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96629240e75cf851549216ad55e2b132edbca7"/>
    <w:p>
      <w:pPr>
        <w:pStyle w:val="Heading1"/>
      </w:pPr>
      <w:r>
        <w:t xml:space="preserve">Архитектура АГ-памяти — версия для разработки</w:t>
      </w:r>
    </w:p>
    <w:bookmarkStart w:id="22" w:name="Xbc2ac04906dfccdba0780e8933d993b266b9035"/>
    <w:p>
      <w:pPr>
        <w:pStyle w:val="Heading2"/>
      </w:pPr>
      <w:r>
        <w:t xml:space="preserve">Полная техническая спецификация когнитивного слоя долговременной памяти для LLM</w:t>
      </w:r>
    </w:p>
    <w:p>
      <w:pPr>
        <w:pStyle w:val="FirstParagraph"/>
      </w:pPr>
      <w:r>
        <w:t xml:space="preserve">Этот документ предназначен для реализации и сопровождения кода. Он объединяет нормативную архитектуру, детальные контракты модулей, правила канонического представления, алгоритмические ограничения, runtime-состояния, диагностические требования, открытые вопросы и сознательно отложенные направления.</w:t>
      </w:r>
    </w:p>
    <w:p>
      <w:pPr>
        <w:pStyle w:val="BodyText"/>
      </w:pPr>
      <w:r>
        <w:t xml:space="preserve">Документ описывает</w:t>
      </w:r>
      <w:r>
        <w:t xml:space="preserve"> </w:t>
      </w:r>
      <w:r>
        <w:rPr>
          <w:b/>
          <w:bCs/>
        </w:rPr>
        <w:t xml:space="preserve">целевое поведение системы</w:t>
      </w:r>
      <w:r>
        <w:t xml:space="preserve">, а не историю её разработки. Если конкретная реализация расходится с этим документом, расхождение следует считать техническим долгом или отдельным архитектурным решением, которое должно быть явно зафиксировано.</w:t>
      </w:r>
    </w:p>
    <w:bookmarkStart w:id="20" w:name="статусы-требований"/>
    <w:p>
      <w:pPr>
        <w:pStyle w:val="Heading3"/>
      </w:pPr>
      <w:r>
        <w:t xml:space="preserve">Статусы требований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ОБЯЗАТЕЛЬНО</w:t>
      </w:r>
      <w:r>
        <w:t xml:space="preserve"> </w:t>
      </w:r>
      <w:r>
        <w:t xml:space="preserve">— архитектурный инвариант; реализация не должна его нарушать.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РЕКОМЕНДУЕТСЯ</w:t>
      </w:r>
      <w:r>
        <w:t xml:space="preserve"> </w:t>
      </w:r>
      <w:r>
        <w:t xml:space="preserve">— предпочтительная реализация; отклонение допустимо при сохранении семантики.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КОНФИГУРИРУЕМО</w:t>
      </w:r>
      <w:r>
        <w:t xml:space="preserve"> </w:t>
      </w:r>
      <w:r>
        <w:t xml:space="preserve">— конкретное значение не фиксируется архитектурой.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ОТКРЫТО</w:t>
      </w:r>
      <w:r>
        <w:t xml:space="preserve"> </w:t>
      </w:r>
      <w:r>
        <w:t xml:space="preserve">— решение намеренно ещё не принято.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ОТЛОЖЕНО</w:t>
      </w:r>
      <w:r>
        <w:t xml:space="preserve"> </w:t>
      </w:r>
      <w:r>
        <w:t xml:space="preserve">— направление признано полезным, но не входит в текущий обязательный контур.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 ВХОДИТ</w:t>
      </w:r>
      <w:r>
        <w:t xml:space="preserve"> </w:t>
      </w:r>
      <w:r>
        <w:t xml:space="preserve">— сознательная граница системы; не следует реализовывать как скрытый fallback.</w:t>
      </w:r>
    </w:p>
    <w:bookmarkEnd w:id="20"/>
    <w:bookmarkStart w:id="21" w:name="основной-принцип-чтения"/>
    <w:p>
      <w:pPr>
        <w:pStyle w:val="Heading3"/>
      </w:pPr>
      <w:r>
        <w:t xml:space="preserve">Основной принцип чтения</w:t>
      </w:r>
    </w:p>
    <w:p>
      <w:pPr>
        <w:pStyle w:val="FirstParagraph"/>
      </w:pPr>
      <w:r>
        <w:t xml:space="preserve">В документе нужно строго различать три слоя:</w:t>
      </w:r>
    </w:p>
    <w:p>
      <w:pPr>
        <w:pStyle w:val="SourceCode"/>
      </w:pPr>
      <w:r>
        <w:rPr>
          <w:rStyle w:val="VerbatimChar"/>
        </w:rPr>
        <w:t xml:space="preserve">1. Canonical AH</w:t>
      </w:r>
      <w:r>
        <w:br/>
      </w:r>
      <w:r>
        <w:rPr>
          <w:rStyle w:val="VerbatimChar"/>
        </w:rPr>
        <w:t xml:space="preserve">   долговременная структурированная память</w:t>
      </w:r>
      <w:r>
        <w:br/>
      </w:r>
      <w:r>
        <w:br/>
      </w:r>
      <w:r>
        <w:rPr>
          <w:rStyle w:val="VerbatimChar"/>
        </w:rPr>
        <w:t xml:space="preserve">2. Runtime cognition</w:t>
      </w:r>
      <w:r>
        <w:br/>
      </w:r>
      <w:r>
        <w:rPr>
          <w:rStyle w:val="VerbatimChar"/>
        </w:rPr>
        <w:t xml:space="preserve">   возбуждение, Workspace, proof state, bindings, временные overlays,</w:t>
      </w:r>
      <w:r>
        <w:br/>
      </w:r>
      <w:r>
        <w:rPr>
          <w:rStyle w:val="VerbatimChar"/>
        </w:rPr>
        <w:t xml:space="preserve">   staging-структуры formalization/consolidation</w:t>
      </w:r>
      <w:r>
        <w:br/>
      </w:r>
      <w:r>
        <w:br/>
      </w:r>
      <w:r>
        <w:rPr>
          <w:rStyle w:val="VerbatimChar"/>
        </w:rPr>
        <w:t xml:space="preserve">3. Main LLM</w:t>
      </w:r>
      <w:r>
        <w:br/>
      </w:r>
      <w:r>
        <w:rPr>
          <w:rStyle w:val="VerbatimChar"/>
        </w:rPr>
        <w:t xml:space="preserve">   внешний генератор ответа, не владелец памяти и не reasoner AH</w:t>
      </w:r>
    </w:p>
    <w:p>
      <w:pPr>
        <w:pStyle w:val="FirstParagraph"/>
      </w:pPr>
      <w:r>
        <w:t xml:space="preserve">Runtime-структура не должна становиться новым canonical node kind только потому, что она удобна в коде. И наоборот, canonical fact не должен храниться только в runtime-индексе.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часть-i.-нормативная-архитектура"/>
    <w:p>
      <w:pPr>
        <w:pStyle w:val="Heading1"/>
      </w:pPr>
      <w:r>
        <w:t xml:space="preserve">Часть I. Нормативная архитектура</w:t>
      </w:r>
    </w:p>
    <w:p>
      <w:pPr>
        <w:pStyle w:val="FirstParagraph"/>
      </w:pPr>
      <w:r>
        <w:t xml:space="preserve">Ниже приведено целостное описание системы. Во второй части те же решения раскрыты как контракты для реализации.</w:t>
      </w:r>
    </w:p>
    <w:p>
      <w:pPr>
        <w:pStyle w:val="BodyText"/>
      </w:pPr>
      <w:r>
        <w:t xml:space="preserve">АГ-память — локальный структурированный слой, который принимает опыт, переводит его в каноническое семантическое представление, поддерживает ассоциативную активацию, выполняет формальный вывод и передаёт основной генеративной модели только актуальный контекст.</w:t>
      </w:r>
    </w:p>
    <w:p>
      <w:pPr>
        <w:pStyle w:val="BodyText"/>
      </w:pPr>
      <w:r>
        <w:t xml:space="preserve">Ключевая граница системы:</w:t>
      </w:r>
    </w:p>
    <w:p>
      <w:pPr>
        <w:pStyle w:val="SourceCode"/>
      </w:pPr>
      <w:r>
        <w:rPr>
          <w:rStyle w:val="VerbatimChar"/>
        </w:rPr>
        <w:t xml:space="preserve">LLM != долговременная память</w:t>
      </w:r>
    </w:p>
    <w:p>
      <w:pPr>
        <w:pStyle w:val="FirstParagraph"/>
      </w:pPr>
      <w:r>
        <w:t xml:space="preserve">Основная LLM отвечает за генерацию ответа. Память, идентичность сущностей, активация, поиск, формальный вывод и управление контекстом находятся вне неё.</w:t>
      </w:r>
    </w:p>
    <w:p>
      <w:r>
        <w:pict>
          <v:rect style="width:0;height:1.5pt" o:hralign="center" o:hrstd="t" o:hr="t"/>
        </w:pict>
      </w:r>
    </w:p>
    <w:bookmarkEnd w:id="24"/>
    <w:bookmarkStart w:id="29" w:name="назначение-и-общий-контур"/>
    <w:p>
      <w:pPr>
        <w:pStyle w:val="Heading1"/>
      </w:pPr>
      <w:r>
        <w:t xml:space="preserve">1. Назначение и общий контур</w:t>
      </w:r>
    </w:p>
    <w:bookmarkStart w:id="25" w:name="что-делает-система"/>
    <w:p>
      <w:pPr>
        <w:pStyle w:val="Heading2"/>
      </w:pPr>
      <w:r>
        <w:t xml:space="preserve">1.1. Что делает система</w:t>
      </w:r>
    </w:p>
    <w:p>
      <w:pPr>
        <w:pStyle w:val="FirstParagraph"/>
      </w:pPr>
      <w:r>
        <w:t xml:space="preserve">АГ-память должна одновременно обеспечивать:</w:t>
      </w:r>
    </w:p>
    <w:p>
      <w:pPr>
        <w:pStyle w:val="Compact"/>
        <w:numPr>
          <w:ilvl w:val="0"/>
          <w:numId w:val="1002"/>
        </w:numPr>
      </w:pPr>
      <w:r>
        <w:t xml:space="preserve">запись нового текстового опыта;</w:t>
      </w:r>
    </w:p>
    <w:p>
      <w:pPr>
        <w:pStyle w:val="Compact"/>
        <w:numPr>
          <w:ilvl w:val="0"/>
          <w:numId w:val="1002"/>
        </w:numPr>
      </w:pPr>
      <w:r>
        <w:t xml:space="preserve">каноническое представление знаний;</w:t>
      </w:r>
    </w:p>
    <w:p>
      <w:pPr>
        <w:pStyle w:val="Compact"/>
        <w:numPr>
          <w:ilvl w:val="0"/>
          <w:numId w:val="1002"/>
        </w:numPr>
      </w:pPr>
      <w:r>
        <w:t xml:space="preserve">долговременное хранение и забывание;</w:t>
      </w:r>
    </w:p>
    <w:p>
      <w:pPr>
        <w:pStyle w:val="Compact"/>
        <w:numPr>
          <w:ilvl w:val="0"/>
          <w:numId w:val="1002"/>
        </w:numPr>
      </w:pPr>
      <w:r>
        <w:t xml:space="preserve">ассоциативное распространение возбуждения;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текущего Workspace — активной области памяти;</w:t>
      </w:r>
    </w:p>
    <w:p>
      <w:pPr>
        <w:pStyle w:val="Compact"/>
        <w:numPr>
          <w:ilvl w:val="0"/>
          <w:numId w:val="1002"/>
        </w:numPr>
      </w:pPr>
      <w:r>
        <w:t xml:space="preserve">извлечение релевантного опыта;</w:t>
      </w:r>
    </w:p>
    <w:p>
      <w:pPr>
        <w:pStyle w:val="Compact"/>
        <w:numPr>
          <w:ilvl w:val="0"/>
          <w:numId w:val="1002"/>
        </w:numPr>
      </w:pPr>
      <w:r>
        <w:t xml:space="preserve">символический вывод по формализованным знаниям;</w:t>
      </w:r>
    </w:p>
    <w:p>
      <w:pPr>
        <w:pStyle w:val="Compact"/>
        <w:numPr>
          <w:ilvl w:val="0"/>
          <w:numId w:val="1002"/>
        </w:numPr>
      </w:pPr>
      <w:r>
        <w:t xml:space="preserve">построение компактного контекста для внешней LLM;</w:t>
      </w:r>
    </w:p>
    <w:p>
      <w:pPr>
        <w:pStyle w:val="Compact"/>
        <w:numPr>
          <w:ilvl w:val="0"/>
          <w:numId w:val="1002"/>
        </w:numPr>
      </w:pPr>
      <w:r>
        <w:t xml:space="preserve">хранение пережитой истории самого агента.</w:t>
      </w:r>
    </w:p>
    <w:p>
      <w:pPr>
        <w:pStyle w:val="FirstParagraph"/>
      </w:pPr>
      <w:r>
        <w:t xml:space="preserve">Чат, QA, ассистент и другие режимы являются оболочками над одним когнитивным слоем.</w:t>
      </w:r>
    </w:p>
    <w:bookmarkEnd w:id="25"/>
    <w:bookmarkStart w:id="26" w:name="полный-поток-обработки"/>
    <w:p>
      <w:pPr>
        <w:pStyle w:val="Heading2"/>
      </w:pPr>
      <w:r>
        <w:t xml:space="preserve">1.2. Полный поток обработки</w:t>
      </w:r>
    </w:p>
    <w:p>
      <w:pPr>
        <w:pStyle w:val="SourceCode"/>
      </w:pPr>
      <w:r>
        <w:rPr>
          <w:rStyle w:val="VerbatimChar"/>
        </w:rPr>
        <w:t xml:space="preserve">Внешний текст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Text Sensory / распознавание 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Детерминированный языковой разбор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Локальные семантические пробы БЯМ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Deterministic Integration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AH = &lt;S, C, P, H, L&gt;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Activation Seed / Reactivation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Ignition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Recall + Symbolic Inference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Context Projector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AgentContext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Основная LLM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Ответ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Запись пережитого ответа в H</w:t>
      </w:r>
    </w:p>
    <w:p>
      <w:pPr>
        <w:pStyle w:val="FirstParagraph"/>
      </w:pPr>
      <w:r>
        <w:t xml:space="preserve">Канонические знания хранятся в</w:t>
      </w:r>
      <w:r>
        <w:t xml:space="preserve"> </w:t>
      </w:r>
      <w:r>
        <w:rPr>
          <w:rStyle w:val="VerbatimChar"/>
        </w:rPr>
        <w:t xml:space="preserve">AH</w:t>
      </w:r>
      <w:r>
        <w:t xml:space="preserve">. Runtime-состояния используются для вычисления и не заменяют память.</w:t>
      </w:r>
    </w:p>
    <w:bookmarkEnd w:id="26"/>
    <w:bookmarkStart w:id="27" w:name="X1c04950c3db7790896a358512b6d97ac62fb5b9"/>
    <w:p>
      <w:pPr>
        <w:pStyle w:val="Heading2"/>
      </w:pPr>
      <w:r>
        <w:t xml:space="preserve">1.3. Длинная история не передаётся основной LLM</w:t>
      </w:r>
    </w:p>
    <w:p>
      <w:pPr>
        <w:pStyle w:val="FirstParagraph"/>
      </w:pPr>
      <w:r>
        <w:t xml:space="preserve">Каждый вызов основной LLM рассматривается как stateless относительно прошлых вызовов. Её вход состоит из:</w:t>
      </w:r>
    </w:p>
    <w:p>
      <w:pPr>
        <w:pStyle w:val="SourceCode"/>
      </w:pPr>
      <w:r>
        <w:rPr>
          <w:rStyle w:val="VerbatimChar"/>
        </w:rPr>
        <w:t xml:space="preserve">текущий запрос</w:t>
      </w:r>
      <w:r>
        <w:br/>
      </w:r>
      <w:r>
        <w:rPr>
          <w:rStyle w:val="VerbatimChar"/>
        </w:rPr>
        <w:t xml:space="preserve">+ проекция активного Workspace</w:t>
      </w:r>
      <w:r>
        <w:br/>
      </w:r>
      <w:r>
        <w:rPr>
          <w:rStyle w:val="VerbatimChar"/>
        </w:rPr>
        <w:t xml:space="preserve">+ результаты формального вывода</w:t>
      </w:r>
      <w:r>
        <w:br/>
      </w:r>
      <w:r>
        <w:rPr>
          <w:rStyle w:val="VerbatimChar"/>
        </w:rPr>
        <w:t xml:space="preserve">+ системные инструкции</w:t>
      </w:r>
    </w:p>
    <w:p>
      <w:pPr>
        <w:pStyle w:val="FirstParagraph"/>
      </w:pPr>
      <w:r>
        <w:t xml:space="preserve">Предыдущие реплики не передаются как отдельное длинное history window. Если они всё ещё релевантны, их семантика остаётся возбуждённой в памяти и возвращается через Workspace.</w:t>
      </w:r>
    </w:p>
    <w:bookmarkEnd w:id="27"/>
    <w:bookmarkStart w:id="28" w:name="локальная-и-внешняя-части"/>
    <w:p>
      <w:pPr>
        <w:pStyle w:val="Heading2"/>
      </w:pPr>
      <w:r>
        <w:t xml:space="preserve">1.4. Локальная и внешняя части</w:t>
      </w:r>
    </w:p>
    <w:p>
      <w:pPr>
        <w:pStyle w:val="FirstParagraph"/>
      </w:pPr>
      <w:r>
        <w:t xml:space="preserve">Локально работают:</w:t>
      </w:r>
    </w:p>
    <w:p>
      <w:pPr>
        <w:pStyle w:val="Compact"/>
        <w:numPr>
          <w:ilvl w:val="0"/>
          <w:numId w:val="1003"/>
        </w:numPr>
      </w:pPr>
      <w:r>
        <w:t xml:space="preserve">морфология и синтаксический анализ;</w:t>
      </w:r>
    </w:p>
    <w:p>
      <w:pPr>
        <w:pStyle w:val="Compact"/>
        <w:numPr>
          <w:ilvl w:val="0"/>
          <w:numId w:val="1003"/>
        </w:numPr>
      </w:pPr>
      <w:r>
        <w:t xml:space="preserve">семантические пробы БЯМ;</w:t>
      </w:r>
    </w:p>
    <w:p>
      <w:pPr>
        <w:pStyle w:val="Compact"/>
        <w:numPr>
          <w:ilvl w:val="0"/>
          <w:numId w:val="1003"/>
        </w:numPr>
      </w:pPr>
      <w:r>
        <w:t xml:space="preserve">Deterministic Integration;</w:t>
      </w:r>
    </w:p>
    <w:p>
      <w:pPr>
        <w:pStyle w:val="Compact"/>
        <w:numPr>
          <w:ilvl w:val="0"/>
          <w:numId w:val="1003"/>
        </w:numPr>
      </w:pPr>
      <w:r>
        <w:t xml:space="preserve">AH Core и Persistence;</w:t>
      </w:r>
    </w:p>
    <w:p>
      <w:pPr>
        <w:pStyle w:val="Compact"/>
        <w:numPr>
          <w:ilvl w:val="0"/>
          <w:numId w:val="1003"/>
        </w:numPr>
      </w:pPr>
      <w:r>
        <w:t xml:space="preserve">Ignition Engine;</w:t>
      </w:r>
    </w:p>
    <w:p>
      <w:pPr>
        <w:pStyle w:val="Compact"/>
        <w:numPr>
          <w:ilvl w:val="0"/>
          <w:numId w:val="1003"/>
        </w:numPr>
      </w:pPr>
      <w:r>
        <w:t xml:space="preserve">Workspace;</w:t>
      </w:r>
    </w:p>
    <w:p>
      <w:pPr>
        <w:pStyle w:val="Compact"/>
        <w:numPr>
          <w:ilvl w:val="0"/>
          <w:numId w:val="1003"/>
        </w:numPr>
      </w:pPr>
      <w:r>
        <w:t xml:space="preserve">Recall;</w:t>
      </w:r>
    </w:p>
    <w:p>
      <w:pPr>
        <w:pStyle w:val="Compact"/>
        <w:numPr>
          <w:ilvl w:val="0"/>
          <w:numId w:val="1003"/>
        </w:numPr>
      </w:pPr>
      <w:r>
        <w:t xml:space="preserve">GoalSpec и Symbolic Inference;</w:t>
      </w:r>
    </w:p>
    <w:p>
      <w:pPr>
        <w:pStyle w:val="Compact"/>
        <w:numPr>
          <w:ilvl w:val="0"/>
          <w:numId w:val="1003"/>
        </w:numPr>
      </w:pPr>
      <w:r>
        <w:t xml:space="preserve">Context Projector;</w:t>
      </w:r>
    </w:p>
    <w:p>
      <w:pPr>
        <w:pStyle w:val="Compact"/>
        <w:numPr>
          <w:ilvl w:val="0"/>
          <w:numId w:val="1003"/>
        </w:numPr>
      </w:pPr>
      <w:r>
        <w:t xml:space="preserve">lifecycle и GC;</w:t>
      </w:r>
    </w:p>
    <w:p>
      <w:pPr>
        <w:pStyle w:val="Compact"/>
        <w:numPr>
          <w:ilvl w:val="0"/>
          <w:numId w:val="1003"/>
        </w:numPr>
      </w:pPr>
      <w:r>
        <w:t xml:space="preserve">ассоциативный поиск.</w:t>
      </w:r>
    </w:p>
    <w:p>
      <w:pPr>
        <w:pStyle w:val="FirstParagraph"/>
      </w:pPr>
      <w:r>
        <w:t xml:space="preserve">Основная генеративная LLM может находиться вне устройства. Она не получает прямой доступ к канонической AH и не управляет памятью.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каноническая-модель-памяти"/>
    <w:p>
      <w:pPr>
        <w:pStyle w:val="Heading1"/>
      </w:pPr>
      <w:r>
        <w:t xml:space="preserve">2. Каноническая модель памяти</w:t>
      </w:r>
    </w:p>
    <w:bookmarkStart w:id="30" w:name="базовая-структура"/>
    <w:p>
      <w:pPr>
        <w:pStyle w:val="Heading2"/>
      </w:pPr>
      <w:r>
        <w:t xml:space="preserve">2.1. Базовая структура</w:t>
      </w:r>
    </w:p>
    <w:p>
      <w:pPr>
        <w:pStyle w:val="SourceCode"/>
      </w:pPr>
      <w:r>
        <w:rPr>
          <w:rStyle w:val="VerbatimChar"/>
        </w:rPr>
        <w:t xml:space="preserve">AH = &lt;S, C, P, H, L&gt;</w:t>
      </w:r>
    </w:p>
    <w:p>
      <w:pPr>
        <w:pStyle w:val="FirstParagraph"/>
      </w:pPr>
      <w:r>
        <w:rPr>
          <w:rStyle w:val="VerbatimChar"/>
        </w:rPr>
        <w:t xml:space="preserve">S</w:t>
      </w:r>
      <w:r>
        <w:t xml:space="preserve"> </w:t>
      </w:r>
      <w:r>
        <w:t xml:space="preserve">— сенсорно-языковой слой.</w:t>
      </w:r>
      <w:r>
        <w:br/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— семантические области памяти.</w:t>
      </w:r>
      <w:r>
        <w:br/>
      </w:r>
      <w:r>
        <w:rPr>
          <w:rStyle w:val="VerbatimChar"/>
        </w:rPr>
        <w:t xml:space="preserve">L</w:t>
      </w:r>
      <w:r>
        <w:t xml:space="preserve"> </w:t>
      </w:r>
      <w:r>
        <w:t xml:space="preserve">— типизированные направленные связи.</w:t>
      </w:r>
    </w:p>
    <w:p>
      <w:pPr>
        <w:pStyle w:val="BodyText"/>
      </w:pPr>
      <w:r>
        <w:t xml:space="preserve">Для краткости:</w:t>
      </w:r>
    </w:p>
    <w:p>
      <w:pPr>
        <w:pStyle w:val="SourceCode"/>
      </w:pPr>
      <w:r>
        <w:rPr>
          <w:rStyle w:val="VerbatimChar"/>
        </w:rPr>
        <w:t xml:space="preserve">E = C ∪ P ∪ H</w:t>
      </w:r>
    </w:p>
    <w:p>
      <w:pPr>
        <w:pStyle w:val="FirstParagraph"/>
      </w:pPr>
      <w:r>
        <w:t xml:space="preserve">Элемент семантической области имеет состояние:</w:t>
      </w:r>
    </w:p>
    <w:p>
      <w:pPr>
        <w:pStyle w:val="SourceCode"/>
      </w:pPr>
      <w:r>
        <w:rPr>
          <w:rStyle w:val="VerbatimChar"/>
        </w:rPr>
        <w:t xml:space="preserve">e = &lt;q, x, f&gt;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задаёт тип элемента,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текущее возбуждение,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— его функция активации.</w:t>
      </w:r>
    </w:p>
    <w:bookmarkEnd w:id="30"/>
    <w:bookmarkStart w:id="31" w:name="основные-типы"/>
    <w:p>
      <w:pPr>
        <w:pStyle w:val="Heading2"/>
      </w:pPr>
      <w:r>
        <w:t xml:space="preserve">2.2. Основные типы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устойчивый языковой символ / лексическая единица.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</w:t>
      </w:r>
      <w:r>
        <w:t xml:space="preserve"> </w:t>
      </w:r>
      <w:r>
        <w:t xml:space="preserve">— самостоятельно адресуемая семантическая сущность или понятие.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— шаблон предиката и набор ролей актантов.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— конкретная реализация одного</w:t>
      </w:r>
      <w:r>
        <w:t xml:space="preserve"> </w:t>
      </w:r>
      <w:r>
        <w:rPr>
          <w:rStyle w:val="VerbatimChar"/>
        </w:rPr>
        <w:t xml:space="preserve">T</w:t>
      </w:r>
      <w:r>
        <w:t xml:space="preserve">, то есть отдельный факт/ситуация.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</w:t>
      </w:r>
      <w:r>
        <w:t xml:space="preserve"> </w:t>
      </w:r>
      <w:r>
        <w:t xml:space="preserve">— структурное типизированное отношение между элементами.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— функциональная или логическая композиция.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</w:t>
      </w:r>
      <w:r>
        <w:t xml:space="preserve"> </w:t>
      </w:r>
      <w:r>
        <w:t xml:space="preserve">— адресуемая группировка элементов.</w:t>
      </w:r>
    </w:p>
    <w:p>
      <w:pPr>
        <w:pStyle w:val="FirstParagraph"/>
      </w:pPr>
      <w:r>
        <w:t xml:space="preserve">Ссылочные формы</w:t>
      </w:r>
      <w:r>
        <w:t xml:space="preserve"> </w:t>
      </w:r>
      <w:r>
        <w:rPr>
          <w:rStyle w:val="VerbatimChar"/>
        </w:rPr>
        <w:t xml:space="preserve">s*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m*</w:t>
      </w:r>
      <w:r>
        <w:t xml:space="preserve"> </w:t>
      </w:r>
      <w:r>
        <w:t xml:space="preserve">используются внутри составных структур как ссылки на соответствующие канонические элементы.</w:t>
      </w:r>
    </w:p>
    <w:p>
      <w:pPr>
        <w:pStyle w:val="BodyText"/>
      </w:pPr>
      <w:r>
        <w:t xml:space="preserve">Только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структурно имеют</w:t>
      </w:r>
      <w:r>
        <w:t xml:space="preserve"> </w:t>
      </w:r>
      <w:r>
        <w:rPr>
          <w:rStyle w:val="VerbatimChar"/>
        </w:rPr>
        <w:t xml:space="preserve">Pr/Mt</w:t>
      </w:r>
      <w:r>
        <w:t xml:space="preserve">. Для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дополнительные свойства не вводятся произвольно.</w:t>
      </w:r>
    </w:p>
    <w:bookmarkEnd w:id="31"/>
    <w:bookmarkStart w:id="32" w:name="s-языковые-символы"/>
    <w:p>
      <w:pPr>
        <w:pStyle w:val="Heading2"/>
      </w:pPr>
      <w:r>
        <w:t xml:space="preserve">2.3.</w:t>
      </w:r>
      <w:r>
        <w:t xml:space="preserve"> </w:t>
      </w:r>
      <w:r>
        <w:rPr>
          <w:rStyle w:val="VerbatimChar"/>
        </w:rPr>
        <w:t xml:space="preserve">S</w:t>
      </w:r>
      <w:r>
        <w:t xml:space="preserve">: языковые символы</w:t>
      </w:r>
    </w:p>
    <w:p>
      <w:pPr>
        <w:pStyle w:val="FirstParagraph"/>
      </w:pPr>
      <w:r>
        <w:t xml:space="preserve">Один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соответствует одной устойчивой лексической единице или парадигме:</w:t>
      </w:r>
    </w:p>
    <w:p>
      <w:pPr>
        <w:pStyle w:val="SourceCode"/>
      </w:pPr>
      <w:r>
        <w:rPr>
          <w:rStyle w:val="VerbatimChar"/>
        </w:rPr>
        <w:t xml:space="preserve">s_ЛОДКА</w:t>
      </w:r>
      <w:r>
        <w:br/>
      </w:r>
      <w:r>
        <w:rPr>
          <w:rStyle w:val="VerbatimChar"/>
        </w:rPr>
        <w:t xml:space="preserve">R_text = {лодка, лодки, лодке, ...}</w:t>
      </w:r>
    </w:p>
    <w:p>
      <w:pPr>
        <w:pStyle w:val="FirstParagraph"/>
      </w:pPr>
      <w:r>
        <w:t xml:space="preserve">Phrase-level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не создаётся. Многословное выражение собирается из нескольких лексических символов, а его семантика разрешается отдельно.</w:t>
      </w:r>
    </w:p>
    <w:p>
      <w:pPr>
        <w:pStyle w:val="SourceCode"/>
      </w:pPr>
      <w:r>
        <w:rPr>
          <w:rStyle w:val="VerbatimChar"/>
        </w:rPr>
        <w:t xml:space="preserve">s_ПОДВОДНЫЙ + s_ЛОДКА</w:t>
      </w:r>
      <w:r>
        <w:br/>
      </w:r>
      <w:r>
        <w:rPr>
          <w:rStyle w:val="VerbatimChar"/>
        </w:rPr>
        <w:t xml:space="preserve">→ m_ПОДВОДНАЯ_ЛОДКА</w:t>
      </w:r>
    </w:p>
    <w:p>
      <w:pPr>
        <w:pStyle w:val="FirstParagraph"/>
      </w:pPr>
      <w:r>
        <w:t xml:space="preserve">если выражение обозначает устойчивое единое понятие.</w:t>
      </w:r>
    </w:p>
    <w:p>
      <w:pPr>
        <w:pStyle w:val="BodyText"/>
      </w:pPr>
      <w:r>
        <w:t xml:space="preserve">В композиционной конструкции новый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для всей фразы не обязателен:</w:t>
      </w:r>
    </w:p>
    <w:p>
      <w:pPr>
        <w:pStyle w:val="SourceCode"/>
      </w:pPr>
      <w:r>
        <w:rPr>
          <w:rStyle w:val="VerbatimChar"/>
        </w:rPr>
        <w:t xml:space="preserve">«красная лодка»</w:t>
      </w:r>
      <w:r>
        <w:br/>
      </w:r>
      <w:r>
        <w:rPr>
          <w:rStyle w:val="VerbatimChar"/>
        </w:rPr>
        <w:t xml:space="preserve">→ объект/понятие ЛОДКА</w:t>
      </w:r>
      <w:r>
        <w:br/>
      </w:r>
      <w:r>
        <w:rPr>
          <w:rStyle w:val="VerbatimChar"/>
        </w:rPr>
        <w:t xml:space="preserve">+ семантика КРАСНЫЙ(...)</w:t>
      </w:r>
    </w:p>
    <w:bookmarkEnd w:id="32"/>
    <w:bookmarkStart w:id="33" w:name="m-семантическая-identity"/>
    <w:p>
      <w:pPr>
        <w:pStyle w:val="Heading2"/>
      </w:pPr>
      <w:r>
        <w:t xml:space="preserve">2.4.</w:t>
      </w:r>
      <w:r>
        <w:t xml:space="preserve"> </w:t>
      </w:r>
      <w:r>
        <w:rPr>
          <w:rStyle w:val="VerbatimChar"/>
        </w:rPr>
        <w:t xml:space="preserve">m</w:t>
      </w:r>
      <w:r>
        <w:t xml:space="preserve">: семантическая identity</w:t>
      </w:r>
    </w:p>
    <w:p>
      <w:pPr>
        <w:pStyle w:val="FirstParagraph"/>
      </w:pPr>
      <w:r>
        <w:rPr>
          <w:rStyle w:val="VerbatimChar"/>
        </w:rPr>
        <w:t xml:space="preserve">m</w:t>
      </w:r>
      <w:r>
        <w:t xml:space="preserve"> </w:t>
      </w:r>
      <w:r>
        <w:t xml:space="preserve">создаётся для содержания, которому нужна собственная устойчивая идентичность и которое должно независимо участвовать в активации, отношениях и рассуждении.</w:t>
      </w:r>
    </w:p>
    <w:p>
      <w:pPr>
        <w:pStyle w:val="SourceCode"/>
      </w:pPr>
      <w:r>
        <w:rPr>
          <w:rStyle w:val="VerbatimChar"/>
        </w:rPr>
        <w:t xml:space="preserve">m = &lt;UID, Pr, Mt&gt;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m_ИВАН</w:t>
      </w:r>
      <w:r>
        <w:br/>
      </w:r>
      <w:r>
        <w:rPr>
          <w:rStyle w:val="VerbatimChar"/>
        </w:rPr>
        <w:t xml:space="preserve">m_МОСКВА</w:t>
      </w:r>
      <w:r>
        <w:br/>
      </w:r>
      <w:r>
        <w:rPr>
          <w:rStyle w:val="VerbatimChar"/>
        </w:rPr>
        <w:t xml:space="preserve">m_ЧЕЛОВЕК</w:t>
      </w:r>
      <w:r>
        <w:br/>
      </w:r>
      <w:r>
        <w:rPr>
          <w:rStyle w:val="VerbatimChar"/>
        </w:rPr>
        <w:t xml:space="preserve">m_КРАСНЫЙ</w:t>
      </w:r>
    </w:p>
    <w:p>
      <w:pPr>
        <w:pStyle w:val="FirstParagraph"/>
      </w:pPr>
      <w:r>
        <w:t xml:space="preserve">Имя не является identity key. Одинаковая строка может относиться к разным</w:t>
      </w:r>
      <w:r>
        <w:t xml:space="preserve"> </w:t>
      </w:r>
      <w:r>
        <w:rPr>
          <w:rStyle w:val="VerbatimChar"/>
        </w:rPr>
        <w:t xml:space="preserve">m</w:t>
      </w:r>
      <w:r>
        <w:t xml:space="preserve">; один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может иметь несколько имён и алиасов.</w:t>
      </w:r>
    </w:p>
    <w:bookmarkEnd w:id="33"/>
    <w:bookmarkStart w:id="34" w:name="t-шаблон-предиката"/>
    <w:p>
      <w:pPr>
        <w:pStyle w:val="Heading2"/>
      </w:pPr>
      <w:r>
        <w:t xml:space="preserve">2.5.</w:t>
      </w:r>
      <w:r>
        <w:t xml:space="preserve"> </w:t>
      </w:r>
      <w:r>
        <w:rPr>
          <w:rStyle w:val="VerbatimChar"/>
        </w:rPr>
        <w:t xml:space="preserve">T</w:t>
      </w:r>
      <w:r>
        <w:t xml:space="preserve">: шаблон предиката</w:t>
      </w:r>
    </w:p>
    <w:p>
      <w:pPr>
        <w:pStyle w:val="SourceCode"/>
      </w:pPr>
      <w:r>
        <w:rPr>
          <w:rStyle w:val="VerbatimChar"/>
        </w:rPr>
        <w:t xml:space="preserve">T = &lt;UID, s*, A&gt;</w:t>
      </w:r>
    </w:p>
    <w:p>
      <w:pPr>
        <w:pStyle w:val="FirstParagraph"/>
      </w:pPr>
      <w:r>
        <w:rPr>
          <w:rStyle w:val="VerbatimChar"/>
        </w:rPr>
        <w:t xml:space="preserve">A</w:t>
      </w:r>
      <w:r>
        <w:t xml:space="preserve"> </w:t>
      </w:r>
      <w:r>
        <w:t xml:space="preserve">— набор допустимых ролей актантов. Основные роли:</w:t>
      </w:r>
    </w:p>
    <w:p>
      <w:pPr>
        <w:pStyle w:val="SourceCode"/>
      </w:pP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AUXILIARY</w:t>
      </w:r>
      <w:r>
        <w:br/>
      </w:r>
      <w:r>
        <w:rPr>
          <w:rStyle w:val="VerbatimChar"/>
        </w:rPr>
        <w:t xml:space="preserve">RECIPIENT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ABSENTEE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CAUSE</w:t>
      </w:r>
      <w:r>
        <w:br/>
      </w: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TOOL</w:t>
      </w:r>
      <w:r>
        <w:br/>
      </w: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HOW-TO</w:t>
      </w:r>
    </w:p>
    <w:p>
      <w:pPr>
        <w:pStyle w:val="FirstParagraph"/>
      </w:pPr>
      <w:r>
        <w:t xml:space="preserve">Новый естественно-языковой предикат расширяет слой</w:t>
      </w:r>
      <w:r>
        <w:t xml:space="preserve"> </w:t>
      </w:r>
      <w:r>
        <w:rPr>
          <w:rStyle w:val="VerbatimChar"/>
        </w:rPr>
        <w:t xml:space="preserve">T/N</w:t>
      </w:r>
      <w:r>
        <w:t xml:space="preserve">, а не создаёт новый</w:t>
      </w:r>
      <w:r>
        <w:t xml:space="preserve"> </w:t>
      </w:r>
      <w:r>
        <w:rPr>
          <w:rStyle w:val="VerbatimChar"/>
        </w:rPr>
        <w:t xml:space="preserve">L.ID</w:t>
      </w:r>
      <w:r>
        <w:t xml:space="preserve"> </w:t>
      </w:r>
      <w:r>
        <w:t xml:space="preserve">автоматически.</w:t>
      </w:r>
    </w:p>
    <w:bookmarkEnd w:id="34"/>
    <w:bookmarkStart w:id="35" w:name="n-конкретный-факт"/>
    <w:p>
      <w:pPr>
        <w:pStyle w:val="Heading2"/>
      </w:pPr>
      <w:r>
        <w:t xml:space="preserve">2.6.</w:t>
      </w:r>
      <w:r>
        <w:t xml:space="preserve"> </w:t>
      </w:r>
      <w:r>
        <w:rPr>
          <w:rStyle w:val="VerbatimChar"/>
        </w:rPr>
        <w:t xml:space="preserve">N</w:t>
      </w:r>
      <w:r>
        <w:t xml:space="preserve">: конкретный факт</w:t>
      </w:r>
    </w:p>
    <w:p>
      <w:pPr>
        <w:pStyle w:val="SourceCode"/>
      </w:pPr>
      <w:r>
        <w:rPr>
          <w:rStyle w:val="VerbatimChar"/>
        </w:rPr>
        <w:t xml:space="preserve">N = &lt;UID, w, T*, actants, Pr, Mt&gt;</w:t>
      </w:r>
    </w:p>
    <w:p>
      <w:pPr>
        <w:pStyle w:val="FirstParagraph"/>
      </w:pPr>
      <w:r>
        <w:t xml:space="preserve">Один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одна реализация одного</w:t>
      </w:r>
      <w:r>
        <w:t xml:space="preserve"> </w:t>
      </w:r>
      <w:r>
        <w:rPr>
          <w:rStyle w:val="VerbatimChar"/>
        </w:rPr>
        <w:t xml:space="preserve">T</w:t>
      </w:r>
      <w:r>
        <w:t xml:space="preserve">. Одно предложение может породить несколько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N_READ</w:t>
      </w:r>
      <w:r>
        <w:br/>
      </w:r>
      <w:r>
        <w:rPr>
          <w:rStyle w:val="VerbatimChar"/>
        </w:rPr>
        <w:t xml:space="preserve">├── T*      -&gt; T_READ</w:t>
      </w:r>
      <w:r>
        <w:br/>
      </w:r>
      <w:r>
        <w:rPr>
          <w:rStyle w:val="VerbatimChar"/>
        </w:rPr>
        <w:t xml:space="preserve">├── SUBJECT -&gt; m_ИВАН</w:t>
      </w:r>
      <w:r>
        <w:br/>
      </w:r>
      <w:r>
        <w:rPr>
          <w:rStyle w:val="VerbatimChar"/>
        </w:rPr>
        <w:t xml:space="preserve">└── OBJECT  -&gt; m_КНИГА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t xml:space="preserve">может быть актантом другого</w:t>
      </w:r>
      <w:r>
        <w:t xml:space="preserve"> </w:t>
      </w:r>
      <w:r>
        <w:rPr>
          <w:rStyle w:val="VerbatimChar"/>
        </w:rPr>
        <w:t xml:space="preserve">N</w:t>
      </w:r>
      <w:r>
        <w:t xml:space="preserve">, что позволяет представлять вложенное содержание:</w:t>
      </w:r>
    </w:p>
    <w:p>
      <w:pPr>
        <w:pStyle w:val="SourceCode"/>
      </w:pPr>
      <w:r>
        <w:rPr>
          <w:rStyle w:val="VerbatimChar"/>
        </w:rPr>
        <w:t xml:space="preserve">SAY(Иван, MOVE(Маша, Париж))</w:t>
      </w:r>
    </w:p>
    <w:p>
      <w:pPr>
        <w:pStyle w:val="FirstParagraph"/>
      </w:pPr>
      <w:r>
        <w:rPr>
          <w:rStyle w:val="VerbatimChar"/>
        </w:rPr>
        <w:t xml:space="preserve">N.w</w:t>
      </w:r>
      <w:r>
        <w:t xml:space="preserve"> </w:t>
      </w:r>
      <w:r>
        <w:t xml:space="preserve">участвует в динамике активации и не является confidence или truth score.</w:t>
      </w:r>
    </w:p>
    <w:bookmarkEnd w:id="35"/>
    <w:bookmarkStart w:id="36" w:name="l-структурная-связь"/>
    <w:p>
      <w:pPr>
        <w:pStyle w:val="Heading2"/>
      </w:pPr>
      <w:r>
        <w:t xml:space="preserve">2.7.</w:t>
      </w:r>
      <w:r>
        <w:t xml:space="preserve"> </w:t>
      </w:r>
      <w:r>
        <w:rPr>
          <w:rStyle w:val="VerbatimChar"/>
        </w:rPr>
        <w:t xml:space="preserve">L</w:t>
      </w:r>
      <w:r>
        <w:t xml:space="preserve">: структурная связь</w:t>
      </w:r>
    </w:p>
    <w:p>
      <w:pPr>
        <w:pStyle w:val="SourceCode"/>
      </w:pPr>
      <w:r>
        <w:rPr>
          <w:rStyle w:val="VerbatimChar"/>
        </w:rPr>
        <w:t xml:space="preserve">L = &lt;UID, ID, w, (e1*, e2*)&gt;</w:t>
      </w:r>
    </w:p>
    <w:p>
      <w:pPr>
        <w:pStyle w:val="FirstParagraph"/>
      </w:pPr>
      <w:r>
        <w:t xml:space="preserve">Ключевые структурные отношения:</w:t>
      </w:r>
    </w:p>
    <w:p>
      <w:pPr>
        <w:pStyle w:val="SourceCode"/>
      </w:pPr>
      <w:r>
        <w:rPr>
          <w:rStyle w:val="VerbatimChar"/>
        </w:rPr>
        <w:t xml:space="preserve">IS-A</w:t>
      </w:r>
      <w:r>
        <w:br/>
      </w:r>
      <w:r>
        <w:rPr>
          <w:rStyle w:val="VerbatimChar"/>
        </w:rPr>
        <w:t xml:space="preserve">FOLLOW</w:t>
      </w:r>
      <w:r>
        <w:br/>
      </w:r>
      <w:r>
        <w:rPr>
          <w:rStyle w:val="VerbatimChar"/>
        </w:rPr>
        <w:t xml:space="preserve">CAUSE</w:t>
      </w:r>
    </w:p>
    <w:p>
      <w:pPr>
        <w:pStyle w:val="FirstParagraph"/>
      </w:pPr>
      <w:r>
        <w:rPr>
          <w:rStyle w:val="VerbatimChar"/>
        </w:rPr>
        <w:t xml:space="preserve">L</w:t>
      </w:r>
      <w:r>
        <w:t xml:space="preserve"> </w:t>
      </w:r>
      <w:r>
        <w:t xml:space="preserve">используется для отношений, семантика которых известна движку как структурная. Обычный новый глагол или предикат остаётся</w:t>
      </w:r>
      <w:r>
        <w:t xml:space="preserve"> </w:t>
      </w:r>
      <w:r>
        <w:rPr>
          <w:rStyle w:val="VerbatimChar"/>
        </w:rPr>
        <w:t xml:space="preserve">T/N</w:t>
      </w:r>
      <w:r>
        <w:t xml:space="preserve">.</w:t>
      </w:r>
    </w:p>
    <w:bookmarkEnd w:id="36"/>
    <w:bookmarkStart w:id="37" w:name="g-функциональная-и-логическая-композиция"/>
    <w:p>
      <w:pPr>
        <w:pStyle w:val="Heading2"/>
      </w:pPr>
      <w:r>
        <w:t xml:space="preserve">2.8.</w:t>
      </w:r>
      <w:r>
        <w:t xml:space="preserve"> </w:t>
      </w:r>
      <w:r>
        <w:rPr>
          <w:rStyle w:val="VerbatimChar"/>
        </w:rPr>
        <w:t xml:space="preserve">g</w:t>
      </w:r>
      <w:r>
        <w:t xml:space="preserve">: функциональная и логическая композиция</w:t>
      </w:r>
    </w:p>
    <w:p>
      <w:pPr>
        <w:pStyle w:val="SourceCode"/>
      </w:pPr>
      <w:r>
        <w:rPr>
          <w:rStyle w:val="VerbatimChar"/>
        </w:rPr>
        <w:t xml:space="preserve">g = &lt;UID, ID, operands&gt;</w:t>
      </w:r>
    </w:p>
    <w:p>
      <w:pPr>
        <w:pStyle w:val="FirstParagraph"/>
      </w:pPr>
      <w:r>
        <w:rPr>
          <w:rStyle w:val="VerbatimChar"/>
        </w:rPr>
        <w:t xml:space="preserve">g.ID</w:t>
      </w:r>
      <w:r>
        <w:t xml:space="preserve"> </w:t>
      </w:r>
      <w:r>
        <w:t xml:space="preserve">имеет зарегистрированную машинную семантику. Для каждого оператора</w:t>
      </w:r>
      <w:r>
        <w:t xml:space="preserve"> </w:t>
      </w:r>
      <w:r>
        <w:rPr>
          <w:rStyle w:val="VerbatimChar"/>
        </w:rPr>
        <w:t xml:space="preserve">FunctionRegistry</w:t>
      </w:r>
      <w:r>
        <w:t xml:space="preserve"> </w:t>
      </w:r>
      <w:r>
        <w:t xml:space="preserve">определяет:</w:t>
      </w:r>
    </w:p>
    <w:p>
      <w:pPr>
        <w:pStyle w:val="Compact"/>
        <w:numPr>
          <w:ilvl w:val="0"/>
          <w:numId w:val="1005"/>
        </w:numPr>
      </w:pPr>
      <w:r>
        <w:t xml:space="preserve">схему операндов;</w:t>
      </w:r>
    </w:p>
    <w:p>
      <w:pPr>
        <w:pStyle w:val="Compact"/>
        <w:numPr>
          <w:ilvl w:val="0"/>
          <w:numId w:val="1005"/>
        </w:numPr>
      </w:pPr>
      <w:r>
        <w:t xml:space="preserve">правила выполнения;</w:t>
      </w:r>
    </w:p>
    <w:p>
      <w:pPr>
        <w:pStyle w:val="Compact"/>
        <w:numPr>
          <w:ilvl w:val="0"/>
          <w:numId w:val="1005"/>
        </w:numPr>
      </w:pPr>
      <w:r>
        <w:t xml:space="preserve">обработчик reasoner-а;</w:t>
      </w:r>
    </w:p>
    <w:p>
      <w:pPr>
        <w:pStyle w:val="Compact"/>
        <w:numPr>
          <w:ilvl w:val="0"/>
          <w:numId w:val="1005"/>
        </w:numPr>
      </w:pPr>
      <w:r>
        <w:t xml:space="preserve">человекочитаемую проекцию.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AND(...)</w:t>
      </w:r>
      <w:r>
        <w:br/>
      </w:r>
      <w:r>
        <w:rPr>
          <w:rStyle w:val="VerbatimChar"/>
        </w:rPr>
        <w:t xml:space="preserve">OR(...)</w:t>
      </w:r>
      <w:r>
        <w:br/>
      </w:r>
      <w:r>
        <w:rPr>
          <w:rStyle w:val="VerbatimChar"/>
        </w:rPr>
        <w:t xml:space="preserve">NOT(...)</w:t>
      </w:r>
      <w:r>
        <w:br/>
      </w:r>
      <w:r>
        <w:rPr>
          <w:rStyle w:val="VerbatimChar"/>
        </w:rPr>
        <w:t xml:space="preserve">IMPLIES(...)</w:t>
      </w:r>
      <w:r>
        <w:br/>
      </w:r>
      <w:r>
        <w:rPr>
          <w:rStyle w:val="VerbatimChar"/>
        </w:rPr>
        <w:t xml:space="preserve">FORALL(...)</w:t>
      </w:r>
      <w:r>
        <w:br/>
      </w:r>
      <w:r>
        <w:rPr>
          <w:rStyle w:val="VerbatimChar"/>
        </w:rPr>
        <w:t xml:space="preserve">EXISTS(...)</w:t>
      </w:r>
      <w:r>
        <w:br/>
      </w:r>
      <w:r>
        <w:rPr>
          <w:rStyle w:val="VerbatimChar"/>
        </w:rPr>
        <w:t xml:space="preserve">FALSE(N)</w:t>
      </w:r>
    </w:p>
    <w:p>
      <w:pPr>
        <w:pStyle w:val="FirstParagraph"/>
      </w:pPr>
      <w:r>
        <w:t xml:space="preserve">Новый</w:t>
      </w:r>
      <w:r>
        <w:t xml:space="preserve"> </w:t>
      </w:r>
      <w:r>
        <w:rPr>
          <w:rStyle w:val="VerbatimChar"/>
        </w:rPr>
        <w:t xml:space="preserve">g.ID</w:t>
      </w:r>
      <w:r>
        <w:t xml:space="preserve"> </w:t>
      </w:r>
      <w:r>
        <w:t xml:space="preserve">допустим только вместе с детерминированной семантикой.</w:t>
      </w:r>
    </w:p>
    <w:bookmarkEnd w:id="37"/>
    <w:bookmarkStart w:id="38" w:name="k-адресуемая-группировка"/>
    <w:p>
      <w:pPr>
        <w:pStyle w:val="Heading2"/>
      </w:pPr>
      <w:r>
        <w:t xml:space="preserve">2.9.</w:t>
      </w:r>
      <w:r>
        <w:t xml:space="preserve"> </w:t>
      </w:r>
      <w:r>
        <w:rPr>
          <w:rStyle w:val="VerbatimChar"/>
        </w:rPr>
        <w:t xml:space="preserve">k</w:t>
      </w:r>
      <w:r>
        <w:t xml:space="preserve">: адресуемая группировка</w:t>
      </w:r>
    </w:p>
    <w:p>
      <w:pPr>
        <w:pStyle w:val="SourceCode"/>
      </w:pPr>
      <w:r>
        <w:rPr>
          <w:rStyle w:val="VerbatimChar"/>
        </w:rPr>
        <w:t xml:space="preserve">k = &lt;UID, ordered_members, Pr, Mt&gt;</w:t>
      </w:r>
    </w:p>
    <w:p>
      <w:pPr>
        <w:pStyle w:val="FirstParagraph"/>
      </w:pPr>
      <w:r>
        <w:rPr>
          <w:rStyle w:val="VerbatimChar"/>
        </w:rPr>
        <w:t xml:space="preserve">k</w:t>
      </w:r>
      <w:r>
        <w:t xml:space="preserve"> </w:t>
      </w:r>
      <w:r>
        <w:t xml:space="preserve">задаёт границу и identity группы, но не создаёт отношения между её членами и не выполняет логическую функцию. Он подходит для эпизодов, иерархий, ambiguity sets и conflict sets.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семантические-области-c-p-h"/>
    <w:p>
      <w:pPr>
        <w:pStyle w:val="Heading1"/>
      </w:pPr>
      <w:r>
        <w:t xml:space="preserve">3. Семантические области</w:t>
      </w:r>
      <w:r>
        <w:t xml:space="preserve"> </w:t>
      </w:r>
      <w:r>
        <w:rPr>
          <w:rStyle w:val="VerbatimChar"/>
        </w:rPr>
        <w:t xml:space="preserve">C / P / H</w:t>
      </w:r>
    </w:p>
    <w:bookmarkStart w:id="40" w:name="назначение-областей"/>
    <w:p>
      <w:pPr>
        <w:pStyle w:val="Heading2"/>
      </w:pPr>
      <w:r>
        <w:t xml:space="preserve">3.1. Назначение областей</w:t>
      </w:r>
    </w:p>
    <w:p>
      <w:pPr>
        <w:pStyle w:val="SourceCode"/>
      </w:pPr>
      <w:r>
        <w:rPr>
          <w:rStyle w:val="VerbatimChar"/>
        </w:rPr>
        <w:t xml:space="preserve">C — интерсубъективная модель мира;</w:t>
      </w:r>
      <w:r>
        <w:br/>
      </w:r>
      <w:r>
        <w:rPr>
          <w:rStyle w:val="VerbatimChar"/>
        </w:rPr>
        <w:t xml:space="preserve">P — персонализированная модель агента и известных ему объектов;</w:t>
      </w:r>
      <w:r>
        <w:br/>
      </w:r>
      <w:r>
        <w:rPr>
          <w:rStyle w:val="VerbatimChar"/>
        </w:rPr>
        <w:t xml:space="preserve">H — пережитая история агента.</w:t>
      </w:r>
    </w:p>
    <w:p>
      <w:pPr>
        <w:pStyle w:val="FirstParagraph"/>
      </w:pPr>
      <w:r>
        <w:t xml:space="preserve">Это не уровни достоверности.</w:t>
      </w:r>
    </w:p>
    <w:p>
      <w:pPr>
        <w:pStyle w:val="BodyText"/>
      </w:pPr>
      <w:r>
        <w:t xml:space="preserve">Один и тот же тип</w:t>
      </w:r>
      <w:r>
        <w:t xml:space="preserve"> </w:t>
      </w:r>
      <w:r>
        <w:rPr>
          <w:rStyle w:val="VerbatimChar"/>
        </w:rPr>
        <w:t xml:space="preserve">m/N/g/k/T</w:t>
      </w:r>
      <w:r>
        <w:t xml:space="preserve"> </w:t>
      </w:r>
      <w:r>
        <w:t xml:space="preserve">может существовать в любой из этих областей.</w:t>
      </w:r>
    </w:p>
    <w:bookmarkEnd w:id="40"/>
    <w:bookmarkStart w:id="41" w:name="X1a78dd1a1c4fd25afcc6d57c5cd87f522cf7b80"/>
    <w:p>
      <w:pPr>
        <w:pStyle w:val="Heading2"/>
      </w:pPr>
      <w:r>
        <w:t xml:space="preserve">3.2. Содержание сообщения и факт коммуникации разделяются</w:t>
      </w:r>
    </w:p>
    <w:p>
      <w:pPr>
        <w:pStyle w:val="FirstParagraph"/>
      </w:pPr>
      <w:r>
        <w:t xml:space="preserve">Пользовательская реплика имеет два слоя:</w:t>
      </w:r>
    </w:p>
    <w:p>
      <w:pPr>
        <w:pStyle w:val="SourceCode"/>
      </w:pPr>
      <w:r>
        <w:rPr>
          <w:rStyle w:val="VerbatimChar"/>
        </w:rPr>
        <w:t xml:space="preserve">сообщение как пережитое событие → H</w:t>
      </w:r>
      <w:r>
        <w:br/>
      </w:r>
      <w:r>
        <w:rPr>
          <w:rStyle w:val="VerbatimChar"/>
        </w:rPr>
        <w:t xml:space="preserve">содержательная семантика       → C/P по смыслу</w:t>
      </w:r>
    </w:p>
    <w:p>
      <w:pPr>
        <w:pStyle w:val="FirstParagraph"/>
      </w:pPr>
      <w:r>
        <w:t xml:space="preserve">Собственный ответ агента записывается в</w:t>
      </w:r>
      <w:r>
        <w:t xml:space="preserve"> </w:t>
      </w:r>
      <w:r>
        <w:rPr>
          <w:rStyle w:val="VerbatimChar"/>
        </w:rPr>
        <w:t xml:space="preserve">H</w:t>
      </w:r>
      <w:r>
        <w:t xml:space="preserve">, но не подтверждает автоматически содержимое</w:t>
      </w:r>
      <w:r>
        <w:t xml:space="preserve"> </w:t>
      </w:r>
      <w:r>
        <w:rPr>
          <w:rStyle w:val="VerbatimChar"/>
        </w:rPr>
        <w:t xml:space="preserve">C/P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generation != confirmation</w:t>
      </w:r>
    </w:p>
    <w:p>
      <w:pPr>
        <w:pStyle w:val="FirstParagraph"/>
      </w:pPr>
      <w:r>
        <w:rPr>
          <w:rStyle w:val="VerbatimChar"/>
        </w:rPr>
        <w:t xml:space="preserve">H</w:t>
      </w:r>
      <w:r>
        <w:t xml:space="preserve"> </w:t>
      </w:r>
      <w:r>
        <w:t xml:space="preserve">хранит семантическую историю, а не execution log. Тики движка, stack trace, диагностика и telemetry находятся вне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bookmarkEnd w:id="41"/>
    <w:bookmarkStart w:id="42" w:name="Xffccddac871c087985569fd4a99ab4c60b953b4"/>
    <w:p>
      <w:pPr>
        <w:pStyle w:val="Heading2"/>
      </w:pPr>
      <w:r>
        <w:t xml:space="preserve">3.3. FOLLOW и эпизодическая последовательность</w:t>
      </w:r>
    </w:p>
    <w:p>
      <w:pPr>
        <w:pStyle w:val="FirstParagraph"/>
      </w:pPr>
      <w:r>
        <w:t xml:space="preserve">Пережитые события могут связываться</w:t>
      </w:r>
      <w:r>
        <w:t xml:space="preserve"> </w:t>
      </w:r>
      <w:r>
        <w:rPr>
          <w:rStyle w:val="VerbatimChar"/>
        </w:rPr>
        <w:t xml:space="preserve">FOLLOW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H_EVENT_1</w:t>
      </w:r>
      <w:r>
        <w:br/>
      </w:r>
      <w:r>
        <w:rPr>
          <w:rStyle w:val="VerbatimChar"/>
        </w:rPr>
        <w:t xml:space="preserve">   ↓ FOLLOW</w:t>
      </w:r>
      <w:r>
        <w:br/>
      </w:r>
      <w:r>
        <w:rPr>
          <w:rStyle w:val="VerbatimChar"/>
        </w:rPr>
        <w:t xml:space="preserve">H_EVENT_2</w:t>
      </w:r>
      <w:r>
        <w:br/>
      </w:r>
      <w:r>
        <w:rPr>
          <w:rStyle w:val="VerbatimChar"/>
        </w:rPr>
        <w:t xml:space="preserve">   ↓ FOLLOW</w:t>
      </w:r>
      <w:r>
        <w:br/>
      </w:r>
      <w:r>
        <w:rPr>
          <w:rStyle w:val="VerbatimChar"/>
        </w:rPr>
        <w:t xml:space="preserve">H_EVENT_3</w:t>
      </w:r>
    </w:p>
    <w:p>
      <w:pPr>
        <w:pStyle w:val="FirstParagraph"/>
      </w:pPr>
      <w:r>
        <w:t xml:space="preserve">Это позволяет сохранять порядок опыта без превращения истории в сырые текстовые логи.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восприятие-и-формализация"/>
    <w:p>
      <w:pPr>
        <w:pStyle w:val="Heading1"/>
      </w:pPr>
      <w:r>
        <w:t xml:space="preserve">4. Восприятие и формализация</w:t>
      </w:r>
    </w:p>
    <w:bookmarkStart w:id="44" w:name="основной-принцип"/>
    <w:p>
      <w:pPr>
        <w:pStyle w:val="Heading2"/>
      </w:pPr>
      <w:r>
        <w:t xml:space="preserve">4.1. Основной принцип</w:t>
      </w:r>
    </w:p>
    <w:p>
      <w:pPr>
        <w:pStyle w:val="FirstParagraph"/>
      </w:pPr>
      <w:r>
        <w:t xml:space="preserve">Всё, что можно определить алгоритмически, определяется детерминированно. Языковая модель используется только для узкой семантической неоднозначности после предварительного сужения задачи.</w:t>
      </w:r>
    </w:p>
    <w:p>
      <w:pPr>
        <w:pStyle w:val="SourceCode"/>
      </w:pPr>
      <w:r>
        <w:rPr>
          <w:rStyle w:val="VerbatimChar"/>
        </w:rPr>
        <w:t xml:space="preserve">детерминированный анализ</w:t>
      </w:r>
      <w:r>
        <w:br/>
      </w:r>
      <w:r>
        <w:rPr>
          <w:rStyle w:val="VerbatimChar"/>
        </w:rPr>
        <w:t xml:space="preserve">→ небольшой набор допустимых кандидатов</w:t>
      </w:r>
      <w:r>
        <w:br/>
      </w:r>
      <w:r>
        <w:rPr>
          <w:rStyle w:val="VerbatimChar"/>
        </w:rPr>
        <w:t xml:space="preserve">→ bounded semantic probe при необходимости</w:t>
      </w:r>
      <w:r>
        <w:br/>
      </w:r>
      <w:r>
        <w:rPr>
          <w:rStyle w:val="VerbatimChar"/>
        </w:rPr>
        <w:t xml:space="preserve">→ deterministic validation</w:t>
      </w:r>
      <w:r>
        <w:br/>
      </w:r>
      <w:r>
        <w:rPr>
          <w:rStyle w:val="VerbatimChar"/>
        </w:rPr>
        <w:t xml:space="preserve">→ canonical integration</w:t>
      </w:r>
    </w:p>
    <w:p>
      <w:pPr>
        <w:pStyle w:val="FirstParagraph"/>
      </w:pPr>
      <w:r>
        <w:t xml:space="preserve">БЯМ не назначает UID, не пишет в AH напрямую и не выполняет скрытый repair памяти.</w:t>
      </w:r>
    </w:p>
    <w:bookmarkEnd w:id="44"/>
    <w:bookmarkStart w:id="47" w:name="два-уровня-формализации"/>
    <w:p>
      <w:pPr>
        <w:pStyle w:val="Heading2"/>
      </w:pPr>
      <w:r>
        <w:t xml:space="preserve">4.2. Два уровня формализации</w:t>
      </w:r>
    </w:p>
    <w:bookmarkStart w:id="45" w:name="локальная-языковая-формализация"/>
    <w:p>
      <w:pPr>
        <w:pStyle w:val="Heading3"/>
      </w:pPr>
      <w:r>
        <w:t xml:space="preserve">Локальная языковая формализация</w:t>
      </w:r>
    </w:p>
    <w:p>
      <w:pPr>
        <w:pStyle w:val="FirstParagraph"/>
      </w:pPr>
      <w:r>
        <w:t xml:space="preserve">На уровне предложения определяются:</w:t>
      </w:r>
    </w:p>
    <w:p>
      <w:pPr>
        <w:pStyle w:val="Compact"/>
        <w:numPr>
          <w:ilvl w:val="0"/>
          <w:numId w:val="1006"/>
        </w:numPr>
      </w:pPr>
      <w:r>
        <w:t xml:space="preserve">лексические единицы;</w:t>
      </w:r>
    </w:p>
    <w:p>
      <w:pPr>
        <w:pStyle w:val="Compact"/>
        <w:numPr>
          <w:ilvl w:val="0"/>
          <w:numId w:val="1006"/>
        </w:numPr>
      </w:pPr>
      <w:r>
        <w:t xml:space="preserve">границы клауз и именных групп;</w:t>
      </w:r>
    </w:p>
    <w:p>
      <w:pPr>
        <w:pStyle w:val="Compact"/>
        <w:numPr>
          <w:ilvl w:val="0"/>
          <w:numId w:val="1006"/>
        </w:numPr>
      </w:pPr>
      <w:r>
        <w:t xml:space="preserve">predicate-argument structure;</w:t>
      </w:r>
    </w:p>
    <w:p>
      <w:pPr>
        <w:pStyle w:val="Compact"/>
        <w:numPr>
          <w:ilvl w:val="0"/>
          <w:numId w:val="1006"/>
        </w:numPr>
      </w:pPr>
      <w:r>
        <w:t xml:space="preserve">роли актантов;</w:t>
      </w:r>
    </w:p>
    <w:p>
      <w:pPr>
        <w:pStyle w:val="Compact"/>
        <w:numPr>
          <w:ilvl w:val="0"/>
          <w:numId w:val="1006"/>
        </w:numPr>
      </w:pPr>
      <w:r>
        <w:t xml:space="preserve">вложенность и scope;</w:t>
      </w:r>
    </w:p>
    <w:p>
      <w:pPr>
        <w:pStyle w:val="Compact"/>
        <w:numPr>
          <w:ilvl w:val="0"/>
          <w:numId w:val="1006"/>
        </w:numPr>
      </w:pPr>
      <w:r>
        <w:t xml:space="preserve">явные временные, причинные и логические связи;</w:t>
      </w:r>
    </w:p>
    <w:p>
      <w:pPr>
        <w:pStyle w:val="Compact"/>
        <w:numPr>
          <w:ilvl w:val="0"/>
          <w:numId w:val="1006"/>
        </w:numPr>
      </w:pPr>
      <w:r>
        <w:t xml:space="preserve">кандидаты identity и coreference.</w:t>
      </w:r>
    </w:p>
    <w:bookmarkEnd w:id="45"/>
    <w:bookmarkStart w:id="46" w:name="семантическая-консолидация"/>
    <w:p>
      <w:pPr>
        <w:pStyle w:val="Heading3"/>
      </w:pPr>
      <w:r>
        <w:t xml:space="preserve">Семантическая консолидация</w:t>
      </w:r>
    </w:p>
    <w:p>
      <w:pPr>
        <w:pStyle w:val="FirstParagraph"/>
      </w:pPr>
      <w:r>
        <w:t xml:space="preserve">После локального разбора выполняются:</w:t>
      </w:r>
    </w:p>
    <w:p>
      <w:pPr>
        <w:pStyle w:val="Compact"/>
        <w:numPr>
          <w:ilvl w:val="0"/>
          <w:numId w:val="1007"/>
        </w:numPr>
      </w:pPr>
      <w:r>
        <w:t xml:space="preserve">entity resolution;</w:t>
      </w:r>
    </w:p>
    <w:p>
      <w:pPr>
        <w:pStyle w:val="Compact"/>
        <w:numPr>
          <w:ilvl w:val="0"/>
          <w:numId w:val="1007"/>
        </w:numPr>
      </w:pPr>
      <w:r>
        <w:t xml:space="preserve">deduplication;</w:t>
      </w:r>
    </w:p>
    <w:p>
      <w:pPr>
        <w:pStyle w:val="Compact"/>
        <w:numPr>
          <w:ilvl w:val="0"/>
          <w:numId w:val="1007"/>
        </w:numPr>
      </w:pPr>
      <w:r>
        <w:t xml:space="preserve">merge доказанных дублей;</w:t>
      </w:r>
    </w:p>
    <w:p>
      <w:pPr>
        <w:pStyle w:val="Compact"/>
        <w:numPr>
          <w:ilvl w:val="0"/>
          <w:numId w:val="1007"/>
        </w:numPr>
      </w:pPr>
      <w:r>
        <w:t xml:space="preserve">coreference resolution;</w:t>
      </w:r>
    </w:p>
    <w:p>
      <w:pPr>
        <w:pStyle w:val="Compact"/>
        <w:numPr>
          <w:ilvl w:val="0"/>
          <w:numId w:val="1007"/>
        </w:numPr>
      </w:pPr>
      <w:r>
        <w:t xml:space="preserve">linking между фактами;</w:t>
      </w:r>
    </w:p>
    <w:p>
      <w:pPr>
        <w:pStyle w:val="Compact"/>
        <w:numPr>
          <w:ilvl w:val="0"/>
          <w:numId w:val="1007"/>
        </w:numPr>
      </w:pPr>
      <w:r>
        <w:t xml:space="preserve">разрешение оставшейся неоднозначности;</w:t>
      </w:r>
    </w:p>
    <w:p>
      <w:pPr>
        <w:pStyle w:val="Compact"/>
        <w:numPr>
          <w:ilvl w:val="0"/>
          <w:numId w:val="1007"/>
        </w:numPr>
      </w:pPr>
      <w:r>
        <w:t xml:space="preserve">проверка временного и контекстного согласования.</w:t>
      </w:r>
    </w:p>
    <w:p>
      <w:pPr>
        <w:pStyle w:val="FirstParagraph"/>
      </w:pPr>
      <w:r>
        <w:t xml:space="preserve">Для сообщения консолидация выполняется после всего сообщения. Для документа — после формализации всего документа.</w:t>
      </w:r>
    </w:p>
    <w:bookmarkEnd w:id="46"/>
    <w:bookmarkEnd w:id="47"/>
    <w:bookmarkStart w:id="48" w:name="никаких-keyword-trigger-правил"/>
    <w:p>
      <w:pPr>
        <w:pStyle w:val="Heading2"/>
      </w:pPr>
      <w:r>
        <w:t xml:space="preserve">4.3. Никаких keyword-trigger правил</w:t>
      </w:r>
    </w:p>
    <w:p>
      <w:pPr>
        <w:pStyle w:val="FirstParagraph"/>
      </w:pPr>
      <w:r>
        <w:t xml:space="preserve">Лексические маркеры помогают сузить анализ, но не определяют структуру сами по себе.</w:t>
      </w:r>
    </w:p>
    <w:p>
      <w:pPr>
        <w:pStyle w:val="BodyText"/>
      </w:pPr>
      <w:r>
        <w:t xml:space="preserve">Например</w:t>
      </w:r>
      <w:r>
        <w:t xml:space="preserve"> </w:t>
      </w:r>
      <w:r>
        <w:rPr>
          <w:rStyle w:val="VerbatimChar"/>
        </w:rPr>
        <w:t xml:space="preserve">если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при условии</w:t>
      </w:r>
      <w:r>
        <w:t xml:space="preserve">,</w:t>
      </w:r>
      <w:r>
        <w:t xml:space="preserve"> </w:t>
      </w:r>
      <w:r>
        <w:rPr>
          <w:rStyle w:val="VerbatimChar"/>
        </w:rPr>
        <w:t xml:space="preserve">в случае</w:t>
      </w:r>
      <w:r>
        <w:t xml:space="preserve"> </w:t>
      </w:r>
      <w:r>
        <w:t xml:space="preserve">могут указывать на условную конструкцию, но оператор</w:t>
      </w:r>
      <w:r>
        <w:t xml:space="preserve"> </w:t>
      </w:r>
      <w:r>
        <w:rPr>
          <w:rStyle w:val="VerbatimChar"/>
        </w:rPr>
        <w:t xml:space="preserve">IMPLIES</w:t>
      </w:r>
      <w:r>
        <w:t xml:space="preserve"> </w:t>
      </w:r>
      <w:r>
        <w:t xml:space="preserve">строится только после анализа всей структуры. Аналогично</w:t>
      </w:r>
      <w:r>
        <w:t xml:space="preserve"> </w:t>
      </w:r>
      <w:r>
        <w:rPr>
          <w:rStyle w:val="VerbatimChar"/>
        </w:rPr>
        <w:t xml:space="preserve">или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либо</w:t>
      </w:r>
      <w:r>
        <w:t xml:space="preserve"> </w:t>
      </w:r>
      <w:r>
        <w:t xml:space="preserve">не превращаются автоматически в OR/XOR.</w:t>
      </w:r>
    </w:p>
    <w:bookmarkEnd w:id="48"/>
    <w:bookmarkStart w:id="49" w:name="неоднозначность-сохраняется-явно"/>
    <w:p>
      <w:pPr>
        <w:pStyle w:val="Heading2"/>
      </w:pPr>
      <w:r>
        <w:t xml:space="preserve">4.4. Неоднозначность сохраняется явно</w:t>
      </w:r>
    </w:p>
    <w:p>
      <w:pPr>
        <w:pStyle w:val="FirstParagraph"/>
      </w:pPr>
      <w:r>
        <w:t xml:space="preserve">Если после детерминированного анализа и bounded probe остаётся несколько равноправных canonical-кандидатов, система не выбирает один произвольно.</w:t>
      </w:r>
    </w:p>
    <w:p>
      <w:pPr>
        <w:pStyle w:val="BodyText"/>
      </w:pPr>
      <w:r>
        <w:t xml:space="preserve">Для ссылочной неоднозначности используется</w:t>
      </w:r>
      <w:r>
        <w:t xml:space="preserve"> </w:t>
      </w:r>
      <w:r>
        <w:rPr>
          <w:rStyle w:val="VerbatimChar"/>
        </w:rPr>
        <w:t xml:space="preserve">k_AMBIGUOUS</w:t>
      </w:r>
      <w:r>
        <w:t xml:space="preserve">. Для логических scope-вариантов сохраняются scoped alternatives.</w:t>
      </w:r>
    </w:p>
    <w:p>
      <w:pPr>
        <w:pStyle w:val="BodyText"/>
      </w:pPr>
      <w:r>
        <w:t xml:space="preserve">Неоднозначность может существовать до появления нового контекста.</w:t>
      </w:r>
    </w:p>
    <w:bookmarkEnd w:id="49"/>
    <w:bookmarkStart w:id="50" w:name="atomic-integration"/>
    <w:p>
      <w:pPr>
        <w:pStyle w:val="Heading2"/>
      </w:pPr>
      <w:r>
        <w:t xml:space="preserve">4.5. Atomic Integration</w:t>
      </w:r>
    </w:p>
    <w:p>
      <w:pPr>
        <w:pStyle w:val="FirstParagraph"/>
      </w:pPr>
      <w:r>
        <w:t xml:space="preserve">Каноническая запись выполняется только после полной проверки создаваемого подграфа:</w:t>
      </w:r>
    </w:p>
    <w:p>
      <w:pPr>
        <w:pStyle w:val="SourceCode"/>
      </w:pPr>
      <w:r>
        <w:rPr>
          <w:rStyle w:val="VerbatimChar"/>
        </w:rPr>
        <w:t xml:space="preserve">candidate validation</w:t>
      </w:r>
      <w:r>
        <w:br/>
      </w:r>
      <w:r>
        <w:rPr>
          <w:rStyle w:val="VerbatimChar"/>
        </w:rPr>
        <w:t xml:space="preserve">→ predicate/T resolution</w:t>
      </w:r>
      <w:r>
        <w:br/>
      </w:r>
      <w:r>
        <w:rPr>
          <w:rStyle w:val="VerbatimChar"/>
        </w:rPr>
        <w:t xml:space="preserve">→ actant resolution</w:t>
      </w:r>
      <w:r>
        <w:br/>
      </w:r>
      <w:r>
        <w:rPr>
          <w:rStyle w:val="VerbatimChar"/>
        </w:rPr>
        <w:t xml:space="preserve">→ identity/coreference resolution</w:t>
      </w:r>
      <w:r>
        <w:br/>
      </w:r>
      <w:r>
        <w:rPr>
          <w:rStyle w:val="VerbatimChar"/>
        </w:rPr>
        <w:t xml:space="preserve">→ domain routing</w:t>
      </w:r>
      <w:r>
        <w:br/>
      </w:r>
      <w:r>
        <w:rPr>
          <w:rStyle w:val="VerbatimChar"/>
        </w:rPr>
        <w:t xml:space="preserve">→ deduplication</w:t>
      </w:r>
      <w:r>
        <w:br/>
      </w:r>
      <w:r>
        <w:rPr>
          <w:rStyle w:val="VerbatimChar"/>
        </w:rPr>
        <w:t xml:space="preserve">→ full validation</w:t>
      </w:r>
      <w:r>
        <w:br/>
      </w:r>
      <w:r>
        <w:rPr>
          <w:rStyle w:val="VerbatimChar"/>
        </w:rPr>
        <w:t xml:space="preserve">→ atomic commit</w:t>
      </w:r>
      <w:r>
        <w:br/>
      </w:r>
      <w:r>
        <w:rPr>
          <w:rStyle w:val="VerbatimChar"/>
        </w:rPr>
        <w:t xml:space="preserve">→ activation seed</w:t>
      </w:r>
    </w:p>
    <w:p>
      <w:pPr>
        <w:pStyle w:val="FirstParagraph"/>
      </w:pPr>
      <w:r>
        <w:t xml:space="preserve">Полусозданные структуры не остаются в памяти.</w:t>
      </w:r>
    </w:p>
    <w:bookmarkEnd w:id="50"/>
    <w:bookmarkStart w:id="51" w:name="raw-source-и-provenance"/>
    <w:p>
      <w:pPr>
        <w:pStyle w:val="Heading2"/>
      </w:pPr>
      <w:r>
        <w:t xml:space="preserve">4.6. Raw source и provenance</w:t>
      </w:r>
    </w:p>
    <w:p>
      <w:pPr>
        <w:pStyle w:val="FirstParagraph"/>
      </w:pPr>
      <w:r>
        <w:t xml:space="preserve">Исходный текст может храниться локально как provenance и источник для повторной обработки. Он не используется как обычная retrieval-memory и не подменяет семантическую AH.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identity-coreference-и-консолидация"/>
    <w:p>
      <w:pPr>
        <w:pStyle w:val="Heading1"/>
      </w:pPr>
      <w:r>
        <w:t xml:space="preserve">5. Identity, coreference и консолидация</w:t>
      </w:r>
    </w:p>
    <w:bookmarkStart w:id="53" w:name="identity-resolution"/>
    <w:p>
      <w:pPr>
        <w:pStyle w:val="Heading2"/>
      </w:pPr>
      <w:r>
        <w:t xml:space="preserve">5.1. Identity resolution</w:t>
      </w:r>
    </w:p>
    <w:p>
      <w:pPr>
        <w:pStyle w:val="FirstParagraph"/>
      </w:pPr>
      <w:r>
        <w:t xml:space="preserve">Resolver использует совокупность признаков:</w:t>
      </w:r>
    </w:p>
    <w:p>
      <w:pPr>
        <w:pStyle w:val="Compact"/>
        <w:numPr>
          <w:ilvl w:val="0"/>
          <w:numId w:val="1008"/>
        </w:numPr>
      </w:pPr>
      <w:r>
        <w:t xml:space="preserve">имя и алиасы;</w:t>
      </w:r>
    </w:p>
    <w:p>
      <w:pPr>
        <w:pStyle w:val="Compact"/>
        <w:numPr>
          <w:ilvl w:val="0"/>
          <w:numId w:val="1008"/>
        </w:numPr>
      </w:pPr>
      <w:r>
        <w:t xml:space="preserve">свойства;</w:t>
      </w:r>
    </w:p>
    <w:p>
      <w:pPr>
        <w:pStyle w:val="Compact"/>
        <w:numPr>
          <w:ilvl w:val="0"/>
          <w:numId w:val="1008"/>
        </w:numPr>
      </w:pPr>
      <w:r>
        <w:t xml:space="preserve">известные отношения;</w:t>
      </w:r>
    </w:p>
    <w:p>
      <w:pPr>
        <w:pStyle w:val="Compact"/>
        <w:numPr>
          <w:ilvl w:val="0"/>
          <w:numId w:val="1008"/>
        </w:numPr>
      </w:pPr>
      <w:r>
        <w:t xml:space="preserve">факты;</w:t>
      </w:r>
    </w:p>
    <w:p>
      <w:pPr>
        <w:pStyle w:val="Compact"/>
        <w:numPr>
          <w:ilvl w:val="0"/>
          <w:numId w:val="1008"/>
        </w:numPr>
      </w:pPr>
      <w:r>
        <w:t xml:space="preserve">временной и дискурсивный контекст;</w:t>
      </w:r>
    </w:p>
    <w:p>
      <w:pPr>
        <w:pStyle w:val="Compact"/>
        <w:numPr>
          <w:ilvl w:val="0"/>
          <w:numId w:val="1008"/>
        </w:numPr>
      </w:pPr>
      <w:r>
        <w:t xml:space="preserve">текущую активацию.</w:t>
      </w:r>
    </w:p>
    <w:p>
      <w:pPr>
        <w:pStyle w:val="FirstParagraph"/>
      </w:pPr>
      <w:r>
        <w:t xml:space="preserve">Одинаковое имя не означает одинаковую сущность.</w:t>
      </w:r>
    </w:p>
    <w:bookmarkEnd w:id="53"/>
    <w:bookmarkStart w:id="54" w:name="canonical-merge"/>
    <w:p>
      <w:pPr>
        <w:pStyle w:val="Heading2"/>
      </w:pPr>
      <w:r>
        <w:t xml:space="preserve">5.2. Canonical merge</w:t>
      </w:r>
    </w:p>
    <w:p>
      <w:pPr>
        <w:pStyle w:val="FirstParagraph"/>
      </w:pPr>
      <w:r>
        <w:t xml:space="preserve">Если две сущности доказанно являются одной identity, выполняется merge. Каноническим остаётся детерминированно выбранный UID, ссылки перепривязываются, эквивалентные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дедуплицируются.</w:t>
      </w:r>
    </w:p>
    <w:p>
      <w:pPr>
        <w:pStyle w:val="BodyText"/>
      </w:pPr>
      <w:r>
        <w:t xml:space="preserve">Несовместимые свойства после merge не разрешаются самим merge-механизмом, а передаются общему Conflict Engine.</w:t>
      </w:r>
    </w:p>
    <w:bookmarkEnd w:id="54"/>
    <w:bookmarkStart w:id="55" w:name="deduplication"/>
    <w:p>
      <w:pPr>
        <w:pStyle w:val="Heading2"/>
      </w:pPr>
      <w:r>
        <w:t xml:space="preserve">5.3. Deduplication</w:t>
      </w:r>
    </w:p>
    <w:p>
      <w:pPr>
        <w:pStyle w:val="FirstParagraph"/>
      </w:pPr>
      <w:r>
        <w:t xml:space="preserve">Эквивалентный факт внутри одного domain переиспользует существующий</w:t>
      </w:r>
      <w:r>
        <w:t xml:space="preserve"> </w:t>
      </w:r>
      <w:r>
        <w:rPr>
          <w:rStyle w:val="VerbatimChar"/>
        </w:rPr>
        <w:t xml:space="preserve">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Equivalent(N_incoming, N_existing)</w:t>
      </w:r>
      <w:r>
        <w:br/>
      </w:r>
      <w:r>
        <w:rPr>
          <w:rStyle w:val="VerbatimChar"/>
        </w:rPr>
        <w:t xml:space="preserve">AND same_domain</w:t>
      </w:r>
      <w:r>
        <w:br/>
      </w:r>
      <w:r>
        <w:rPr>
          <w:rStyle w:val="VerbatimChar"/>
        </w:rPr>
        <w:t xml:space="preserve">→ reuse N_existing</w:t>
      </w:r>
    </w:p>
    <w:p>
      <w:pPr>
        <w:pStyle w:val="FirstParagraph"/>
      </w:pPr>
      <w:r>
        <w:t xml:space="preserve">Повтор увеличивает</w:t>
      </w:r>
      <w:r>
        <w:t xml:space="preserve"> </w:t>
      </w:r>
      <w:r>
        <w:rPr>
          <w:rStyle w:val="VerbatimChar"/>
        </w:rPr>
        <w:t xml:space="preserve">occurrence_count</w:t>
      </w:r>
      <w:r>
        <w:t xml:space="preserve"> </w:t>
      </w:r>
      <w:r>
        <w:t xml:space="preserve">и вызывает reactivation.</w:t>
      </w:r>
      <w:r>
        <w:t xml:space="preserve"> </w:t>
      </w:r>
      <w:r>
        <w:rPr>
          <w:rStyle w:val="VerbatimChar"/>
        </w:rPr>
        <w:t xml:space="preserve">occurrence_count</w:t>
      </w:r>
      <w:r>
        <w:t xml:space="preserve"> </w:t>
      </w:r>
      <w:r>
        <w:t xml:space="preserve">не равен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BodyText"/>
      </w:pPr>
      <w:r>
        <w:t xml:space="preserve">Разные пережитые эпизоды в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остаются различимыми даже при одинаковом содержании.</w:t>
      </w:r>
    </w:p>
    <w:bookmarkEnd w:id="55"/>
    <w:bookmarkStart w:id="56" w:name="delayed-coreference-в-больших-текстах"/>
    <w:p>
      <w:pPr>
        <w:pStyle w:val="Heading2"/>
      </w:pPr>
      <w:r>
        <w:t xml:space="preserve">5.4. Delayed coreference в больших текстах</w:t>
      </w:r>
    </w:p>
    <w:p>
      <w:pPr>
        <w:pStyle w:val="FirstParagraph"/>
      </w:pPr>
      <w:r>
        <w:t xml:space="preserve">Antecedent местоимения может появиться намного позже первой ссылки. Поэтому во время ingestion используется временный</w:t>
      </w:r>
      <w:r>
        <w:t xml:space="preserve"> </w:t>
      </w:r>
      <w:r>
        <w:rPr>
          <w:rStyle w:val="VerbatimChar"/>
        </w:rPr>
        <w:t xml:space="preserve">DiscourseRef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DiscourseRef</w:t>
      </w:r>
      <w:r>
        <w:br/>
      </w:r>
      <w:r>
        <w:rPr>
          <w:rStyle w:val="VerbatimChar"/>
        </w:rPr>
        <w:t xml:space="preserve">├── local_id</w:t>
      </w:r>
      <w:r>
        <w:br/>
      </w:r>
      <w:r>
        <w:rPr>
          <w:rStyle w:val="VerbatimChar"/>
        </w:rPr>
        <w:t xml:space="preserve">├── sort</w:t>
      </w:r>
      <w:r>
        <w:br/>
      </w:r>
      <w:r>
        <w:rPr>
          <w:rStyle w:val="VerbatimChar"/>
        </w:rPr>
        <w:t xml:space="preserve">├── mentions</w:t>
      </w:r>
      <w:r>
        <w:br/>
      </w:r>
      <w:r>
        <w:rPr>
          <w:rStyle w:val="VerbatimChar"/>
        </w:rPr>
        <w:t xml:space="preserve">├── grammatical constraints</w:t>
      </w:r>
      <w:r>
        <w:br/>
      </w:r>
      <w:r>
        <w:rPr>
          <w:rStyle w:val="VerbatimChar"/>
        </w:rPr>
        <w:t xml:space="preserve">├── semantic constraints</w:t>
      </w:r>
      <w:r>
        <w:br/>
      </w:r>
      <w:r>
        <w:rPr>
          <w:rStyle w:val="VerbatimChar"/>
        </w:rPr>
        <w:t xml:space="preserve">└── candidate bindings</w:t>
      </w:r>
    </w:p>
    <w:p>
      <w:pPr>
        <w:pStyle w:val="FirstParagraph"/>
      </w:pPr>
      <w:r>
        <w:rPr>
          <w:rStyle w:val="VerbatimChar"/>
        </w:rPr>
        <w:t xml:space="preserve">DiscourseRef</w:t>
      </w:r>
      <w:r>
        <w:t xml:space="preserve"> </w:t>
      </w:r>
      <w:r>
        <w:t xml:space="preserve">не является AH-узлом. Он живёт в staging/consolidation state и может существовать через весь документ.</w:t>
      </w:r>
    </w:p>
    <w:p>
      <w:pPr>
        <w:pStyle w:val="BodyText"/>
      </w:pPr>
      <w:r>
        <w:t xml:space="preserve">Если позднее появляется identity:</w:t>
      </w:r>
    </w:p>
    <w:p>
      <w:pPr>
        <w:pStyle w:val="SourceCode"/>
      </w:pPr>
      <w:r>
        <w:rPr>
          <w:rStyle w:val="VerbatimChar"/>
        </w:rPr>
        <w:t xml:space="preserve">он -&gt; DiscourseRef d0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«это был Алексей»</w:t>
      </w:r>
      <w:r>
        <w:br/>
      </w:r>
      <w:r>
        <w:rPr>
          <w:rStyle w:val="VerbatimChar"/>
        </w:rPr>
        <w:t xml:space="preserve">→ d0 -&gt; m_АЛЕКСЕЙ</w:t>
      </w:r>
    </w:p>
    <w:p>
      <w:pPr>
        <w:pStyle w:val="FirstParagraph"/>
      </w:pPr>
      <w:r>
        <w:t xml:space="preserve">накопленные frames перепривязываются к</w:t>
      </w:r>
      <w:r>
        <w:t xml:space="preserve"> </w:t>
      </w:r>
      <w:r>
        <w:rPr>
          <w:rStyle w:val="VerbatimChar"/>
        </w:rPr>
        <w:t xml:space="preserve">m_АЛЕКСЕЙ</w:t>
      </w:r>
      <w:r>
        <w:t xml:space="preserve"> </w:t>
      </w:r>
      <w:r>
        <w:t xml:space="preserve">до окончательной canonical integration.</w:t>
      </w:r>
    </w:p>
    <w:bookmarkEnd w:id="56"/>
    <w:bookmarkStart w:id="57" w:name="истинно-неизвестный-участник"/>
    <w:p>
      <w:pPr>
        <w:pStyle w:val="Heading2"/>
      </w:pPr>
      <w:r>
        <w:t xml:space="preserve">5.5. Истинно неизвестный участник</w:t>
      </w:r>
    </w:p>
    <w:p>
      <w:pPr>
        <w:pStyle w:val="FirstParagraph"/>
      </w:pPr>
      <w:r>
        <w:t xml:space="preserve">Если участник так и не идентифицирован, но несколько фактов относятся к одному и тому же неизвестному объекту:</w:t>
      </w:r>
    </w:p>
    <w:p>
      <w:pPr>
        <w:pStyle w:val="SourceCode"/>
      </w:pPr>
      <w:r>
        <w:rPr>
          <w:rStyle w:val="VerbatimChar"/>
        </w:rPr>
        <w:t xml:space="preserve">«Кто-то вошёл. Он сел.»</w:t>
      </w:r>
    </w:p>
    <w:p>
      <w:pPr>
        <w:pStyle w:val="FirstParagraph"/>
      </w:pPr>
      <w:r>
        <w:t xml:space="preserve">сохраняется одна existential formula:</w:t>
      </w:r>
    </w:p>
    <w:p>
      <w:pPr>
        <w:pStyle w:val="SourceCode"/>
      </w:pPr>
      <w:r>
        <w:rPr>
          <w:rStyle w:val="VerbatimChar"/>
        </w:rPr>
        <w:t xml:space="preserve">EXISTS $0:</w:t>
      </w:r>
      <w:r>
        <w:br/>
      </w:r>
      <w:r>
        <w:rPr>
          <w:rStyle w:val="VerbatimChar"/>
        </w:rPr>
        <w:t xml:space="preserve">    ENTER($0)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SIT($0)</w:t>
      </w:r>
    </w:p>
    <w:p>
      <w:pPr>
        <w:pStyle w:val="FirstParagraph"/>
      </w:pPr>
      <w:r>
        <w:t xml:space="preserve">Фиктивный</w:t>
      </w:r>
      <w:r>
        <w:t xml:space="preserve"> </w:t>
      </w:r>
      <w:r>
        <w:rPr>
          <w:rStyle w:val="VerbatimChar"/>
        </w:rPr>
        <w:t xml:space="preserve">m_UNKNOWN_PERSON</w:t>
      </w:r>
      <w:r>
        <w:t xml:space="preserve"> </w:t>
      </w:r>
      <w:r>
        <w:t xml:space="preserve">не создаётся.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время-и-состояние"/>
    <w:p>
      <w:pPr>
        <w:pStyle w:val="Heading1"/>
      </w:pPr>
      <w:r>
        <w:t xml:space="preserve">6. Время и состояние</w:t>
      </w:r>
    </w:p>
    <w:bookmarkStart w:id="59" w:name="представление-времени"/>
    <w:p>
      <w:pPr>
        <w:pStyle w:val="Heading2"/>
      </w:pPr>
      <w:r>
        <w:t xml:space="preserve">6.1. Представление времени</w:t>
      </w:r>
    </w:p>
    <w:p>
      <w:pPr>
        <w:pStyle w:val="FirstParagraph"/>
      </w:pPr>
      <w:r>
        <w:t xml:space="preserve">Время не требует нового канонического типа. Временная сущность представляется обычным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и связывается с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через роль</w:t>
      </w:r>
      <w:r>
        <w:t xml:space="preserve"> </w:t>
      </w:r>
      <w:r>
        <w:rPr>
          <w:rStyle w:val="VerbatimChar"/>
        </w:rPr>
        <w:t xml:space="preserve">TIME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m_TIME.Pr:</w:t>
      </w:r>
      <w:r>
        <w:br/>
      </w:r>
      <w:r>
        <w:rPr>
          <w:rStyle w:val="VerbatimChar"/>
        </w:rPr>
        <w:t xml:space="preserve">    kind = POINT | INTERVAL</w:t>
      </w:r>
      <w:r>
        <w:br/>
      </w:r>
      <w:r>
        <w:rPr>
          <w:rStyle w:val="VerbatimChar"/>
        </w:rPr>
        <w:t xml:space="preserve">    start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precision</w:t>
      </w:r>
      <w:r>
        <w:br/>
      </w:r>
      <w:r>
        <w:rPr>
          <w:rStyle w:val="VerbatimChar"/>
        </w:rPr>
        <w:t xml:space="preserve">    timezone</w:t>
      </w:r>
    </w:p>
    <w:p>
      <w:pPr>
        <w:pStyle w:val="FirstParagraph"/>
      </w:pPr>
      <w:r>
        <w:t xml:space="preserve">Семантическое время прикрепляется только тогда, когда оно действительно указано или необходимо для различения событий, разрешения конфликта или reasoning.</w:t>
      </w:r>
    </w:p>
    <w:p>
      <w:pPr>
        <w:pStyle w:val="BodyText"/>
      </w:pPr>
      <w:r>
        <w:t xml:space="preserve">Технический timestamp сообщения остаётся provenance и не становится TIME каждого факта автоматически.</w:t>
      </w:r>
    </w:p>
    <w:bookmarkEnd w:id="59"/>
    <w:bookmarkStart w:id="60" w:name="relative-time"/>
    <w:p>
      <w:pPr>
        <w:pStyle w:val="Heading2"/>
      </w:pPr>
      <w:r>
        <w:t xml:space="preserve">6.2. Relative time</w:t>
      </w:r>
    </w:p>
    <w:p>
      <w:pPr>
        <w:pStyle w:val="FirstParagraph"/>
      </w:pPr>
      <w:r>
        <w:t xml:space="preserve">Относительное время разрешается по подходящему anchor в следующем порядке:</w:t>
      </w:r>
    </w:p>
    <w:p>
      <w:pPr>
        <w:pStyle w:val="Compact"/>
        <w:numPr>
          <w:ilvl w:val="0"/>
          <w:numId w:val="1009"/>
        </w:numPr>
      </w:pPr>
      <w:r>
        <w:t xml:space="preserve">явный anchor в тексте или дискурсе;</w:t>
      </w:r>
    </w:p>
    <w:p>
      <w:pPr>
        <w:pStyle w:val="Compact"/>
        <w:numPr>
          <w:ilvl w:val="0"/>
          <w:numId w:val="1009"/>
        </w:numPr>
      </w:pPr>
      <w:r>
        <w:t xml:space="preserve">timestamp документа/источника;</w:t>
      </w:r>
    </w:p>
    <w:p>
      <w:pPr>
        <w:pStyle w:val="Compact"/>
        <w:numPr>
          <w:ilvl w:val="0"/>
          <w:numId w:val="1009"/>
        </w:numPr>
      </w:pPr>
      <w:r>
        <w:t xml:space="preserve">timestamp текущего пережитого события;</w:t>
      </w:r>
    </w:p>
    <w:p>
      <w:pPr>
        <w:pStyle w:val="Compact"/>
        <w:numPr>
          <w:ilvl w:val="0"/>
          <w:numId w:val="1009"/>
        </w:numPr>
      </w:pPr>
      <w:r>
        <w:t xml:space="preserve">unresolved, если надёжного anchor нет.</w:t>
      </w:r>
    </w:p>
    <w:p>
      <w:pPr>
        <w:pStyle w:val="FirstParagraph"/>
      </w:pPr>
      <w:r>
        <w:t xml:space="preserve">Частично заданное время остаётся частичным.</w:t>
      </w:r>
      <w:r>
        <w:t xml:space="preserve"> </w:t>
      </w:r>
      <w:r>
        <w:rPr>
          <w:rStyle w:val="VerbatimChar"/>
        </w:rPr>
        <w:t xml:space="preserve">12:00</w:t>
      </w:r>
      <w:r>
        <w:t xml:space="preserve"> </w:t>
      </w:r>
      <w:r>
        <w:t xml:space="preserve">не получает выдуманную дату,</w:t>
      </w:r>
      <w:r>
        <w:t xml:space="preserve"> </w:t>
      </w:r>
      <w:r>
        <w:rPr>
          <w:rStyle w:val="VerbatimChar"/>
        </w:rPr>
        <w:t xml:space="preserve">март</w:t>
      </w:r>
      <w:r>
        <w:t xml:space="preserve"> </w:t>
      </w:r>
      <w:r>
        <w:t xml:space="preserve">— выдуманный год.</w:t>
      </w:r>
    </w:p>
    <w:bookmarkEnd w:id="60"/>
    <w:bookmarkStart w:id="61" w:name="temporal-relations"/>
    <w:p>
      <w:pPr>
        <w:pStyle w:val="Heading2"/>
      </w:pPr>
      <w:r>
        <w:t xml:space="preserve">6.3. Temporal relations</w:t>
      </w:r>
    </w:p>
    <w:p>
      <w:pPr>
        <w:pStyle w:val="FirstParagraph"/>
      </w:pPr>
      <w:r>
        <w:t xml:space="preserve">Из нормализованных точек и интервалов детерминированно выводятся отношения:</w:t>
      </w:r>
    </w:p>
    <w:p>
      <w:pPr>
        <w:pStyle w:val="SourceCode"/>
      </w:pPr>
      <w:r>
        <w:rPr>
          <w:rStyle w:val="VerbatimChar"/>
        </w:rPr>
        <w:t xml:space="preserve">BEFORE</w:t>
      </w:r>
      <w:r>
        <w:br/>
      </w:r>
      <w:r>
        <w:rPr>
          <w:rStyle w:val="VerbatimChar"/>
        </w:rPr>
        <w:t xml:space="preserve">AFTER</w:t>
      </w:r>
      <w:r>
        <w:br/>
      </w:r>
      <w:r>
        <w:rPr>
          <w:rStyle w:val="VerbatimChar"/>
        </w:rPr>
        <w:t xml:space="preserve">OVERLAP</w:t>
      </w:r>
      <w:r>
        <w:br/>
      </w:r>
      <w:r>
        <w:rPr>
          <w:rStyle w:val="VerbatimChar"/>
        </w:rPr>
        <w:t xml:space="preserve">CONTAINS</w:t>
      </w:r>
    </w:p>
    <w:p>
      <w:pPr>
        <w:pStyle w:val="FirstParagraph"/>
      </w:pPr>
      <w:r>
        <w:rPr>
          <w:rStyle w:val="VerbatimChar"/>
        </w:rPr>
        <w:t xml:space="preserve">FOLLOW</w:t>
      </w:r>
      <w:r>
        <w:t xml:space="preserve"> </w:t>
      </w:r>
      <w:r>
        <w:t xml:space="preserve">и физическое время различаются.</w:t>
      </w:r>
      <w:r>
        <w:t xml:space="preserve"> </w:t>
      </w:r>
      <w:r>
        <w:rPr>
          <w:rStyle w:val="VerbatimChar"/>
        </w:rPr>
        <w:t xml:space="preserve">FOLLOW</w:t>
      </w:r>
      <w:r>
        <w:t xml:space="preserve"> </w:t>
      </w:r>
      <w:r>
        <w:t xml:space="preserve">задаёт порядок, но сам по себе не означает timestamp или duration.</w:t>
      </w:r>
    </w:p>
    <w:bookmarkEnd w:id="61"/>
    <w:bookmarkStart w:id="62" w:name="состояния-и-переходы"/>
    <w:p>
      <w:pPr>
        <w:pStyle w:val="Heading2"/>
      </w:pPr>
      <w:r>
        <w:t xml:space="preserve">6.4. Состояния и переходы</w:t>
      </w:r>
    </w:p>
    <w:p>
      <w:pPr>
        <w:pStyle w:val="FirstParagraph"/>
      </w:pPr>
      <w:r>
        <w:t xml:space="preserve">Состояние может иметь открытый интервал валидности:</w:t>
      </w:r>
    </w:p>
    <w:p>
      <w:pPr>
        <w:pStyle w:val="SourceCode"/>
      </w:pPr>
      <w:r>
        <w:rPr>
          <w:rStyle w:val="VerbatimChar"/>
        </w:rPr>
        <w:t xml:space="preserve">WORK(server)</w:t>
      </w:r>
      <w:r>
        <w:br/>
      </w:r>
      <w:r>
        <w:rPr>
          <w:rStyle w:val="VerbatimChar"/>
        </w:rPr>
        <w:t xml:space="preserve">TIME = [t_start, ?]</w:t>
      </w:r>
    </w:p>
    <w:p>
      <w:pPr>
        <w:pStyle w:val="FirstParagraph"/>
      </w:pPr>
      <w:r>
        <w:t xml:space="preserve">Явный переход закрывает текущий интервал и открывает следующий:</w:t>
      </w:r>
    </w:p>
    <w:p>
      <w:pPr>
        <w:pStyle w:val="SourceCode"/>
      </w:pPr>
      <w:r>
        <w:rPr>
          <w:rStyle w:val="VerbatimChar"/>
        </w:rPr>
        <w:t xml:space="preserve">WORK(server)      [t0, 15:00)</w:t>
      </w:r>
      <w:r>
        <w:br/>
      </w:r>
      <w:r>
        <w:rPr>
          <w:rStyle w:val="VerbatimChar"/>
        </w:rPr>
        <w:t xml:space="preserve">NOT(WORK(server)) [15:00, ?]</w:t>
      </w:r>
    </w:p>
    <w:p>
      <w:pPr>
        <w:pStyle w:val="FirstParagraph"/>
      </w:pPr>
      <w:r>
        <w:t xml:space="preserve">Для переходов используются scoped функции:</w:t>
      </w:r>
    </w:p>
    <w:p>
      <w:pPr>
        <w:pStyle w:val="SourceCode"/>
      </w:pPr>
      <w:r>
        <w:rPr>
          <w:rStyle w:val="VerbatimChar"/>
        </w:rPr>
        <w:t xml:space="preserve">START(P)</w:t>
      </w:r>
      <w:r>
        <w:br/>
      </w:r>
      <w:r>
        <w:rPr>
          <w:rStyle w:val="VerbatimChar"/>
        </w:rPr>
        <w:t xml:space="preserve">STOP(P)</w:t>
      </w:r>
      <w:r>
        <w:br/>
      </w:r>
      <w:r>
        <w:rPr>
          <w:rStyle w:val="VerbatimChar"/>
        </w:rPr>
        <w:t xml:space="preserve">CONTINUE(P)</w:t>
      </w:r>
      <w:r>
        <w:br/>
      </w:r>
      <w:r>
        <w:rPr>
          <w:rStyle w:val="VerbatimChar"/>
        </w:rPr>
        <w:t xml:space="preserve">AGAIN(P)</w:t>
      </w:r>
      <w:r>
        <w:br/>
      </w:r>
      <w:r>
        <w:rPr>
          <w:rStyle w:val="VerbatimChar"/>
        </w:rPr>
        <w:t xml:space="preserve">NO_LONGER(P)</w:t>
      </w:r>
    </w:p>
    <w:p>
      <w:pPr>
        <w:pStyle w:val="FirstParagraph"/>
      </w:pPr>
      <w:r>
        <w:t xml:space="preserve">Текущее состояние определяется temporal coverage, а не последним упоминанием в тексте.</w:t>
      </w:r>
    </w:p>
    <w:p>
      <w:pPr>
        <w:pStyle w:val="BodyText"/>
      </w:pPr>
      <w:r>
        <w:rPr>
          <w:rStyle w:val="VerbatimChar"/>
        </w:rPr>
        <w:t xml:space="preserve">NEVER(P)</w:t>
      </w:r>
      <w:r>
        <w:t xml:space="preserve"> </w:t>
      </w:r>
      <w:r>
        <w:t xml:space="preserve">трактуется как temporal quantification, а не как обычный флаг</w:t>
      </w:r>
      <w:r>
        <w:t xml:space="preserve"> </w:t>
      </w:r>
      <w:r>
        <w:rPr>
          <w:rStyle w:val="VerbatimChar"/>
        </w:rPr>
        <w:t xml:space="preserve">NOT</w:t>
      </w:r>
      <w:r>
        <w:t xml:space="preserve">. В open-world semantics отсутствие найденного события не доказывает «никогда».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активация-workspace-и-пластичность"/>
    <w:p>
      <w:pPr>
        <w:pStyle w:val="Heading1"/>
      </w:pPr>
      <w:r>
        <w:t xml:space="preserve">7. Активация, Workspace и пластичность</w:t>
      </w:r>
    </w:p>
    <w:bookmarkStart w:id="64" w:name="возбуждение-x"/>
    <w:p>
      <w:pPr>
        <w:pStyle w:val="Heading2"/>
      </w:pPr>
      <w:r>
        <w:t xml:space="preserve">7.1. Возбуждение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FirstParagraph"/>
      </w:pPr>
      <w:r>
        <w:rPr>
          <w:rStyle w:val="VerbatimChar"/>
        </w:rPr>
        <w:t xml:space="preserve">x</w:t>
      </w:r>
      <w:r>
        <w:t xml:space="preserve"> </w:t>
      </w:r>
      <w:r>
        <w:t xml:space="preserve">— текущее возбуждение элемента. Оно определяет когнитивную доступность и участие элемента в spreading activation.</w:t>
      </w:r>
    </w:p>
    <w:p>
      <w:pPr>
        <w:pStyle w:val="SourceCode"/>
      </w:pPr>
      <w:r>
        <w:rPr>
          <w:rStyle w:val="VerbatimChar"/>
        </w:rPr>
        <w:t xml:space="preserve">activation != truth</w:t>
      </w:r>
      <w:r>
        <w:br/>
      </w:r>
      <w:r>
        <w:rPr>
          <w:rStyle w:val="VerbatimChar"/>
        </w:rPr>
        <w:t xml:space="preserve">activation != proof</w:t>
      </w:r>
    </w:p>
    <w:p>
      <w:pPr>
        <w:pStyle w:val="FirstParagraph"/>
      </w:pPr>
      <w:r>
        <w:t xml:space="preserve">Внешний текст сильно стимулирует распознанные</w:t>
      </w:r>
      <w:r>
        <w:t xml:space="preserve"> </w:t>
      </w:r>
      <w:r>
        <w:rPr>
          <w:rStyle w:val="VerbatimChar"/>
        </w:rPr>
        <w:t xml:space="preserve">S</w:t>
      </w:r>
      <w:r>
        <w:t xml:space="preserve">; после интеграции сильный seed получают соответствующие semantic structures.</w:t>
      </w:r>
    </w:p>
    <w:bookmarkEnd w:id="64"/>
    <w:bookmarkStart w:id="65" w:name="вес-w"/>
    <w:p>
      <w:pPr>
        <w:pStyle w:val="Heading2"/>
      </w:pPr>
      <w:r>
        <w:t xml:space="preserve">7.2. Вес</w:t>
      </w:r>
      <w:r>
        <w:t xml:space="preserve"> </w:t>
      </w:r>
      <w:r>
        <w:rPr>
          <w:rStyle w:val="VerbatimChar"/>
        </w:rPr>
        <w:t xml:space="preserve">w</w:t>
      </w:r>
    </w:p>
    <w:p>
      <w:pPr>
        <w:pStyle w:val="FirstParagraph"/>
      </w:pPr>
      <w:r>
        <w:rPr>
          <w:rStyle w:val="VerbatimChar"/>
        </w:rPr>
        <w:t xml:space="preserve">w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сила передачи возбуждения по данному пути.</w:t>
      </w:r>
    </w:p>
    <w:p>
      <w:pPr>
        <w:pStyle w:val="SourceCode"/>
      </w:pPr>
      <w:r>
        <w:rPr>
          <w:rStyle w:val="VerbatimChar"/>
        </w:rPr>
        <w:t xml:space="preserve">w != truth</w:t>
      </w:r>
      <w:r>
        <w:br/>
      </w:r>
      <w:r>
        <w:rPr>
          <w:rStyle w:val="VerbatimChar"/>
        </w:rPr>
        <w:t xml:space="preserve">w != reliability</w:t>
      </w:r>
      <w:r>
        <w:br/>
      </w:r>
      <w:r>
        <w:rPr>
          <w:rStyle w:val="VerbatimChar"/>
        </w:rPr>
        <w:t xml:space="preserve">w != parser confidence</w:t>
      </w:r>
      <w:r>
        <w:br/>
      </w:r>
      <w:r>
        <w:rPr>
          <w:rStyle w:val="VerbatimChar"/>
        </w:rPr>
        <w:t xml:space="preserve">w != occurrence_count</w:t>
      </w:r>
    </w:p>
    <w:bookmarkEnd w:id="65"/>
    <w:bookmarkStart w:id="66" w:name="synchronous-ignition"/>
    <w:p>
      <w:pPr>
        <w:pStyle w:val="Heading2"/>
      </w:pPr>
      <w:r>
        <w:t xml:space="preserve">7.3. Synchronous Ignition</w:t>
      </w:r>
    </w:p>
    <w:p>
      <w:pPr>
        <w:pStyle w:val="FirstParagraph"/>
      </w:pPr>
      <w:r>
        <w:t xml:space="preserve">Динамика работает по engine ticks. Каждый tick вычисляется из одного snapshot:</w:t>
      </w:r>
    </w:p>
    <w:p>
      <w:pPr>
        <w:pStyle w:val="SourceCode"/>
      </w:pPr>
      <w:r>
        <w:rPr>
          <w:rStyle w:val="VerbatimChar"/>
        </w:rPr>
        <w:t xml:space="preserve">State_τ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collect incoming impulses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activation / output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propagation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plasticity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decay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lifecycle / GC decisions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Workspace update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simultaneous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State_(τ+1)</w:t>
      </w:r>
    </w:p>
    <w:p>
      <w:pPr>
        <w:pStyle w:val="FirstParagraph"/>
      </w:pPr>
      <w:r>
        <w:t xml:space="preserve">Это исключает зависимость результата от порядка обхода элементов.</w:t>
      </w:r>
    </w:p>
    <w:p>
      <w:pPr>
        <w:pStyle w:val="BodyText"/>
      </w:pPr>
      <w:r>
        <w:t xml:space="preserve">Новый сигнал проходит не более одного нового ребра за tick.</w:t>
      </w:r>
    </w:p>
    <w:bookmarkEnd w:id="66"/>
    <w:bookmarkStart w:id="67" w:name="workspace"/>
    <w:p>
      <w:pPr>
        <w:pStyle w:val="Heading2"/>
      </w:pPr>
      <w:r>
        <w:t xml:space="preserve">7.4. Workspace</w:t>
      </w:r>
    </w:p>
    <w:p>
      <w:pPr>
        <w:pStyle w:val="FirstParagraph"/>
      </w:pPr>
      <w:r>
        <w:t xml:space="preserve">Workspace — не отдельная память, а текущая активная область AH:</w:t>
      </w:r>
    </w:p>
    <w:p>
      <w:pPr>
        <w:pStyle w:val="SourceCode"/>
      </w:pPr>
      <w:r>
        <w:rPr>
          <w:rStyle w:val="VerbatimChar"/>
        </w:rPr>
        <w:t xml:space="preserve">Workspace_t = { e | x_e &gt; threshold }</w:t>
      </w:r>
    </w:p>
    <w:p>
      <w:pPr>
        <w:pStyle w:val="FirstParagraph"/>
      </w:pPr>
      <w:r>
        <w:t xml:space="preserve">В нём естественно остаются последние релевантные события и связанные знания. Именно поэтому системе не требуется отдельное окно последних реплик.</w:t>
      </w:r>
    </w:p>
    <w:bookmarkEnd w:id="67"/>
    <w:bookmarkStart w:id="68" w:name="decay-и-reactivation"/>
    <w:p>
      <w:pPr>
        <w:pStyle w:val="Heading2"/>
      </w:pPr>
      <w:r>
        <w:t xml:space="preserve">7.5. Decay и reactivation</w:t>
      </w:r>
    </w:p>
    <w:p>
      <w:pPr>
        <w:pStyle w:val="FirstParagraph"/>
      </w:pPr>
      <w:r>
        <w:t xml:space="preserve">После сильного нового input начинается новый decay epoch. Слабый вход может увеличить</w:t>
      </w:r>
      <w:r>
        <w:t xml:space="preserve"> </w:t>
      </w:r>
      <w:r>
        <w:rPr>
          <w:rStyle w:val="VerbatimChar"/>
        </w:rPr>
        <w:t xml:space="preserve">x</w:t>
      </w:r>
      <w:r>
        <w:t xml:space="preserve">, но не обязан сбрасывать затухание. Reactivation определяется сравнением силы нового воздействия с ожидаемой потерей без него.</w:t>
      </w:r>
    </w:p>
    <w:p>
      <w:pPr>
        <w:pStyle w:val="BodyText"/>
      </w:pPr>
      <w:r>
        <w:t xml:space="preserve">Численная форма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и decay-функции конфигурируема; архитектурно важно разделение:</w:t>
      </w:r>
    </w:p>
    <w:p>
      <w:pPr>
        <w:pStyle w:val="SourceCode"/>
      </w:pPr>
      <w:r>
        <w:rPr>
          <w:rStyle w:val="VerbatimChar"/>
        </w:rPr>
        <w:t xml:space="preserve">activation f</w:t>
      </w:r>
      <w:r>
        <w:br/>
      </w:r>
      <w:r>
        <w:rPr>
          <w:rStyle w:val="VerbatimChar"/>
        </w:rPr>
        <w:t xml:space="preserve">!=</w:t>
      </w:r>
      <w:r>
        <w:br/>
      </w:r>
      <w:r>
        <w:rPr>
          <w:rStyle w:val="VerbatimChar"/>
        </w:rPr>
        <w:t xml:space="preserve">decay</w:t>
      </w:r>
    </w:p>
    <w:bookmarkEnd w:id="68"/>
    <w:bookmarkStart w:id="69" w:name="hebbian-plasticity"/>
    <w:p>
      <w:pPr>
        <w:pStyle w:val="Heading2"/>
      </w:pPr>
      <w:r>
        <w:t xml:space="preserve">7.6. Hebbian plasticity</w:t>
      </w:r>
    </w:p>
    <w:p>
      <w:pPr>
        <w:pStyle w:val="FirstParagraph"/>
      </w:pPr>
      <w:r>
        <w:t xml:space="preserve">Положительное усиление существующей связи происходит только при новой совместной activation/reactivation обоих endpoint на одном tick:</w:t>
      </w:r>
    </w:p>
    <w:p>
      <w:pPr>
        <w:pStyle w:val="SourceCode"/>
      </w:pPr>
      <w:r>
        <w:rPr>
          <w:rStyle w:val="VerbatimChar"/>
        </w:rPr>
        <w:t xml:space="preserve">a_A(τ)=1 AND a_B(τ)=1</w:t>
      </w:r>
      <w:r>
        <w:br/>
      </w:r>
      <w:r>
        <w:rPr>
          <w:rStyle w:val="VerbatimChar"/>
        </w:rPr>
        <w:t xml:space="preserve">→ increase L.w</w:t>
      </w:r>
    </w:p>
    <w:p>
      <w:pPr>
        <w:pStyle w:val="FirstParagraph"/>
      </w:pPr>
      <w:r>
        <w:t xml:space="preserve">Остаточное</w:t>
      </w:r>
      <w:r>
        <w:t xml:space="preserve"> </w:t>
      </w:r>
      <w:r>
        <w:rPr>
          <w:rStyle w:val="VerbatimChar"/>
        </w:rPr>
        <w:t xml:space="preserve">x &gt; 0</w:t>
      </w:r>
      <w:r>
        <w:t xml:space="preserve"> </w:t>
      </w:r>
      <w:r>
        <w:t xml:space="preserve">не является новым Hebbian event.</w:t>
      </w:r>
    </w:p>
    <w:p>
      <w:pPr>
        <w:pStyle w:val="BodyText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активировался только из-за propagation от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следующем tick, связь автоматически не усиливается. Иначе spreading activation сам бесконечно укреплял бы собственные пути.</w:t>
      </w:r>
    </w:p>
    <w:p>
      <w:pPr>
        <w:pStyle w:val="BodyText"/>
      </w:pPr>
      <w:r>
        <w:t xml:space="preserve">Если activation event есть ровно у одного endpoint, допускается слабая depression. Инактивность обоих сама по себе связь не ослабляет.</w:t>
      </w:r>
    </w:p>
    <w:p>
      <w:pPr>
        <w:pStyle w:val="BodyText"/>
      </w:pPr>
      <w:r>
        <w:t xml:space="preserve">Hebbian-механизм не создаёт новые semantic relations: он изменяет вес уже существующей связи.</w:t>
      </w:r>
    </w:p>
    <w:bookmarkEnd w:id="69"/>
    <w:bookmarkStart w:id="70" w:name="lifecycle-и-забывание"/>
    <w:p>
      <w:pPr>
        <w:pStyle w:val="Heading2"/>
      </w:pPr>
      <w:r>
        <w:t xml:space="preserve">7.7. Lifecycle и забывание</w:t>
      </w:r>
    </w:p>
    <w:p>
      <w:pPr>
        <w:pStyle w:val="FirstParagraph"/>
      </w:pPr>
      <w:r>
        <w:t xml:space="preserve">Новые факты могут проходить локальный lifecycle</w:t>
      </w:r>
      <w:r>
        <w:t xml:space="preserve"> </w:t>
      </w:r>
      <w:r>
        <w:rPr>
          <w:rStyle w:val="VerbatimChar"/>
        </w:rPr>
        <w:t xml:space="preserve">NEW → REINFORCED → CONSOLIDATED</w:t>
      </w:r>
      <w:r>
        <w:t xml:space="preserve">. Общий GC удаляет потерянные или структурно осиротевшие элементы по правилам памяти.</w:t>
      </w:r>
    </w:p>
    <w:p>
      <w:pPr>
        <w:pStyle w:val="BodyText"/>
      </w:pPr>
      <w:r>
        <w:t xml:space="preserve">Долгое отсутствие активации само по себе не является основанием удалить закреплённое знание.</w:t>
      </w:r>
    </w:p>
    <w:p>
      <w:pPr>
        <w:pStyle w:val="BodyText"/>
      </w:pPr>
      <w:r>
        <w:t xml:space="preserve">Если materialized derived fact теряет все допустимые proof-supports, он теряет основание и далее обрабатывается обычным lifecycle/GC.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recall-goalspec-и-символический-вывод"/>
    <w:p>
      <w:pPr>
        <w:pStyle w:val="Heading1"/>
      </w:pPr>
      <w:r>
        <w:t xml:space="preserve">8. Recall, GoalSpec и символический вывод</w:t>
      </w:r>
    </w:p>
    <w:bookmarkStart w:id="72" w:name="recall-и-inference-разделены"/>
    <w:p>
      <w:pPr>
        <w:pStyle w:val="Heading2"/>
      </w:pPr>
      <w:r>
        <w:t xml:space="preserve">8.1. Recall и Inference разделены</w:t>
      </w:r>
    </w:p>
    <w:p>
      <w:pPr>
        <w:pStyle w:val="FirstParagraph"/>
      </w:pPr>
      <w:r>
        <w:t xml:space="preserve">Recall отвечает на вопрос:</w:t>
      </w:r>
    </w:p>
    <w:p>
      <w:pPr>
        <w:pStyle w:val="BlockText"/>
      </w:pPr>
      <w:r>
        <w:t xml:space="preserve">Что стало релевантным из-за текущего возбуждения?</w:t>
      </w:r>
    </w:p>
    <w:p>
      <w:pPr>
        <w:pStyle w:val="FirstParagraph"/>
      </w:pPr>
      <w:r>
        <w:t xml:space="preserve">Inference отвечает:</w:t>
      </w:r>
    </w:p>
    <w:p>
      <w:pPr>
        <w:pStyle w:val="BlockText"/>
      </w:pPr>
      <w:r>
        <w:t xml:space="preserve">Что формально следует из уже представленных фактов и правил?</w:t>
      </w:r>
    </w:p>
    <w:p>
      <w:pPr>
        <w:pStyle w:val="FirstParagraph"/>
      </w:pPr>
      <w:r>
        <w:t xml:space="preserve">Ассоциативная активация определяет релевантность и порядок исследования, но не заменяет proof.</w:t>
      </w:r>
    </w:p>
    <w:bookmarkEnd w:id="72"/>
    <w:bookmarkStart w:id="73" w:name="goalspec"/>
    <w:p>
      <w:pPr>
        <w:pStyle w:val="Heading2"/>
      </w:pPr>
      <w:r>
        <w:t xml:space="preserve">8.2. GoalSpec</w:t>
      </w:r>
    </w:p>
    <w:p>
      <w:pPr>
        <w:pStyle w:val="FirstParagraph"/>
      </w:pPr>
      <w:r>
        <w:t xml:space="preserve">Запрос пользователя компилируется в</w:t>
      </w:r>
      <w:r>
        <w:t xml:space="preserve"> </w:t>
      </w:r>
      <w:r>
        <w:rPr>
          <w:rStyle w:val="VerbatimChar"/>
        </w:rPr>
        <w:t xml:space="preserve">GoalSpec</w:t>
      </w:r>
      <w:r>
        <w:t xml:space="preserve">. Цель не только задаёт условие остановки, но и управляет вниманием.</w:t>
      </w:r>
    </w:p>
    <w:p>
      <w:pPr>
        <w:pStyle w:val="BodyText"/>
      </w:pPr>
      <w:r>
        <w:t xml:space="preserve">Когнитивный цикл:</w:t>
      </w:r>
    </w:p>
    <w:p>
      <w:pPr>
        <w:pStyle w:val="SourceCode"/>
      </w:pPr>
      <w:r>
        <w:rPr>
          <w:rStyle w:val="VerbatimChar"/>
        </w:rPr>
        <w:t xml:space="preserve">prompt seed</w:t>
      </w:r>
      <w:r>
        <w:br/>
      </w:r>
      <w:r>
        <w:rPr>
          <w:rStyle w:val="VerbatimChar"/>
        </w:rPr>
        <w:t xml:space="preserve">→ propagation</w:t>
      </w:r>
      <w:r>
        <w:br/>
      </w:r>
      <w:r>
        <w:rPr>
          <w:rStyle w:val="VerbatimChar"/>
        </w:rPr>
        <w:t xml:space="preserve">→ focus</w:t>
      </w:r>
      <w:r>
        <w:br/>
      </w:r>
      <w:r>
        <w:rPr>
          <w:rStyle w:val="VerbatimChar"/>
        </w:rPr>
        <w:t xml:space="preserve">→ GoalSpec evaluation</w:t>
      </w:r>
      <w:r>
        <w:br/>
      </w:r>
      <w:r>
        <w:rPr>
          <w:rStyle w:val="VerbatimChar"/>
        </w:rPr>
        <w:t xml:space="preserve">→ узкий внутренний memory query</w:t>
      </w:r>
      <w:r>
        <w:br/>
      </w:r>
      <w:r>
        <w:rPr>
          <w:rStyle w:val="VerbatimChar"/>
        </w:rPr>
        <w:t xml:space="preserve">→ сильный query seed</w:t>
      </w:r>
      <w:r>
        <w:br/>
      </w:r>
      <w:r>
        <w:rPr>
          <w:rStyle w:val="VerbatimChar"/>
        </w:rPr>
        <w:t xml:space="preserve">→ propagation</w:t>
      </w:r>
      <w:r>
        <w:br/>
      </w:r>
      <w:r>
        <w:rPr>
          <w:rStyle w:val="VerbatimChar"/>
        </w:rPr>
        <w:t xml:space="preserve">→ новый focus</w:t>
      </w:r>
      <w:r>
        <w:br/>
      </w:r>
      <w:r>
        <w:rPr>
          <w:rStyle w:val="VerbatimChar"/>
        </w:rPr>
        <w:t xml:space="preserve">→ ...</w:t>
      </w:r>
    </w:p>
    <w:p>
      <w:pPr>
        <w:pStyle w:val="FirstParagraph"/>
      </w:pPr>
      <w:r>
        <w:t xml:space="preserve">Внутренний query строится только из текущей цели, bindings, активных структур и текущего подцеля. Он не является произвольным глобальным чтением всей AH.</w:t>
      </w:r>
    </w:p>
    <w:bookmarkEnd w:id="73"/>
    <w:bookmarkStart w:id="74" w:name="стратегия-proof-search"/>
    <w:p>
      <w:pPr>
        <w:pStyle w:val="Heading2"/>
      </w:pPr>
      <w:r>
        <w:t xml:space="preserve">8.3. Стратегия proof search</w:t>
      </w:r>
    </w:p>
    <w:p>
      <w:pPr>
        <w:pStyle w:val="FirstParagraph"/>
      </w:pPr>
      <w:r>
        <w:t xml:space="preserve">Базовая стратегия:</w:t>
      </w:r>
    </w:p>
    <w:p>
      <w:pPr>
        <w:pStyle w:val="SourceCode"/>
      </w:pPr>
      <w:r>
        <w:rPr>
          <w:rStyle w:val="VerbatimChar"/>
        </w:rPr>
        <w:t xml:space="preserve">backward goal decomposition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forward proof validation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Goal: MORTAL(Иван)</w:t>
      </w:r>
      <w:r>
        <w:br/>
      </w:r>
      <w:r>
        <w:br/>
      </w:r>
      <w:r>
        <w:rPr>
          <w:rStyle w:val="VerbatimChar"/>
        </w:rPr>
        <w:t xml:space="preserve">rule:</w:t>
      </w:r>
      <w:r>
        <w:br/>
      </w:r>
      <w:r>
        <w:rPr>
          <w:rStyle w:val="VerbatimChar"/>
        </w:rPr>
        <w:t xml:space="preserve">HUMAN($0) -&gt; MORTAL($0)</w:t>
      </w:r>
      <w:r>
        <w:br/>
      </w:r>
      <w:r>
        <w:br/>
      </w:r>
      <w:r>
        <w:rPr>
          <w:rStyle w:val="VerbatimChar"/>
        </w:rPr>
        <w:t xml:space="preserve">backward:</w:t>
      </w:r>
      <w:r>
        <w:br/>
      </w:r>
      <w:r>
        <w:rPr>
          <w:rStyle w:val="VerbatimChar"/>
        </w:rPr>
        <w:t xml:space="preserve">нужен HUMAN(Иван)</w:t>
      </w:r>
      <w:r>
        <w:br/>
      </w:r>
      <w:r>
        <w:br/>
      </w:r>
      <w:r>
        <w:rPr>
          <w:rStyle w:val="VerbatimChar"/>
        </w:rPr>
        <w:t xml:space="preserve">forward validation:</w:t>
      </w:r>
      <w:r>
        <w:br/>
      </w:r>
      <w:r>
        <w:rPr>
          <w:rStyle w:val="VerbatimChar"/>
        </w:rPr>
        <w:t xml:space="preserve">HUMAN(Иван) + rule</w:t>
      </w:r>
      <w:r>
        <w:br/>
      </w:r>
      <w:r>
        <w:rPr>
          <w:rStyle w:val="VerbatimChar"/>
        </w:rPr>
        <w:t xml:space="preserve">→ MORTAL(Иван)</w:t>
      </w:r>
    </w:p>
    <w:p>
      <w:pPr>
        <w:pStyle w:val="FirstParagraph"/>
      </w:pPr>
      <w:r>
        <w:t xml:space="preserve">Поиск должен зависеть от глубины доказательства, релевантного branching и числа bindings, а не от общего размера AH.</w:t>
      </w:r>
    </w:p>
    <w:bookmarkEnd w:id="74"/>
    <w:bookmarkStart w:id="75" w:name="индексы"/>
    <w:p>
      <w:pPr>
        <w:pStyle w:val="Heading2"/>
      </w:pPr>
      <w:r>
        <w:t xml:space="preserve">8.4. Индексы</w:t>
      </w:r>
    </w:p>
    <w:p>
      <w:pPr>
        <w:pStyle w:val="FirstParagraph"/>
      </w:pPr>
      <w:r>
        <w:t xml:space="preserve">Допустимы технические индексы:</w:t>
      </w:r>
    </w:p>
    <w:p>
      <w:pPr>
        <w:pStyle w:val="SourceCode"/>
      </w:pPr>
      <w:r>
        <w:rPr>
          <w:rStyle w:val="VerbatimChar"/>
        </w:rPr>
        <w:t xml:space="preserve">predicate -&gt; propositions</w:t>
      </w:r>
      <w:r>
        <w:br/>
      </w:r>
      <w:r>
        <w:rPr>
          <w:rStyle w:val="VerbatimChar"/>
        </w:rPr>
        <w:t xml:space="preserve">m -&gt; propositions, где m является actant</w:t>
      </w:r>
      <w:r>
        <w:br/>
      </w:r>
      <w:r>
        <w:rPr>
          <w:rStyle w:val="VerbatimChar"/>
        </w:rPr>
        <w:t xml:space="preserve">rule head -&gt; rules</w:t>
      </w:r>
      <w:r>
        <w:br/>
      </w:r>
      <w:r>
        <w:rPr>
          <w:rStyle w:val="VerbatimChar"/>
        </w:rPr>
        <w:t xml:space="preserve">S -&gt; lexical/semantic bindings</w:t>
      </w:r>
    </w:p>
    <w:p>
      <w:pPr>
        <w:pStyle w:val="FirstParagraph"/>
      </w:pPr>
      <w:r>
        <w:t xml:space="preserve">Индекс ускоряет доступ, но не является второй памятью, RAG-слоем или источником истины.</w:t>
      </w:r>
    </w:p>
    <w:bookmarkEnd w:id="75"/>
    <w:bookmarkStart w:id="76" w:name="proof-проходит-через-возбуждение-памяти"/>
    <w:p>
      <w:pPr>
        <w:pStyle w:val="Heading2"/>
      </w:pPr>
      <w:r>
        <w:t xml:space="preserve">8.5. Proof проходит через возбуждение памяти</w:t>
      </w:r>
    </w:p>
    <w:p>
      <w:pPr>
        <w:pStyle w:val="FirstParagraph"/>
      </w:pPr>
      <w:r>
        <w:t xml:space="preserve">Логический поиск не должен быть «тихим» обходом графа. Каждый подтверждённый шаг доказательства получает сильное возбуждение, после чего обычная AH-динамика может активировать связанные детали и сместить focus.</w:t>
      </w:r>
    </w:p>
    <w:p>
      <w:pPr>
        <w:pStyle w:val="BodyText"/>
      </w:pPr>
      <w:r>
        <w:t xml:space="preserve">Proof trace хранится отдельно для диагностики и объяснения результата.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0" w:name="логический-слой"/>
    <w:p>
      <w:pPr>
        <w:pStyle w:val="Heading1"/>
      </w:pPr>
      <w:r>
        <w:t xml:space="preserve">9. Логический слой</w:t>
      </w:r>
    </w:p>
    <w:bookmarkStart w:id="78" w:name="формулы"/>
    <w:p>
      <w:pPr>
        <w:pStyle w:val="Heading2"/>
      </w:pPr>
      <w:r>
        <w:t xml:space="preserve">9.1. Формулы</w:t>
      </w:r>
    </w:p>
    <w:p>
      <w:pPr>
        <w:pStyle w:val="FirstParagraph"/>
      </w:pPr>
      <w:r>
        <w:t xml:space="preserve">Атомарный факт остаётся</w:t>
      </w:r>
      <w:r>
        <w:t xml:space="preserve"> </w:t>
      </w:r>
      <w:r>
        <w:rPr>
          <w:rStyle w:val="VerbatimChar"/>
        </w:rPr>
        <w:t xml:space="preserve">N</w:t>
      </w:r>
      <w:r>
        <w:t xml:space="preserve">. Составная логическая конструкция имеет корневой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WORK(server)        → atomic N</w:t>
      </w:r>
      <w:r>
        <w:br/>
      </w:r>
      <w:r>
        <w:rPr>
          <w:rStyle w:val="VerbatimChar"/>
        </w:rPr>
        <w:t xml:space="preserve">NOT(WORK(server))   → g_NOT(...)</w:t>
      </w:r>
      <w:r>
        <w:br/>
      </w:r>
      <w:r>
        <w:rPr>
          <w:rStyle w:val="VerbatimChar"/>
        </w:rPr>
        <w:t xml:space="preserve">AND(A,B)            → g_AND(...)</w:t>
      </w:r>
      <w:r>
        <w:br/>
      </w:r>
      <w:r>
        <w:rPr>
          <w:rStyle w:val="VerbatimChar"/>
        </w:rPr>
        <w:t xml:space="preserve">FORALL(...)         → g_FORALL(...)</w:t>
      </w:r>
    </w:p>
    <w:p>
      <w:pPr>
        <w:pStyle w:val="FirstParagraph"/>
      </w:pPr>
      <w:r>
        <w:t xml:space="preserve">Нотация формул — компактное описание семантики, а не параллельная модель данных.</w:t>
      </w:r>
    </w:p>
    <w:bookmarkEnd w:id="78"/>
    <w:bookmarkStart w:id="79" w:name="bound-variables"/>
    <w:p>
      <w:pPr>
        <w:pStyle w:val="Heading2"/>
      </w:pPr>
      <w:r>
        <w:t xml:space="preserve">9.2. Bound variables</w:t>
      </w:r>
    </w:p>
    <w:p>
      <w:pPr>
        <w:pStyle w:val="FirstParagraph"/>
      </w:pPr>
      <w:r>
        <w:t xml:space="preserve">Переменная квантора не является AH-элементом и не получает глобальный UID.</w:t>
      </w:r>
    </w:p>
    <w:p>
      <w:pPr>
        <w:pStyle w:val="BodyText"/>
      </w:pPr>
      <w:r>
        <w:t xml:space="preserve">Операнд формулы может быть:</w:t>
      </w:r>
    </w:p>
    <w:p>
      <w:pPr>
        <w:pStyle w:val="SourceCode"/>
      </w:pPr>
      <w:r>
        <w:rPr>
          <w:rStyle w:val="VerbatimChar"/>
        </w:rPr>
        <w:t xml:space="preserve">AHRef(uid)</w:t>
      </w:r>
      <w:r>
        <w:br/>
      </w:r>
      <w:r>
        <w:br/>
      </w:r>
      <w:r>
        <w:rPr>
          <w:rStyle w:val="VerbatimChar"/>
        </w:rPr>
        <w:t xml:space="preserve">BoundVar(</w:t>
      </w:r>
      <w:r>
        <w:br/>
      </w:r>
      <w:r>
        <w:rPr>
          <w:rStyle w:val="VerbatimChar"/>
        </w:rPr>
        <w:t xml:space="preserve">    local_id,</w:t>
      </w:r>
      <w:r>
        <w:br/>
      </w:r>
      <w:r>
        <w:rPr>
          <w:rStyle w:val="VerbatimChar"/>
        </w:rPr>
        <w:t xml:space="preserve">    sort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FORALL $0:</w:t>
      </w:r>
      <w:r>
        <w:br/>
      </w:r>
      <w:r>
        <w:rPr>
          <w:rStyle w:val="VerbatimChar"/>
        </w:rPr>
        <w:t xml:space="preserve">    HUMAN($0)</w:t>
      </w:r>
      <w:r>
        <w:br/>
      </w:r>
      <w:r>
        <w:rPr>
          <w:rStyle w:val="VerbatimChar"/>
        </w:rPr>
        <w:t xml:space="preserve">    -&gt;</w:t>
      </w:r>
      <w:r>
        <w:br/>
      </w:r>
      <w:r>
        <w:rPr>
          <w:rStyle w:val="VerbatimChar"/>
        </w:rPr>
        <w:t xml:space="preserve">    MORTAL($0)</w:t>
      </w:r>
    </w:p>
    <w:p>
      <w:pPr>
        <w:pStyle w:val="FirstParagraph"/>
      </w:pPr>
      <w:r>
        <w:rPr>
          <w:rStyle w:val="VerbatimChar"/>
        </w:rPr>
        <w:t xml:space="preserve">$0</w:t>
      </w:r>
      <w:r>
        <w:t xml:space="preserve"> </w:t>
      </w:r>
      <w:r>
        <w:t xml:space="preserve">обозначает тождество placeholder внутри одного scope. Две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в разных формулах — разные переменные.</w:t>
      </w:r>
    </w:p>
    <w:p>
      <w:pPr>
        <w:pStyle w:val="BodyText"/>
      </w:pPr>
      <w:r>
        <w:t xml:space="preserve">В runtime reasoner создаёт временный</w:t>
      </w:r>
      <w:r>
        <w:t xml:space="preserve"> </w:t>
      </w:r>
      <w:r>
        <w:rPr>
          <w:rStyle w:val="VerbatimChar"/>
        </w:rPr>
        <w:t xml:space="preserve">BindingEnvironment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$0 -&gt; AHRef(m_ИВАН)</w:t>
      </w:r>
    </w:p>
    <w:p>
      <w:pPr>
        <w:pStyle w:val="FirstParagraph"/>
      </w:pPr>
      <w:r>
        <w:t xml:space="preserve">Binding не записывается обратно в каноническую формулу, не получает возбуждение и исчезает после завершения proof scope.</w:t>
      </w:r>
    </w:p>
    <w:bookmarkEnd w:id="79"/>
    <w:bookmarkStart w:id="80" w:name="open-world-semantics"/>
    <w:p>
      <w:pPr>
        <w:pStyle w:val="Heading2"/>
      </w:pPr>
      <w:r>
        <w:t xml:space="preserve">9.3. Open-world semantics</w:t>
      </w:r>
    </w:p>
    <w:p>
      <w:pPr>
        <w:pStyle w:val="FirstParagraph"/>
      </w:pPr>
      <w:r>
        <w:t xml:space="preserve">Отсутствие доказательства не равно отрицанию.</w:t>
      </w:r>
    </w:p>
    <w:p>
      <w:pPr>
        <w:pStyle w:val="SourceCode"/>
      </w:pPr>
      <w:r>
        <w:rPr>
          <w:rStyle w:val="VerbatimChar"/>
        </w:rPr>
        <w:t xml:space="preserve">not PROVED(P)</w:t>
      </w:r>
      <w:r>
        <w:br/>
      </w:r>
      <w:r>
        <w:rPr>
          <w:rStyle w:val="VerbatimChar"/>
        </w:rPr>
        <w:t xml:space="preserve">!=</w:t>
      </w:r>
      <w:r>
        <w:br/>
      </w:r>
      <w:r>
        <w:rPr>
          <w:rStyle w:val="VerbatimChar"/>
        </w:rPr>
        <w:t xml:space="preserve">PROVED(NOT(P))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требуется найденный witness. Не найденный witness означает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FORALL</w:t>
      </w:r>
      <w:r>
        <w:t xml:space="preserve"> </w:t>
      </w:r>
      <w:r>
        <w:t xml:space="preserve">не доказывается перечислением всех известных примеров и отсутствием контрпримера; требуется явное универсальное правило или формальный proof.</w:t>
      </w:r>
    </w:p>
    <w:bookmarkEnd w:id="80"/>
    <w:bookmarkStart w:id="81" w:name="отрицание-и-refutation"/>
    <w:p>
      <w:pPr>
        <w:pStyle w:val="Heading2"/>
      </w:pPr>
      <w:r>
        <w:t xml:space="preserve">9.4. Отрицание и refutation</w:t>
      </w:r>
    </w:p>
    <w:p>
      <w:pPr>
        <w:pStyle w:val="FirstParagraph"/>
      </w:pPr>
      <w:r>
        <w:t xml:space="preserve">Объектное отрицание:</w:t>
      </w:r>
    </w:p>
    <w:p>
      <w:pPr>
        <w:pStyle w:val="SourceCode"/>
      </w:pPr>
      <w:r>
        <w:rPr>
          <w:rStyle w:val="VerbatimChar"/>
        </w:rPr>
        <w:t xml:space="preserve">NOT(P)</w:t>
      </w:r>
    </w:p>
    <w:p>
      <w:pPr>
        <w:pStyle w:val="FirstParagraph"/>
      </w:pPr>
      <w:r>
        <w:t xml:space="preserve">отличается от опровержения конкретной ранее сохранённой proposition:</w:t>
      </w:r>
    </w:p>
    <w:p>
      <w:pPr>
        <w:pStyle w:val="SourceCode"/>
      </w:pPr>
      <w:r>
        <w:rPr>
          <w:rStyle w:val="VerbatimChar"/>
        </w:rPr>
        <w:t xml:space="preserve">FALSE(N_old)</w:t>
      </w:r>
    </w:p>
    <w:p>
      <w:pPr>
        <w:pStyle w:val="FirstParagraph"/>
      </w:pPr>
      <w:r>
        <w:rPr>
          <w:rStyle w:val="VerbatimChar"/>
        </w:rPr>
        <w:t xml:space="preserve">NOT(P)</w:t>
      </w:r>
      <w:r>
        <w:t xml:space="preserve"> </w:t>
      </w:r>
      <w:r>
        <w:t xml:space="preserve">является частью содержания.</w:t>
      </w:r>
      <w:r>
        <w:t xml:space="preserve"> </w:t>
      </w:r>
      <w:r>
        <w:rPr>
          <w:rStyle w:val="VerbatimChar"/>
        </w:rPr>
        <w:t xml:space="preserve">FALSE(N_old)</w:t>
      </w:r>
      <w:r>
        <w:t xml:space="preserve"> </w:t>
      </w:r>
      <w:r>
        <w:t xml:space="preserve">— meta-operation над конкретным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и его допустимостью как premise.</w:t>
      </w:r>
    </w:p>
    <w:bookmarkEnd w:id="81"/>
    <w:bookmarkStart w:id="82" w:name="scope"/>
    <w:p>
      <w:pPr>
        <w:pStyle w:val="Heading2"/>
      </w:pPr>
      <w:r>
        <w:t xml:space="preserve">9.5. Scope</w:t>
      </w:r>
    </w:p>
    <w:p>
      <w:pPr>
        <w:pStyle w:val="FirstParagraph"/>
      </w:pPr>
      <w:r>
        <w:t xml:space="preserve">Порядок операторов сохраняется структурно.</w:t>
      </w:r>
    </w:p>
    <w:p>
      <w:pPr>
        <w:pStyle w:val="SourceCode"/>
      </w:pPr>
      <w:r>
        <w:rPr>
          <w:rStyle w:val="VerbatimChar"/>
        </w:rPr>
        <w:t xml:space="preserve">«Не все сотрудники пришли»</w:t>
      </w:r>
      <w:r>
        <w:br/>
      </w:r>
      <w:r>
        <w:rPr>
          <w:rStyle w:val="VerbatimChar"/>
        </w:rPr>
        <w:t xml:space="preserve">→ NOT(FORALL(... CAME ...))</w:t>
      </w:r>
      <w:r>
        <w:br/>
      </w:r>
      <w:r>
        <w:br/>
      </w:r>
      <w:r>
        <w:rPr>
          <w:rStyle w:val="VerbatimChar"/>
        </w:rPr>
        <w:t xml:space="preserve">«Все сотрудники не пришли»</w:t>
      </w:r>
      <w:r>
        <w:br/>
      </w:r>
      <w:r>
        <w:rPr>
          <w:rStyle w:val="VerbatimChar"/>
        </w:rPr>
        <w:t xml:space="preserve">→ FORALL(... NOT(CAME) ...)</w:t>
      </w:r>
    </w:p>
    <w:p>
      <w:pPr>
        <w:pStyle w:val="FirstParagraph"/>
      </w:pPr>
      <w:r>
        <w:t xml:space="preserve">Условное и hypothetical content не материализуется как обычные факты:</w:t>
      </w:r>
    </w:p>
    <w:p>
      <w:pPr>
        <w:pStyle w:val="SourceCode"/>
      </w:pPr>
      <w:r>
        <w:rPr>
          <w:rStyle w:val="VerbatimChar"/>
        </w:rPr>
        <w:t xml:space="preserve">«Если P, то Q»</w:t>
      </w:r>
      <w:r>
        <w:br/>
      </w:r>
      <w:r>
        <w:rPr>
          <w:rStyle w:val="VerbatimChar"/>
        </w:rPr>
        <w:t xml:space="preserve">→ IMPLIES(P,Q)</w:t>
      </w:r>
      <w:r>
        <w:br/>
      </w:r>
      <w:r>
        <w:br/>
      </w:r>
      <w:r>
        <w:rPr>
          <w:rStyle w:val="VerbatimChar"/>
        </w:rPr>
        <w:t xml:space="preserve">«Предположим P»</w:t>
      </w:r>
      <w:r>
        <w:br/>
      </w:r>
      <w:r>
        <w:rPr>
          <w:rStyle w:val="VerbatimChar"/>
        </w:rPr>
        <w:t xml:space="preserve">→ локальный hypothetical scope</w:t>
      </w:r>
    </w:p>
    <w:bookmarkEnd w:id="82"/>
    <w:bookmarkStart w:id="83" w:name="or-и-xor"/>
    <w:p>
      <w:pPr>
        <w:pStyle w:val="Heading2"/>
      </w:pPr>
      <w:r>
        <w:t xml:space="preserve">9.6. OR и XOR</w:t>
      </w:r>
    </w:p>
    <w:p>
      <w:pPr>
        <w:pStyle w:val="FirstParagraph"/>
      </w:pPr>
      <w:r>
        <w:t xml:space="preserve">Inclusive OR хранится как</w:t>
      </w:r>
      <w:r>
        <w:t xml:space="preserve"> </w:t>
      </w:r>
      <w:r>
        <w:rPr>
          <w:rStyle w:val="VerbatimChar"/>
        </w:rPr>
        <w:t xml:space="preserve">OR(A,B)</w:t>
      </w:r>
      <w:r>
        <w:t xml:space="preserve">. Ветви не становятся отдельными asserted facts.</w:t>
      </w:r>
    </w:p>
    <w:p>
      <w:pPr>
        <w:pStyle w:val="BodyText"/>
      </w:pPr>
      <w:r>
        <w:t xml:space="preserve">Exclusive OR не требует отдельного canonical оператора:</w:t>
      </w:r>
    </w:p>
    <w:p>
      <w:pPr>
        <w:pStyle w:val="SourceCode"/>
      </w:pPr>
      <w:r>
        <w:rPr>
          <w:rStyle w:val="VerbatimChar"/>
        </w:rPr>
        <w:t xml:space="preserve">XOR(A,B)</w:t>
      </w:r>
      <w:r>
        <w:br/>
      </w:r>
      <w:r>
        <w:rPr>
          <w:rStyle w:val="VerbatimChar"/>
        </w:rPr>
        <w:t xml:space="preserve">≡</w:t>
      </w:r>
      <w:r>
        <w:br/>
      </w:r>
      <w:r>
        <w:rPr>
          <w:rStyle w:val="VerbatimChar"/>
        </w:rPr>
        <w:t xml:space="preserve">AND(</w:t>
      </w:r>
      <w:r>
        <w:br/>
      </w:r>
      <w:r>
        <w:rPr>
          <w:rStyle w:val="VerbatimChar"/>
        </w:rPr>
        <w:t xml:space="preserve">    OR(A,B),</w:t>
      </w:r>
      <w:r>
        <w:br/>
      </w:r>
      <w:r>
        <w:rPr>
          <w:rStyle w:val="VerbatimChar"/>
        </w:rPr>
        <w:t xml:space="preserve">    NOT(AND(A,B))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В open-world semantics:</w:t>
      </w:r>
    </w:p>
    <w:p>
      <w:pPr>
        <w:pStyle w:val="SourceCode"/>
      </w:pPr>
      <w:r>
        <w:rPr>
          <w:rStyle w:val="VerbatimChar"/>
        </w:rPr>
        <w:t xml:space="preserve">OR(A,B) доказано, если доказана хотя бы одна ветвь.</w:t>
      </w:r>
      <w:r>
        <w:br/>
      </w:r>
      <w:r>
        <w:br/>
      </w:r>
      <w:r>
        <w:rPr>
          <w:rStyle w:val="VerbatimChar"/>
        </w:rPr>
        <w:t xml:space="preserve">XOR(A,B) доказано, если:</w:t>
      </w:r>
      <w:r>
        <w:br/>
      </w:r>
      <w:r>
        <w:rPr>
          <w:rStyle w:val="VerbatimChar"/>
        </w:rPr>
        <w:t xml:space="preserve">A PROVED и B FALSE</w:t>
      </w:r>
      <w:r>
        <w:br/>
      </w:r>
      <w:r>
        <w:rPr>
          <w:rStyle w:val="VerbatimChar"/>
        </w:rPr>
        <w:t xml:space="preserve">или</w:t>
      </w:r>
      <w:r>
        <w:br/>
      </w:r>
      <w:r>
        <w:rPr>
          <w:rStyle w:val="VerbatimChar"/>
        </w:rPr>
        <w:t xml:space="preserve">B PROVED и A FALSE.</w:t>
      </w:r>
    </w:p>
    <w:p>
      <w:pPr>
        <w:pStyle w:val="FirstParagraph"/>
      </w:pPr>
      <w:r>
        <w:rPr>
          <w:rStyle w:val="VerbatimChar"/>
        </w:rPr>
        <w:t xml:space="preserve">UNKNOWN</w:t>
      </w:r>
      <w:r>
        <w:t xml:space="preserve"> </w:t>
      </w:r>
      <w:r>
        <w:t xml:space="preserve">не заменяет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t xml:space="preserve">Reasoner поддерживает proof by cases. Временные branch assumptions существуют только внутри локального proof scope и не записываются в canonical AH.</w:t>
      </w:r>
    </w:p>
    <w:bookmarkEnd w:id="83"/>
    <w:bookmarkStart w:id="84" w:name="свойства-отношений"/>
    <w:p>
      <w:pPr>
        <w:pStyle w:val="Heading2"/>
      </w:pPr>
      <w:r>
        <w:t xml:space="preserve">9.7. Свойства отношений</w:t>
      </w:r>
    </w:p>
    <w:p>
      <w:pPr>
        <w:pStyle w:val="FirstParagraph"/>
      </w:pPr>
      <w:r>
        <w:t xml:space="preserve">Транзитивность, симметричность и другие логические свойства задаются явно в</w:t>
      </w:r>
      <w:r>
        <w:t xml:space="preserve"> </w:t>
      </w:r>
      <w:r>
        <w:rPr>
          <w:rStyle w:val="VerbatimChar"/>
        </w:rPr>
        <w:t xml:space="preserve">InferenceSchemaRegistry</w:t>
      </w:r>
      <w:r>
        <w:t xml:space="preserve">, keyed by canonical</w:t>
      </w:r>
      <w:r>
        <w:t xml:space="preserve"> </w:t>
      </w:r>
      <w:r>
        <w:rPr>
          <w:rStyle w:val="VerbatimChar"/>
        </w:rPr>
        <w:t xml:space="preserve">L.ID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T.UID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TRANSITIVE</w:t>
      </w:r>
      <w:r>
        <w:br/>
      </w:r>
      <w:r>
        <w:rPr>
          <w:rStyle w:val="VerbatimChar"/>
        </w:rPr>
        <w:t xml:space="preserve">SYMMETRIC</w:t>
      </w:r>
      <w:r>
        <w:br/>
      </w:r>
      <w:r>
        <w:rPr>
          <w:rStyle w:val="VerbatimChar"/>
        </w:rPr>
        <w:t xml:space="preserve">ASYMMETRIC</w:t>
      </w:r>
      <w:r>
        <w:br/>
      </w:r>
      <w:r>
        <w:rPr>
          <w:rStyle w:val="VerbatimChar"/>
        </w:rPr>
        <w:t xml:space="preserve">REFLEXIVE</w:t>
      </w:r>
      <w:r>
        <w:br/>
      </w:r>
      <w:r>
        <w:rPr>
          <w:rStyle w:val="VerbatimChar"/>
        </w:rPr>
        <w:t xml:space="preserve">IRREFLEXIVE</w:t>
      </w:r>
      <w:r>
        <w:br/>
      </w:r>
      <w:r>
        <w:rPr>
          <w:rStyle w:val="VerbatimChar"/>
        </w:rPr>
        <w:t xml:space="preserve">FUNCTIONAL</w:t>
      </w:r>
      <w:r>
        <w:br/>
      </w:r>
      <w:r>
        <w:rPr>
          <w:rStyle w:val="VerbatimChar"/>
        </w:rPr>
        <w:t xml:space="preserve">INVERSE_OF(...)</w:t>
      </w:r>
    </w:p>
    <w:p>
      <w:pPr>
        <w:pStyle w:val="FirstParagraph"/>
      </w:pPr>
      <w:r>
        <w:t xml:space="preserve">Неизвестное отношение по умолчанию не получает специальных inference rules.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IS-A   → TRANSITIVE</w:t>
      </w:r>
      <w:r>
        <w:br/>
      </w:r>
      <w:r>
        <w:rPr>
          <w:rStyle w:val="VerbatimChar"/>
        </w:rPr>
        <w:t xml:space="preserve">BEFORE → TRANSITIVE</w:t>
      </w:r>
      <w:r>
        <w:br/>
      </w:r>
      <w:r>
        <w:rPr>
          <w:rStyle w:val="VerbatimChar"/>
        </w:rPr>
        <w:t xml:space="preserve">PARENT_OF → not transitive</w:t>
      </w:r>
      <w:r>
        <w:br/>
      </w:r>
      <w:r>
        <w:rPr>
          <w:rStyle w:val="VerbatimChar"/>
        </w:rPr>
        <w:t xml:space="preserve">CAUSE  → not automatically transitive</w:t>
      </w:r>
    </w:p>
    <w:bookmarkEnd w:id="84"/>
    <w:bookmarkStart w:id="85" w:name="причинный-поиск"/>
    <w:p>
      <w:pPr>
        <w:pStyle w:val="Heading2"/>
      </w:pPr>
      <w:r>
        <w:t xml:space="preserve">9.8. Причинный поиск</w:t>
      </w:r>
    </w:p>
    <w:p>
      <w:pPr>
        <w:pStyle w:val="FirstParagraph"/>
      </w:pPr>
      <w:r>
        <w:t xml:space="preserve">Из:</w:t>
      </w:r>
    </w:p>
    <w:p>
      <w:pPr>
        <w:pStyle w:val="SourceCode"/>
      </w:pPr>
      <w:r>
        <w:rPr>
          <w:rStyle w:val="VerbatimChar"/>
        </w:rPr>
        <w:t xml:space="preserve">CAUSE(A,B)</w:t>
      </w:r>
      <w:r>
        <w:br/>
      </w:r>
      <w:r>
        <w:rPr>
          <w:rStyle w:val="VerbatimChar"/>
        </w:rPr>
        <w:t xml:space="preserve">CAUSE(B,C)</w:t>
      </w:r>
    </w:p>
    <w:p>
      <w:pPr>
        <w:pStyle w:val="FirstParagraph"/>
      </w:pPr>
      <w:r>
        <w:t xml:space="preserve">не создаётся обычный</w:t>
      </w:r>
      <w:r>
        <w:t xml:space="preserve"> </w:t>
      </w:r>
      <w:r>
        <w:rPr>
          <w:rStyle w:val="VerbatimChar"/>
        </w:rPr>
        <w:t xml:space="preserve">CAUSE(A,C)</w:t>
      </w:r>
      <w:r>
        <w:t xml:space="preserve"> </w:t>
      </w:r>
      <w:r>
        <w:t xml:space="preserve">автоматически. Можно вернуть causal path и различить:</w:t>
      </w:r>
    </w:p>
    <w:p>
      <w:pPr>
        <w:pStyle w:val="SourceCode"/>
      </w:pPr>
      <w:r>
        <w:rPr>
          <w:rStyle w:val="VerbatimChar"/>
        </w:rPr>
        <w:t xml:space="preserve">direct cause: B</w:t>
      </w:r>
      <w:r>
        <w:br/>
      </w:r>
      <w:r>
        <w:rPr>
          <w:rStyle w:val="VerbatimChar"/>
        </w:rPr>
        <w:t xml:space="preserve">upstream / indirect cause: A</w:t>
      </w:r>
    </w:p>
    <w:p>
      <w:pPr>
        <w:pStyle w:val="FirstParagraph"/>
      </w:pPr>
      <w:r>
        <w:t xml:space="preserve">Обратный traversal по incoming</w:t>
      </w:r>
      <w:r>
        <w:t xml:space="preserve"> </w:t>
      </w:r>
      <w:r>
        <w:rPr>
          <w:rStyle w:val="VerbatimChar"/>
        </w:rPr>
        <w:t xml:space="preserve">CAUSE</w:t>
      </w:r>
      <w:r>
        <w:t xml:space="preserve"> </w:t>
      </w:r>
      <w:r>
        <w:t xml:space="preserve">ищет уже поддержанные cause candidates, но сам по себе не доказывает новое causal relation.</w:t>
      </w:r>
    </w:p>
    <w:bookmarkEnd w:id="85"/>
    <w:bookmarkStart w:id="86" w:name="counterfactual-reasoning"/>
    <w:p>
      <w:pPr>
        <w:pStyle w:val="Heading2"/>
      </w:pPr>
      <w:r>
        <w:t xml:space="preserve">9.9. Counterfactual reasoning</w:t>
      </w:r>
    </w:p>
    <w:p>
      <w:pPr>
        <w:pStyle w:val="FirstParagraph"/>
      </w:pPr>
      <w:r>
        <w:t xml:space="preserve">Контрфакт выполняется в локальном overlay-контексте, а не в копии всей AH:</w:t>
      </w:r>
    </w:p>
    <w:p>
      <w:pPr>
        <w:pStyle w:val="SourceCode"/>
      </w:pPr>
      <w:r>
        <w:rPr>
          <w:rStyle w:val="VerbatimChar"/>
        </w:rPr>
        <w:t xml:space="preserve">CounterfactualContext</w:t>
      </w:r>
      <w:r>
        <w:br/>
      </w:r>
      <w:r>
        <w:rPr>
          <w:rStyle w:val="VerbatimChar"/>
        </w:rPr>
        <w:t xml:space="preserve">├── assumptions</w:t>
      </w:r>
      <w:r>
        <w:br/>
      </w:r>
      <w:r>
        <w:rPr>
          <w:rStyle w:val="VerbatimChar"/>
        </w:rPr>
        <w:t xml:space="preserve">├── suppressed_supports</w:t>
      </w:r>
      <w:r>
        <w:br/>
      </w:r>
      <w:r>
        <w:rPr>
          <w:rStyle w:val="VerbatimChar"/>
        </w:rPr>
        <w:t xml:space="preserve">├── local_bindings</w:t>
      </w:r>
      <w:r>
        <w:br/>
      </w:r>
      <w:r>
        <w:rPr>
          <w:rStyle w:val="VerbatimChar"/>
        </w:rPr>
        <w:t xml:space="preserve">└── local_derived</w:t>
      </w:r>
    </w:p>
    <w:p>
      <w:pPr>
        <w:pStyle w:val="FirstParagraph"/>
      </w:pPr>
      <w:r>
        <w:t xml:space="preserve">Явные counterfactual assumptions локально перекрывают несовместимые facts. Несколько assumptions применяются одновременно.</w:t>
      </w:r>
    </w:p>
    <w:p>
      <w:pPr>
        <w:pStyle w:val="BodyText"/>
      </w:pPr>
      <w:r>
        <w:t xml:space="preserve">Если старый derived fact зависит только от подавленной premise, этот support внутри counterfactual world считается недействительным. Независимые supports сохраняются.</w:t>
      </w:r>
    </w:p>
    <w:p>
      <w:pPr>
        <w:pStyle w:val="BodyText"/>
      </w:pPr>
      <w:r>
        <w:t xml:space="preserve">Контрфактуальные выводы не материализуются в factual AH.</w:t>
      </w:r>
    </w:p>
    <w:p>
      <w:pPr>
        <w:pStyle w:val="BodyText"/>
      </w:pPr>
      <w:r>
        <w:t xml:space="preserve">Архитектура моделирует логическое рассуждение при явно изменённых условиях, а не общую симуляцию причинного мира.</w:t>
      </w:r>
    </w:p>
    <w:bookmarkEnd w:id="86"/>
    <w:bookmarkStart w:id="87" w:name="modal-и-attitude-scope"/>
    <w:p>
      <w:pPr>
        <w:pStyle w:val="Heading2"/>
      </w:pPr>
      <w:r>
        <w:t xml:space="preserve">9.10. Modal и attitude scope</w:t>
      </w:r>
    </w:p>
    <w:p>
      <w:pPr>
        <w:pStyle w:val="FirstParagraph"/>
      </w:pPr>
      <w:r>
        <w:t xml:space="preserve">Конструкции вида:</w:t>
      </w:r>
    </w:p>
    <w:p>
      <w:pPr>
        <w:pStyle w:val="SourceCode"/>
      </w:pPr>
      <w:r>
        <w:rPr>
          <w:rStyle w:val="VerbatimChar"/>
        </w:rPr>
        <w:t xml:space="preserve">POSSIBLE(P)</w:t>
      </w:r>
      <w:r>
        <w:br/>
      </w:r>
      <w:r>
        <w:rPr>
          <w:rStyle w:val="VerbatimChar"/>
        </w:rPr>
        <w:t xml:space="preserve">BELIEVES(A,P)</w:t>
      </w:r>
      <w:r>
        <w:br/>
      </w:r>
      <w:r>
        <w:rPr>
          <w:rStyle w:val="VerbatimChar"/>
        </w:rPr>
        <w:t xml:space="preserve">REQUIRED(P)</w:t>
      </w:r>
      <w:r>
        <w:br/>
      </w:r>
      <w:r>
        <w:rPr>
          <w:rStyle w:val="VerbatimChar"/>
        </w:rPr>
        <w:t xml:space="preserve">PERMITTED(P)</w:t>
      </w:r>
    </w:p>
    <w:p>
      <w:pPr>
        <w:pStyle w:val="FirstParagraph"/>
      </w:pPr>
      <w:r>
        <w:t xml:space="preserve">нужны прежде всего для защиты памяти от ложной интеграции вложенного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как факта.</w:t>
      </w:r>
    </w:p>
    <w:p>
      <w:pPr>
        <w:pStyle w:val="SourceCode"/>
      </w:pPr>
      <w:r>
        <w:rPr>
          <w:rStyle w:val="VerbatimChar"/>
        </w:rPr>
        <w:t xml:space="preserve">BELIEVES(Анна,P) != P</w:t>
      </w:r>
      <w:r>
        <w:br/>
      </w:r>
      <w:r>
        <w:rPr>
          <w:rStyle w:val="VerbatimChar"/>
        </w:rPr>
        <w:t xml:space="preserve">POSSIBLE(P)      != P</w:t>
      </w:r>
      <w:r>
        <w:br/>
      </w:r>
      <w:r>
        <w:rPr>
          <w:rStyle w:val="VerbatimChar"/>
        </w:rPr>
        <w:t xml:space="preserve">REQUIRED(P)      != P</w:t>
      </w:r>
    </w:p>
    <w:p>
      <w:pPr>
        <w:pStyle w:val="FirstParagraph"/>
      </w:pPr>
      <w:r>
        <w:t xml:space="preserve">Полный modal reasoner не требуется. Такие propositions участвуют в proof только для соответствующей цели, например «считает ли Анна, что P?».</w:t>
      </w:r>
    </w:p>
    <w:bookmarkEnd w:id="87"/>
    <w:bookmarkStart w:id="88" w:name="meta-propositions"/>
    <w:p>
      <w:pPr>
        <w:pStyle w:val="Heading2"/>
      </w:pPr>
      <w:r>
        <w:t xml:space="preserve">9.11. Meta-propositions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t xml:space="preserve">является допустимым аргументом другого</w:t>
      </w:r>
      <w:r>
        <w:t xml:space="preserve"> </w:t>
      </w:r>
      <w:r>
        <w:rPr>
          <w:rStyle w:val="VerbatimChar"/>
        </w:rPr>
        <w:t xml:space="preserve">N/g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FALSE(N42)</w:t>
      </w:r>
      <w:r>
        <w:br/>
      </w:r>
      <w:r>
        <w:rPr>
          <w:rStyle w:val="VerbatimChar"/>
        </w:rPr>
        <w:t xml:space="preserve">CONTRADICTS(N42,N57)</w:t>
      </w:r>
      <w:r>
        <w:br/>
      </w:r>
      <w:r>
        <w:rPr>
          <w:rStyle w:val="VerbatimChar"/>
        </w:rPr>
        <w:t xml:space="preserve">SAID(Анна,N42)</w:t>
      </w:r>
    </w:p>
    <w:p>
      <w:pPr>
        <w:pStyle w:val="FirstParagraph"/>
      </w:pPr>
      <w:r>
        <w:t xml:space="preserve">Semantic proposition и конкретный акт её произнесения различаются:</w:t>
      </w:r>
    </w:p>
    <w:p>
      <w:pPr>
        <w:pStyle w:val="SourceCode"/>
      </w:pPr>
      <w:r>
        <w:rPr>
          <w:rStyle w:val="VerbatimChar"/>
        </w:rPr>
        <w:t xml:space="preserve">N → содержание</w:t>
      </w:r>
      <w:r>
        <w:br/>
      </w:r>
      <w:r>
        <w:rPr>
          <w:rStyle w:val="VerbatimChar"/>
        </w:rPr>
        <w:t xml:space="preserve">H → occurrence сообщения</w:t>
      </w:r>
    </w:p>
    <w:p>
      <w:pPr>
        <w:pStyle w:val="FirstParagraph"/>
      </w:pPr>
      <w:r>
        <w:t xml:space="preserve">Это позволяет отдельно исправлять содержание и конкретный акт коммуникации.</w:t>
      </w:r>
    </w:p>
    <w:p>
      <w:pPr>
        <w:pStyle w:val="BodyText"/>
      </w:pPr>
      <w:r>
        <w:t xml:space="preserve">Самоссылочные truth-paradoxes не входят в reasoning scope.</w:t>
      </w:r>
    </w:p>
    <w:bookmarkEnd w:id="88"/>
    <w:bookmarkStart w:id="89" w:name="сравнительные-отношения"/>
    <w:p>
      <w:pPr>
        <w:pStyle w:val="Heading2"/>
      </w:pPr>
      <w:r>
        <w:t xml:space="preserve">9.12. Сравнительные отношения</w:t>
      </w:r>
    </w:p>
    <w:p>
      <w:pPr>
        <w:pStyle w:val="FirstParagraph"/>
      </w:pPr>
      <w:r>
        <w:t xml:space="preserve">Явно сообщённое сравнение можно хранить как обычную relation/proposition:</w:t>
      </w:r>
    </w:p>
    <w:p>
      <w:pPr>
        <w:pStyle w:val="SourceCode"/>
      </w:pPr>
      <w:r>
        <w:rPr>
          <w:rStyle w:val="VerbatimChar"/>
        </w:rPr>
        <w:t xml:space="preserve">TALLER_THAN(Иван, Пётр)</w:t>
      </w:r>
      <w:r>
        <w:br/>
      </w:r>
      <w:r>
        <w:rPr>
          <w:rStyle w:val="VerbatimChar"/>
        </w:rPr>
        <w:t xml:space="preserve">OLDER_THAN(Иван, Алексей)</w:t>
      </w:r>
    </w:p>
    <w:p>
      <w:pPr>
        <w:pStyle w:val="FirstParagraph"/>
      </w:pPr>
      <w:r>
        <w:t xml:space="preserve">Универсальная арифметика сравнений, constraint solving и автоматический расчёт разностей не являются обязанностью памяти. Производный математический вывод выполняется только при наличии явно зарегистрированного rule/schema.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conflict-engine"/>
    <w:p>
      <w:pPr>
        <w:pStyle w:val="Heading1"/>
      </w:pPr>
      <w:r>
        <w:t xml:space="preserve">10. Conflict Engine</w:t>
      </w:r>
    </w:p>
    <w:bookmarkStart w:id="91" w:name="представление-конфликта"/>
    <w:p>
      <w:pPr>
        <w:pStyle w:val="Heading2"/>
      </w:pPr>
      <w:r>
        <w:t xml:space="preserve">10.1. Представление конфликта</w:t>
      </w:r>
    </w:p>
    <w:p>
      <w:pPr>
        <w:pStyle w:val="FirstParagraph"/>
      </w:pPr>
      <w:r>
        <w:t xml:space="preserve">После достаточного identity, time и context resolution взаимоисключающие expressions объединяются</w:t>
      </w:r>
      <w:r>
        <w:t xml:space="preserve"> </w:t>
      </w:r>
      <w:r>
        <w:rPr>
          <w:rStyle w:val="VerbatimChar"/>
        </w:rPr>
        <w:t xml:space="preserve">k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k_CONFLICT</w:t>
      </w:r>
      <w:r>
        <w:br/>
      </w:r>
      <w:r>
        <w:rPr>
          <w:rStyle w:val="VerbatimChar"/>
        </w:rPr>
        <w:t xml:space="preserve">Mt.TYPE = CONFLICT</w:t>
      </w:r>
      <w:r>
        <w:br/>
      </w:r>
      <w:r>
        <w:rPr>
          <w:rStyle w:val="VerbatimChar"/>
        </w:rPr>
        <w:t xml:space="preserve">members = {expr_1, expr_2, ...}</w:t>
      </w:r>
    </w:p>
    <w:p>
      <w:pPr>
        <w:pStyle w:val="FirstParagraph"/>
      </w:pPr>
      <w:r>
        <w:rPr>
          <w:rStyle w:val="VerbatimChar"/>
        </w:rPr>
        <w:t xml:space="preserve">k</w:t>
      </w:r>
      <w:r>
        <w:t xml:space="preserve"> </w:t>
      </w:r>
      <w:r>
        <w:t xml:space="preserve">только делает conflict set адресуемым; operational semantics выполняет Conflict Engine.</w:t>
      </w:r>
    </w:p>
    <w:bookmarkEnd w:id="91"/>
    <w:bookmarkStart w:id="92" w:name="условия-конфликта"/>
    <w:p>
      <w:pPr>
        <w:pStyle w:val="Heading2"/>
      </w:pPr>
      <w:r>
        <w:t xml:space="preserve">10.2. Условия конфликта</w:t>
      </w:r>
    </w:p>
    <w:p>
      <w:pPr>
        <w:pStyle w:val="FirstParagraph"/>
      </w:pPr>
      <w:r>
        <w:t xml:space="preserve">Для пары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NOT(P)</w:t>
      </w:r>
      <w:r>
        <w:t xml:space="preserve"> </w:t>
      </w:r>
      <w:r>
        <w:t xml:space="preserve">после корректного resolution конфликт прямой.</w:t>
      </w:r>
    </w:p>
    <w:p>
      <w:pPr>
        <w:pStyle w:val="BodyText"/>
      </w:pPr>
      <w:r>
        <w:t xml:space="preserve">Для двух положительных propositions с разными значениями дополнительно требуется явно известная взаимоисключаемость или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 </w:t>
      </w:r>
      <w:r>
        <w:t xml:space="preserve">semantics соответствующего slot/predicate.</w:t>
      </w:r>
    </w:p>
    <w:p>
      <w:pPr>
        <w:pStyle w:val="BodyText"/>
      </w:pPr>
      <w:r>
        <w:t xml:space="preserve">Само совпадение predicate не делает два значения конфликтующими.</w:t>
      </w:r>
    </w:p>
    <w:bookmarkEnd w:id="92"/>
    <w:bookmarkStart w:id="93" w:name="конфликт-не-выбирает-победителя"/>
    <w:p>
      <w:pPr>
        <w:pStyle w:val="Heading2"/>
      </w:pPr>
      <w:r>
        <w:t xml:space="preserve">10.3. Конфликт не выбирает победителя</w:t>
      </w:r>
    </w:p>
    <w:p>
      <w:pPr>
        <w:pStyle w:val="FirstParagraph"/>
      </w:pPr>
      <w:r>
        <w:t xml:space="preserve">Ни одна версия не становится истинной только потому, что она:</w:t>
      </w:r>
    </w:p>
    <w:p>
      <w:pPr>
        <w:pStyle w:val="Compact"/>
        <w:numPr>
          <w:ilvl w:val="0"/>
          <w:numId w:val="1010"/>
        </w:numPr>
      </w:pPr>
      <w:r>
        <w:t xml:space="preserve">новее;</w:t>
      </w:r>
    </w:p>
    <w:p>
      <w:pPr>
        <w:pStyle w:val="Compact"/>
        <w:numPr>
          <w:ilvl w:val="0"/>
          <w:numId w:val="1010"/>
        </w:numPr>
      </w:pPr>
      <w:r>
        <w:t xml:space="preserve">чаще повторялась;</w:t>
      </w:r>
    </w:p>
    <w:p>
      <w:pPr>
        <w:pStyle w:val="Compact"/>
        <w:numPr>
          <w:ilvl w:val="0"/>
          <w:numId w:val="1010"/>
        </w:numPr>
      </w:pPr>
      <w:r>
        <w:t xml:space="preserve">сильнее возбуждена;</w:t>
      </w:r>
    </w:p>
    <w:p>
      <w:pPr>
        <w:pStyle w:val="Compact"/>
        <w:numPr>
          <w:ilvl w:val="0"/>
          <w:numId w:val="1010"/>
        </w:numPr>
      </w:pPr>
      <w:r>
        <w:t xml:space="preserve">имеет больший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t xml:space="preserve">Повтор одной стороны сам по себе конфликт не снимает.</w:t>
      </w:r>
    </w:p>
    <w:p>
      <w:pPr>
        <w:pStyle w:val="BodyText"/>
      </w:pPr>
      <w:r>
        <w:t xml:space="preserve">Конфликт разрешается явной коррекцией, уточнением identity, temporal scope или другого relevant context.</w:t>
      </w:r>
    </w:p>
    <w:bookmarkEnd w:id="93"/>
    <w:bookmarkStart w:id="94" w:name="поведение-reasoner-а"/>
    <w:p>
      <w:pPr>
        <w:pStyle w:val="Heading2"/>
      </w:pPr>
      <w:r>
        <w:t xml:space="preserve">10.4. Поведение reasoner-а</w:t>
      </w:r>
    </w:p>
    <w:p>
      <w:pPr>
        <w:pStyle w:val="FirstParagraph"/>
      </w:pPr>
      <w:r>
        <w:t xml:space="preserve">Expression из unresolved conflict не используется как безусловная premise обычного proof.</w:t>
      </w:r>
    </w:p>
    <w:p>
      <w:pPr>
        <w:pStyle w:val="BodyText"/>
      </w:pPr>
      <w:r>
        <w:t xml:space="preserve">Если цель зависит от такого факта и независимого непротиворечивого пути нет, система требует clarification.</w:t>
      </w:r>
    </w:p>
    <w:p>
      <w:pPr>
        <w:pStyle w:val="BodyText"/>
      </w:pPr>
      <w:r>
        <w:t xml:space="preserve">Reasoning паранепротиворечив:</w:t>
      </w:r>
    </w:p>
    <w:p>
      <w:pPr>
        <w:pStyle w:val="SourceCode"/>
      </w:pPr>
      <w:r>
        <w:rPr>
          <w:rStyle w:val="VerbatimChar"/>
        </w:rPr>
        <w:t xml:space="preserve">P</w:t>
      </w:r>
      <w:r>
        <w:br/>
      </w:r>
      <w:r>
        <w:rPr>
          <w:rStyle w:val="VerbatimChar"/>
        </w:rPr>
        <w:t xml:space="preserve">NOT(P)</w:t>
      </w:r>
    </w:p>
    <w:p>
      <w:pPr>
        <w:pStyle w:val="FirstParagraph"/>
      </w:pPr>
      <w:r>
        <w:t xml:space="preserve">не позволяют вывести произвольный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и не блокируют независимые области памяти.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ассоциативный-режим"/>
    <w:p>
      <w:pPr>
        <w:pStyle w:val="Heading1"/>
      </w:pPr>
      <w:r>
        <w:t xml:space="preserve">11. Ассоциативный режим</w:t>
      </w:r>
    </w:p>
    <w:bookmarkStart w:id="96" w:name="ассоциация-как-пересечение-представлений"/>
    <w:p>
      <w:pPr>
        <w:pStyle w:val="Heading2"/>
      </w:pPr>
      <w:r>
        <w:t xml:space="preserve">11.1. Ассоциация как пересечение представлений</w:t>
      </w:r>
    </w:p>
    <w:p>
      <w:pPr>
        <w:pStyle w:val="FirstParagraph"/>
      </w:pPr>
      <w:r>
        <w:t xml:space="preserve">Игра в ассоциации не является поиском логического следствия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. Система независимо разворачивает связанные представления двух исходных понятий и ищет общее содержание:</w:t>
      </w:r>
    </w:p>
    <w:p>
      <w:pPr>
        <w:pStyle w:val="SourceCode"/>
      </w:pPr>
      <w:r>
        <w:rPr>
          <w:rStyle w:val="VerbatimChar"/>
        </w:rPr>
        <w:t xml:space="preserve">expand(A) ∩ expand(B) != ∅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ВОРОНА</w:t>
      </w:r>
      <w:r>
        <w:br/>
      </w:r>
      <w:r>
        <w:rPr>
          <w:rStyle w:val="VerbatimChar"/>
        </w:rPr>
        <w:t xml:space="preserve">→ ... → НОЖКИ</w:t>
      </w:r>
      <w:r>
        <w:br/>
      </w:r>
      <w:r>
        <w:br/>
      </w:r>
      <w:r>
        <w:rPr>
          <w:rStyle w:val="VerbatimChar"/>
        </w:rPr>
        <w:t xml:space="preserve">ПИСЬМЕННЫЙ СТОЛ</w:t>
      </w:r>
      <w:r>
        <w:br/>
      </w:r>
      <w:r>
        <w:rPr>
          <w:rStyle w:val="VerbatimChar"/>
        </w:rPr>
        <w:t xml:space="preserve">→ ... → НОЖКИ</w:t>
      </w:r>
    </w:p>
    <w:p>
      <w:pPr>
        <w:pStyle w:val="FirstParagraph"/>
      </w:pPr>
      <w:r>
        <w:rPr>
          <w:rStyle w:val="VerbatimChar"/>
        </w:rPr>
        <w:t xml:space="preserve">НОЖКИ</w:t>
      </w:r>
      <w:r>
        <w:t xml:space="preserve"> </w:t>
      </w:r>
      <w:r>
        <w:t xml:space="preserve">— основание ассоциации.</w:t>
      </w:r>
    </w:p>
    <w:p>
      <w:pPr>
        <w:pStyle w:val="BodyText"/>
      </w:pPr>
      <w:r>
        <w:t xml:space="preserve">Общим узлом может быть любой полноправный элемент AH, включая</w:t>
      </w:r>
      <w:r>
        <w:t xml:space="preserve"> </w:t>
      </w:r>
      <w:r>
        <w:rPr>
          <w:rStyle w:val="VerbatimChar"/>
        </w:rPr>
        <w:t xml:space="preserve">S</w:t>
      </w:r>
      <w:r>
        <w:t xml:space="preserve">. Поэтому лексическое пересечение может быть значимо даже тогда, когда semantic identity двух употреблений различается.</w:t>
      </w:r>
    </w:p>
    <w:bookmarkEnd w:id="96"/>
    <w:bookmarkStart w:id="97" w:name="goal-driven-associative-search"/>
    <w:p>
      <w:pPr>
        <w:pStyle w:val="Heading2"/>
      </w:pPr>
      <w:r>
        <w:t xml:space="preserve">11.2. Goal-driven associative search</w:t>
      </w:r>
    </w:p>
    <w:p>
      <w:pPr>
        <w:pStyle w:val="FirstParagraph"/>
      </w:pPr>
      <w:r>
        <w:t xml:space="preserve">Ассоциативный запрос получает собственный GoalSpec, например:</w:t>
      </w:r>
    </w:p>
    <w:p>
      <w:pPr>
        <w:pStyle w:val="SourceCode"/>
      </w:pPr>
      <w:r>
        <w:rPr>
          <w:rStyle w:val="VerbatimChar"/>
        </w:rPr>
        <w:t xml:space="preserve">FIND_ASSOCIATIVE_CONNECTION(A,B)</w:t>
      </w:r>
    </w:p>
    <w:p>
      <w:pPr>
        <w:pStyle w:val="FirstParagraph"/>
      </w:pPr>
      <w:r>
        <w:t xml:space="preserve">Оба понятия получают сильное возбуждение. GoalSpec может формировать дополнительные узкие memory queries по мере смещения focus.</w:t>
      </w:r>
    </w:p>
    <w:p>
      <w:pPr>
        <w:pStyle w:val="BodyText"/>
      </w:pPr>
      <w:r>
        <w:t xml:space="preserve">Найденная связь остаётся ассоциативной и не превращается в логическое доказательство.</w:t>
      </w:r>
    </w:p>
    <w:bookmarkEnd w:id="97"/>
    <w:bookmarkStart w:id="98" w:name="X10a9e25558817a6d42034701f3029b598c63084"/>
    <w:p>
      <w:pPr>
        <w:pStyle w:val="Heading2"/>
      </w:pPr>
      <w:r>
        <w:t xml:space="preserve">11.3. Направление связи и направление возбуждения</w:t>
      </w:r>
    </w:p>
    <w:p>
      <w:pPr>
        <w:pStyle w:val="FirstParagraph"/>
      </w:pPr>
      <w:r>
        <w:t xml:space="preserve">Логическая направленность relation и распространение возбуждения разделены.</w:t>
      </w:r>
    </w:p>
    <w:p>
      <w:pPr>
        <w:pStyle w:val="SourceCode"/>
      </w:pPr>
      <w:r>
        <w:rPr>
          <w:rStyle w:val="VerbatimChar"/>
        </w:rPr>
        <w:t xml:space="preserve">A CAUSE B</w:t>
      </w:r>
    </w:p>
    <w:p>
      <w:pPr>
        <w:pStyle w:val="FirstParagraph"/>
      </w:pPr>
      <w:r>
        <w:t xml:space="preserve">не означает</w:t>
      </w:r>
      <w:r>
        <w:t xml:space="preserve"> </w:t>
      </w:r>
      <w:r>
        <w:rPr>
          <w:rStyle w:val="VerbatimChar"/>
        </w:rPr>
        <w:t xml:space="preserve">B CAUSE A</w:t>
      </w:r>
      <w:r>
        <w:t xml:space="preserve">, но возбуждение может распространяться от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A</w:t>
      </w:r>
      <w:r>
        <w:t xml:space="preserve">, потому что эффект способен напомнить о причине.</w:t>
      </w:r>
    </w:p>
    <w:p>
      <w:pPr>
        <w:pStyle w:val="BodyText"/>
      </w:pPr>
      <w:r>
        <w:t xml:space="preserve">Для canonical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направление задаётся</w:t>
      </w:r>
      <w:r>
        <w:t xml:space="preserve"> </w:t>
      </w:r>
      <w:r>
        <w:rPr>
          <w:rStyle w:val="VerbatimChar"/>
        </w:rPr>
        <w:t xml:space="preserve">(e1,e2)</w:t>
      </w:r>
      <w:r>
        <w:t xml:space="preserve">, а activation engine может иметь отдельные</w:t>
      </w:r>
      <w:r>
        <w:t xml:space="preserve"> </w:t>
      </w:r>
      <w:r>
        <w:rPr>
          <w:rStyle w:val="VerbatimChar"/>
        </w:rPr>
        <w:t xml:space="preserve">forward_gain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backward_gain</w:t>
      </w:r>
      <w:r>
        <w:t xml:space="preserve">.</w:t>
      </w:r>
    </w:p>
    <w:bookmarkEnd w:id="98"/>
    <w:bookmarkStart w:id="99" w:name="эпизодический-слой"/>
    <w:p>
      <w:pPr>
        <w:pStyle w:val="Heading2"/>
      </w:pPr>
      <w:r>
        <w:t xml:space="preserve">11.4. Эпизодический слой</w:t>
      </w:r>
    </w:p>
    <w:p>
      <w:pPr>
        <w:pStyle w:val="FirstParagraph"/>
      </w:pPr>
      <w:r>
        <w:t xml:space="preserve">Механизм пересечения не требует отдельного типа «ассоциация». Политика того, считать ли эпизодический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достаточным основанием для конкретного пользовательского режима ассоциаций, может задаваться поверх общего structural search и не меняет базовую динамику AH.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context-projector-и-основная-llm"/>
    <w:p>
      <w:pPr>
        <w:pStyle w:val="Heading1"/>
      </w:pPr>
      <w:r>
        <w:t xml:space="preserve">12. Context Projector и основная LLM</w:t>
      </w:r>
    </w:p>
    <w:bookmarkStart w:id="101" w:name="agentcontext"/>
    <w:p>
      <w:pPr>
        <w:pStyle w:val="Heading2"/>
      </w:pPr>
      <w:r>
        <w:t xml:space="preserve">12.1. AgentContext</w:t>
      </w:r>
    </w:p>
    <w:p>
      <w:pPr>
        <w:pStyle w:val="FirstParagraph"/>
      </w:pPr>
      <w:r>
        <w:t xml:space="preserve">Основная LLM получает человекочитаемую проекцию активной семантики, а не внутренний DSL и не полный граф AH.</w:t>
      </w:r>
    </w:p>
    <w:p>
      <w:pPr>
        <w:pStyle w:val="BodyText"/>
      </w:pPr>
      <w:r>
        <w:t xml:space="preserve">Контекст формируется детерминированно из:</w:t>
      </w:r>
    </w:p>
    <w:p>
      <w:pPr>
        <w:pStyle w:val="Compact"/>
        <w:numPr>
          <w:ilvl w:val="0"/>
          <w:numId w:val="1011"/>
        </w:numPr>
      </w:pPr>
      <w:r>
        <w:t xml:space="preserve">актуального Workspace;</w:t>
      </w:r>
    </w:p>
    <w:p>
      <w:pPr>
        <w:pStyle w:val="Compact"/>
        <w:numPr>
          <w:ilvl w:val="0"/>
          <w:numId w:val="1011"/>
        </w:numPr>
      </w:pPr>
      <w:r>
        <w:t xml:space="preserve">доказанных inference results;</w:t>
      </w:r>
    </w:p>
    <w:p>
      <w:pPr>
        <w:pStyle w:val="Compact"/>
        <w:numPr>
          <w:ilvl w:val="0"/>
          <w:numId w:val="1011"/>
        </w:numPr>
      </w:pPr>
      <w:r>
        <w:t xml:space="preserve">необходимых причинных, временных и логических связей;</w:t>
      </w:r>
    </w:p>
    <w:p>
      <w:pPr>
        <w:pStyle w:val="Compact"/>
        <w:numPr>
          <w:ilvl w:val="0"/>
          <w:numId w:val="1011"/>
        </w:numPr>
      </w:pPr>
      <w:r>
        <w:t xml:space="preserve">текущего запроса.</w:t>
      </w:r>
    </w:p>
    <w:p>
      <w:pPr>
        <w:pStyle w:val="FirstParagraph"/>
      </w:pPr>
      <w:r>
        <w:t xml:space="preserve">Обычный cognitive path не даёт основной LLM произвольного доступа к глобальной памяти.</w:t>
      </w:r>
    </w:p>
    <w:bookmarkEnd w:id="101"/>
    <w:bookmarkStart w:id="102" w:name="история-возвращается-через-память"/>
    <w:p>
      <w:pPr>
        <w:pStyle w:val="Heading2"/>
      </w:pPr>
      <w:r>
        <w:t xml:space="preserve">12.2. История возвращается через память</w:t>
      </w:r>
    </w:p>
    <w:p>
      <w:pPr>
        <w:pStyle w:val="FirstParagraph"/>
      </w:pPr>
      <w:r>
        <w:t xml:space="preserve">Если предыдущая реплика важна, её semantic structures остаются активными и попадают в AgentContext. Если она потеряла релевантность, она не занимает контекст только потому, что была недавно.</w:t>
      </w:r>
    </w:p>
    <w:bookmarkEnd w:id="102"/>
    <w:bookmarkStart w:id="103" w:name="документы"/>
    <w:p>
      <w:pPr>
        <w:pStyle w:val="Heading2"/>
      </w:pPr>
      <w:r>
        <w:t xml:space="preserve">12.3. Документы</w:t>
      </w:r>
    </w:p>
    <w:p>
      <w:pPr>
        <w:pStyle w:val="FirstParagraph"/>
      </w:pPr>
      <w:r>
        <w:t xml:space="preserve">Документ обрабатывается полностью, затем semantic consolidation связывает его факты, identity, coreference, temporal и causal structures.</w:t>
      </w:r>
    </w:p>
    <w:p>
      <w:pPr>
        <w:pStyle w:val="BodyText"/>
      </w:pPr>
      <w:r>
        <w:t xml:space="preserve">Для пересказа исходный документ активируется по provenance/source scope, после чего в Workspace попадает связанная компактная семантика.</w:t>
      </w:r>
    </w:p>
    <w:p>
      <w:pPr>
        <w:pStyle w:val="BodyText"/>
      </w:pPr>
      <w:r>
        <w:t xml:space="preserve">Основной LLM передаётся формализованное содержание, а не автоматически извлечённые raw chunks. Причинные, временные и логические отношения сохраняются в проекции, поэтому документ не превращается в неупорядоченный набор фактов.</w:t>
      </w:r>
    </w:p>
    <w:bookmarkEnd w:id="103"/>
    <w:bookmarkStart w:id="104" w:name="ответ-агента"/>
    <w:p>
      <w:pPr>
        <w:pStyle w:val="Heading2"/>
      </w:pPr>
      <w:r>
        <w:t xml:space="preserve">12.4. Ответ агента</w:t>
      </w:r>
    </w:p>
    <w:p>
      <w:pPr>
        <w:pStyle w:val="FirstParagraph"/>
      </w:pPr>
      <w:r>
        <w:t xml:space="preserve">Ответ основной LLM локально разбирается и записывается как пережитый опыт в</w:t>
      </w:r>
      <w:r>
        <w:t xml:space="preserve"> </w:t>
      </w:r>
      <w:r>
        <w:rPr>
          <w:rStyle w:val="VerbatimChar"/>
        </w:rPr>
        <w:t xml:space="preserve">H</w:t>
      </w:r>
      <w:r>
        <w:t xml:space="preserve">. Он не получает автоматического статуса нового знания в</w:t>
      </w:r>
      <w:r>
        <w:t xml:space="preserve"> </w:t>
      </w:r>
      <w:r>
        <w:rPr>
          <w:rStyle w:val="VerbatimChar"/>
        </w:rPr>
        <w:t xml:space="preserve">C/P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X5d830ee5130b5295bb6f8dd374f9b606ae43dd6"/>
    <w:p>
      <w:pPr>
        <w:pStyle w:val="Heading1"/>
      </w:pPr>
      <w:r>
        <w:t xml:space="preserve">13. Persistence, индексы и границы ответственности</w:t>
      </w:r>
    </w:p>
    <w:bookmarkStart w:id="106" w:name="Xb37aaf9de990ead07065f9f1335ce73c92e5b34"/>
    <w:p>
      <w:pPr>
        <w:pStyle w:val="Heading2"/>
      </w:pPr>
      <w:r>
        <w:t xml:space="preserve">13.1. Единственный владелец canonical mutations</w:t>
      </w:r>
    </w:p>
    <w:p>
      <w:pPr>
        <w:pStyle w:val="FirstParagraph"/>
      </w:pPr>
      <w:r>
        <w:t xml:space="preserve">Все канонические изменения проходят через</w:t>
      </w:r>
      <w:r>
        <w:t xml:space="preserve"> </w:t>
      </w:r>
      <w:r>
        <w:rPr>
          <w:rStyle w:val="VerbatimChar"/>
        </w:rPr>
        <w:t xml:space="preserve">AH Core</w:t>
      </w:r>
      <w:r>
        <w:t xml:space="preserve">. Parser, БЯМ, reasoner, Workspace и внешняя LLM не пишут память напрямую.</w:t>
      </w:r>
    </w:p>
    <w:p>
      <w:pPr>
        <w:pStyle w:val="BodyText"/>
      </w:pPr>
      <w:r>
        <w:t xml:space="preserve">Высокоуровневые операции могут использовать DSL/API, но финальная mutation выполняется каноническими операциями AH Core.</w:t>
      </w:r>
    </w:p>
    <w:bookmarkEnd w:id="106"/>
    <w:bookmarkStart w:id="107" w:name="runtime-indexes"/>
    <w:p>
      <w:pPr>
        <w:pStyle w:val="Heading2"/>
      </w:pPr>
      <w:r>
        <w:t xml:space="preserve">13.2. Runtime indexes</w:t>
      </w:r>
    </w:p>
    <w:p>
      <w:pPr>
        <w:pStyle w:val="FirstParagraph"/>
      </w:pPr>
      <w:r>
        <w:t xml:space="preserve">Индексы существуют только для ускорения доступа. Они могут быть пересозданы из canonical AH и не считаются отдельной памятью.</w:t>
      </w:r>
    </w:p>
    <w:bookmarkEnd w:id="107"/>
    <w:bookmarkStart w:id="108" w:name="provenance-и-proof-supports"/>
    <w:p>
      <w:pPr>
        <w:pStyle w:val="Heading2"/>
      </w:pPr>
      <w:r>
        <w:t xml:space="preserve">13.3. Provenance и proof-supports</w:t>
      </w:r>
    </w:p>
    <w:p>
      <w:pPr>
        <w:pStyle w:val="FirstParagraph"/>
      </w:pPr>
      <w:r>
        <w:t xml:space="preserve">Для materialized derived facts сохраняются ссылки на supports, чтобы поздняя correction/refutation могла инвалидировать только зависимые основания.</w:t>
      </w:r>
    </w:p>
    <w:p>
      <w:pPr>
        <w:pStyle w:val="BodyText"/>
      </w:pPr>
      <w:r>
        <w:t xml:space="preserve">Удаление или изменение одной premise не должно уничтожать independently supported fact.</w:t>
      </w:r>
    </w:p>
    <w:bookmarkEnd w:id="108"/>
    <w:bookmarkStart w:id="109" w:name="диагностика"/>
    <w:p>
      <w:pPr>
        <w:pStyle w:val="Heading2"/>
      </w:pPr>
      <w:r>
        <w:t xml:space="preserve">13.4. Диагностика</w:t>
      </w:r>
    </w:p>
    <w:p>
      <w:pPr>
        <w:pStyle w:val="FirstParagraph"/>
      </w:pPr>
      <w:r>
        <w:t xml:space="preserve">UID trace, proof trace, parser diagnostics, runtime telemetry и audit log находятся вне</w:t>
      </w:r>
      <w:r>
        <w:t xml:space="preserve"> </w:t>
      </w:r>
      <w:r>
        <w:rPr>
          <w:rStyle w:val="VerbatimChar"/>
        </w:rPr>
        <w:t xml:space="preserve">H</w:t>
      </w:r>
      <w:r>
        <w:t xml:space="preserve">. Они описывают работу системы, а не пережитый семантический опыт.</w:t>
      </w:r>
    </w:p>
    <w:bookmarkEnd w:id="109"/>
    <w:bookmarkStart w:id="110" w:name="локальная-автономность-памяти"/>
    <w:p>
      <w:pPr>
        <w:pStyle w:val="Heading2"/>
      </w:pPr>
      <w:r>
        <w:t xml:space="preserve">13.5. Локальная автономность памяти</w:t>
      </w:r>
    </w:p>
    <w:p>
      <w:pPr>
        <w:pStyle w:val="FirstParagraph"/>
      </w:pPr>
      <w:r>
        <w:t xml:space="preserve">Каноническая AH, reasoning, activation и semantic probes находятся локально. Во внешний генеративный сервис передаётся только временный AgentContext, необходимый для конкретного ответа.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архитектурные-инварианты"/>
    <w:p>
      <w:pPr>
        <w:pStyle w:val="Heading1"/>
      </w:pPr>
      <w:r>
        <w:t xml:space="preserve">14. Архитектурные инварианты</w:t>
      </w:r>
    </w:p>
    <w:p>
      <w:pPr>
        <w:pStyle w:val="FirstParagraph"/>
      </w:pPr>
      <w:r>
        <w:t xml:space="preserve">Ниже — ограничения, нарушение которых меняет смысл системы.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LLM != memory</w:t>
      </w:r>
      <w:r>
        <w:t xml:space="preserve">: основная LLM не владеет долговременной памятью.</w:t>
      </w:r>
    </w:p>
    <w:p>
      <w:pPr>
        <w:pStyle w:val="Compact"/>
        <w:numPr>
          <w:ilvl w:val="0"/>
          <w:numId w:val="1012"/>
        </w:numPr>
      </w:pPr>
      <w:r>
        <w:t xml:space="preserve">Канонические знания существуют только в</w:t>
      </w:r>
      <w:r>
        <w:t xml:space="preserve"> </w:t>
      </w:r>
      <w:r>
        <w:rPr>
          <w:rStyle w:val="VerbatimChar"/>
        </w:rPr>
        <w:t xml:space="preserve">AH</w:t>
      </w:r>
      <w:r>
        <w:t xml:space="preserve">; runtime state не заменяет память.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Recall != Inference</w:t>
      </w:r>
      <w:r>
        <w:t xml:space="preserve">: ассоциативная релевантность не является доказательством.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activation != truth</w:t>
      </w:r>
      <w:r>
        <w:t xml:space="preserve">;</w:t>
      </w:r>
      <w:r>
        <w:t xml:space="preserve"> </w:t>
      </w:r>
      <w:r>
        <w:rPr>
          <w:rStyle w:val="VerbatimChar"/>
        </w:rPr>
        <w:t xml:space="preserve">w != confidence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Один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одна реализация одного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Новый естественно-языковой predicate обычно расширяет</w:t>
      </w:r>
      <w:r>
        <w:t xml:space="preserve"> </w:t>
      </w:r>
      <w:r>
        <w:rPr>
          <w:rStyle w:val="VerbatimChar"/>
        </w:rPr>
        <w:t xml:space="preserve">T/N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L.ID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используется только для зарегистрированной функциональной/логической семантики.</w:t>
      </w:r>
    </w:p>
    <w:p>
      <w:pPr>
        <w:pStyle w:val="Compact"/>
        <w:numPr>
          <w:ilvl w:val="0"/>
          <w:numId w:val="1012"/>
        </w:numPr>
      </w:pPr>
      <w:r>
        <w:t xml:space="preserve">Только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имеют</w:t>
      </w:r>
      <w:r>
        <w:t xml:space="preserve"> </w:t>
      </w:r>
      <w:r>
        <w:rPr>
          <w:rStyle w:val="VerbatimChar"/>
        </w:rPr>
        <w:t xml:space="preserve">Pr/Mt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Неоднозначность не разрешается произвольным угадыванием.</w:t>
      </w:r>
    </w:p>
    <w:p>
      <w:pPr>
        <w:pStyle w:val="Compact"/>
        <w:numPr>
          <w:ilvl w:val="0"/>
          <w:numId w:val="1012"/>
        </w:numPr>
      </w:pPr>
      <w:r>
        <w:t xml:space="preserve">БЯМ предлагает только bounded semantic cues и не изменяет AH напрямую.</w:t>
      </w:r>
    </w:p>
    <w:p>
      <w:pPr>
        <w:pStyle w:val="Compact"/>
        <w:numPr>
          <w:ilvl w:val="0"/>
          <w:numId w:val="1012"/>
        </w:numPr>
      </w:pPr>
      <w:r>
        <w:t xml:space="preserve">Вложенное reported/hypothetical/modal content не становится обычным factual premise автоматически.</w:t>
      </w:r>
    </w:p>
    <w:p>
      <w:pPr>
        <w:pStyle w:val="Compact"/>
        <w:numPr>
          <w:ilvl w:val="0"/>
          <w:numId w:val="1012"/>
        </w:numPr>
      </w:pPr>
      <w:r>
        <w:t xml:space="preserve">Отсутствие доказательства не считается отрицанием.</w:t>
      </w:r>
    </w:p>
    <w:p>
      <w:pPr>
        <w:pStyle w:val="Compact"/>
        <w:numPr>
          <w:ilvl w:val="0"/>
          <w:numId w:val="1012"/>
        </w:numPr>
      </w:pPr>
      <w:r>
        <w:t xml:space="preserve">Conflicted premise не используется как безусловное основание proof.</w:t>
      </w:r>
    </w:p>
    <w:p>
      <w:pPr>
        <w:pStyle w:val="Compact"/>
        <w:numPr>
          <w:ilvl w:val="0"/>
          <w:numId w:val="1012"/>
        </w:numPr>
      </w:pPr>
      <w:r>
        <w:t xml:space="preserve">Counterfactual assumptions действуют только внутри локального proof context.</w:t>
      </w:r>
    </w:p>
    <w:p>
      <w:pPr>
        <w:pStyle w:val="Compact"/>
        <w:numPr>
          <w:ilvl w:val="0"/>
          <w:numId w:val="1012"/>
        </w:numPr>
      </w:pPr>
      <w:r>
        <w:t xml:space="preserve">BoundVar не является AH-узлом и связывается с конкретным значением только в runtime BindingEnvironment.</w:t>
      </w:r>
    </w:p>
    <w:p>
      <w:pPr>
        <w:pStyle w:val="Compact"/>
        <w:numPr>
          <w:ilvl w:val="0"/>
          <w:numId w:val="1012"/>
        </w:numPr>
      </w:pPr>
      <w:r>
        <w:t xml:space="preserve">Hebbian plasticity изменяет веса существующих путей, но не создаёт новые semantic relations.</w:t>
      </w:r>
    </w:p>
    <w:p>
      <w:pPr>
        <w:pStyle w:val="Compact"/>
        <w:numPr>
          <w:ilvl w:val="0"/>
          <w:numId w:val="1012"/>
        </w:numPr>
      </w:pPr>
      <w:r>
        <w:t xml:space="preserve">Собственный ответ агента записывается в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и не подтверждает автоматически</w:t>
      </w:r>
      <w:r>
        <w:t xml:space="preserve"> </w:t>
      </w:r>
      <w:r>
        <w:rPr>
          <w:rStyle w:val="VerbatimChar"/>
        </w:rPr>
        <w:t xml:space="preserve">C/P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Основная LLM получает только детерминированную проекцию активной семантики, а не полный граф и не длинную историю.</w:t>
      </w:r>
    </w:p>
    <w:p>
      <w:r>
        <w:pict>
          <v:rect style="width:0;height:1.5pt" o:hralign="center" o:hrstd="t" o:hr="t"/>
        </w:pict>
      </w:r>
    </w:p>
    <w:bookmarkEnd w:id="112"/>
    <w:bookmarkStart w:id="113" w:name="краткий-словарь"/>
    <w:p>
      <w:pPr>
        <w:pStyle w:val="Heading1"/>
      </w:pPr>
      <w:r>
        <w:t xml:space="preserve">15. Краткий словарь</w:t>
      </w:r>
    </w:p>
    <w:p>
      <w:pPr>
        <w:pStyle w:val="FirstParagraph"/>
      </w:pPr>
      <w:r>
        <w:rPr>
          <w:b/>
          <w:bCs/>
        </w:rPr>
        <w:t xml:space="preserve">AH</w:t>
      </w:r>
      <w:r>
        <w:t xml:space="preserve"> </w:t>
      </w:r>
      <w:r>
        <w:t xml:space="preserve">— каноническая ассоциативно-гетерархическая память.</w:t>
      </w:r>
      <w:r>
        <w:br/>
      </w:r>
      <w:r>
        <w:rPr>
          <w:b/>
          <w:bCs/>
        </w:rPr>
        <w:t xml:space="preserve">S</w:t>
      </w:r>
      <w:r>
        <w:t xml:space="preserve"> </w:t>
      </w:r>
      <w:r>
        <w:t xml:space="preserve">— сенсорно-языковой слой.</w:t>
      </w:r>
      <w:r>
        <w:br/>
      </w:r>
      <w:r>
        <w:rPr>
          <w:b/>
          <w:bCs/>
        </w:rPr>
        <w:t xml:space="preserve">C</w:t>
      </w:r>
      <w:r>
        <w:t xml:space="preserve"> </w:t>
      </w:r>
      <w:r>
        <w:t xml:space="preserve">— интерсубъективная модель мира.</w:t>
      </w:r>
      <w:r>
        <w:br/>
      </w:r>
      <w:r>
        <w:rPr>
          <w:b/>
          <w:bCs/>
        </w:rPr>
        <w:t xml:space="preserve">P</w:t>
      </w:r>
      <w:r>
        <w:t xml:space="preserve"> </w:t>
      </w:r>
      <w:r>
        <w:t xml:space="preserve">— персонализированная модель.</w:t>
      </w:r>
      <w:r>
        <w:br/>
      </w:r>
      <w:r>
        <w:rPr>
          <w:b/>
          <w:bCs/>
        </w:rPr>
        <w:t xml:space="preserve">H</w:t>
      </w:r>
      <w:r>
        <w:t xml:space="preserve"> </w:t>
      </w:r>
      <w:r>
        <w:t xml:space="preserve">— пережитая история агента.</w:t>
      </w:r>
      <w:r>
        <w:br/>
      </w:r>
      <w:r>
        <w:rPr>
          <w:b/>
          <w:bCs/>
        </w:rPr>
        <w:t xml:space="preserve">Workspace</w:t>
      </w:r>
      <w:r>
        <w:t xml:space="preserve"> </w:t>
      </w:r>
      <w:r>
        <w:t xml:space="preserve">— текущая активная область памяти, определяемая уровнем возбуждения.</w:t>
      </w:r>
      <w:r>
        <w:br/>
      </w:r>
      <w:r>
        <w:rPr>
          <w:b/>
          <w:bCs/>
        </w:rPr>
        <w:t xml:space="preserve">Recall</w:t>
      </w:r>
      <w:r>
        <w:t xml:space="preserve"> </w:t>
      </w:r>
      <w:r>
        <w:t xml:space="preserve">— активационное вспоминание релевантных структур.</w:t>
      </w:r>
      <w:r>
        <w:br/>
      </w:r>
      <w:r>
        <w:rPr>
          <w:b/>
          <w:bCs/>
        </w:rPr>
        <w:t xml:space="preserve">Inference</w:t>
      </w:r>
      <w:r>
        <w:t xml:space="preserve"> </w:t>
      </w:r>
      <w:r>
        <w:t xml:space="preserve">— формальный вывод по каноническим фактам и правилам.</w:t>
      </w:r>
      <w:r>
        <w:br/>
      </w:r>
      <w:r>
        <w:rPr>
          <w:b/>
          <w:bCs/>
        </w:rPr>
        <w:t xml:space="preserve">GoalSpec</w:t>
      </w:r>
      <w:r>
        <w:t xml:space="preserve"> </w:t>
      </w:r>
      <w:r>
        <w:t xml:space="preserve">— формализованная цель текущего запроса.</w:t>
      </w:r>
      <w:r>
        <w:br/>
      </w:r>
      <w:r>
        <w:rPr>
          <w:b/>
          <w:bCs/>
        </w:rPr>
        <w:t xml:space="preserve">AgentContext</w:t>
      </w:r>
      <w:r>
        <w:t xml:space="preserve"> </w:t>
      </w:r>
      <w:r>
        <w:t xml:space="preserve">— человекочитаемая проекция активной семантики для основной LLM.</w:t>
      </w:r>
      <w:r>
        <w:br/>
      </w:r>
      <w:r>
        <w:rPr>
          <w:b/>
          <w:bCs/>
        </w:rPr>
        <w:t xml:space="preserve">Semantic consolidation</w:t>
      </w:r>
      <w:r>
        <w:t xml:space="preserve"> </w:t>
      </w:r>
      <w:r>
        <w:t xml:space="preserve">— объединение локально разобранных структур в согласованную каноническую память.</w:t>
      </w:r>
      <w:r>
        <w:br/>
      </w:r>
      <w:r>
        <w:rPr>
          <w:b/>
          <w:bCs/>
        </w:rPr>
        <w:t xml:space="preserve">BoundVar</w:t>
      </w:r>
      <w:r>
        <w:t xml:space="preserve"> </w:t>
      </w:r>
      <w:r>
        <w:t xml:space="preserve">— scoped placeholder логической формулы без глобального UID.</w:t>
      </w:r>
      <w:r>
        <w:br/>
      </w:r>
      <w:r>
        <w:rPr>
          <w:b/>
          <w:bCs/>
        </w:rPr>
        <w:t xml:space="preserve">DiscourseRef</w:t>
      </w:r>
      <w:r>
        <w:t xml:space="preserve"> </w:t>
      </w:r>
      <w:r>
        <w:t xml:space="preserve">— временный staging-reference для delayed coreference до canonical resolution.</w:t>
      </w:r>
    </w:p>
    <w:p>
      <w:r>
        <w:pict>
          <v:rect style="width:0;height:1.5pt" o:hralign="center" o:hrstd="t" o:hr="t"/>
        </w:pict>
      </w:r>
    </w:p>
    <w:bookmarkEnd w:id="113"/>
    <w:bookmarkStart w:id="114" w:name="часть-ii.-контракты-реализации"/>
    <w:p>
      <w:pPr>
        <w:pStyle w:val="Heading1"/>
      </w:pPr>
      <w:r>
        <w:t xml:space="preserve">Часть II. Контракты реализации</w:t>
      </w:r>
    </w:p>
    <w:bookmarkEnd w:id="114"/>
    <w:bookmarkStart w:id="118" w:name="границы-модулей-и-владение-состоянием"/>
    <w:p>
      <w:pPr>
        <w:pStyle w:val="Heading1"/>
      </w:pPr>
      <w:r>
        <w:t xml:space="preserve">16. Границы модулей и владение состоянием</w:t>
      </w:r>
    </w:p>
    <w:bookmarkStart w:id="115" w:name="Xa77f847a8d5ef194f4972e20ba27cf11fdac462"/>
    <w:p>
      <w:pPr>
        <w:pStyle w:val="Heading2"/>
      </w:pPr>
      <w:r>
        <w:t xml:space="preserve">16.1. Единственный владелец canonical mutations</w:t>
      </w:r>
    </w:p>
    <w:p>
      <w:pPr>
        <w:pStyle w:val="FirstParagraph"/>
      </w:pPr>
      <w:r>
        <w:rPr>
          <w:b/>
          <w:bCs/>
        </w:rPr>
        <w:t xml:space="preserve">ОБЯЗАТЕЛЬНО.</w:t>
      </w:r>
      <w:r>
        <w:t xml:space="preserve"> </w:t>
      </w:r>
      <w:r>
        <w:t xml:space="preserve">Создание, изменение, merge, rewiring и физическое удаление canonical AH выполняет только</w:t>
      </w:r>
      <w:r>
        <w:t xml:space="preserve"> </w:t>
      </w:r>
      <w:r>
        <w:rPr>
          <w:rStyle w:val="VerbatimChar"/>
        </w:rPr>
        <w:t xml:space="preserve">AH Core</w:t>
      </w:r>
      <w:r>
        <w:t xml:space="preserve"> </w:t>
      </w:r>
      <w:r>
        <w:t xml:space="preserve">через валидированный mutation plan.</w:t>
      </w:r>
    </w:p>
    <w:p>
      <w:pPr>
        <w:pStyle w:val="BodyText"/>
      </w:pPr>
      <w:r>
        <w:t xml:space="preserve">Остальные модули могут:</w:t>
      </w:r>
    </w:p>
    <w:p>
      <w:pPr>
        <w:pStyle w:val="SourceCode"/>
      </w:pPr>
      <w:r>
        <w:rPr>
          <w:rStyle w:val="VerbatimChar"/>
        </w:rPr>
        <w:t xml:space="preserve">читать AH;</w:t>
      </w:r>
      <w:r>
        <w:br/>
      </w:r>
      <w:r>
        <w:rPr>
          <w:rStyle w:val="VerbatimChar"/>
        </w:rPr>
        <w:t xml:space="preserve">создавать кандидаты;</w:t>
      </w:r>
      <w:r>
        <w:br/>
      </w:r>
      <w:r>
        <w:rPr>
          <w:rStyle w:val="VerbatimChar"/>
        </w:rPr>
        <w:t xml:space="preserve">строить runtime indexes;</w:t>
      </w:r>
      <w:r>
        <w:br/>
      </w:r>
      <w:r>
        <w:rPr>
          <w:rStyle w:val="VerbatimChar"/>
        </w:rPr>
        <w:t xml:space="preserve">возбуждать узлы;</w:t>
      </w:r>
      <w:r>
        <w:br/>
      </w:r>
      <w:r>
        <w:rPr>
          <w:rStyle w:val="VerbatimChar"/>
        </w:rPr>
        <w:t xml:space="preserve">возвращать proof/result;</w:t>
      </w:r>
      <w:r>
        <w:br/>
      </w:r>
      <w:r>
        <w:rPr>
          <w:rStyle w:val="VerbatimChar"/>
        </w:rPr>
        <w:t xml:space="preserve">предлагать mutation plan;</w:t>
      </w:r>
    </w:p>
    <w:p>
      <w:pPr>
        <w:pStyle w:val="FirstParagraph"/>
      </w:pPr>
      <w:r>
        <w:t xml:space="preserve">но не должны изменять canonical storage напрямую.</w:t>
      </w:r>
    </w:p>
    <w:p>
      <w:pPr>
        <w:pStyle w:val="BodyText"/>
      </w:pPr>
      <w:r>
        <w:t xml:space="preserve">Рекомендуемый поток записи:</w:t>
      </w:r>
    </w:p>
    <w:p>
      <w:pPr>
        <w:pStyle w:val="SourceCode"/>
      </w:pPr>
      <w:r>
        <w:rPr>
          <w:rStyle w:val="VerbatimChar"/>
        </w:rPr>
        <w:t xml:space="preserve">CandidateIR / ConsolidationResult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MutationPlan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full 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AHCore.commit_atomic(plan)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Persistence transaction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activation seed / index update</w:t>
      </w:r>
    </w:p>
    <w:p>
      <w:pPr>
        <w:pStyle w:val="FirstParagraph"/>
      </w:pPr>
      <w:r>
        <w:t xml:space="preserve">Если commit не прошёл полностью, память должна оставаться в предшествующем согласованном состоянии.</w:t>
      </w:r>
    </w:p>
    <w:bookmarkEnd w:id="115"/>
    <w:bookmarkStart w:id="116" w:name="рекомендуемые-логические-компоненты"/>
    <w:p>
      <w:pPr>
        <w:pStyle w:val="Heading2"/>
      </w:pPr>
      <w:r>
        <w:t xml:space="preserve">16.2. Рекомендуемые логические компоненты</w:t>
      </w:r>
    </w:p>
    <w:p>
      <w:pPr>
        <w:pStyle w:val="FirstParagraph"/>
      </w:pPr>
      <w:r>
        <w:t xml:space="preserve">Названия классов не нормативны, но границы ответственности — нормативны.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TextSensory</w:t>
      </w:r>
      <w:r>
        <w:t xml:space="preserve">: выделение</w:t>
      </w:r>
      <w:r>
        <w:t xml:space="preserve"> </w:t>
      </w:r>
      <w:r>
        <w:rPr>
          <w:rStyle w:val="VerbatimChar"/>
        </w:rPr>
        <w:t xml:space="preserve">s</w:t>
      </w:r>
      <w:r>
        <w:t xml:space="preserve">, нормализация текста, provenance offsets. Не принимает семантические решения.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DeterministicParser</w:t>
      </w:r>
      <w:r>
        <w:t xml:space="preserve">: morphology, clauses, NP, predicate frames, scope candidates. Не пишет canonical AH.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SemanticProbeService</w:t>
      </w:r>
      <w:r>
        <w:t xml:space="preserve">: узкие bounded semantic decisions. Не генерирует полный граф, UID или repair.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FormalizationEngine</w:t>
      </w:r>
      <w:r>
        <w:t xml:space="preserve">: сборка</w:t>
      </w:r>
      <w:r>
        <w:t xml:space="preserve"> </w:t>
      </w:r>
      <w:r>
        <w:rPr>
          <w:rStyle w:val="VerbatimChar"/>
        </w:rPr>
        <w:t xml:space="preserve">CandidateIR</w:t>
      </w:r>
      <w:r>
        <w:t xml:space="preserve">. Не разрешает global identity произвольно.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SemanticConsolidator</w:t>
      </w:r>
      <w:r>
        <w:t xml:space="preserve">: identity, coreference, dedup, linking, ambiguity resolution. Не выполняет общий логический вывод.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AHCore</w:t>
      </w:r>
      <w:r>
        <w:t xml:space="preserve">: canonical ownership, UID, atomic mutations. Не вызывает Main LLM как fallback.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Persistence</w:t>
      </w:r>
      <w:r>
        <w:t xml:space="preserve">: долговременное сохранение AH и технических индексов. Не определяет truth/relevance.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IgnitionEngine</w:t>
      </w:r>
      <w:r>
        <w:t xml:space="preserve">: synchronous activation propagation. Не считает activation доказательством.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Workspace</w:t>
      </w:r>
      <w:r>
        <w:t xml:space="preserve">: текущая активная область памяти. Не является отдельной truth store.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GoalCompiler</w:t>
      </w:r>
      <w:r>
        <w:t xml:space="preserve">: перевод пользовательского запроса в</w:t>
      </w:r>
      <w:r>
        <w:t xml:space="preserve"> </w:t>
      </w:r>
      <w:r>
        <w:rPr>
          <w:rStyle w:val="VerbatimChar"/>
        </w:rPr>
        <w:t xml:space="preserve">GoalSpec</w:t>
      </w:r>
      <w:r>
        <w:t xml:space="preserve">. Не читает всю AH произвольным scan.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Reasoner</w:t>
      </w:r>
      <w:r>
        <w:t xml:space="preserve">: rule-driven proof, bindings, branch/counterfactual scopes. Не подменяет proof graph reachability.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AssociationCoordinator</w:t>
      </w:r>
      <w:r>
        <w:t xml:space="preserve">: поиск пересечения активированных областей. Не объявляет ассоциацию логическим выводом.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ContextProjector</w:t>
      </w:r>
      <w:r>
        <w:t xml:space="preserve">: human-readable projection активной семантики. Не делает скрытый RAG по raw source.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LifecycleGC</w:t>
      </w:r>
      <w:r>
        <w:t xml:space="preserve">: lifecycle, forgetting, physical deletion. Не использует inactivity как единственный критерий semantic depression.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Diagnostics</w:t>
      </w:r>
      <w:r>
        <w:t xml:space="preserve">: trace, provenance, counters, snapshots. Не влияет на canonical semantics.</w:t>
      </w:r>
    </w:p>
    <w:bookmarkEnd w:id="116"/>
    <w:bookmarkStart w:id="117" w:name="основные-runtime-контейнеры"/>
    <w:p>
      <w:pPr>
        <w:pStyle w:val="Heading2"/>
      </w:pPr>
      <w:r>
        <w:t xml:space="preserve">16.3. Основные runtime-контейнеры</w:t>
      </w:r>
    </w:p>
    <w:p>
      <w:pPr>
        <w:pStyle w:val="FirstParagraph"/>
      </w:pPr>
      <w:r>
        <w:t xml:space="preserve">Рекомендуется явно разделить типы runtime-состояния:</w:t>
      </w:r>
    </w:p>
    <w:p>
      <w:pPr>
        <w:pStyle w:val="SourceCode"/>
      </w:pPr>
      <w:r>
        <w:rPr>
          <w:rStyle w:val="VerbatimChar"/>
        </w:rPr>
        <w:t xml:space="preserve">FormalizationBatch</w:t>
      </w:r>
      <w:r>
        <w:br/>
      </w:r>
      <w:r>
        <w:rPr>
          <w:rStyle w:val="VerbatimChar"/>
        </w:rPr>
        <w:t xml:space="preserve">CandidateIR</w:t>
      </w:r>
      <w:r>
        <w:br/>
      </w:r>
      <w:r>
        <w:rPr>
          <w:rStyle w:val="VerbatimChar"/>
        </w:rPr>
        <w:t xml:space="preserve">ConsolidationState</w:t>
      </w:r>
      <w:r>
        <w:br/>
      </w:r>
      <w:r>
        <w:rPr>
          <w:rStyle w:val="VerbatimChar"/>
        </w:rPr>
        <w:t xml:space="preserve">DiscourseRef</w:t>
      </w:r>
      <w:r>
        <w:br/>
      </w:r>
      <w:r>
        <w:rPr>
          <w:rStyle w:val="VerbatimChar"/>
        </w:rPr>
        <w:t xml:space="preserve">DiscourseAnchor</w:t>
      </w:r>
      <w:r>
        <w:br/>
      </w:r>
      <w:r>
        <w:rPr>
          <w:rStyle w:val="VerbatimChar"/>
        </w:rPr>
        <w:t xml:space="preserve">WorkspaceState</w:t>
      </w:r>
      <w:r>
        <w:br/>
      </w:r>
      <w:r>
        <w:rPr>
          <w:rStyle w:val="VerbatimChar"/>
        </w:rPr>
        <w:t xml:space="preserve">GoalSpec</w:t>
      </w:r>
      <w:r>
        <w:br/>
      </w:r>
      <w:r>
        <w:rPr>
          <w:rStyle w:val="VerbatimChar"/>
        </w:rPr>
        <w:t xml:space="preserve">ProofContext</w:t>
      </w:r>
      <w:r>
        <w:br/>
      </w:r>
      <w:r>
        <w:rPr>
          <w:rStyle w:val="VerbatimChar"/>
        </w:rPr>
        <w:t xml:space="preserve">BindingEnvironment</w:t>
      </w:r>
      <w:r>
        <w:br/>
      </w:r>
      <w:r>
        <w:rPr>
          <w:rStyle w:val="VerbatimChar"/>
        </w:rPr>
        <w:t xml:space="preserve">CounterfactualContext</w:t>
      </w:r>
      <w:r>
        <w:br/>
      </w:r>
      <w:r>
        <w:rPr>
          <w:rStyle w:val="VerbatimChar"/>
        </w:rPr>
        <w:t xml:space="preserve">BranchContext</w:t>
      </w:r>
      <w:r>
        <w:br/>
      </w:r>
      <w:r>
        <w:rPr>
          <w:rStyle w:val="VerbatimChar"/>
        </w:rPr>
        <w:t xml:space="preserve">ProofSupport</w:t>
      </w:r>
      <w:r>
        <w:br/>
      </w:r>
      <w:r>
        <w:rPr>
          <w:rStyle w:val="VerbatimChar"/>
        </w:rPr>
        <w:t xml:space="preserve">AssociationSearchState</w:t>
      </w:r>
      <w:r>
        <w:br/>
      </w:r>
      <w:r>
        <w:rPr>
          <w:rStyle w:val="VerbatimChar"/>
        </w:rPr>
        <w:t xml:space="preserve">ProjectionBundle</w:t>
      </w:r>
    </w:p>
    <w:p>
      <w:pPr>
        <w:pStyle w:val="FirstParagraph"/>
      </w:pPr>
      <w:r>
        <w:t xml:space="preserve">Ни один из этих классов сам по себе не расширяет множество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canonical AH.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канонический-data-contract"/>
    <w:p>
      <w:pPr>
        <w:pStyle w:val="Heading1"/>
      </w:pPr>
      <w:r>
        <w:t xml:space="preserve">17. Канонический data contract</w:t>
      </w:r>
    </w:p>
    <w:bookmarkStart w:id="119" w:name="дисциплина-n-t-l-g-k"/>
    <w:p>
      <w:pPr>
        <w:pStyle w:val="Heading2"/>
      </w:pPr>
      <w:r>
        <w:t xml:space="preserve">17.1. Дисциплина</w:t>
      </w:r>
      <w:r>
        <w:t xml:space="preserve"> </w:t>
      </w:r>
      <w:r>
        <w:rPr>
          <w:rStyle w:val="VerbatimChar"/>
        </w:rPr>
        <w:t xml:space="preserve">N / T / L / g / k</w:t>
      </w:r>
    </w:p>
    <w:p>
      <w:pPr>
        <w:pStyle w:val="FirstParagraph"/>
      </w:pPr>
      <w:r>
        <w:rPr>
          <w:b/>
          <w:bCs/>
        </w:rPr>
        <w:t xml:space="preserve">ОБЯЗАТЕЛЬНО.</w:t>
      </w:r>
      <w:r>
        <w:t xml:space="preserve"> </w:t>
      </w:r>
      <w:r>
        <w:t xml:space="preserve">Логическая запись в документации является нотацией, а не вторым форматом памяти.</w:t>
      </w:r>
    </w:p>
    <w:p>
      <w:pPr>
        <w:pStyle w:val="SourceCode"/>
      </w:pPr>
      <w:r>
        <w:rPr>
          <w:rStyle w:val="VerbatimChar"/>
        </w:rPr>
        <w:t xml:space="preserve">atomic predicate fact</w:t>
      </w:r>
      <w:r>
        <w:br/>
      </w:r>
      <w:r>
        <w:rPr>
          <w:rStyle w:val="VerbatimChar"/>
        </w:rPr>
        <w:t xml:space="preserve">→ один N как реализация одного T</w:t>
      </w:r>
      <w:r>
        <w:br/>
      </w:r>
      <w:r>
        <w:br/>
      </w:r>
      <w:r>
        <w:rPr>
          <w:rStyle w:val="VerbatimChar"/>
        </w:rPr>
        <w:t xml:space="preserve">новый естественно-языковой predicate</w:t>
      </w:r>
      <w:r>
        <w:br/>
      </w:r>
      <w:r>
        <w:rPr>
          <w:rStyle w:val="VerbatimChar"/>
        </w:rPr>
        <w:t xml:space="preserve">→ T/N</w:t>
      </w:r>
      <w:r>
        <w:br/>
      </w:r>
      <w:r>
        <w:rPr>
          <w:rStyle w:val="VerbatimChar"/>
        </w:rPr>
        <w:t xml:space="preserve">→ не новый L.ID автоматически</w:t>
      </w:r>
      <w:r>
        <w:br/>
      </w:r>
      <w:r>
        <w:br/>
      </w:r>
      <w:r>
        <w:rPr>
          <w:rStyle w:val="VerbatimChar"/>
        </w:rPr>
        <w:t xml:space="preserve">structural engine relation</w:t>
      </w:r>
      <w:r>
        <w:br/>
      </w:r>
      <w:r>
        <w:rPr>
          <w:rStyle w:val="VerbatimChar"/>
        </w:rPr>
        <w:t xml:space="preserve">→ L с зарегистрированным L.ID</w:t>
      </w:r>
      <w:r>
        <w:br/>
      </w:r>
      <w:r>
        <w:br/>
      </w:r>
      <w:r>
        <w:rPr>
          <w:rStyle w:val="VerbatimChar"/>
        </w:rPr>
        <w:t xml:space="preserve">functional/logical composition</w:t>
      </w:r>
      <w:r>
        <w:br/>
      </w:r>
      <w:r>
        <w:rPr>
          <w:rStyle w:val="VerbatimChar"/>
        </w:rPr>
        <w:t xml:space="preserve">→ g с зарегистрированным g.ID</w:t>
      </w:r>
      <w:r>
        <w:br/>
      </w:r>
      <w:r>
        <w:br/>
      </w:r>
      <w:r>
        <w:rPr>
          <w:rStyle w:val="VerbatimChar"/>
        </w:rPr>
        <w:t xml:space="preserve">group/addressable set</w:t>
      </w:r>
      <w:r>
        <w:br/>
      </w:r>
      <w:r>
        <w:rPr>
          <w:rStyle w:val="VerbatimChar"/>
        </w:rPr>
        <w:t xml:space="preserve">→ k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WORK(server)</w:t>
      </w:r>
    </w:p>
    <w:p>
      <w:pPr>
        <w:pStyle w:val="FirstParagraph"/>
      </w:pPr>
      <w:r>
        <w:t xml:space="preserve">означает canonical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T_WORK</w:t>
      </w:r>
      <w:r>
        <w:t xml:space="preserve">, а:</w:t>
      </w:r>
    </w:p>
    <w:p>
      <w:pPr>
        <w:pStyle w:val="SourceCode"/>
      </w:pPr>
      <w:r>
        <w:rPr>
          <w:rStyle w:val="VerbatimChar"/>
        </w:rPr>
        <w:t xml:space="preserve">NOT(WORK(server))</w:t>
      </w:r>
    </w:p>
    <w:p>
      <w:pPr>
        <w:pStyle w:val="FirstParagraph"/>
      </w:pPr>
      <w:r>
        <w:t xml:space="preserve">означает compound expression, корнем которого является зарегистрированный</w:t>
      </w:r>
      <w:r>
        <w:t xml:space="preserve"> </w:t>
      </w:r>
      <w:r>
        <w:rPr>
          <w:rStyle w:val="VerbatimChar"/>
        </w:rPr>
        <w:t xml:space="preserve">g_NOT</w:t>
      </w:r>
      <w:r>
        <w:t xml:space="preserve">, operand которого ссылается на</w:t>
      </w:r>
      <w:r>
        <w:t xml:space="preserve"> </w:t>
      </w:r>
      <w:r>
        <w:rPr>
          <w:rStyle w:val="VerbatimChar"/>
        </w:rPr>
        <w:t xml:space="preserve">N_WORK</w:t>
      </w:r>
      <w:r>
        <w:t xml:space="preserve"> </w:t>
      </w:r>
      <w:r>
        <w:t xml:space="preserve">или шаблонную proposition в scoped formula.</w:t>
      </w:r>
    </w:p>
    <w:bookmarkEnd w:id="119"/>
    <w:bookmarkStart w:id="120" w:name="functionregistry"/>
    <w:p>
      <w:pPr>
        <w:pStyle w:val="Heading2"/>
      </w:pPr>
      <w:r>
        <w:t xml:space="preserve">17.2. FunctionRegistry</w:t>
      </w:r>
    </w:p>
    <w:p>
      <w:pPr>
        <w:pStyle w:val="FirstParagraph"/>
      </w:pPr>
      <w:r>
        <w:rPr>
          <w:b/>
          <w:bCs/>
        </w:rPr>
        <w:t xml:space="preserve">ОБЯЗАТЕЛЬНО.</w:t>
      </w:r>
      <w:r>
        <w:t xml:space="preserve"> </w:t>
      </w:r>
      <w:r>
        <w:t xml:space="preserve">Новый</w:t>
      </w:r>
      <w:r>
        <w:t xml:space="preserve"> </w:t>
      </w:r>
      <w:r>
        <w:rPr>
          <w:rStyle w:val="VerbatimChar"/>
        </w:rPr>
        <w:t xml:space="preserve">g.ID</w:t>
      </w:r>
      <w:r>
        <w:t xml:space="preserve"> </w:t>
      </w:r>
      <w:r>
        <w:t xml:space="preserve">допустим только если существует детерминированный контракт:</w:t>
      </w:r>
    </w:p>
    <w:p>
      <w:pPr>
        <w:pStyle w:val="SourceCode"/>
      </w:pPr>
      <w:r>
        <w:rPr>
          <w:rStyle w:val="VerbatimChar"/>
        </w:rPr>
        <w:t xml:space="preserve">FunctionRegistry[g_id] = {</w:t>
      </w:r>
      <w:r>
        <w:br/>
      </w:r>
      <w:r>
        <w:rPr>
          <w:rStyle w:val="VerbatimChar"/>
        </w:rPr>
        <w:t xml:space="preserve">    operand_schema,</w:t>
      </w:r>
      <w:r>
        <w:br/>
      </w:r>
      <w:r>
        <w:rPr>
          <w:rStyle w:val="VerbatimChar"/>
        </w:rPr>
        <w:t xml:space="preserve">    validator,</w:t>
      </w:r>
      <w:r>
        <w:br/>
      </w:r>
      <w:r>
        <w:rPr>
          <w:rStyle w:val="VerbatimChar"/>
        </w:rPr>
        <w:t xml:space="preserve">    evaluator / reasoner_handler,</w:t>
      </w:r>
      <w:r>
        <w:br/>
      </w:r>
      <w:r>
        <w:rPr>
          <w:rStyle w:val="VerbatimChar"/>
        </w:rPr>
        <w:t xml:space="preserve">    canonicalizer,</w:t>
      </w:r>
      <w:r>
        <w:br/>
      </w:r>
      <w:r>
        <w:rPr>
          <w:rStyle w:val="VerbatimChar"/>
        </w:rPr>
        <w:t xml:space="preserve">    projector,</w:t>
      </w:r>
      <w:r>
        <w:br/>
      </w:r>
      <w:r>
        <w:rPr>
          <w:rStyle w:val="VerbatimChar"/>
        </w:rPr>
        <w:t xml:space="preserve">    persistence_codec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Нельзя создавать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только как красивую метку без машинной семантики.</w:t>
      </w:r>
    </w:p>
    <w:p>
      <w:pPr>
        <w:pStyle w:val="BodyText"/>
      </w:pPr>
      <w:r>
        <w:t xml:space="preserve">Минимально предусмотренные логические функции:</w:t>
      </w:r>
    </w:p>
    <w:p>
      <w:pPr>
        <w:pStyle w:val="SourceCode"/>
      </w:pPr>
      <w:r>
        <w:rPr>
          <w:rStyle w:val="VerbatimChar"/>
        </w:rPr>
        <w:t xml:space="preserve">NOT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IMPLIES</w:t>
      </w:r>
      <w:r>
        <w:br/>
      </w:r>
      <w:r>
        <w:rPr>
          <w:rStyle w:val="VerbatimChar"/>
        </w:rPr>
        <w:t xml:space="preserve">FORALL</w:t>
      </w:r>
      <w:r>
        <w:br/>
      </w:r>
      <w:r>
        <w:rPr>
          <w:rStyle w:val="VerbatimChar"/>
        </w:rPr>
        <w:t xml:space="preserve">EXISTS</w:t>
      </w:r>
    </w:p>
    <w:p>
      <w:pPr>
        <w:pStyle w:val="FirstParagraph"/>
      </w:pPr>
      <w:r>
        <w:t xml:space="preserve">Допустимы специализированные functional wrappers, если они реально имеют engine semantics, например temporal</w:t>
      </w:r>
      <w:r>
        <w:t xml:space="preserve"> </w:t>
      </w:r>
      <w:r>
        <w:rPr>
          <w:rStyle w:val="VerbatimChar"/>
        </w:rPr>
        <w:t xml:space="preserve">START/STOP/CONTINUE</w:t>
      </w:r>
      <w:r>
        <w:t xml:space="preserve"> </w:t>
      </w:r>
      <w:r>
        <w:t xml:space="preserve">либо counterfactual scope marker. Обычный семантический глагол</w:t>
      </w:r>
      <w:r>
        <w:t xml:space="preserve"> </w:t>
      </w:r>
      <w:r>
        <w:rPr>
          <w:rStyle w:val="VerbatimChar"/>
        </w:rPr>
        <w:t xml:space="preserve">BELIEVE</w:t>
      </w:r>
      <w:r>
        <w:t xml:space="preserve">,</w:t>
      </w:r>
      <w:r>
        <w:t xml:space="preserve"> </w:t>
      </w:r>
      <w:r>
        <w:rPr>
          <w:rStyle w:val="VerbatimChar"/>
        </w:rPr>
        <w:t xml:space="preserve">SAY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по умолчанию остаётся</w:t>
      </w:r>
      <w:r>
        <w:t xml:space="preserve"> </w:t>
      </w:r>
      <w:r>
        <w:rPr>
          <w:rStyle w:val="VerbatimChar"/>
        </w:rPr>
        <w:t xml:space="preserve">T/N</w:t>
      </w:r>
      <w:r>
        <w:t xml:space="preserve"> </w:t>
      </w:r>
      <w:r>
        <w:t xml:space="preserve">с proposition-actant, а не превращается в новый</w:t>
      </w:r>
      <w:r>
        <w:t xml:space="preserve"> </w:t>
      </w:r>
      <w:r>
        <w:rPr>
          <w:rStyle w:val="VerbatimChar"/>
        </w:rPr>
        <w:t xml:space="preserve">g.ID</w:t>
      </w:r>
      <w:r>
        <w:t xml:space="preserve">.</w:t>
      </w:r>
    </w:p>
    <w:bookmarkEnd w:id="120"/>
    <w:bookmarkStart w:id="121" w:name="inferenceschemaregistry"/>
    <w:p>
      <w:pPr>
        <w:pStyle w:val="Heading2"/>
      </w:pPr>
      <w:r>
        <w:t xml:space="preserve">17.3. InferenceSchemaRegistry</w:t>
      </w:r>
    </w:p>
    <w:p>
      <w:pPr>
        <w:pStyle w:val="FirstParagraph"/>
      </w:pP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не получают произвольные</w:t>
      </w:r>
      <w:r>
        <w:t xml:space="preserve"> </w:t>
      </w:r>
      <w:r>
        <w:rPr>
          <w:rStyle w:val="VerbatimChar"/>
        </w:rPr>
        <w:t xml:space="preserve">Pr/Mt</w:t>
      </w:r>
      <w:r>
        <w:t xml:space="preserve">. Специальные логические свойства relation/predicate хранятся в детерминированном schema registry:</w:t>
      </w:r>
    </w:p>
    <w:p>
      <w:pPr>
        <w:pStyle w:val="SourceCode"/>
      </w:pPr>
      <w:r>
        <w:rPr>
          <w:rStyle w:val="VerbatimChar"/>
        </w:rPr>
        <w:t xml:space="preserve">InferenceSchemaRegistry[canonical_id] = {</w:t>
      </w:r>
      <w:r>
        <w:br/>
      </w:r>
      <w:r>
        <w:rPr>
          <w:rStyle w:val="VerbatimChar"/>
        </w:rPr>
        <w:t xml:space="preserve">    transitive?,</w:t>
      </w:r>
      <w:r>
        <w:br/>
      </w:r>
      <w:r>
        <w:rPr>
          <w:rStyle w:val="VerbatimChar"/>
        </w:rPr>
        <w:t xml:space="preserve">    symmetric?,</w:t>
      </w:r>
      <w:r>
        <w:br/>
      </w:r>
      <w:r>
        <w:rPr>
          <w:rStyle w:val="VerbatimChar"/>
        </w:rPr>
        <w:t xml:space="preserve">    asymmetric?,</w:t>
      </w:r>
      <w:r>
        <w:br/>
      </w:r>
      <w:r>
        <w:rPr>
          <w:rStyle w:val="VerbatimChar"/>
        </w:rPr>
        <w:t xml:space="preserve">    reflexive?,</w:t>
      </w:r>
      <w:r>
        <w:br/>
      </w:r>
      <w:r>
        <w:rPr>
          <w:rStyle w:val="VerbatimChar"/>
        </w:rPr>
        <w:t xml:space="preserve">    irreflexive?,</w:t>
      </w:r>
      <w:r>
        <w:br/>
      </w:r>
      <w:r>
        <w:rPr>
          <w:rStyle w:val="VerbatimChar"/>
        </w:rPr>
        <w:t xml:space="preserve">    functional?,</w:t>
      </w:r>
      <w:r>
        <w:br/>
      </w:r>
      <w:r>
        <w:rPr>
          <w:rStyle w:val="VerbatimChar"/>
        </w:rPr>
        <w:t xml:space="preserve">    inverse_of?,</w:t>
      </w:r>
      <w:r>
        <w:br/>
      </w:r>
      <w:r>
        <w:rPr>
          <w:rStyle w:val="VerbatimChar"/>
        </w:rPr>
        <w:t xml:space="preserve">    additional_rule_handlers...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Ключом может быть</w:t>
      </w:r>
      <w:r>
        <w:t xml:space="preserve"> </w:t>
      </w:r>
      <w:r>
        <w:rPr>
          <w:rStyle w:val="VerbatimChar"/>
        </w:rPr>
        <w:t xml:space="preserve">L.ID</w:t>
      </w:r>
      <w:r>
        <w:t xml:space="preserve"> </w:t>
      </w:r>
      <w:r>
        <w:t xml:space="preserve">либо</w:t>
      </w:r>
      <w:r>
        <w:t xml:space="preserve"> </w:t>
      </w:r>
      <w:r>
        <w:rPr>
          <w:rStyle w:val="VerbatimChar"/>
        </w:rPr>
        <w:t xml:space="preserve">T.UID</w:t>
      </w:r>
      <w:r>
        <w:t xml:space="preserve">.</w:t>
      </w:r>
    </w:p>
    <w:p>
      <w:pPr>
        <w:pStyle w:val="BodyText"/>
      </w:pPr>
      <w:r>
        <w:t xml:space="preserve">Если свойства нет в registry, reasoner</w:t>
      </w:r>
      <w:r>
        <w:t xml:space="preserve"> </w:t>
      </w:r>
      <w:r>
        <w:rPr>
          <w:b/>
          <w:bCs/>
        </w:rPr>
        <w:t xml:space="preserve">не должен угадывать его</w:t>
      </w:r>
      <w:r>
        <w:t xml:space="preserve"> </w:t>
      </w:r>
      <w:r>
        <w:t xml:space="preserve">по имени или surface semantics.</w:t>
      </w:r>
    </w:p>
    <w:bookmarkEnd w:id="121"/>
    <w:bookmarkStart w:id="122" w:name="k-не-является-скрытым-оператором"/>
    <w:p>
      <w:pPr>
        <w:pStyle w:val="Heading2"/>
      </w:pPr>
      <w:r>
        <w:t xml:space="preserve">17.4.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не является скрытым оператором</w:t>
      </w:r>
    </w:p>
    <w:p>
      <w:pPr>
        <w:pStyle w:val="FirstParagraph"/>
      </w:pPr>
      <w:r>
        <w:rPr>
          <w:rStyle w:val="VerbatimChar"/>
        </w:rPr>
        <w:t xml:space="preserve">k</w:t>
      </w:r>
      <w:r>
        <w:t xml:space="preserve"> </w:t>
      </w:r>
      <w:r>
        <w:t xml:space="preserve">используется как адресуемая группировка:</w:t>
      </w:r>
    </w:p>
    <w:p>
      <w:pPr>
        <w:pStyle w:val="SourceCode"/>
      </w:pPr>
      <w:r>
        <w:rPr>
          <w:rStyle w:val="VerbatimChar"/>
        </w:rPr>
        <w:t xml:space="preserve">k_AMBIGUOUS</w:t>
      </w:r>
      <w:r>
        <w:br/>
      </w:r>
      <w:r>
        <w:rPr>
          <w:rStyle w:val="VerbatimChar"/>
        </w:rPr>
        <w:t xml:space="preserve">k_CONFLICT</w:t>
      </w:r>
    </w:p>
    <w:p>
      <w:pPr>
        <w:pStyle w:val="FirstParagraph"/>
      </w:pPr>
      <w:r>
        <w:t xml:space="preserve">Сама operational semantics ambiguity/conflict реализуется соответствующим движком. Наличие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не превращает группу в логическую функцию.</w:t>
      </w:r>
    </w:p>
    <w:bookmarkEnd w:id="122"/>
    <w:bookmarkStart w:id="123" w:name="X58e4d3958f231dbda7649906ae23fc1fa578f8e"/>
    <w:p>
      <w:pPr>
        <w:pStyle w:val="Heading2"/>
      </w:pPr>
      <w:r>
        <w:t xml:space="preserve">17.5. Provenance и support как метаданные поддержки</w:t>
      </w:r>
    </w:p>
    <w:p>
      <w:pPr>
        <w:pStyle w:val="FirstParagraph"/>
      </w:pPr>
      <w:r>
        <w:t xml:space="preserve">Для каждого воспринимаемого или производного знания должна быть возможность восстановить происхождение:</w:t>
      </w:r>
    </w:p>
    <w:p>
      <w:pPr>
        <w:pStyle w:val="SourceCode"/>
      </w:pPr>
      <w:r>
        <w:rPr>
          <w:rStyle w:val="VerbatimChar"/>
        </w:rPr>
        <w:t xml:space="preserve">source / batch / message / document</w:t>
      </w:r>
      <w:r>
        <w:br/>
      </w:r>
      <w:r>
        <w:rPr>
          <w:rStyle w:val="VerbatimChar"/>
        </w:rPr>
        <w:t xml:space="preserve">source span или raw-source handle</w:t>
      </w:r>
      <w:r>
        <w:br/>
      </w:r>
      <w:r>
        <w:rPr>
          <w:rStyle w:val="VerbatimChar"/>
        </w:rPr>
        <w:t xml:space="preserve">creation reason</w:t>
      </w:r>
      <w:r>
        <w:br/>
      </w:r>
      <w:r>
        <w:rPr>
          <w:rStyle w:val="VerbatimChar"/>
        </w:rPr>
        <w:t xml:space="preserve">independent supports</w:t>
      </w:r>
      <w:r>
        <w:br/>
      </w:r>
      <w:r>
        <w:rPr>
          <w:rStyle w:val="VerbatimChar"/>
        </w:rPr>
        <w:t xml:space="preserve">proof supports</w:t>
      </w:r>
    </w:p>
    <w:p>
      <w:pPr>
        <w:pStyle w:val="FirstParagraph"/>
      </w:pPr>
      <w:r>
        <w:t xml:space="preserve">Для materialized inference важно различать:</w:t>
      </w:r>
    </w:p>
    <w:p>
      <w:pPr>
        <w:pStyle w:val="SourceCode"/>
      </w:pPr>
      <w:r>
        <w:rPr>
          <w:rStyle w:val="VerbatimChar"/>
        </w:rPr>
        <w:t xml:space="preserve">canonical semantic identity N</w:t>
      </w:r>
      <w:r>
        <w:br/>
      </w:r>
      <w:r>
        <w:rPr>
          <w:rStyle w:val="VerbatimChar"/>
        </w:rPr>
        <w:t xml:space="preserve">и</w:t>
      </w:r>
      <w:r>
        <w:br/>
      </w:r>
      <w:r>
        <w:rPr>
          <w:rStyle w:val="VerbatimChar"/>
        </w:rPr>
        <w:t xml:space="preserve">набор supports, делающих N допустимым сейчас</w:t>
      </w:r>
    </w:p>
    <w:p>
      <w:pPr>
        <w:pStyle w:val="FirstParagraph"/>
      </w:pPr>
      <w:r>
        <w:t xml:space="preserve">Один и тот же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может иметь несколько независимых supports. Инвалидируется support, а не обязательно сразу сам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2" w:name="формализация-контракт-для-кода"/>
    <w:p>
      <w:pPr>
        <w:pStyle w:val="Heading1"/>
      </w:pPr>
      <w:r>
        <w:t xml:space="preserve">18. Формализация: контракт для кода</w:t>
      </w:r>
    </w:p>
    <w:bookmarkStart w:id="125" w:name="последовательность-обработки"/>
    <w:p>
      <w:pPr>
        <w:pStyle w:val="Heading2"/>
      </w:pPr>
      <w:r>
        <w:t xml:space="preserve">18.1. Последовательность обработки</w:t>
      </w:r>
    </w:p>
    <w:p>
      <w:pPr>
        <w:pStyle w:val="FirstParagraph"/>
      </w:pPr>
      <w:r>
        <w:t xml:space="preserve">Целевой pipeline:</w:t>
      </w:r>
    </w:p>
    <w:p>
      <w:pPr>
        <w:pStyle w:val="SourceCode"/>
      </w:pPr>
      <w:r>
        <w:rPr>
          <w:rStyle w:val="VerbatimChar"/>
        </w:rPr>
        <w:t xml:space="preserve">raw input</w:t>
      </w:r>
      <w:r>
        <w:br/>
      </w:r>
      <w:r>
        <w:rPr>
          <w:rStyle w:val="VerbatimChar"/>
        </w:rPr>
        <w:t xml:space="preserve">→ lexical/morphological analysis</w:t>
      </w:r>
      <w:r>
        <w:br/>
      </w:r>
      <w:r>
        <w:rPr>
          <w:rStyle w:val="VerbatimChar"/>
        </w:rPr>
        <w:t xml:space="preserve">→ clause segmentation</w:t>
      </w:r>
      <w:r>
        <w:br/>
      </w:r>
      <w:r>
        <w:rPr>
          <w:rStyle w:val="VerbatimChar"/>
        </w:rPr>
        <w:t xml:space="preserve">→ NP / predicate-frame extraction</w:t>
      </w:r>
      <w:r>
        <w:br/>
      </w:r>
      <w:r>
        <w:rPr>
          <w:rStyle w:val="VerbatimChar"/>
        </w:rPr>
        <w:t xml:space="preserve">→ actant-role candidates</w:t>
      </w:r>
      <w:r>
        <w:br/>
      </w:r>
      <w:r>
        <w:rPr>
          <w:rStyle w:val="VerbatimChar"/>
        </w:rPr>
        <w:t xml:space="preserve">→ scope/coordination candidates</w:t>
      </w:r>
      <w:r>
        <w:br/>
      </w:r>
      <w:r>
        <w:rPr>
          <w:rStyle w:val="VerbatimChar"/>
        </w:rPr>
        <w:t xml:space="preserve">→ deterministic constraints</w:t>
      </w:r>
      <w:r>
        <w:br/>
      </w:r>
      <w:r>
        <w:rPr>
          <w:rStyle w:val="VerbatimChar"/>
        </w:rPr>
        <w:t xml:space="preserve">→ bounded semantic probes where necessary</w:t>
      </w:r>
      <w:r>
        <w:br/>
      </w:r>
      <w:r>
        <w:rPr>
          <w:rStyle w:val="VerbatimChar"/>
        </w:rPr>
        <w:t xml:space="preserve">→ CandidateIR</w:t>
      </w:r>
      <w:r>
        <w:br/>
      </w:r>
      <w:r>
        <w:rPr>
          <w:rStyle w:val="VerbatimChar"/>
        </w:rPr>
        <w:t xml:space="preserve">→ batch-level semantic consolidation</w:t>
      </w:r>
      <w:r>
        <w:br/>
      </w:r>
      <w:r>
        <w:rPr>
          <w:rStyle w:val="VerbatimChar"/>
        </w:rPr>
        <w:t xml:space="preserve">→ MutationPlan</w:t>
      </w:r>
      <w:r>
        <w:br/>
      </w:r>
      <w:r>
        <w:rPr>
          <w:rStyle w:val="VerbatimChar"/>
        </w:rPr>
        <w:t xml:space="preserve">→ atomic canonical commit</w:t>
      </w:r>
      <w:r>
        <w:br/>
      </w:r>
      <w:r>
        <w:rPr>
          <w:rStyle w:val="VerbatimChar"/>
        </w:rPr>
        <w:t xml:space="preserve">→ activation seed</w:t>
      </w:r>
    </w:p>
    <w:p>
      <w:pPr>
        <w:pStyle w:val="FirstParagraph"/>
      </w:pPr>
      <w:r>
        <w:t xml:space="preserve">Основная идея: модель вызывается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алгоритмического сужения задачи, а не вместо него.</w:t>
      </w:r>
    </w:p>
    <w:bookmarkEnd w:id="125"/>
    <w:bookmarkStart w:id="126" w:name="требование-к-bounded-semantic-probe"/>
    <w:p>
      <w:pPr>
        <w:pStyle w:val="Heading2"/>
      </w:pPr>
      <w:r>
        <w:t xml:space="preserve">18.2. Требование к bounded semantic probe</w:t>
      </w:r>
    </w:p>
    <w:p>
      <w:pPr>
        <w:pStyle w:val="FirstParagraph"/>
      </w:pPr>
      <w:r>
        <w:t xml:space="preserve">Проба должна получать минимальную задачу, например:</w:t>
      </w:r>
    </w:p>
    <w:p>
      <w:pPr>
        <w:pStyle w:val="SourceCode"/>
      </w:pPr>
      <w:r>
        <w:rPr>
          <w:rStyle w:val="VerbatimChar"/>
        </w:rPr>
        <w:t xml:space="preserve">Does the statement allow both alternatives to be true?</w:t>
      </w:r>
      <w:r>
        <w:br/>
      </w:r>
      <w:r>
        <w:rPr>
          <w:rStyle w:val="VerbatimChar"/>
        </w:rPr>
        <w:t xml:space="preserve">A. YES</w:t>
      </w:r>
      <w:r>
        <w:br/>
      </w:r>
      <w:r>
        <w:rPr>
          <w:rStyle w:val="VerbatimChar"/>
        </w:rPr>
        <w:t xml:space="preserve">B. NO</w:t>
      </w:r>
      <w:r>
        <w:br/>
      </w:r>
      <w:r>
        <w:rPr>
          <w:rStyle w:val="VerbatimChar"/>
        </w:rPr>
        <w:t xml:space="preserve">C. UNCLEAR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Which candidate is the referent of the highlighted pronoun?</w:t>
      </w:r>
      <w:r>
        <w:br/>
      </w:r>
      <w:r>
        <w:rPr>
          <w:rStyle w:val="VerbatimChar"/>
        </w:rPr>
        <w:t xml:space="preserve">A. candidate_1</w:t>
      </w:r>
      <w:r>
        <w:br/>
      </w:r>
      <w:r>
        <w:rPr>
          <w:rStyle w:val="VerbatimChar"/>
        </w:rPr>
        <w:t xml:space="preserve">B. candidate_2</w:t>
      </w:r>
      <w:r>
        <w:br/>
      </w:r>
      <w:r>
        <w:rPr>
          <w:rStyle w:val="VerbatimChar"/>
        </w:rPr>
        <w:t xml:space="preserve">C. unresolved</w:t>
      </w:r>
    </w:p>
    <w:p>
      <w:pPr>
        <w:pStyle w:val="FirstParagraph"/>
      </w:pPr>
      <w:r>
        <w:t xml:space="preserve">Сервисные prompts рекомендуется держать простыми и на английском языке, ответы — фиксированный protocol enum. Это снижает семантическую нагрузку на локальную SLM.</w:t>
      </w:r>
    </w:p>
    <w:p>
      <w:pPr>
        <w:pStyle w:val="BodyText"/>
      </w:pPr>
      <w:r>
        <w:t xml:space="preserve">БЯМ запрещено:</w:t>
      </w:r>
    </w:p>
    <w:p>
      <w:pPr>
        <w:pStyle w:val="SourceCode"/>
      </w:pPr>
      <w:r>
        <w:rPr>
          <w:rStyle w:val="VerbatimChar"/>
        </w:rPr>
        <w:t xml:space="preserve">назначать UID;</w:t>
      </w:r>
      <w:r>
        <w:br/>
      </w:r>
      <w:r>
        <w:rPr>
          <w:rStyle w:val="VerbatimChar"/>
        </w:rPr>
        <w:t xml:space="preserve">создавать полный T/N/L graph с нуля;</w:t>
      </w:r>
      <w:r>
        <w:br/>
      </w:r>
      <w:r>
        <w:rPr>
          <w:rStyle w:val="VerbatimChar"/>
        </w:rPr>
        <w:t xml:space="preserve">писать в persistence;</w:t>
      </w:r>
      <w:r>
        <w:br/>
      </w:r>
      <w:r>
        <w:rPr>
          <w:rStyle w:val="VerbatimChar"/>
        </w:rPr>
        <w:t xml:space="preserve">чинить AH скрытым repair;</w:t>
      </w:r>
      <w:r>
        <w:br/>
      </w:r>
      <w:r>
        <w:rPr>
          <w:rStyle w:val="VerbatimChar"/>
        </w:rPr>
        <w:t xml:space="preserve">выбирать truth;</w:t>
      </w:r>
      <w:r>
        <w:br/>
      </w:r>
      <w:r>
        <w:rPr>
          <w:rStyle w:val="VerbatimChar"/>
        </w:rPr>
        <w:t xml:space="preserve">делать global memory search;</w:t>
      </w:r>
    </w:p>
    <w:bookmarkEnd w:id="126"/>
    <w:bookmarkStart w:id="127" w:name="никаких-marker-word-fallback"/>
    <w:p>
      <w:pPr>
        <w:pStyle w:val="Heading2"/>
      </w:pPr>
      <w:r>
        <w:t xml:space="preserve">18.3. Никаких marker-word fallback</w:t>
      </w:r>
    </w:p>
    <w:p>
      <w:pPr>
        <w:pStyle w:val="FirstParagraph"/>
      </w:pPr>
      <w:r>
        <w:t xml:space="preserve">Слова и конструкции вроде:</w:t>
      </w:r>
    </w:p>
    <w:p>
      <w:pPr>
        <w:pStyle w:val="SourceCode"/>
      </w:pPr>
      <w:r>
        <w:rPr>
          <w:rStyle w:val="VerbatimChar"/>
        </w:rPr>
        <w:t xml:space="preserve">если</w:t>
      </w:r>
      <w:r>
        <w:br/>
      </w:r>
      <w:r>
        <w:rPr>
          <w:rStyle w:val="VerbatimChar"/>
        </w:rPr>
        <w:t xml:space="preserve">при условии</w:t>
      </w:r>
      <w:r>
        <w:br/>
      </w:r>
      <w:r>
        <w:rPr>
          <w:rStyle w:val="VerbatimChar"/>
        </w:rPr>
        <w:t xml:space="preserve">в зависимости от</w:t>
      </w:r>
      <w:r>
        <w:br/>
      </w:r>
      <w:r>
        <w:rPr>
          <w:rStyle w:val="VerbatimChar"/>
        </w:rPr>
        <w:t xml:space="preserve">либо</w:t>
      </w:r>
      <w:r>
        <w:br/>
      </w:r>
      <w:r>
        <w:rPr>
          <w:rStyle w:val="VerbatimChar"/>
        </w:rPr>
        <w:t xml:space="preserve">сказал</w:t>
      </w:r>
      <w:r>
        <w:br/>
      </w:r>
      <w:r>
        <w:rPr>
          <w:rStyle w:val="VerbatimChar"/>
        </w:rPr>
        <w:t xml:space="preserve">якобы</w:t>
      </w:r>
      <w:r>
        <w:br/>
      </w:r>
      <w:r>
        <w:rPr>
          <w:rStyle w:val="VerbatimChar"/>
        </w:rPr>
        <w:t xml:space="preserve">не</w:t>
      </w:r>
    </w:p>
    <w:p>
      <w:pPr>
        <w:pStyle w:val="FirstParagraph"/>
      </w:pPr>
      <w:r>
        <w:t xml:space="preserve">являются только cues. Нельзя строить архитектуру на таблице</w:t>
      </w:r>
      <w:r>
        <w:t xml:space="preserve"> </w:t>
      </w:r>
      <w:r>
        <w:rPr>
          <w:rStyle w:val="VerbatimChar"/>
        </w:rPr>
        <w:t xml:space="preserve">keyword -&gt; operator</w:t>
      </w:r>
      <w:r>
        <w:t xml:space="preserve">.</w:t>
      </w:r>
    </w:p>
    <w:p>
      <w:pPr>
        <w:pStyle w:val="BodyText"/>
      </w:pPr>
      <w:r>
        <w:t xml:space="preserve">Например</w:t>
      </w:r>
      <w:r>
        <w:t xml:space="preserve"> </w:t>
      </w:r>
      <w:r>
        <w:rPr>
          <w:rStyle w:val="VerbatimChar"/>
        </w:rPr>
        <w:t xml:space="preserve">в зависимости от</w:t>
      </w:r>
      <w:r>
        <w:t xml:space="preserve"> </w:t>
      </w:r>
      <w:r>
        <w:t xml:space="preserve">может выражать условность, параметризацию, функциональную зависимость либо обычное описание. Parser должен сначала построить структурные кандидаты.</w:t>
      </w:r>
    </w:p>
    <w:bookmarkEnd w:id="127"/>
    <w:bookmarkStart w:id="128" w:name="Xe92bfba03f2b9912a1b904ed4f585413a5d35b0"/>
    <w:p>
      <w:pPr>
        <w:pStyle w:val="Heading2"/>
      </w:pPr>
      <w:r>
        <w:t xml:space="preserve">18.4. Максимальная формализация без спекулятивной записи</w:t>
      </w:r>
    </w:p>
    <w:p>
      <w:pPr>
        <w:pStyle w:val="FirstParagraph"/>
      </w:pPr>
      <w:r>
        <w:t xml:space="preserve">Цель — сохранить доступный смысл максимально полно, но не создавать все мыслимые interpretations как одновременно factual.</w:t>
      </w:r>
    </w:p>
    <w:p>
      <w:pPr>
        <w:pStyle w:val="SourceCode"/>
      </w:pPr>
      <w:r>
        <w:rPr>
          <w:rStyle w:val="VerbatimChar"/>
        </w:rPr>
        <w:t xml:space="preserve">однозначно разрешено</w:t>
      </w:r>
      <w:r>
        <w:br/>
      </w:r>
      <w:r>
        <w:rPr>
          <w:rStyle w:val="VerbatimChar"/>
        </w:rPr>
        <w:t xml:space="preserve">→ canonical structure</w:t>
      </w:r>
      <w:r>
        <w:br/>
      </w:r>
      <w:r>
        <w:br/>
      </w:r>
      <w:r>
        <w:rPr>
          <w:rStyle w:val="VerbatimChar"/>
        </w:rPr>
        <w:t xml:space="preserve">несколько живых interpretations</w:t>
      </w:r>
      <w:r>
        <w:br/>
      </w:r>
      <w:r>
        <w:rPr>
          <w:rStyle w:val="VerbatimChar"/>
        </w:rPr>
        <w:t xml:space="preserve">→ ambiguity / scoped alternatives</w:t>
      </w:r>
      <w:r>
        <w:br/>
      </w:r>
      <w:r>
        <w:br/>
      </w:r>
      <w:r>
        <w:rPr>
          <w:rStyle w:val="VerbatimChar"/>
        </w:rPr>
        <w:t xml:space="preserve">нет основания</w:t>
      </w:r>
      <w:r>
        <w:br/>
      </w:r>
      <w:r>
        <w:rPr>
          <w:rStyle w:val="VerbatimChar"/>
        </w:rPr>
        <w:t xml:space="preserve">→ не canonical fact</w:t>
      </w:r>
    </w:p>
    <w:p>
      <w:pPr>
        <w:pStyle w:val="FirstParagraph"/>
      </w:pPr>
      <w:r>
        <w:t xml:space="preserve">GC не является способом исправлять плохой parsing постфактум.</w:t>
      </w:r>
    </w:p>
    <w:bookmarkEnd w:id="128"/>
    <w:bookmarkStart w:id="129" w:name="candidateir"/>
    <w:p>
      <w:pPr>
        <w:pStyle w:val="Heading2"/>
      </w:pPr>
      <w:r>
        <w:t xml:space="preserve">18.5. CandidateIR</w:t>
      </w:r>
    </w:p>
    <w:p>
      <w:pPr>
        <w:pStyle w:val="FirstParagraph"/>
      </w:pPr>
      <w:r>
        <w:t xml:space="preserve">Рекомендуется иметь промежуточное представление, которое способно хранить:</w:t>
      </w:r>
    </w:p>
    <w:p>
      <w:pPr>
        <w:pStyle w:val="SourceCode"/>
      </w:pPr>
      <w:r>
        <w:rPr>
          <w:rStyle w:val="VerbatimChar"/>
        </w:rPr>
        <w:t xml:space="preserve">candidate predicates</w:t>
      </w:r>
      <w:r>
        <w:br/>
      </w:r>
      <w:r>
        <w:rPr>
          <w:rStyle w:val="VerbatimChar"/>
        </w:rPr>
        <w:t xml:space="preserve">candidate actants</w:t>
      </w:r>
      <w:r>
        <w:br/>
      </w:r>
      <w:r>
        <w:rPr>
          <w:rStyle w:val="VerbatimChar"/>
        </w:rPr>
        <w:t xml:space="preserve">candidate semantic entities</w:t>
      </w:r>
      <w:r>
        <w:br/>
      </w:r>
      <w:r>
        <w:rPr>
          <w:rStyle w:val="VerbatimChar"/>
        </w:rPr>
        <w:t xml:space="preserve">scope tree</w:t>
      </w:r>
      <w:r>
        <w:br/>
      </w:r>
      <w:r>
        <w:rPr>
          <w:rStyle w:val="VerbatimChar"/>
        </w:rPr>
        <w:t xml:space="preserve">coordination tree</w:t>
      </w:r>
      <w:r>
        <w:br/>
      </w:r>
      <w:r>
        <w:rPr>
          <w:rStyle w:val="VerbatimChar"/>
        </w:rPr>
        <w:t xml:space="preserve">logical operators</w:t>
      </w:r>
      <w:r>
        <w:br/>
      </w:r>
      <w:r>
        <w:rPr>
          <w:rStyle w:val="VerbatimChar"/>
        </w:rPr>
        <w:t xml:space="preserve">DiscourseRef</w:t>
      </w:r>
      <w:r>
        <w:br/>
      </w:r>
      <w:r>
        <w:rPr>
          <w:rStyle w:val="VerbatimChar"/>
        </w:rPr>
        <w:t xml:space="preserve">source spans</w:t>
      </w:r>
      <w:r>
        <w:br/>
      </w:r>
      <w:r>
        <w:rPr>
          <w:rStyle w:val="VerbatimChar"/>
        </w:rPr>
        <w:t xml:space="preserve">provenance</w:t>
      </w:r>
      <w:r>
        <w:br/>
      </w:r>
      <w:r>
        <w:rPr>
          <w:rStyle w:val="VerbatimChar"/>
        </w:rPr>
        <w:t xml:space="preserve">ambiguity alternatives</w:t>
      </w:r>
      <w:r>
        <w:br/>
      </w:r>
      <w:r>
        <w:rPr>
          <w:rStyle w:val="VerbatimChar"/>
        </w:rPr>
        <w:t xml:space="preserve">confidence только технического classifier-а, если нужно для выбора probe,</w:t>
      </w:r>
      <w:r>
        <w:br/>
      </w:r>
      <w:r>
        <w:rPr>
          <w:rStyle w:val="VerbatimChar"/>
        </w:rPr>
        <w:t xml:space="preserve">но не как truth score AH</w:t>
      </w:r>
    </w:p>
    <w:p>
      <w:pPr>
        <w:pStyle w:val="FirstParagraph"/>
      </w:pPr>
      <w:r>
        <w:t xml:space="preserve">CandidateIR существует только до consolidation/commit.</w:t>
      </w:r>
    </w:p>
    <w:bookmarkEnd w:id="129"/>
    <w:bookmarkStart w:id="130" w:name="batch-semantics"/>
    <w:p>
      <w:pPr>
        <w:pStyle w:val="Heading2"/>
      </w:pPr>
      <w:r>
        <w:t xml:space="preserve">18.6. Batch semantics</w:t>
      </w:r>
    </w:p>
    <w:p>
      <w:pPr>
        <w:pStyle w:val="SourceCode"/>
      </w:pP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→ parse entire message</w:t>
      </w:r>
      <w:r>
        <w:br/>
      </w:r>
      <w:r>
        <w:rPr>
          <w:rStyle w:val="VerbatimChar"/>
        </w:rPr>
        <w:t xml:space="preserve">→ consolidate message</w:t>
      </w:r>
      <w:r>
        <w:br/>
      </w:r>
      <w:r>
        <w:rPr>
          <w:rStyle w:val="VerbatimChar"/>
        </w:rPr>
        <w:t xml:space="preserve">→ commit</w:t>
      </w:r>
      <w:r>
        <w:br/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→ parse entire document</w:t>
      </w:r>
      <w:r>
        <w:br/>
      </w:r>
      <w:r>
        <w:rPr>
          <w:rStyle w:val="VerbatimChar"/>
        </w:rPr>
        <w:t xml:space="preserve">→ keep unresolved discourse refs</w:t>
      </w:r>
      <w:r>
        <w:br/>
      </w:r>
      <w:r>
        <w:rPr>
          <w:rStyle w:val="VerbatimChar"/>
        </w:rPr>
        <w:t xml:space="preserve">→ consolidate entire document</w:t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t xml:space="preserve">Нельзя окончательно фиксировать identity только потому, что ближайший antecedent найден в первом абзаце, если документ ещё не обработан и дальнейший текст способен изменить resolution.</w:t>
      </w:r>
    </w:p>
    <w:bookmarkEnd w:id="130"/>
    <w:bookmarkStart w:id="131" w:name="atomic-commit"/>
    <w:p>
      <w:pPr>
        <w:pStyle w:val="Heading2"/>
      </w:pPr>
      <w:r>
        <w:t xml:space="preserve">18.7. Atomic commit</w:t>
      </w:r>
    </w:p>
    <w:p>
      <w:pPr>
        <w:pStyle w:val="FirstParagraph"/>
      </w:pPr>
      <w:r>
        <w:t xml:space="preserve">Перед записью подграфа проверяются:</w:t>
      </w:r>
    </w:p>
    <w:p>
      <w:pPr>
        <w:pStyle w:val="SourceCode"/>
      </w:pPr>
      <w:r>
        <w:rPr>
          <w:rStyle w:val="VerbatimChar"/>
        </w:rPr>
        <w:t xml:space="preserve">T resolution</w:t>
      </w:r>
      <w:r>
        <w:br/>
      </w:r>
      <w:r>
        <w:rPr>
          <w:rStyle w:val="VerbatimChar"/>
        </w:rPr>
        <w:t xml:space="preserve">actant compatibility</w:t>
      </w:r>
      <w:r>
        <w:br/>
      </w:r>
      <w:r>
        <w:rPr>
          <w:rStyle w:val="VerbatimChar"/>
        </w:rPr>
        <w:t xml:space="preserve">scope validity</w:t>
      </w:r>
      <w:r>
        <w:br/>
      </w:r>
      <w:r>
        <w:rPr>
          <w:rStyle w:val="VerbatimChar"/>
        </w:rPr>
        <w:t xml:space="preserve">identity/coreference decisions</w:t>
      </w:r>
      <w:r>
        <w:br/>
      </w:r>
      <w:r>
        <w:rPr>
          <w:rStyle w:val="VerbatimChar"/>
        </w:rPr>
        <w:t xml:space="preserve">domain routing</w:t>
      </w:r>
      <w:r>
        <w:br/>
      </w:r>
      <w:r>
        <w:rPr>
          <w:rStyle w:val="VerbatimChar"/>
        </w:rPr>
        <w:t xml:space="preserve">UID references</w:t>
      </w:r>
      <w:r>
        <w:br/>
      </w:r>
      <w:r>
        <w:rPr>
          <w:rStyle w:val="VerbatimChar"/>
        </w:rPr>
        <w:t xml:space="preserve">dedup</w:t>
      </w:r>
      <w:r>
        <w:br/>
      </w:r>
      <w:r>
        <w:rPr>
          <w:rStyle w:val="VerbatimChar"/>
        </w:rPr>
        <w:t xml:space="preserve">registry compatibility</w:t>
      </w:r>
      <w:r>
        <w:br/>
      </w:r>
      <w:r>
        <w:rPr>
          <w:rStyle w:val="VerbatimChar"/>
        </w:rPr>
        <w:t xml:space="preserve">provenance completeness</w:t>
      </w:r>
    </w:p>
    <w:p>
      <w:pPr>
        <w:pStyle w:val="FirstParagraph"/>
      </w:pPr>
      <w:r>
        <w:t xml:space="preserve">Только затем весь mutation plan коммитится одной логической транзакцией.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0" w:name="X15e83fb88837c92b94ecab04b2ed65063c3e6d2"/>
    <w:p>
      <w:pPr>
        <w:pStyle w:val="Heading1"/>
      </w:pPr>
      <w:r>
        <w:t xml:space="preserve">19. Identity, лексическая композиция и coreference</w:t>
      </w:r>
    </w:p>
    <w:bookmarkStart w:id="133" w:name="s-только-лексическая-единица"/>
    <w:p>
      <w:pPr>
        <w:pStyle w:val="Heading2"/>
      </w:pPr>
      <w:r>
        <w:t xml:space="preserve">19.1.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— только лексическая единица</w:t>
      </w:r>
    </w:p>
    <w:p>
      <w:pPr>
        <w:pStyle w:val="FirstParagraph"/>
      </w:pPr>
      <w:r>
        <w:t xml:space="preserve">Phrase-level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запрещён.</w:t>
      </w:r>
    </w:p>
    <w:p>
      <w:pPr>
        <w:pStyle w:val="SourceCode"/>
      </w:pPr>
      <w:r>
        <w:rPr>
          <w:rStyle w:val="VerbatimChar"/>
        </w:rPr>
        <w:t xml:space="preserve">«подводная лодка»</w:t>
      </w:r>
      <w:r>
        <w:br/>
      </w:r>
      <w:r>
        <w:rPr>
          <w:rStyle w:val="VerbatimChar"/>
        </w:rPr>
        <w:t xml:space="preserve">→ s_ПОДВОДНЫЙ + s_ЛОДКА</w:t>
      </w:r>
      <w:r>
        <w:br/>
      </w:r>
      <w:r>
        <w:rPr>
          <w:rStyle w:val="VerbatimChar"/>
        </w:rPr>
        <w:t xml:space="preserve">→ возможно один m_ПОДВОДНАЯ_ЛОДКА</w:t>
      </w:r>
      <w:r>
        <w:br/>
      </w:r>
      <w:r>
        <w:br/>
      </w:r>
      <w:r>
        <w:rPr>
          <w:rStyle w:val="VerbatimChar"/>
        </w:rPr>
        <w:t xml:space="preserve">«Алексей Петров»</w:t>
      </w:r>
      <w:r>
        <w:br/>
      </w:r>
      <w:r>
        <w:rPr>
          <w:rStyle w:val="VerbatimChar"/>
        </w:rPr>
        <w:t xml:space="preserve">→ несколько s</w:t>
      </w:r>
      <w:r>
        <w:br/>
      </w:r>
      <w:r>
        <w:rPr>
          <w:rStyle w:val="VerbatimChar"/>
        </w:rPr>
        <w:t xml:space="preserve">→ один m_PERSON</w:t>
      </w:r>
      <w:r>
        <w:br/>
      </w:r>
      <w:r>
        <w:br/>
      </w:r>
      <w:r>
        <w:rPr>
          <w:rStyle w:val="VerbatimChar"/>
        </w:rPr>
        <w:t xml:space="preserve">«красная лодка»</w:t>
      </w:r>
      <w:r>
        <w:br/>
      </w:r>
      <w:r>
        <w:rPr>
          <w:rStyle w:val="VerbatimChar"/>
        </w:rPr>
        <w:t xml:space="preserve">→ m_ЛОДКА + predicate/property RED</w:t>
      </w:r>
      <w:r>
        <w:br/>
      </w:r>
      <w:r>
        <w:rPr>
          <w:rStyle w:val="VerbatimChar"/>
        </w:rPr>
        <w:t xml:space="preserve">→ новый phrase-m необязателен</w:t>
      </w:r>
    </w:p>
    <w:bookmarkEnd w:id="133"/>
    <w:bookmarkStart w:id="134" w:name="identity-resolver"/>
    <w:p>
      <w:pPr>
        <w:pStyle w:val="Heading2"/>
      </w:pPr>
      <w:r>
        <w:t xml:space="preserve">19.2. Identity resolver</w:t>
      </w:r>
    </w:p>
    <w:p>
      <w:pPr>
        <w:pStyle w:val="FirstParagraph"/>
      </w:pPr>
      <w:r>
        <w:t xml:space="preserve">Resolver должен комбинировать признаки, а не использовать имя как ключ:</w:t>
      </w:r>
    </w:p>
    <w:p>
      <w:pPr>
        <w:pStyle w:val="SourceCode"/>
      </w:pPr>
      <w:r>
        <w:rPr>
          <w:rStyle w:val="VerbatimChar"/>
        </w:rPr>
        <w:t xml:space="preserve">aliases / lexical mentions</w:t>
      </w:r>
      <w:r>
        <w:br/>
      </w: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relations</w:t>
      </w:r>
      <w:r>
        <w:br/>
      </w:r>
      <w:r>
        <w:rPr>
          <w:rStyle w:val="VerbatimChar"/>
        </w:rPr>
        <w:t xml:space="preserve">known facts</w:t>
      </w:r>
      <w:r>
        <w:br/>
      </w: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source/discourse position</w:t>
      </w:r>
      <w:r>
        <w:br/>
      </w:r>
      <w:r>
        <w:rPr>
          <w:rStyle w:val="VerbatimChar"/>
        </w:rPr>
        <w:t xml:space="preserve">activation/workspace relevance</w:t>
      </w:r>
      <w:r>
        <w:br/>
      </w:r>
      <w:r>
        <w:rPr>
          <w:rStyle w:val="VerbatimChar"/>
        </w:rPr>
        <w:t xml:space="preserve">semantic type constraints</w:t>
      </w:r>
    </w:p>
    <w:p>
      <w:pPr>
        <w:pStyle w:val="FirstParagraph"/>
      </w:pPr>
      <w:r>
        <w:t xml:space="preserve">Активация может влиять на порядок кандидатов, но не доказывает identity.</w:t>
      </w:r>
    </w:p>
    <w:bookmarkEnd w:id="134"/>
    <w:bookmarkStart w:id="135" w:name="merge"/>
    <w:p>
      <w:pPr>
        <w:pStyle w:val="Heading2"/>
      </w:pPr>
      <w:r>
        <w:t xml:space="preserve">19.3. Merge</w:t>
      </w:r>
    </w:p>
    <w:p>
      <w:pPr>
        <w:pStyle w:val="FirstParagraph"/>
      </w:pPr>
      <w:r>
        <w:t xml:space="preserve">Если duplicate identity доказана:</w:t>
      </w:r>
    </w:p>
    <w:p>
      <w:pPr>
        <w:pStyle w:val="SourceCode"/>
      </w:pPr>
      <w:r>
        <w:rPr>
          <w:rStyle w:val="VerbatimChar"/>
        </w:rPr>
        <w:t xml:space="preserve">survivor UID = deterministic older canonical UID</w:t>
      </w:r>
      <w:r>
        <w:br/>
      </w:r>
      <w:r>
        <w:rPr>
          <w:rStyle w:val="VerbatimChar"/>
        </w:rPr>
        <w:t xml:space="preserve">rewire all references</w:t>
      </w:r>
      <w:r>
        <w:br/>
      </w:r>
      <w:r>
        <w:rPr>
          <w:rStyle w:val="VerbatimChar"/>
        </w:rPr>
        <w:t xml:space="preserve">merge aliases/properties/supports</w:t>
      </w:r>
      <w:r>
        <w:br/>
      </w:r>
      <w:r>
        <w:rPr>
          <w:rStyle w:val="VerbatimChar"/>
        </w:rPr>
        <w:t xml:space="preserve">run N dedup</w:t>
      </w:r>
      <w:r>
        <w:br/>
      </w:r>
      <w:r>
        <w:rPr>
          <w:rStyle w:val="VerbatimChar"/>
        </w:rPr>
        <w:t xml:space="preserve">delete obsolete duplicate UID after successful rewiring</w:t>
      </w:r>
      <w:r>
        <w:br/>
      </w:r>
      <w:r>
        <w:rPr>
          <w:rStyle w:val="VerbatimChar"/>
        </w:rPr>
        <w:t xml:space="preserve">write MERGE event to external audit/session log</w:t>
      </w:r>
    </w:p>
    <w:p>
      <w:pPr>
        <w:pStyle w:val="FirstParagraph"/>
      </w:pPr>
      <w:r>
        <w:t xml:space="preserve">После merge эквивалентный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переиспользуется,</w:t>
      </w:r>
      <w:r>
        <w:t xml:space="preserve"> </w:t>
      </w:r>
      <w:r>
        <w:rPr>
          <w:rStyle w:val="VerbatimChar"/>
        </w:rPr>
        <w:t xml:space="preserve">occurrence_count++</w:t>
      </w:r>
      <w:r>
        <w:t xml:space="preserve">, выполняется обычная reactivation.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не является счётчиком повторов.</w:t>
      </w:r>
    </w:p>
    <w:p>
      <w:pPr>
        <w:pStyle w:val="BodyText"/>
      </w:pPr>
      <w:r>
        <w:t xml:space="preserve">Несовместимые значения после merge направляются в Conflict Engine.</w:t>
      </w:r>
    </w:p>
    <w:bookmarkEnd w:id="135"/>
    <w:bookmarkStart w:id="136" w:name="late-split"/>
    <w:p>
      <w:pPr>
        <w:pStyle w:val="Heading2"/>
      </w:pPr>
      <w:r>
        <w:t xml:space="preserve">19.4. Late split</w:t>
      </w:r>
    </w:p>
    <w:p>
      <w:pPr>
        <w:pStyle w:val="FirstParagraph"/>
      </w:pPr>
      <w:r>
        <w:rPr>
          <w:b/>
          <w:bCs/>
        </w:rPr>
        <w:t xml:space="preserve">ОТЛОЖЕНО.</w:t>
      </w:r>
      <w:r>
        <w:t xml:space="preserve"> </w:t>
      </w:r>
      <w:r>
        <w:t xml:space="preserve">Полноценное расщепление ошибочно объединённой старой identity назад на несколько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не является обязательным контуром. Архитектура не должна делать невозможным будущий split, но текущий код не обязан автоматически переигрывать всю историю зависимостей.</w:t>
      </w:r>
    </w:p>
    <w:bookmarkEnd w:id="136"/>
    <w:bookmarkStart w:id="137" w:name="delayed-coreference"/>
    <w:p>
      <w:pPr>
        <w:pStyle w:val="Heading2"/>
      </w:pPr>
      <w:r>
        <w:t xml:space="preserve">19.5. Delayed coreference</w:t>
      </w:r>
    </w:p>
    <w:p>
      <w:pPr>
        <w:pStyle w:val="FirstParagraph"/>
      </w:pPr>
      <w:r>
        <w:t xml:space="preserve">Внутри сообщения/документа unresolved mention представляется staging descriptor:</w:t>
      </w:r>
    </w:p>
    <w:p>
      <w:pPr>
        <w:pStyle w:val="SourceCode"/>
      </w:pPr>
      <w:r>
        <w:rPr>
          <w:rStyle w:val="VerbatimChar"/>
        </w:rPr>
        <w:t xml:space="preserve">DiscourseRef {</w:t>
      </w:r>
      <w:r>
        <w:br/>
      </w:r>
      <w:r>
        <w:rPr>
          <w:rStyle w:val="VerbatimChar"/>
        </w:rPr>
        <w:t xml:space="preserve">    local_id</w:t>
      </w:r>
      <w:r>
        <w:br/>
      </w:r>
      <w:r>
        <w:rPr>
          <w:rStyle w:val="VerbatimChar"/>
        </w:rPr>
        <w:t xml:space="preserve">    sort</w:t>
      </w:r>
      <w:r>
        <w:br/>
      </w:r>
      <w:r>
        <w:rPr>
          <w:rStyle w:val="VerbatimChar"/>
        </w:rPr>
        <w:t xml:space="preserve">    mentions[]</w:t>
      </w:r>
      <w:r>
        <w:br/>
      </w:r>
      <w:r>
        <w:rPr>
          <w:rStyle w:val="VerbatimChar"/>
        </w:rPr>
        <w:t xml:space="preserve">    grammatical_constraints</w:t>
      </w:r>
      <w:r>
        <w:br/>
      </w:r>
      <w:r>
        <w:rPr>
          <w:rStyle w:val="VerbatimChar"/>
        </w:rPr>
        <w:t xml:space="preserve">    semantic_constraints</w:t>
      </w:r>
      <w:r>
        <w:br/>
      </w:r>
      <w:r>
        <w:rPr>
          <w:rStyle w:val="VerbatimChar"/>
        </w:rPr>
        <w:t xml:space="preserve">    candidate_bindings[]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DiscourseRef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не AH node;</w:t>
      </w:r>
      <w:r>
        <w:br/>
      </w:r>
      <w:r>
        <w:rPr>
          <w:rStyle w:val="VerbatimChar"/>
        </w:rPr>
        <w:t xml:space="preserve">не имеет canonical UID;</w:t>
      </w:r>
      <w:r>
        <w:br/>
      </w:r>
      <w:r>
        <w:rPr>
          <w:rStyle w:val="VerbatimChar"/>
        </w:rPr>
        <w:t xml:space="preserve">не возбуждается;</w:t>
      </w:r>
      <w:r>
        <w:br/>
      </w:r>
      <w:r>
        <w:rPr>
          <w:rStyle w:val="VerbatimChar"/>
        </w:rPr>
        <w:t xml:space="preserve">не участвует в Hebbian;</w:t>
      </w:r>
      <w:r>
        <w:br/>
      </w:r>
      <w:r>
        <w:rPr>
          <w:rStyle w:val="VerbatimChar"/>
        </w:rPr>
        <w:t xml:space="preserve">не считается фактом.</w:t>
      </w:r>
    </w:p>
    <w:p>
      <w:pPr>
        <w:pStyle w:val="FirstParagraph"/>
      </w:pPr>
      <w:r>
        <w:t xml:space="preserve">Поздний antecedent может появиться через много предложений. До конца batch resolver имеет право удерживать ссылку неразрешённой.</w:t>
      </w:r>
    </w:p>
    <w:bookmarkEnd w:id="137"/>
    <w:bookmarkStart w:id="138" w:name="истинно-неизвестный-участник-1"/>
    <w:p>
      <w:pPr>
        <w:pStyle w:val="Heading2"/>
      </w:pPr>
      <w:r>
        <w:t xml:space="preserve">19.6. Истинно неизвестный участник</w:t>
      </w:r>
    </w:p>
    <w:p>
      <w:pPr>
        <w:pStyle w:val="FirstParagraph"/>
      </w:pPr>
      <w:r>
        <w:t xml:space="preserve">Для:</w:t>
      </w:r>
    </w:p>
    <w:p>
      <w:pPr>
        <w:pStyle w:val="SourceCode"/>
      </w:pPr>
      <w:r>
        <w:rPr>
          <w:rStyle w:val="VerbatimChar"/>
        </w:rPr>
        <w:t xml:space="preserve">Кто-то вошёл. Он сел.</w:t>
      </w:r>
    </w:p>
    <w:p>
      <w:pPr>
        <w:pStyle w:val="FirstParagraph"/>
      </w:pPr>
      <w:r>
        <w:t xml:space="preserve">не создаётся</w:t>
      </w:r>
      <w:r>
        <w:t xml:space="preserve"> </w:t>
      </w:r>
      <w:r>
        <w:rPr>
          <w:rStyle w:val="VerbatimChar"/>
        </w:rPr>
        <w:t xml:space="preserve">m_UNKNOWN_PERSON</w:t>
      </w:r>
      <w:r>
        <w:t xml:space="preserve">. После consolidation допустима формула:</w:t>
      </w:r>
    </w:p>
    <w:p>
      <w:pPr>
        <w:pStyle w:val="SourceCode"/>
      </w:pPr>
      <w:r>
        <w:rPr>
          <w:rStyle w:val="VerbatimChar"/>
        </w:rPr>
        <w:t xml:space="preserve">EXISTS $0:</w:t>
      </w:r>
      <w:r>
        <w:br/>
      </w:r>
      <w:r>
        <w:rPr>
          <w:rStyle w:val="VerbatimChar"/>
        </w:rPr>
        <w:t xml:space="preserve">    ENTER($0)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SIT($0)</w:t>
      </w:r>
    </w:p>
    <w:p>
      <w:pPr>
        <w:pStyle w:val="FirstParagraph"/>
      </w:pPr>
      <w:r>
        <w:t xml:space="preserve">Если позже появляется:</w:t>
      </w:r>
    </w:p>
    <w:p>
      <w:pPr>
        <w:pStyle w:val="SourceCode"/>
      </w:pPr>
      <w:r>
        <w:rPr>
          <w:rStyle w:val="VerbatimChar"/>
        </w:rPr>
        <w:t xml:space="preserve">Это был Иван.</w:t>
      </w:r>
    </w:p>
    <w:p>
      <w:pPr>
        <w:pStyle w:val="FirstParagraph"/>
      </w:pPr>
      <w:r>
        <w:t xml:space="preserve">identity resolution связывает existential referent с</w:t>
      </w:r>
      <w:r>
        <w:t xml:space="preserve"> </w:t>
      </w:r>
      <w:r>
        <w:rPr>
          <w:rStyle w:val="VerbatimChar"/>
        </w:rPr>
        <w:t xml:space="preserve">m_ИВАН</w:t>
      </w:r>
      <w:r>
        <w:t xml:space="preserve">, после чего ground predicates могут быть materialized/rewired с сохранением provenance.</w:t>
      </w:r>
    </w:p>
    <w:bookmarkEnd w:id="138"/>
    <w:bookmarkStart w:id="139" w:name="cross-turn-discourse-anchor"/>
    <w:p>
      <w:pPr>
        <w:pStyle w:val="Heading2"/>
      </w:pPr>
      <w:r>
        <w:t xml:space="preserve">19.7. Cross-turn discourse anchor</w:t>
      </w:r>
    </w:p>
    <w:p>
      <w:pPr>
        <w:pStyle w:val="FirstParagraph"/>
      </w:pPr>
      <w:r>
        <w:t xml:space="preserve">Незавершённая existential ссылка может переживать границу turn через runtime handle:</w:t>
      </w:r>
    </w:p>
    <w:p>
      <w:pPr>
        <w:pStyle w:val="SourceCode"/>
      </w:pPr>
      <w:r>
        <w:rPr>
          <w:rStyle w:val="VerbatimChar"/>
        </w:rPr>
        <w:t xml:space="preserve">DiscourseAnchor</w:t>
      </w:r>
      <w:r>
        <w:br/>
      </w:r>
      <w:r>
        <w:rPr>
          <w:rStyle w:val="VerbatimChar"/>
        </w:rPr>
        <w:t xml:space="preserve">→ g_EXISTS</w:t>
      </w:r>
      <w:r>
        <w:br/>
      </w:r>
      <w:r>
        <w:rPr>
          <w:rStyle w:val="VerbatimChar"/>
        </w:rPr>
        <w:t xml:space="preserve">→ BoundVar(local_id)</w:t>
      </w:r>
    </w:p>
    <w:p>
      <w:pPr>
        <w:pStyle w:val="FirstParagraph"/>
      </w:pPr>
      <w:r>
        <w:t xml:space="preserve">Anchor не canonical. Он восстанавливается из релевантной активной структуры. Если связь с прошлым referent уже неоднозначна — clarification, а не arbitrary global bind.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8" w:name="время-и-state-tracking"/>
    <w:p>
      <w:pPr>
        <w:pStyle w:val="Heading1"/>
      </w:pPr>
      <w:r>
        <w:t xml:space="preserve">20. Время и state tracking</w:t>
      </w:r>
    </w:p>
    <w:bookmarkStart w:id="141" w:name="time-как-обычный-semantic-object"/>
    <w:p>
      <w:pPr>
        <w:pStyle w:val="Heading2"/>
      </w:pPr>
      <w:r>
        <w:t xml:space="preserve">20.1. TIME как обычный semantic object</w:t>
      </w:r>
    </w:p>
    <w:p>
      <w:pPr>
        <w:pStyle w:val="FirstParagraph"/>
      </w:pPr>
      <w:r>
        <w:t xml:space="preserve">Новый canonical тип времени не вводится. Temporal object — обычный</w:t>
      </w:r>
      <w:r>
        <w:t xml:space="preserve"> </w:t>
      </w:r>
      <w:r>
        <w:rPr>
          <w:rStyle w:val="VerbatimChar"/>
        </w:rPr>
        <w:t xml:space="preserve">m</w:t>
      </w:r>
      <w:r>
        <w:t xml:space="preserve">, на который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ссылается через</w:t>
      </w:r>
      <w:r>
        <w:t xml:space="preserve"> </w:t>
      </w:r>
      <w:r>
        <w:rPr>
          <w:rStyle w:val="VerbatimChar"/>
        </w:rPr>
        <w:t xml:space="preserve">TIME</w:t>
      </w:r>
      <w:r>
        <w:t xml:space="preserve">.</w:t>
      </w:r>
    </w:p>
    <w:p>
      <w:pPr>
        <w:pStyle w:val="BodyText"/>
      </w:pPr>
      <w:r>
        <w:t xml:space="preserve">Рекомендуемые данные</w:t>
      </w:r>
      <w:r>
        <w:t xml:space="preserve"> </w:t>
      </w:r>
      <w:r>
        <w:rPr>
          <w:rStyle w:val="VerbatimChar"/>
        </w:rPr>
        <w:t xml:space="preserve">m_TIME.Pr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kind = POINT | INTERVAL</w:t>
      </w:r>
      <w:r>
        <w:br/>
      </w: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precision</w:t>
      </w:r>
      <w:r>
        <w:br/>
      </w:r>
      <w:r>
        <w:rPr>
          <w:rStyle w:val="VerbatimChar"/>
        </w:rPr>
        <w:t xml:space="preserve">timezone</w:t>
      </w:r>
    </w:p>
    <w:p>
      <w:pPr>
        <w:pStyle w:val="FirstParagraph"/>
      </w:pPr>
      <w:r>
        <w:t xml:space="preserve">Частичное время остаётся частичным:</w:t>
      </w:r>
    </w:p>
    <w:p>
      <w:pPr>
        <w:pStyle w:val="SourceCode"/>
      </w:pPr>
      <w:r>
        <w:rPr>
          <w:rStyle w:val="VerbatimChar"/>
        </w:rPr>
        <w:t xml:space="preserve">12:00</w:t>
      </w:r>
      <w:r>
        <w:br/>
      </w:r>
      <w:r>
        <w:rPr>
          <w:rStyle w:val="VerbatimChar"/>
        </w:rPr>
        <w:t xml:space="preserve">→ time-of-day without invented date</w:t>
      </w:r>
      <w:r>
        <w:br/>
      </w:r>
      <w:r>
        <w:br/>
      </w:r>
      <w:r>
        <w:rPr>
          <w:rStyle w:val="VerbatimChar"/>
        </w:rPr>
        <w:t xml:space="preserve">март</w:t>
      </w:r>
      <w:r>
        <w:br/>
      </w:r>
      <w:r>
        <w:rPr>
          <w:rStyle w:val="VerbatimChar"/>
        </w:rPr>
        <w:t xml:space="preserve">→ month without invented year</w:t>
      </w:r>
    </w:p>
    <w:bookmarkEnd w:id="141"/>
    <w:bookmarkStart w:id="142" w:name="время-не-прикрепляется-ко-всему"/>
    <w:p>
      <w:pPr>
        <w:pStyle w:val="Heading2"/>
      </w:pPr>
      <w:r>
        <w:t xml:space="preserve">20.2. Время не прикрепляется ко всему</w:t>
      </w:r>
    </w:p>
    <w:p>
      <w:pPr>
        <w:pStyle w:val="FirstParagraph"/>
      </w:pPr>
      <w:r>
        <w:t xml:space="preserve">Technical ingestion timestamp всегда может существовать в provenance, но semantic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создаётся только если время:</w:t>
      </w:r>
    </w:p>
    <w:p>
      <w:pPr>
        <w:pStyle w:val="SourceCode"/>
      </w:pPr>
      <w:r>
        <w:rPr>
          <w:rStyle w:val="VerbatimChar"/>
        </w:rPr>
        <w:t xml:space="preserve">явно сказано;</w:t>
      </w:r>
      <w:r>
        <w:br/>
      </w:r>
      <w:r>
        <w:rPr>
          <w:rStyle w:val="VerbatimChar"/>
        </w:rPr>
        <w:t xml:space="preserve">различает события/состояния;</w:t>
      </w:r>
      <w:r>
        <w:br/>
      </w:r>
      <w:r>
        <w:rPr>
          <w:rStyle w:val="VerbatimChar"/>
        </w:rPr>
        <w:t xml:space="preserve">нужно для conflict resolution;</w:t>
      </w:r>
      <w:r>
        <w:br/>
      </w:r>
      <w:r>
        <w:rPr>
          <w:rStyle w:val="VerbatimChar"/>
        </w:rPr>
        <w:t xml:space="preserve">нужно для reasoning;</w:t>
      </w:r>
      <w:r>
        <w:br/>
      </w:r>
      <w:r>
        <w:rPr>
          <w:rStyle w:val="VerbatimChar"/>
        </w:rPr>
        <w:t xml:space="preserve">нужно для identity/context resolution.</w:t>
      </w:r>
    </w:p>
    <w:p>
      <w:pPr>
        <w:pStyle w:val="FirstParagraph"/>
      </w:pPr>
      <w:r>
        <w:t xml:space="preserve">Приветствие не должно автоматически порождать semantic fact о точном времени только потому, что система знает timestamp сообщения.</w:t>
      </w:r>
    </w:p>
    <w:bookmarkEnd w:id="142"/>
    <w:bookmarkStart w:id="143" w:name="relative-time-anchors"/>
    <w:p>
      <w:pPr>
        <w:pStyle w:val="Heading2"/>
      </w:pPr>
      <w:r>
        <w:t xml:space="preserve">20.3. Relative-time anchors</w:t>
      </w:r>
    </w:p>
    <w:p>
      <w:pPr>
        <w:pStyle w:val="FirstParagraph"/>
      </w:pPr>
      <w:r>
        <w:t xml:space="preserve">Приоритет:</w:t>
      </w:r>
    </w:p>
    <w:p>
      <w:pPr>
        <w:pStyle w:val="SourceCode"/>
      </w:pPr>
      <w:r>
        <w:rPr>
          <w:rStyle w:val="VerbatimChar"/>
        </w:rPr>
        <w:t xml:space="preserve">1. explicit anchor внутри текста/discourse</w:t>
      </w:r>
      <w:r>
        <w:br/>
      </w:r>
      <w:r>
        <w:rPr>
          <w:rStyle w:val="VerbatimChar"/>
        </w:rPr>
        <w:t xml:space="preserve">2. source/document timestamp</w:t>
      </w:r>
      <w:r>
        <w:br/>
      </w:r>
      <w:r>
        <w:rPr>
          <w:rStyle w:val="VerbatimChar"/>
        </w:rPr>
        <w:t xml:space="preserve">3. timestamp текущего H-experience</w:t>
      </w:r>
      <w:r>
        <w:br/>
      </w:r>
      <w:r>
        <w:rPr>
          <w:rStyle w:val="VerbatimChar"/>
        </w:rPr>
        <w:t xml:space="preserve">4. unresolved</w:t>
      </w:r>
    </w:p>
    <w:p>
      <w:pPr>
        <w:pStyle w:val="FirstParagraph"/>
      </w:pPr>
      <w:r>
        <w:t xml:space="preserve">Нельзя придумывать отсутствующую дату/год.</w:t>
      </w:r>
    </w:p>
    <w:bookmarkEnd w:id="143"/>
    <w:bookmarkStart w:id="144" w:name="temporal-relations-1"/>
    <w:p>
      <w:pPr>
        <w:pStyle w:val="Heading2"/>
      </w:pPr>
      <w:r>
        <w:t xml:space="preserve">20.4. Temporal relations</w:t>
      </w:r>
    </w:p>
    <w:p>
      <w:pPr>
        <w:pStyle w:val="FirstParagraph"/>
      </w:pPr>
      <w:r>
        <w:t xml:space="preserve">Из нормализованных points/intervals deterministic temporal reasoner может выводить:</w:t>
      </w:r>
    </w:p>
    <w:p>
      <w:pPr>
        <w:pStyle w:val="SourceCode"/>
      </w:pPr>
      <w:r>
        <w:rPr>
          <w:rStyle w:val="VerbatimChar"/>
        </w:rPr>
        <w:t xml:space="preserve">BEFORE</w:t>
      </w:r>
      <w:r>
        <w:br/>
      </w:r>
      <w:r>
        <w:rPr>
          <w:rStyle w:val="VerbatimChar"/>
        </w:rPr>
        <w:t xml:space="preserve">AFTER</w:t>
      </w:r>
      <w:r>
        <w:br/>
      </w:r>
      <w:r>
        <w:rPr>
          <w:rStyle w:val="VerbatimChar"/>
        </w:rPr>
        <w:t xml:space="preserve">OVERLAP</w:t>
      </w:r>
      <w:r>
        <w:br/>
      </w:r>
      <w:r>
        <w:rPr>
          <w:rStyle w:val="VerbatimChar"/>
        </w:rPr>
        <w:t xml:space="preserve">CONTAINS</w:t>
      </w:r>
      <w:r>
        <w:br/>
      </w:r>
      <w:r>
        <w:rPr>
          <w:rStyle w:val="VerbatimChar"/>
        </w:rPr>
        <w:t xml:space="preserve">и другие зарегистрированные temporal relations</w:t>
      </w:r>
    </w:p>
    <w:p>
      <w:pPr>
        <w:pStyle w:val="FirstParagraph"/>
      </w:pPr>
      <w:r>
        <w:t xml:space="preserve">Они при необходимости materialize как обычные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 proof provenance. Новый системный</w:t>
      </w:r>
      <w:r>
        <w:t xml:space="preserve"> </w:t>
      </w:r>
      <w:r>
        <w:rPr>
          <w:rStyle w:val="VerbatimChar"/>
        </w:rPr>
        <w:t xml:space="preserve">L.ID</w:t>
      </w:r>
      <w:r>
        <w:t xml:space="preserve"> </w:t>
      </w:r>
      <w:r>
        <w:t xml:space="preserve">только ради каждого temporal predicate не создаётся.</w:t>
      </w:r>
    </w:p>
    <w:p>
      <w:pPr>
        <w:pStyle w:val="BodyText"/>
      </w:pPr>
      <w:r>
        <w:rPr>
          <w:rStyle w:val="VerbatimChar"/>
        </w:rPr>
        <w:t xml:space="preserve">FOLLOW</w:t>
      </w:r>
      <w:r>
        <w:t xml:space="preserve"> </w:t>
      </w:r>
      <w:r>
        <w:t xml:space="preserve">и физическое время различны.</w:t>
      </w:r>
      <w:r>
        <w:t xml:space="preserve"> </w:t>
      </w:r>
      <w:r>
        <w:rPr>
          <w:rStyle w:val="VerbatimChar"/>
        </w:rPr>
        <w:t xml:space="preserve">FOLLOW</w:t>
      </w:r>
      <w:r>
        <w:t xml:space="preserve"> </w:t>
      </w:r>
      <w:r>
        <w:t xml:space="preserve">задаёт структурную/эпизодическую последовательность, а не timestamp или duration.</w:t>
      </w:r>
    </w:p>
    <w:bookmarkEnd w:id="144"/>
    <w:bookmarkStart w:id="145" w:name="state-intervals"/>
    <w:p>
      <w:pPr>
        <w:pStyle w:val="Heading2"/>
      </w:pPr>
      <w:r>
        <w:t xml:space="preserve">20.5. State intervals</w:t>
      </w:r>
    </w:p>
    <w:p>
      <w:pPr>
        <w:pStyle w:val="FirstParagraph"/>
      </w:pPr>
      <w:r>
        <w:t xml:space="preserve">State-like occurrence может иметь открытый интервал:</w:t>
      </w:r>
    </w:p>
    <w:p>
      <w:pPr>
        <w:pStyle w:val="SourceCode"/>
      </w:pPr>
      <w:r>
        <w:rPr>
          <w:rStyle w:val="VerbatimChar"/>
        </w:rPr>
        <w:t xml:space="preserve">WORK(server)</w:t>
      </w:r>
      <w:r>
        <w:br/>
      </w:r>
      <w:r>
        <w:rPr>
          <w:rStyle w:val="VerbatimChar"/>
        </w:rPr>
        <w:t xml:space="preserve">TIME = [t_start, ?]</w:t>
      </w:r>
    </w:p>
    <w:p>
      <w:pPr>
        <w:pStyle w:val="FirstParagraph"/>
      </w:pPr>
      <w:r>
        <w:t xml:space="preserve">Transition закрывает старое состояние и открывает новое:</w:t>
      </w:r>
    </w:p>
    <w:p>
      <w:pPr>
        <w:pStyle w:val="SourceCode"/>
      </w:pPr>
      <w:r>
        <w:rPr>
          <w:rStyle w:val="VerbatimChar"/>
        </w:rPr>
        <w:t xml:space="preserve">WORK(server)       [t_start, 15:00)</w:t>
      </w:r>
      <w:r>
        <w:br/>
      </w:r>
      <w:r>
        <w:rPr>
          <w:rStyle w:val="VerbatimChar"/>
        </w:rPr>
        <w:t xml:space="preserve">NOT(WORK(server))  [15:00, ?]</w:t>
      </w:r>
    </w:p>
    <w:p>
      <w:pPr>
        <w:pStyle w:val="FirstParagraph"/>
      </w:pPr>
      <w:r>
        <w:t xml:space="preserve">Текущее состояние определяется coverage временного интервала, а не последним textual mention.</w:t>
      </w:r>
    </w:p>
    <w:bookmarkEnd w:id="145"/>
    <w:bookmarkStart w:id="146" w:name="start-stop-continue-again-no_longer"/>
    <w:p>
      <w:pPr>
        <w:pStyle w:val="Heading2"/>
      </w:pPr>
      <w:r>
        <w:t xml:space="preserve">20.6. START / STOP / CONTINUE / AGAIN / NO_LONGER</w:t>
      </w:r>
    </w:p>
    <w:p>
      <w:pPr>
        <w:pStyle w:val="FirstParagraph"/>
      </w:pPr>
      <w:r>
        <w:t xml:space="preserve">Поддерживаемая семантика:</w:t>
      </w:r>
    </w:p>
    <w:p>
      <w:pPr>
        <w:pStyle w:val="SourceCode"/>
      </w:pPr>
      <w:r>
        <w:rPr>
          <w:rStyle w:val="VerbatimChar"/>
        </w:rPr>
        <w:t xml:space="preserve">«начал P»       → START(P)</w:t>
      </w:r>
      <w:r>
        <w:br/>
      </w:r>
      <w:r>
        <w:rPr>
          <w:rStyle w:val="VerbatimChar"/>
        </w:rPr>
        <w:t xml:space="preserve">«перестал P»    → STOP(P)</w:t>
      </w:r>
      <w:r>
        <w:br/>
      </w:r>
      <w:r>
        <w:rPr>
          <w:rStyle w:val="VerbatimChar"/>
        </w:rPr>
        <w:t xml:space="preserve">«всё ещё P»     → CONTINUE(P)</w:t>
      </w:r>
      <w:r>
        <w:br/>
      </w:r>
      <w:r>
        <w:rPr>
          <w:rStyle w:val="VerbatimChar"/>
        </w:rPr>
        <w:t xml:space="preserve">«снова P»       → AGAIN(P)</w:t>
      </w:r>
      <w:r>
        <w:br/>
      </w:r>
      <w:r>
        <w:rPr>
          <w:rStyle w:val="VerbatimChar"/>
        </w:rPr>
        <w:t xml:space="preserve">«больше не P»   → NO_LONGER(P)</w:t>
      </w:r>
    </w:p>
    <w:p>
      <w:pPr>
        <w:pStyle w:val="FirstParagraph"/>
      </w:pPr>
      <w:r>
        <w:rPr>
          <w:rStyle w:val="VerbatimChar"/>
        </w:rPr>
        <w:t xml:space="preserve">AGAIN(P)</w:t>
      </w:r>
      <w:r>
        <w:t xml:space="preserve"> </w:t>
      </w:r>
      <w:r>
        <w:t xml:space="preserve">требует предыдущего периода</w:t>
      </w:r>
      <w:r>
        <w:t xml:space="preserve"> </w:t>
      </w:r>
      <w:r>
        <w:rPr>
          <w:rStyle w:val="VerbatimChar"/>
        </w:rPr>
        <w:t xml:space="preserve">P</w:t>
      </w:r>
      <w:r>
        <w:t xml:space="preserve">, но сам по себе не доказывает промежуточный</w:t>
      </w:r>
      <w:r>
        <w:t xml:space="preserve"> </w:t>
      </w:r>
      <w:r>
        <w:rPr>
          <w:rStyle w:val="VerbatimChar"/>
        </w:rPr>
        <w:t xml:space="preserve">NOT(P)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NO_LONGER(P)</w:t>
      </w:r>
      <w:r>
        <w:t xml:space="preserve"> </w:t>
      </w:r>
      <w:r>
        <w:t xml:space="preserve">содержит предыдущий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 текущий</w:t>
      </w:r>
      <w:r>
        <w:t xml:space="preserve"> </w:t>
      </w:r>
      <w:r>
        <w:rPr>
          <w:rStyle w:val="VerbatimChar"/>
        </w:rPr>
        <w:t xml:space="preserve">NOT(P)</w:t>
      </w:r>
      <w:r>
        <w:t xml:space="preserve"> </w:t>
      </w:r>
      <w:r>
        <w:t xml:space="preserve">в transition semantics.</w:t>
      </w:r>
    </w:p>
    <w:p>
      <w:pPr>
        <w:pStyle w:val="BodyText"/>
      </w:pPr>
      <w:r>
        <w:rPr>
          <w:rStyle w:val="VerbatimChar"/>
        </w:rPr>
        <w:t xml:space="preserve">никогда 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NOT(EXISTS t in relevant_past: P@t)</w:t>
      </w:r>
    </w:p>
    <w:p>
      <w:pPr>
        <w:pStyle w:val="FirstParagraph"/>
      </w:pPr>
      <w:r>
        <w:t xml:space="preserve">При open-world semantics простое отсутствие эпизодов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не доказывает</w:t>
      </w:r>
      <w:r>
        <w:t xml:space="preserve"> </w:t>
      </w:r>
      <w:r>
        <w:rPr>
          <w:rStyle w:val="VerbatimChar"/>
        </w:rPr>
        <w:t xml:space="preserve">NEVER(P)</w:t>
      </w:r>
      <w:r>
        <w:t xml:space="preserve">.</w:t>
      </w:r>
    </w:p>
    <w:bookmarkEnd w:id="146"/>
    <w:bookmarkStart w:id="147" w:name="temporal-mode-occurrence-а"/>
    <w:p>
      <w:pPr>
        <w:pStyle w:val="Heading2"/>
      </w:pPr>
      <w:r>
        <w:t xml:space="preserve">20.7. Temporal mode occurrence-а</w:t>
      </w:r>
    </w:p>
    <w:p>
      <w:pPr>
        <w:pStyle w:val="FirstParagraph"/>
      </w:pPr>
      <w:r>
        <w:t xml:space="preserve">Нужно различать:</w:t>
      </w:r>
    </w:p>
    <w:p>
      <w:pPr>
        <w:pStyle w:val="SourceCode"/>
      </w:pP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TRANSITION</w:t>
      </w:r>
    </w:p>
    <w:p>
      <w:pPr>
        <w:pStyle w:val="FirstParagraph"/>
      </w:pPr>
      <w:r>
        <w:t xml:space="preserve">но не как глобальное свойство</w:t>
      </w:r>
      <w:r>
        <w:t xml:space="preserve"> </w:t>
      </w:r>
      <w:r>
        <w:rPr>
          <w:rStyle w:val="VerbatimChar"/>
        </w:rPr>
        <w:t xml:space="preserve">T</w:t>
      </w:r>
      <w:r>
        <w:t xml:space="preserve">. Один predicate может иметь разные temporal readings. Классификация относится к конкретному proposition/event frame и нужна только когда влияет на persistence/interval/transition reasoning.</w:t>
      </w:r>
    </w:p>
    <w:p>
      <w:pPr>
        <w:pStyle w:val="BodyText"/>
      </w:pPr>
      <w:r>
        <w:t xml:space="preserve">Определение:</w:t>
      </w:r>
    </w:p>
    <w:p>
      <w:pPr>
        <w:pStyle w:val="SourceCode"/>
      </w:pPr>
      <w:r>
        <w:rPr>
          <w:rStyle w:val="VerbatimChar"/>
        </w:rPr>
        <w:t xml:space="preserve">morphology/aspect/tense</w:t>
      </w:r>
      <w:r>
        <w:br/>
      </w:r>
      <w:r>
        <w:rPr>
          <w:rStyle w:val="VerbatimChar"/>
        </w:rPr>
        <w:t xml:space="preserve">→ predicate frame</w:t>
      </w:r>
      <w:r>
        <w:br/>
      </w:r>
      <w:r>
        <w:rPr>
          <w:rStyle w:val="VerbatimChar"/>
        </w:rPr>
        <w:t xml:space="preserve">→ deterministic narrowing</w:t>
      </w:r>
      <w:r>
        <w:br/>
      </w:r>
      <w:r>
        <w:rPr>
          <w:rStyle w:val="VerbatimChar"/>
        </w:rPr>
        <w:t xml:space="preserve">→ bounded probe if needed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6" w:name="activation-workspace-и-пластичность"/>
    <w:p>
      <w:pPr>
        <w:pStyle w:val="Heading1"/>
      </w:pPr>
      <w:r>
        <w:t xml:space="preserve">21. Activation, Workspace и пластичность</w:t>
      </w:r>
    </w:p>
    <w:bookmarkStart w:id="149" w:name="activation-не-truth"/>
    <w:p>
      <w:pPr>
        <w:pStyle w:val="Heading2"/>
      </w:pPr>
      <w:r>
        <w:t xml:space="preserve">21.1. Activation не truth</w:t>
      </w:r>
    </w:p>
    <w:p>
      <w:pPr>
        <w:pStyle w:val="FirstParagraph"/>
      </w:pPr>
      <w:r>
        <w:rPr>
          <w:rStyle w:val="VerbatimChar"/>
        </w:rPr>
        <w:t xml:space="preserve">x</w:t>
      </w:r>
      <w:r>
        <w:t xml:space="preserve"> </w:t>
      </w:r>
      <w:r>
        <w:t xml:space="preserve">означает текущую когнитивную доступность/возбуждение. Большое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не означает, что proposition истиннее другой.</w:t>
      </w:r>
    </w:p>
    <w:p>
      <w:pPr>
        <w:pStyle w:val="BodyText"/>
      </w:pPr>
      <w:r>
        <w:t xml:space="preserve">Аналогично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связи отражает динамику памяти/ассоциативную силу, а не confidence.</w:t>
      </w:r>
    </w:p>
    <w:bookmarkEnd w:id="149"/>
    <w:bookmarkStart w:id="150" w:name="synchronous-tick"/>
    <w:p>
      <w:pPr>
        <w:pStyle w:val="Heading2"/>
      </w:pPr>
      <w:r>
        <w:t xml:space="preserve">21.2. Synchronous tick</w:t>
      </w:r>
    </w:p>
    <w:p>
      <w:pPr>
        <w:pStyle w:val="FirstParagraph"/>
      </w:pPr>
      <w:r>
        <w:rPr>
          <w:b/>
          <w:bCs/>
        </w:rPr>
        <w:t xml:space="preserve">ОБЯЗАТЕЛЬНО.</w:t>
      </w:r>
      <w:r>
        <w:t xml:space="preserve"> </w:t>
      </w:r>
      <w:r>
        <w:t xml:space="preserve">Обновление activation выполняется синхронными tick-ами. Архитектурный runtime ориентируется на тик порядка одной секунды; точная физическая частота может быть конфигурируемой при сохранении synchronous semantics.</w:t>
      </w:r>
    </w:p>
    <w:p>
      <w:pPr>
        <w:pStyle w:val="BodyText"/>
      </w:pPr>
      <w:r>
        <w:t xml:space="preserve">Важна семантика «состояние на</w:t>
      </w:r>
      <w:r>
        <w:t xml:space="preserve"> </w:t>
      </w:r>
      <w:r>
        <w:rPr>
          <w:rStyle w:val="VerbatimChar"/>
        </w:rPr>
        <w:t xml:space="preserve">τ</w:t>
      </w:r>
      <w:r>
        <w:t xml:space="preserve"> </w:t>
      </w:r>
      <w:r>
        <w:t xml:space="preserve">→ вычисление входов → новое состояние на</w:t>
      </w:r>
      <w:r>
        <w:t xml:space="preserve"> </w:t>
      </w:r>
      <w:r>
        <w:rPr>
          <w:rStyle w:val="VerbatimChar"/>
        </w:rPr>
        <w:t xml:space="preserve">τ+1</w:t>
      </w:r>
      <w:r>
        <w:t xml:space="preserve">», а не порядок обхода объектов в Python-цикле.</w:t>
      </w:r>
    </w:p>
    <w:bookmarkEnd w:id="150"/>
    <w:bookmarkStart w:id="151" w:name="seed-types"/>
    <w:p>
      <w:pPr>
        <w:pStyle w:val="Heading2"/>
      </w:pPr>
      <w:r>
        <w:t xml:space="preserve">21.3. Seed types</w:t>
      </w:r>
    </w:p>
    <w:p>
      <w:pPr>
        <w:pStyle w:val="FirstParagraph"/>
      </w:pPr>
      <w:r>
        <w:t xml:space="preserve">Минимально различаются конфигурируемые gain:</w:t>
      </w:r>
    </w:p>
    <w:p>
      <w:pPr>
        <w:pStyle w:val="SourceCode"/>
      </w:pPr>
      <w:r>
        <w:rPr>
          <w:rStyle w:val="VerbatimChar"/>
        </w:rPr>
        <w:t xml:space="preserve">prompt_seed_gain</w:t>
      </w:r>
      <w:r>
        <w:br/>
      </w:r>
      <w:r>
        <w:rPr>
          <w:rStyle w:val="VerbatimChar"/>
        </w:rPr>
        <w:t xml:space="preserve">goal_query_seed_gain</w:t>
      </w:r>
    </w:p>
    <w:p>
      <w:pPr>
        <w:pStyle w:val="FirstParagraph"/>
      </w:pPr>
      <w:r>
        <w:t xml:space="preserve">Начальное правило:</w:t>
      </w:r>
    </w:p>
    <w:p>
      <w:pPr>
        <w:pStyle w:val="SourceCode"/>
      </w:pPr>
      <w:r>
        <w:rPr>
          <w:rStyle w:val="VerbatimChar"/>
        </w:rPr>
        <w:t xml:space="preserve">goal_query_seed_gain = prompt_seed_gain</w:t>
      </w:r>
    </w:p>
    <w:p>
      <w:pPr>
        <w:pStyle w:val="FirstParagraph"/>
      </w:pPr>
      <w:r>
        <w:t xml:space="preserve">но параметры хранятся отдельно, чтобы их можно было независимо калибровать.</w:t>
      </w:r>
    </w:p>
    <w:p>
      <w:pPr>
        <w:pStyle w:val="BodyText"/>
      </w:pPr>
      <w:r>
        <w:t xml:space="preserve">Сильное упоминание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в prompt должно успевать воздействовать на Workspace до формирования ответа.</w:t>
      </w:r>
    </w:p>
    <w:bookmarkEnd w:id="151"/>
    <w:bookmarkStart w:id="152" w:name="workspace-1"/>
    <w:p>
      <w:pPr>
        <w:pStyle w:val="Heading2"/>
      </w:pPr>
      <w:r>
        <w:t xml:space="preserve">21.4. Workspace</w:t>
      </w:r>
    </w:p>
    <w:p>
      <w:pPr>
        <w:pStyle w:val="FirstParagraph"/>
      </w:pPr>
      <w:r>
        <w:t xml:space="preserve">Workspace — не отдельная память и не фиксированный</w:t>
      </w:r>
      <w:r>
        <w:t xml:space="preserve"> </w:t>
      </w:r>
      <w:r>
        <w:rPr>
          <w:rStyle w:val="VerbatimChar"/>
        </w:rPr>
        <w:t xml:space="preserve">top-N</w:t>
      </w:r>
      <w:r>
        <w:t xml:space="preserve">. Это floating active-memory window, возникающее из</w:t>
      </w:r>
      <w:r>
        <w:t xml:space="preserve"> </w:t>
      </w:r>
      <w:r>
        <w:rPr>
          <w:rStyle w:val="VerbatimChar"/>
        </w:rPr>
        <w:t xml:space="preserve">x</w:t>
      </w:r>
      <w:r>
        <w:t xml:space="preserve">, propagation, decay и текущего focus.</w:t>
      </w:r>
    </w:p>
    <w:p>
      <w:pPr>
        <w:pStyle w:val="BodyText"/>
      </w:pPr>
      <w:r>
        <w:t xml:space="preserve">Нормальная когнитивная селекция должна происходить динамически. Технический safety cap возможен для защиты интерфейса/контекстного окна, но не должен быть главным алгоритмом релевантности.</w:t>
      </w:r>
    </w:p>
    <w:p>
      <w:pPr>
        <w:pStyle w:val="BodyText"/>
      </w:pPr>
      <w:r>
        <w:t xml:space="preserve">Workspace фактически выполняет роль «сцены»; отдельный canonical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/</w:t>
      </w:r>
      <w:r>
        <w:rPr>
          <w:rStyle w:val="VerbatimChar"/>
        </w:rPr>
        <w:t xml:space="preserve">SCENE_START</w:t>
      </w:r>
      <w:r>
        <w:t xml:space="preserve">/</w:t>
      </w:r>
      <w:r>
        <w:rPr>
          <w:rStyle w:val="VerbatimChar"/>
        </w:rPr>
        <w:t xml:space="preserve">SCENE_END</w:t>
      </w:r>
      <w:r>
        <w:t xml:space="preserve"> </w:t>
      </w:r>
      <w:r>
        <w:t xml:space="preserve">не вводится.</w:t>
      </w:r>
    </w:p>
    <w:bookmarkEnd w:id="152"/>
    <w:bookmarkStart w:id="153" w:name="decayreactivation"/>
    <w:p>
      <w:pPr>
        <w:pStyle w:val="Heading2"/>
      </w:pPr>
      <w:r>
        <w:t xml:space="preserve">21.5. Decay/reactivation</w:t>
      </w:r>
    </w:p>
    <w:p>
      <w:pPr>
        <w:pStyle w:val="FirstParagraph"/>
      </w:pPr>
      <w:r>
        <w:t xml:space="preserve">Сохраняется механика v3/current runtime:</w:t>
      </w:r>
    </w:p>
    <w:p>
      <w:pPr>
        <w:pStyle w:val="SourceCode"/>
      </w:pPr>
      <w:r>
        <w:rPr>
          <w:rStyle w:val="VerbatimChar"/>
        </w:rPr>
        <w:t xml:space="preserve">sliding activation floor;</w:t>
      </w:r>
      <w:r>
        <w:br/>
      </w:r>
      <w:r>
        <w:rPr>
          <w:rStyle w:val="VerbatimChar"/>
        </w:rPr>
        <w:t xml:space="preserve">reactivation_min_input;</w:t>
      </w:r>
      <w:r>
        <w:br/>
      </w:r>
      <w:r>
        <w:rPr>
          <w:rStyle w:val="VerbatimChar"/>
        </w:rPr>
        <w:t xml:space="preserve">floor update от нового prompt/impulse;</w:t>
      </w:r>
      <w:r>
        <w:br/>
      </w:r>
      <w:r>
        <w:rPr>
          <w:rStyle w:val="VerbatimChar"/>
        </w:rPr>
        <w:t xml:space="preserve">ранняя слабая деградация;</w:t>
      </w:r>
      <w:r>
        <w:br/>
      </w:r>
      <w:r>
        <w:rPr>
          <w:rStyle w:val="VerbatimChar"/>
        </w:rPr>
        <w:t xml:space="preserve">затем более крутой спад;</w:t>
      </w:r>
    </w:p>
    <w:p>
      <w:pPr>
        <w:pStyle w:val="FirstParagraph"/>
      </w:pPr>
      <w:r>
        <w:t xml:space="preserve">Конкретные коэффициенты — конфигурируемые hyperparameters и должны измеряться, а не зашиваться в semantic rules.</w:t>
      </w:r>
    </w:p>
    <w:bookmarkEnd w:id="153"/>
    <w:bookmarkStart w:id="154" w:name="hebbian-event-rule"/>
    <w:p>
      <w:pPr>
        <w:pStyle w:val="Heading2"/>
      </w:pPr>
      <w:r>
        <w:t xml:space="preserve">21.6. Hebbian event rule</w:t>
      </w:r>
    </w:p>
    <w:p>
      <w:pPr>
        <w:pStyle w:val="FirstParagraph"/>
      </w:pPr>
      <w:r>
        <w:t xml:space="preserve">Hebbian update относится только к уже существующему</w:t>
      </w:r>
      <w:r>
        <w:t xml:space="preserve"> </w:t>
      </w:r>
      <w:r>
        <w:rPr>
          <w:rStyle w:val="VerbatimChar"/>
        </w:rPr>
        <w:t xml:space="preserve">L(A,B)</w:t>
      </w:r>
      <w:r>
        <w:t xml:space="preserve">.</w:t>
      </w:r>
    </w:p>
    <w:p>
      <w:pPr>
        <w:pStyle w:val="BodyText"/>
      </w:pPr>
      <w:r>
        <w:t xml:space="preserve">Квалифицирующее событие усиления:</w:t>
      </w:r>
    </w:p>
    <w:p>
      <w:pPr>
        <w:pStyle w:val="SourceCode"/>
      </w:pPr>
      <w:r>
        <w:rPr>
          <w:rStyle w:val="VerbatimChar"/>
        </w:rPr>
        <w:t xml:space="preserve">a_A(τ) = 1</w:t>
      </w:r>
      <w:r>
        <w:br/>
      </w:r>
      <w:r>
        <w:rPr>
          <w:rStyle w:val="VerbatimChar"/>
        </w:rPr>
        <w:t xml:space="preserve">AND a_B(τ) = 1</w:t>
      </w:r>
      <w:r>
        <w:br/>
      </w:r>
      <w:r>
        <w:rPr>
          <w:rStyle w:val="VerbatimChar"/>
        </w:rPr>
        <w:t xml:space="preserve">AND L(A,B) exists</w:t>
      </w:r>
      <w:r>
        <w:br/>
      </w:r>
      <w:r>
        <w:rPr>
          <w:rStyle w:val="VerbatimChar"/>
        </w:rPr>
        <w:t xml:space="preserve">→ h_plus(L.w)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a_i(τ)</w:t>
      </w:r>
      <w:r>
        <w:t xml:space="preserve"> </w:t>
      </w:r>
      <w:r>
        <w:t xml:space="preserve">означает</w:t>
      </w:r>
      <w:r>
        <w:t xml:space="preserve"> </w:t>
      </w:r>
      <w:r>
        <w:rPr>
          <w:b/>
          <w:bCs/>
        </w:rPr>
        <w:t xml:space="preserve">новую activation/reactivation event на данном tick</w:t>
      </w:r>
      <w:r>
        <w:t xml:space="preserve">, а не просто</w:t>
      </w:r>
      <w:r>
        <w:t xml:space="preserve"> </w:t>
      </w:r>
      <w:r>
        <w:rPr>
          <w:rStyle w:val="VerbatimChar"/>
        </w:rPr>
        <w:t xml:space="preserve">x_i &gt; 0</w:t>
      </w:r>
      <w:r>
        <w:t xml:space="preserve">.</w:t>
      </w:r>
    </w:p>
    <w:p>
      <w:pPr>
        <w:pStyle w:val="BodyText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A активирован на τ</w:t>
      </w:r>
      <w:r>
        <w:br/>
      </w:r>
      <w:r>
        <w:rPr>
          <w:rStyle w:val="VerbatimChar"/>
        </w:rPr>
        <w:t xml:space="preserve">B активирован только распространением от A на τ+1</w:t>
      </w:r>
    </w:p>
    <w:p>
      <w:pPr>
        <w:pStyle w:val="FirstParagraph"/>
      </w:pPr>
      <w:r>
        <w:t xml:space="preserve">это само по себе не усиливает</w:t>
      </w:r>
      <w:r>
        <w:t xml:space="preserve"> </w:t>
      </w:r>
      <w:r>
        <w:rPr>
          <w:rStyle w:val="VerbatimChar"/>
        </w:rPr>
        <w:t xml:space="preserve">L(A,B)</w:t>
      </w:r>
      <w:r>
        <w:t xml:space="preserve">. Иначе propagation стал бы бесконечно самоподкрепляться.</w:t>
      </w:r>
    </w:p>
    <w:p>
      <w:pPr>
        <w:pStyle w:val="BodyText"/>
      </w:pPr>
      <w:r>
        <w:t xml:space="preserve">Hebbian rule</w:t>
      </w:r>
      <w:r>
        <w:t xml:space="preserve"> </w:t>
      </w:r>
      <w:r>
        <w:rPr>
          <w:b/>
          <w:bCs/>
        </w:rPr>
        <w:t xml:space="preserve">не создаёт новый L</w:t>
      </w:r>
      <w:r>
        <w:t xml:space="preserve"> </w:t>
      </w:r>
      <w:r>
        <w:t xml:space="preserve">и не изобретает новый relation ID. Топология создаётся perception/integration, пластичность меняет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существующего пути.</w:t>
      </w:r>
    </w:p>
    <w:bookmarkEnd w:id="154"/>
    <w:bookmarkStart w:id="155" w:name="weaksocial-depression"/>
    <w:p>
      <w:pPr>
        <w:pStyle w:val="Heading2"/>
      </w:pPr>
      <w:r>
        <w:t xml:space="preserve">21.7. Weak/social depression</w:t>
      </w:r>
    </w:p>
    <w:p>
      <w:pPr>
        <w:pStyle w:val="FirstParagraph"/>
      </w:pPr>
      <w:r>
        <w:t xml:space="preserve">Унаследованное правило:</w:t>
      </w:r>
    </w:p>
    <w:p>
      <w:pPr>
        <w:pStyle w:val="SourceCode"/>
      </w:pPr>
      <w:r>
        <w:rPr>
          <w:rStyle w:val="VerbatimChar"/>
        </w:rPr>
        <w:t xml:space="preserve">ровно один endpoint получил activation/reactivation event на tick</w:t>
      </w:r>
      <w:r>
        <w:br/>
      </w:r>
      <w:r>
        <w:rPr>
          <w:rStyle w:val="VerbatimChar"/>
        </w:rPr>
        <w:t xml:space="preserve">→ слабое уменьшение L.w</w:t>
      </w:r>
      <w:r>
        <w:br/>
      </w:r>
      <w:r>
        <w:br/>
      </w:r>
      <w:r>
        <w:rPr>
          <w:rStyle w:val="VerbatimChar"/>
        </w:rPr>
        <w:t xml:space="preserve">оба inactive</w:t>
      </w:r>
      <w:r>
        <w:br/>
      </w:r>
      <w:r>
        <w:rPr>
          <w:rStyle w:val="VerbatimChar"/>
        </w:rPr>
        <w:t xml:space="preserve">→ inactivity alone не уменьшает w</w:t>
      </w:r>
    </w:p>
    <w:p>
      <w:pPr>
        <w:pStyle w:val="FirstParagraph"/>
      </w:pPr>
      <w:r>
        <w:t xml:space="preserve">Депрессия имеет ненулевой configurable floor и не удаляет semantic relation. Physical deletion — задача lifecycle/GC.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4" w:name="goalspec-и-generalized-inference"/>
    <w:p>
      <w:pPr>
        <w:pStyle w:val="Heading1"/>
      </w:pPr>
      <w:r>
        <w:t xml:space="preserve">22. GoalSpec и generalized inference</w:t>
      </w:r>
    </w:p>
    <w:bookmarkStart w:id="157" w:name="goalspec-активный-runtime-объект"/>
    <w:p>
      <w:pPr>
        <w:pStyle w:val="Heading2"/>
      </w:pPr>
      <w:r>
        <w:t xml:space="preserve">22.1. GoalSpec — активный runtime-объект</w:t>
      </w:r>
    </w:p>
    <w:p>
      <w:pPr>
        <w:pStyle w:val="FirstParagraph"/>
      </w:pPr>
      <w:r>
        <w:t xml:space="preserve">GoalSpec используется не только как stop condition. Он:</w:t>
      </w:r>
    </w:p>
    <w:p>
      <w:pPr>
        <w:pStyle w:val="SourceCode"/>
      </w:pPr>
      <w:r>
        <w:rPr>
          <w:rStyle w:val="VerbatimChar"/>
        </w:rPr>
        <w:t xml:space="preserve">описывает искомое утверждение;</w:t>
      </w:r>
      <w:r>
        <w:br/>
      </w:r>
      <w:r>
        <w:rPr>
          <w:rStyle w:val="VerbatimChar"/>
        </w:rPr>
        <w:t xml:space="preserve">компилирует subgoals;</w:t>
      </w:r>
      <w:r>
        <w:br/>
      </w:r>
      <w:r>
        <w:rPr>
          <w:rStyle w:val="VerbatimChar"/>
        </w:rPr>
        <w:t xml:space="preserve">создаёт narrow internal memory queries;</w:t>
      </w:r>
      <w:r>
        <w:br/>
      </w:r>
      <w:r>
        <w:rPr>
          <w:rStyle w:val="VerbatimChar"/>
        </w:rPr>
        <w:t xml:space="preserve">проверяет достижение цели;</w:t>
      </w:r>
      <w:r>
        <w:br/>
      </w:r>
      <w:r>
        <w:rPr>
          <w:rStyle w:val="VerbatimChar"/>
        </w:rPr>
        <w:t xml:space="preserve">управляет termination;</w:t>
      </w:r>
      <w:r>
        <w:br/>
      </w:r>
      <w:r>
        <w:rPr>
          <w:rStyle w:val="VerbatimChar"/>
        </w:rPr>
        <w:t xml:space="preserve">хранит query mode: factual / proof / association / evidence retrieval и т. п.</w:t>
      </w:r>
    </w:p>
    <w:bookmarkEnd w:id="157"/>
    <w:bookmarkStart w:id="158" w:name="cognitive-loop"/>
    <w:p>
      <w:pPr>
        <w:pStyle w:val="Heading2"/>
      </w:pPr>
      <w:r>
        <w:t xml:space="preserve">22.2. Cognitive loop</w:t>
      </w:r>
    </w:p>
    <w:p>
      <w:pPr>
        <w:pStyle w:val="FirstParagraph"/>
      </w:pPr>
      <w:r>
        <w:t xml:space="preserve">Целевой цикл:</w:t>
      </w:r>
    </w:p>
    <w:p>
      <w:pPr>
        <w:pStyle w:val="SourceCode"/>
      </w:pPr>
      <w:r>
        <w:rPr>
          <w:rStyle w:val="VerbatimChar"/>
        </w:rPr>
        <w:t xml:space="preserve">prompt seed</w:t>
      </w:r>
      <w:r>
        <w:br/>
      </w:r>
      <w:r>
        <w:rPr>
          <w:rStyle w:val="VerbatimChar"/>
        </w:rPr>
        <w:t xml:space="preserve">→ propagation</w:t>
      </w:r>
      <w:r>
        <w:br/>
      </w:r>
      <w:r>
        <w:rPr>
          <w:rStyle w:val="VerbatimChar"/>
        </w:rPr>
        <w:t xml:space="preserve">→ focus</w:t>
      </w:r>
      <w:r>
        <w:br/>
      </w:r>
      <w:r>
        <w:rPr>
          <w:rStyle w:val="VerbatimChar"/>
        </w:rPr>
        <w:t xml:space="preserve">→ Goal evaluation</w:t>
      </w:r>
      <w:r>
        <w:br/>
      </w:r>
      <w:r>
        <w:rPr>
          <w:rStyle w:val="VerbatimChar"/>
        </w:rPr>
        <w:t xml:space="preserve">→ narrow goal-generated query</w:t>
      </w:r>
      <w:r>
        <w:br/>
      </w:r>
      <w:r>
        <w:rPr>
          <w:rStyle w:val="VerbatimChar"/>
        </w:rPr>
        <w:t xml:space="preserve">→ strong query seed</w:t>
      </w:r>
      <w:r>
        <w:br/>
      </w:r>
      <w:r>
        <w:rPr>
          <w:rStyle w:val="VerbatimChar"/>
        </w:rPr>
        <w:t xml:space="preserve">→ propagation</w:t>
      </w:r>
      <w:r>
        <w:br/>
      </w:r>
      <w:r>
        <w:rPr>
          <w:rStyle w:val="VerbatimChar"/>
        </w:rPr>
        <w:t xml:space="preserve">→ new focus</w:t>
      </w:r>
      <w:r>
        <w:br/>
      </w:r>
      <w:r>
        <w:rPr>
          <w:rStyle w:val="VerbatimChar"/>
        </w:rPr>
        <w:t xml:space="preserve">→ rule validation</w:t>
      </w:r>
      <w:r>
        <w:br/>
      </w:r>
      <w:r>
        <w:rPr>
          <w:rStyle w:val="VerbatimChar"/>
        </w:rPr>
        <w:t xml:space="preserve">→ next subgoal / success / clarification</w:t>
      </w:r>
    </w:p>
    <w:p>
      <w:pPr>
        <w:pStyle w:val="FirstParagraph"/>
      </w:pPr>
      <w:r>
        <w:t xml:space="preserve">Goal query может опираться на несколько активных узлов одновременно и даже на</w:t>
      </w:r>
      <w:r>
        <w:t xml:space="preserve"> </w:t>
      </w:r>
      <w:r>
        <w:rPr>
          <w:rStyle w:val="VerbatimChar"/>
        </w:rPr>
        <w:t xml:space="preserve">S</w:t>
      </w:r>
      <w:r>
        <w:t xml:space="preserve">. Все canonical AH nodes являются полноценными участниками memory dynamics.</w:t>
      </w:r>
    </w:p>
    <w:bookmarkEnd w:id="158"/>
    <w:bookmarkStart w:id="159" w:name="нет-произвольного-global-read"/>
    <w:p>
      <w:pPr>
        <w:pStyle w:val="Heading2"/>
      </w:pPr>
      <w:r>
        <w:t xml:space="preserve">22.3. Нет произвольного global read</w:t>
      </w:r>
    </w:p>
    <w:p>
      <w:pPr>
        <w:pStyle w:val="FirstParagraph"/>
      </w:pPr>
      <w:r>
        <w:t xml:space="preserve">Невозбуждённый граф не должен быть доступен reasoner-у через unrestricted full scan.</w:t>
      </w:r>
    </w:p>
    <w:p>
      <w:pPr>
        <w:pStyle w:val="BodyText"/>
      </w:pPr>
      <w:r>
        <w:t xml:space="preserve">Разрешены технические индексы:</w:t>
      </w:r>
    </w:p>
    <w:p>
      <w:pPr>
        <w:pStyle w:val="SourceCode"/>
      </w:pPr>
      <w:r>
        <w:rPr>
          <w:rStyle w:val="VerbatimChar"/>
        </w:rPr>
        <w:t xml:space="preserve">predicate -&gt; propositions</w:t>
      </w:r>
      <w:r>
        <w:br/>
      </w:r>
      <w:r>
        <w:rPr>
          <w:rStyle w:val="VerbatimChar"/>
        </w:rPr>
        <w:t xml:space="preserve">m -&gt; propositions where it is actant</w:t>
      </w:r>
      <w:r>
        <w:br/>
      </w:r>
      <w:r>
        <w:rPr>
          <w:rStyle w:val="VerbatimChar"/>
        </w:rPr>
        <w:t xml:space="preserve">rule-head -&gt; rules</w:t>
      </w:r>
      <w:r>
        <w:br/>
      </w:r>
      <w:r>
        <w:rPr>
          <w:rStyle w:val="VerbatimChar"/>
        </w:rPr>
        <w:t xml:space="preserve">S -&gt; lexical/semantic bindings</w:t>
      </w:r>
    </w:p>
    <w:p>
      <w:pPr>
        <w:pStyle w:val="FirstParagraph"/>
      </w:pPr>
      <w:r>
        <w:t xml:space="preserve">но запрос к индексу должен быть выведен из текущего</w:t>
      </w:r>
      <w:r>
        <w:t xml:space="preserve"> </w:t>
      </w:r>
      <w:r>
        <w:rPr>
          <w:rStyle w:val="VerbatimChar"/>
        </w:rPr>
        <w:t xml:space="preserve">GoalSpec</w:t>
      </w:r>
      <w:r>
        <w:t xml:space="preserve">, focus, bindings или active structures. Index — accelerator, не вторая RAG-memory и не truth store.</w:t>
      </w:r>
    </w:p>
    <w:bookmarkEnd w:id="159"/>
    <w:bookmarkStart w:id="160" w:name="X6302504517b9c8c410dd408727a5b1520222c8c"/>
    <w:p>
      <w:pPr>
        <w:pStyle w:val="Heading2"/>
      </w:pPr>
      <w:r>
        <w:t xml:space="preserve">22.4. Backward decomposition + forward proof validation</w:t>
      </w:r>
    </w:p>
    <w:p>
      <w:pPr>
        <w:pStyle w:val="FirstParagraph"/>
      </w:pPr>
      <w:r>
        <w:t xml:space="preserve">Предпочтительная стратегия:</w:t>
      </w:r>
    </w:p>
    <w:p>
      <w:pPr>
        <w:pStyle w:val="SourceCode"/>
      </w:pPr>
      <w:r>
        <w:rPr>
          <w:rStyle w:val="VerbatimChar"/>
        </w:rPr>
        <w:t xml:space="preserve">goal G</w:t>
      </w:r>
      <w:r>
        <w:br/>
      </w:r>
      <w:r>
        <w:rPr>
          <w:rStyle w:val="VerbatimChar"/>
        </w:rPr>
        <w:t xml:space="preserve">→ find admissible rule with head G</w:t>
      </w:r>
      <w:r>
        <w:br/>
      </w:r>
      <w:r>
        <w:rPr>
          <w:rStyle w:val="VerbatimChar"/>
        </w:rPr>
        <w:t xml:space="preserve">→ unify bindings</w:t>
      </w:r>
      <w:r>
        <w:br/>
      </w:r>
      <w:r>
        <w:rPr>
          <w:rStyle w:val="VerbatimChar"/>
        </w:rPr>
        <w:t xml:space="preserve">→ create premises/subgoals</w:t>
      </w:r>
      <w:r>
        <w:br/>
      </w:r>
      <w:r>
        <w:rPr>
          <w:rStyle w:val="VerbatimChar"/>
        </w:rPr>
        <w:t xml:space="preserve">→ activate/resolve premises</w:t>
      </w:r>
      <w:r>
        <w:br/>
      </w:r>
      <w:r>
        <w:rPr>
          <w:rStyle w:val="VerbatimChar"/>
        </w:rPr>
        <w:t xml:space="preserve">→ when premises are established</w:t>
      </w:r>
      <w:r>
        <w:br/>
      </w:r>
      <w:r>
        <w:rPr>
          <w:rStyle w:val="VerbatimChar"/>
        </w:rPr>
        <w:t xml:space="preserve">→ apply rule forward</w:t>
      </w:r>
      <w:r>
        <w:br/>
      </w:r>
      <w:r>
        <w:rPr>
          <w:rStyle w:val="VerbatimChar"/>
        </w:rPr>
        <w:t xml:space="preserve">→ validate G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Goal: MORTAL(Ivan)</w:t>
      </w:r>
      <w:r>
        <w:br/>
      </w:r>
      <w:r>
        <w:rPr>
          <w:rStyle w:val="VerbatimChar"/>
        </w:rPr>
        <w:t xml:space="preserve">Rule: HUMAN($0) -&gt; MORTAL($0)</w:t>
      </w:r>
      <w:r>
        <w:br/>
      </w:r>
      <w:r>
        <w:rPr>
          <w:rStyle w:val="VerbatimChar"/>
        </w:rPr>
        <w:t xml:space="preserve">Binding: $0 = Ivan</w:t>
      </w:r>
      <w:r>
        <w:br/>
      </w:r>
      <w:r>
        <w:rPr>
          <w:rStyle w:val="VerbatimChar"/>
        </w:rPr>
        <w:t xml:space="preserve">Subgoal: HUMAN(Ivan)</w:t>
      </w:r>
    </w:p>
    <w:p>
      <w:pPr>
        <w:pStyle w:val="FirstParagraph"/>
      </w:pPr>
      <w:r>
        <w:t xml:space="preserve">После подтверждения premise rule применяется вперёд и создаёт proof step цели.</w:t>
      </w:r>
    </w:p>
    <w:bookmarkEnd w:id="160"/>
    <w:bookmarkStart w:id="161" w:name="proof-физически-проходит-через-ignition"/>
    <w:p>
      <w:pPr>
        <w:pStyle w:val="Heading2"/>
      </w:pPr>
      <w:r>
        <w:t xml:space="preserve">22.5. Proof физически проходит через Ignition</w:t>
      </w:r>
    </w:p>
    <w:p>
      <w:pPr>
        <w:pStyle w:val="FirstParagraph"/>
      </w:pPr>
      <w:r>
        <w:t xml:space="preserve">Это ключевой инвариант v4.</w:t>
      </w:r>
    </w:p>
    <w:p>
      <w:pPr>
        <w:pStyle w:val="BodyText"/>
      </w:pPr>
      <w:r>
        <w:t xml:space="preserve">Нельзя выполнять «тихий» BFS/DFS по графу, а затем только нарисовать trace. Каждый подтверждённый proof step должен:</w:t>
      </w:r>
    </w:p>
    <w:p>
      <w:pPr>
        <w:pStyle w:val="SourceCode"/>
      </w:pPr>
      <w:r>
        <w:rPr>
          <w:rStyle w:val="VerbatimChar"/>
        </w:rPr>
        <w:t xml:space="preserve">получить сильную activation/focus;</w:t>
      </w:r>
      <w:r>
        <w:br/>
      </w:r>
      <w:r>
        <w:rPr>
          <w:rStyle w:val="VerbatimChar"/>
        </w:rPr>
        <w:t xml:space="preserve">пройти через обычный Ignition tick;</w:t>
      </w:r>
      <w:r>
        <w:br/>
      </w:r>
      <w:r>
        <w:rPr>
          <w:rStyle w:val="VerbatimChar"/>
        </w:rPr>
        <w:t xml:space="preserve">вызвать нормальное распространение;</w:t>
      </w:r>
      <w:r>
        <w:br/>
      </w:r>
      <w:r>
        <w:rPr>
          <w:rStyle w:val="VerbatimChar"/>
        </w:rPr>
        <w:t xml:space="preserve">сместить Workspace;</w:t>
      </w:r>
      <w:r>
        <w:br/>
      </w:r>
      <w:r>
        <w:rPr>
          <w:rStyle w:val="VerbatimChar"/>
        </w:rPr>
        <w:t xml:space="preserve">после этого открыть следующий логически допустимый шаг.</w:t>
      </w:r>
    </w:p>
    <w:p>
      <w:pPr>
        <w:pStyle w:val="FirstParagraph"/>
      </w:pPr>
      <w:r>
        <w:t xml:space="preserve">Побочные ассоциации могут возбуждаться и попадать в Workspace, но они не входят в proof без rule validation.</w:t>
      </w:r>
    </w:p>
    <w:bookmarkEnd w:id="161"/>
    <w:bookmarkStart w:id="162" w:name="Xfd33d1997c5e47796a5d4335e788aa8e1399ebf"/>
    <w:p>
      <w:pPr>
        <w:pStyle w:val="Heading2"/>
      </w:pPr>
      <w:r>
        <w:t xml:space="preserve">22.6. Совместимость с существующей relation-search эвристикой</w:t>
      </w:r>
    </w:p>
    <w:p>
      <w:pPr>
        <w:pStyle w:val="FirstParagraph"/>
      </w:pPr>
      <w:r>
        <w:t xml:space="preserve">Если в текущем коде используется reverse-distance от target для pruning/order, этот механизм можно сохранить</w:t>
      </w:r>
      <w:r>
        <w:t xml:space="preserve"> </w:t>
      </w:r>
      <w:r>
        <w:rPr>
          <w:b/>
          <w:bCs/>
        </w:rPr>
        <w:t xml:space="preserve">только как эвристику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reverse reachability / distance</w:t>
      </w:r>
      <w:r>
        <w:br/>
      </w:r>
      <w:r>
        <w:rPr>
          <w:rStyle w:val="VerbatimChar"/>
        </w:rPr>
        <w:t xml:space="preserve">!= proof</w:t>
      </w:r>
    </w:p>
    <w:p>
      <w:pPr>
        <w:pStyle w:val="FirstParagraph"/>
      </w:pPr>
      <w:r>
        <w:t xml:space="preserve">Сам proof должен строиться rule-driven и подтверждаться в forward direction. Для</w:t>
      </w:r>
      <w:r>
        <w:t xml:space="preserve"> </w:t>
      </w:r>
      <w:r>
        <w:rPr>
          <w:rStyle w:val="VerbatimChar"/>
        </w:rPr>
        <w:t xml:space="preserve">CAUSE</w:t>
      </w:r>
      <w:r>
        <w:t xml:space="preserve"> </w:t>
      </w:r>
      <w:r>
        <w:t xml:space="preserve">reverse traversal используется для поиска кандидатов причин, а не как новое causal доказательство.</w:t>
      </w:r>
    </w:p>
    <w:bookmarkEnd w:id="162"/>
    <w:bookmarkStart w:id="163" w:name="termination"/>
    <w:p>
      <w:pPr>
        <w:pStyle w:val="Heading2"/>
      </w:pPr>
      <w:r>
        <w:t xml:space="preserve">22.7. Termination</w:t>
      </w:r>
    </w:p>
    <w:p>
      <w:pPr>
        <w:pStyle w:val="FirstParagraph"/>
      </w:pPr>
      <w:r>
        <w:t xml:space="preserve">Reasoner должен завершать запрос при достижении одного из явно определённых состояний:</w:t>
      </w:r>
    </w:p>
    <w:p>
      <w:pPr>
        <w:pStyle w:val="SourceCode"/>
      </w:pPr>
      <w:r>
        <w:rPr>
          <w:rStyle w:val="VerbatimChar"/>
        </w:rPr>
        <w:t xml:space="preserve">GOAL_SATISFIED</w:t>
      </w:r>
      <w:r>
        <w:br/>
      </w:r>
      <w:r>
        <w:rPr>
          <w:rStyle w:val="VerbatimChar"/>
        </w:rPr>
        <w:t xml:space="preserve">GOAL_REFUTED, если формально доказано отрицание/несовместимость по contract</w:t>
      </w:r>
      <w:r>
        <w:br/>
      </w: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CONFLICTED</w:t>
      </w:r>
      <w:r>
        <w:br/>
      </w:r>
      <w:r>
        <w:rPr>
          <w:rStyle w:val="VerbatimChar"/>
        </w:rPr>
        <w:t xml:space="preserve">CLARIFICATION_REQUIRED</w:t>
      </w:r>
      <w:r>
        <w:br/>
      </w:r>
      <w:r>
        <w:rPr>
          <w:rStyle w:val="VerbatimChar"/>
        </w:rPr>
        <w:t xml:space="preserve">BUDGET_EXHAUSTED / RESOURCE_LIMIT</w:t>
      </w:r>
    </w:p>
    <w:p>
      <w:pPr>
        <w:pStyle w:val="FirstParagraph"/>
      </w:pPr>
      <w:r>
        <w:t xml:space="preserve">Не следует продолжать поиск «на всякий случай» после доказанной цели, если режим запроса не требует всех альтернативных proofs.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2" w:name="quantifiers-boundvar-и-substitutions"/>
    <w:p>
      <w:pPr>
        <w:pStyle w:val="Heading1"/>
      </w:pPr>
      <w:r>
        <w:t xml:space="preserve">23. Quantifiers, BoundVar и substitutions</w:t>
      </w:r>
    </w:p>
    <w:bookmarkStart w:id="165" w:name="минимальное-ядро"/>
    <w:p>
      <w:pPr>
        <w:pStyle w:val="Heading2"/>
      </w:pPr>
      <w:r>
        <w:t xml:space="preserve">23.1. Минимальное ядро</w:t>
      </w:r>
    </w:p>
    <w:p>
      <w:pPr>
        <w:pStyle w:val="FirstParagraph"/>
      </w:pPr>
      <w:r>
        <w:t xml:space="preserve">Поддерживаются:</w:t>
      </w:r>
    </w:p>
    <w:p>
      <w:pPr>
        <w:pStyle w:val="SourceCode"/>
      </w:pPr>
      <w:r>
        <w:rPr>
          <w:rStyle w:val="VerbatimChar"/>
        </w:rPr>
        <w:t xml:space="preserve">FORALL</w:t>
      </w:r>
      <w:r>
        <w:br/>
      </w:r>
      <w:r>
        <w:rPr>
          <w:rStyle w:val="VerbatimChar"/>
        </w:rPr>
        <w:t xml:space="preserve">EXISTS</w:t>
      </w:r>
      <w:r>
        <w:br/>
      </w:r>
      <w:r>
        <w:rPr>
          <w:rStyle w:val="VerbatimChar"/>
        </w:rPr>
        <w:t xml:space="preserve">NOT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IMPLIES</w:t>
      </w:r>
    </w:p>
    <w:p>
      <w:pPr>
        <w:pStyle w:val="FirstParagraph"/>
      </w:pPr>
      <w:r>
        <w:t xml:space="preserve">Кванторы работают в общем reasoner, а не как отдельный текстовый special-case.</w:t>
      </w:r>
    </w:p>
    <w:bookmarkEnd w:id="165"/>
    <w:bookmarkStart w:id="166" w:name="boundvar-persistence"/>
    <w:p>
      <w:pPr>
        <w:pStyle w:val="Heading2"/>
      </w:pPr>
      <w:r>
        <w:t xml:space="preserve">23.2. BoundVar persistence</w:t>
      </w:r>
    </w:p>
    <w:p>
      <w:pPr>
        <w:pStyle w:val="FirstParagraph"/>
      </w:pPr>
      <w:r>
        <w:t xml:space="preserve">Переменная не является AH element и не имеет глобального UID.</w:t>
      </w:r>
    </w:p>
    <w:p>
      <w:pPr>
        <w:pStyle w:val="BodyText"/>
      </w:pPr>
      <w:r>
        <w:t xml:space="preserve">Operand compound formula может быть:</w:t>
      </w:r>
    </w:p>
    <w:p>
      <w:pPr>
        <w:pStyle w:val="SourceCode"/>
      </w:pPr>
      <w:r>
        <w:rPr>
          <w:rStyle w:val="VerbatimChar"/>
        </w:rPr>
        <w:t xml:space="preserve">AHRef(uid)</w:t>
      </w:r>
      <w:r>
        <w:br/>
      </w:r>
      <w:r>
        <w:rPr>
          <w:rStyle w:val="VerbatimChar"/>
        </w:rPr>
        <w:t xml:space="preserve">или</w:t>
      </w:r>
      <w:r>
        <w:br/>
      </w:r>
      <w:r>
        <w:rPr>
          <w:rStyle w:val="VerbatimChar"/>
        </w:rPr>
        <w:t xml:space="preserve">BoundVar(local_id, sort)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g_FORALL</w:t>
      </w:r>
      <w:r>
        <w:br/>
      </w:r>
      <w:r>
        <w:rPr>
          <w:rStyle w:val="VerbatimChar"/>
        </w:rPr>
        <w:t xml:space="preserve">variables:</w:t>
      </w:r>
      <w:r>
        <w:br/>
      </w:r>
      <w:r>
        <w:rPr>
          <w:rStyle w:val="VerbatimChar"/>
        </w:rPr>
        <w:t xml:space="preserve">    BoundVar(0, ENTITY)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    HUMAN(BoundVar(0))</w:t>
      </w:r>
      <w:r>
        <w:br/>
      </w:r>
      <w:r>
        <w:rPr>
          <w:rStyle w:val="VerbatimChar"/>
        </w:rPr>
        <w:t xml:space="preserve">    -&gt;</w:t>
      </w:r>
      <w:r>
        <w:br/>
      </w:r>
      <w:r>
        <w:rPr>
          <w:rStyle w:val="VerbatimChar"/>
        </w:rPr>
        <w:t xml:space="preserve">    MORTAL(BoundVar(0))</w:t>
      </w:r>
    </w:p>
    <w:p>
      <w:pPr>
        <w:pStyle w:val="FirstParagraph"/>
      </w:pPr>
      <w:r>
        <w:rPr>
          <w:rStyle w:val="VerbatimChar"/>
        </w:rPr>
        <w:t xml:space="preserve">local_id</w:t>
      </w:r>
      <w:r>
        <w:t xml:space="preserve"> </w:t>
      </w:r>
      <w:r>
        <w:t xml:space="preserve">уникален только внутри owning scope:</w:t>
      </w:r>
    </w:p>
    <w:p>
      <w:pPr>
        <w:pStyle w:val="SourceCode"/>
      </w:pPr>
      <w:r>
        <w:rPr>
          <w:rStyle w:val="VerbatimChar"/>
        </w:rPr>
        <w:t xml:space="preserve">g_1::$0 != g_2::$0</w:t>
      </w:r>
    </w:p>
    <w:bookmarkEnd w:id="166"/>
    <w:bookmarkStart w:id="167" w:name="sort"/>
    <w:p>
      <w:pPr>
        <w:pStyle w:val="Heading2"/>
      </w:pPr>
      <w:r>
        <w:t xml:space="preserve">23.3. Sort</w:t>
      </w:r>
    </w:p>
    <w:p>
      <w:pPr>
        <w:pStyle w:val="FirstParagraph"/>
      </w:pPr>
      <w:r>
        <w:t xml:space="preserve">Возможные sorts:</w:t>
      </w:r>
    </w:p>
    <w:p>
      <w:pPr>
        <w:pStyle w:val="SourceCode"/>
      </w:pP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PROPOSITION</w:t>
      </w:r>
      <w:r>
        <w:br/>
      </w: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Sort — machine descriptor formula, не новый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bookmarkEnd w:id="167"/>
    <w:bookmarkStart w:id="168" w:name="runtime-bindingenvironment"/>
    <w:p>
      <w:pPr>
        <w:pStyle w:val="Heading2"/>
      </w:pPr>
      <w:r>
        <w:t xml:space="preserve">23.4. Runtime BindingEnvironment</w:t>
      </w:r>
    </w:p>
    <w:p>
      <w:pPr>
        <w:pStyle w:val="FirstParagraph"/>
      </w:pPr>
      <w:r>
        <w:t xml:space="preserve">Конкретная подстановка хранится только в proof context:</w:t>
      </w:r>
    </w:p>
    <w:p>
      <w:pPr>
        <w:pStyle w:val="SourceCode"/>
      </w:pPr>
      <w:r>
        <w:rPr>
          <w:rStyle w:val="VerbatimChar"/>
        </w:rPr>
        <w:t xml:space="preserve">BindingEnvironment {</w:t>
      </w:r>
      <w:r>
        <w:br/>
      </w:r>
      <w:r>
        <w:rPr>
          <w:rStyle w:val="VerbatimChar"/>
        </w:rPr>
        <w:t xml:space="preserve">    $0 -&gt; AHRef(m_ИВАН)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Binding:</w:t>
      </w:r>
    </w:p>
    <w:p>
      <w:pPr>
        <w:pStyle w:val="SourceCode"/>
      </w:pPr>
      <w:r>
        <w:rPr>
          <w:rStyle w:val="VerbatimChar"/>
        </w:rPr>
        <w:t xml:space="preserve">не переписывает canonical formula;</w:t>
      </w:r>
      <w:r>
        <w:br/>
      </w:r>
      <w:r>
        <w:rPr>
          <w:rStyle w:val="VerbatimChar"/>
        </w:rPr>
        <w:t xml:space="preserve">не возбуждается;</w:t>
      </w:r>
      <w:r>
        <w:br/>
      </w:r>
      <w:r>
        <w:rPr>
          <w:rStyle w:val="VerbatimChar"/>
        </w:rPr>
        <w:t xml:space="preserve">не участвует в Hebbian;</w:t>
      </w:r>
      <w:r>
        <w:br/>
      </w:r>
      <w:r>
        <w:rPr>
          <w:rStyle w:val="VerbatimChar"/>
        </w:rPr>
        <w:t xml:space="preserve">исчезает при завершении scope.</w:t>
      </w:r>
    </w:p>
    <w:bookmarkEnd w:id="168"/>
    <w:bookmarkStart w:id="169" w:name="open-world-exists"/>
    <w:p>
      <w:pPr>
        <w:pStyle w:val="Heading2"/>
      </w:pPr>
      <w:r>
        <w:t xml:space="preserve">23.5. Open-world EXISTS</w:t>
      </w:r>
    </w:p>
    <w:p>
      <w:pPr>
        <w:pStyle w:val="FirstParagraph"/>
      </w:pPr>
      <w:r>
        <w:rPr>
          <w:rStyle w:val="VerbatimChar"/>
        </w:rPr>
        <w:t xml:space="preserve">EXISTS</w:t>
      </w:r>
      <w:r>
        <w:t xml:space="preserve"> </w:t>
      </w:r>
      <w:r>
        <w:t xml:space="preserve">доказан, если найден witness.</w:t>
      </w:r>
    </w:p>
    <w:p>
      <w:pPr>
        <w:pStyle w:val="SourceCode"/>
      </w:pPr>
      <w:r>
        <w:rPr>
          <w:rStyle w:val="VerbatimChar"/>
        </w:rPr>
        <w:t xml:space="preserve">не найден witness</w:t>
      </w:r>
      <w:r>
        <w:br/>
      </w:r>
      <w:r>
        <w:rPr>
          <w:rStyle w:val="VerbatimChar"/>
        </w:rPr>
        <w:t xml:space="preserve">→ UNKNOWN</w:t>
      </w:r>
    </w:p>
    <w:p>
      <w:pPr>
        <w:pStyle w:val="FirstParagraph"/>
      </w:pPr>
      <w:r>
        <w:t xml:space="preserve">а не FALSE.</w:t>
      </w:r>
    </w:p>
    <w:p>
      <w:pPr>
        <w:pStyle w:val="BodyText"/>
      </w:pPr>
      <w:r>
        <w:t xml:space="preserve">Поиск witness начинается с наиболее селективного/relevant predicate и ограничивается текущим proof context/index query.</w:t>
      </w:r>
    </w:p>
    <w:bookmarkEnd w:id="169"/>
    <w:bookmarkStart w:id="170" w:name="open-world-forall"/>
    <w:p>
      <w:pPr>
        <w:pStyle w:val="Heading2"/>
      </w:pPr>
      <w:r>
        <w:t xml:space="preserve">23.6. Open-world FORALL</w:t>
      </w:r>
    </w:p>
    <w:p>
      <w:pPr>
        <w:pStyle w:val="FirstParagraph"/>
      </w:pPr>
      <w:r>
        <w:t xml:space="preserve">Нельзя доказывать</w:t>
      </w:r>
      <w:r>
        <w:t xml:space="preserve"> </w:t>
      </w:r>
      <w:r>
        <w:rPr>
          <w:rStyle w:val="VerbatimChar"/>
        </w:rPr>
        <w:t xml:space="preserve">FORALL</w:t>
      </w:r>
      <w:r>
        <w:t xml:space="preserve"> </w:t>
      </w:r>
      <w:r>
        <w:t xml:space="preserve">перебором всех известных объектов и отсутствием counterexample. Универсальность требует:</w:t>
      </w:r>
    </w:p>
    <w:p>
      <w:pPr>
        <w:pStyle w:val="SourceCode"/>
      </w:pPr>
      <w:r>
        <w:rPr>
          <w:rStyle w:val="VerbatimChar"/>
        </w:rPr>
        <w:t xml:space="preserve">explicit universal rule</w:t>
      </w:r>
      <w:r>
        <w:br/>
      </w:r>
      <w:r>
        <w:rPr>
          <w:rStyle w:val="VerbatimChar"/>
        </w:rPr>
        <w:t xml:space="preserve">или</w:t>
      </w:r>
      <w:r>
        <w:br/>
      </w:r>
      <w:r>
        <w:rPr>
          <w:rStyle w:val="VerbatimChar"/>
        </w:rPr>
        <w:t xml:space="preserve">formal proof соответствующего universal claim</w:t>
      </w:r>
    </w:p>
    <w:bookmarkEnd w:id="170"/>
    <w:bookmarkStart w:id="171" w:name="nested-scopes"/>
    <w:p>
      <w:pPr>
        <w:pStyle w:val="Heading2"/>
      </w:pPr>
      <w:r>
        <w:t xml:space="preserve">23.7. Nested scopes</w:t>
      </w:r>
    </w:p>
    <w:p>
      <w:pPr>
        <w:pStyle w:val="FirstParagraph"/>
      </w:pPr>
      <w:r>
        <w:t xml:space="preserve">Поддерживается рекурсивная вложенность:</w:t>
      </w:r>
    </w:p>
    <w:p>
      <w:pPr>
        <w:pStyle w:val="SourceCode"/>
      </w:pPr>
      <w:r>
        <w:rPr>
          <w:rStyle w:val="VerbatimChar"/>
        </w:rPr>
        <w:t xml:space="preserve">FORALL student</w:t>
      </w:r>
      <w:r>
        <w:br/>
      </w:r>
      <w:r>
        <w:rPr>
          <w:rStyle w:val="VerbatimChar"/>
        </w:rPr>
        <w:t xml:space="preserve">    EXISTS book</w:t>
      </w:r>
      <w:r>
        <w:br/>
      </w:r>
      <w:r>
        <w:rPr>
          <w:rStyle w:val="VerbatimChar"/>
        </w:rPr>
        <w:t xml:space="preserve">        READ(student, book)</w:t>
      </w:r>
    </w:p>
    <w:p>
      <w:pPr>
        <w:pStyle w:val="FirstParagraph"/>
      </w:pPr>
      <w:r>
        <w:t xml:space="preserve">не эквивалентно:</w:t>
      </w:r>
    </w:p>
    <w:p>
      <w:pPr>
        <w:pStyle w:val="SourceCode"/>
      </w:pPr>
      <w:r>
        <w:rPr>
          <w:rStyle w:val="VerbatimChar"/>
        </w:rPr>
        <w:t xml:space="preserve">EXISTS book</w:t>
      </w:r>
      <w:r>
        <w:br/>
      </w:r>
      <w:r>
        <w:rPr>
          <w:rStyle w:val="VerbatimChar"/>
        </w:rPr>
        <w:t xml:space="preserve">    FORALL student</w:t>
      </w:r>
      <w:r>
        <w:br/>
      </w:r>
      <w:r>
        <w:rPr>
          <w:rStyle w:val="VerbatimChar"/>
        </w:rPr>
        <w:t xml:space="preserve">        READ(student, book)</w:t>
      </w:r>
    </w:p>
    <w:p>
      <w:pPr>
        <w:pStyle w:val="FirstParagraph"/>
      </w:pPr>
      <w:r>
        <w:t xml:space="preserve">Parser хранит operator tree; ambiguity находится на natural-language boundary, а не внутри уже canonical formula.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7" w:name="not-assertion-scope-и-provenance"/>
    <w:p>
      <w:pPr>
        <w:pStyle w:val="Heading1"/>
      </w:pPr>
      <w:r>
        <w:t xml:space="preserve">24. NOT, assertion scope и provenance</w:t>
      </w:r>
    </w:p>
    <w:bookmarkStart w:id="173" w:name="not-против-falsen"/>
    <w:p>
      <w:pPr>
        <w:pStyle w:val="Heading2"/>
      </w:pPr>
      <w:r>
        <w:t xml:space="preserve">24.1. NOT против FALSE(N)</w:t>
      </w:r>
    </w:p>
    <w:p>
      <w:pPr>
        <w:pStyle w:val="SourceCode"/>
      </w:pPr>
      <w:r>
        <w:rPr>
          <w:rStyle w:val="VerbatimChar"/>
        </w:rPr>
        <w:t xml:space="preserve">«Сервер не работает»</w:t>
      </w:r>
      <w:r>
        <w:br/>
      </w:r>
      <w:r>
        <w:rPr>
          <w:rStyle w:val="VerbatimChar"/>
        </w:rPr>
        <w:t xml:space="preserve">→ NOT(WORK(server))</w:t>
      </w:r>
    </w:p>
    <w:p>
      <w:pPr>
        <w:pStyle w:val="FirstParagraph"/>
      </w:pPr>
      <w:r>
        <w:t xml:space="preserve">Это object-level negation.</w:t>
      </w:r>
    </w:p>
    <w:p>
      <w:pPr>
        <w:pStyle w:val="SourceCode"/>
      </w:pPr>
      <w:r>
        <w:rPr>
          <w:rStyle w:val="VerbatimChar"/>
        </w:rPr>
        <w:t xml:space="preserve">«Предыдущее утверждение было неверным»</w:t>
      </w:r>
      <w:r>
        <w:br/>
      </w:r>
      <w:r>
        <w:rPr>
          <w:rStyle w:val="VerbatimChar"/>
        </w:rPr>
        <w:t xml:space="preserve">→ FALSE(N_old)</w:t>
      </w:r>
    </w:p>
    <w:p>
      <w:pPr>
        <w:pStyle w:val="FirstParagraph"/>
      </w:pPr>
      <w:r>
        <w:t xml:space="preserve">Это meta-refutation конкретной proposition/support.</w:t>
      </w:r>
    </w:p>
    <w:p>
      <w:pPr>
        <w:pStyle w:val="BodyText"/>
      </w:pPr>
      <w:r>
        <w:t xml:space="preserve">Эти конструкции нельзя автоматически взаимозаменять.</w:t>
      </w:r>
    </w:p>
    <w:bookmarkEnd w:id="173"/>
    <w:bookmarkStart w:id="174" w:name="scope-дерева"/>
    <w:p>
      <w:pPr>
        <w:pStyle w:val="Heading2"/>
      </w:pPr>
      <w:r>
        <w:t xml:space="preserve">24.2. Scope дерева</w:t>
      </w:r>
    </w:p>
    <w:p>
      <w:pPr>
        <w:pStyle w:val="SourceCode"/>
      </w:pPr>
      <w:r>
        <w:rPr>
          <w:rStyle w:val="VerbatimChar"/>
        </w:rPr>
        <w:t xml:space="preserve">«Не все сотрудники пришли»</w:t>
      </w:r>
      <w:r>
        <w:br/>
      </w:r>
      <w:r>
        <w:rPr>
          <w:rStyle w:val="VerbatimChar"/>
        </w:rPr>
        <w:t xml:space="preserve">→ NOT(FORALL ... CAME)</w:t>
      </w:r>
      <w:r>
        <w:br/>
      </w:r>
      <w:r>
        <w:br/>
      </w:r>
      <w:r>
        <w:rPr>
          <w:rStyle w:val="VerbatimChar"/>
        </w:rPr>
        <w:t xml:space="preserve">«Все сотрудники не пришли»</w:t>
      </w:r>
      <w:r>
        <w:br/>
      </w:r>
      <w:r>
        <w:rPr>
          <w:rStyle w:val="VerbatimChar"/>
        </w:rPr>
        <w:t xml:space="preserve">→ FORALL ... NOT(CAME)</w:t>
      </w:r>
    </w:p>
    <w:p>
      <w:pPr>
        <w:pStyle w:val="FirstParagraph"/>
      </w:pPr>
      <w:r>
        <w:t xml:space="preserve">Отрицание не является boolean field у ближайшего</w:t>
      </w:r>
      <w:r>
        <w:t xml:space="preserve"> </w:t>
      </w:r>
      <w:r>
        <w:rPr>
          <w:rStyle w:val="VerbatimChar"/>
        </w:rPr>
        <w:t xml:space="preserve">N</w:t>
      </w:r>
      <w:r>
        <w:t xml:space="preserve">. Порядок операторов должен сохраняться structural tree.</w:t>
      </w:r>
    </w:p>
    <w:bookmarkEnd w:id="174"/>
    <w:bookmarkStart w:id="175" w:name="reportedquotedhypothetical-content"/>
    <w:p>
      <w:pPr>
        <w:pStyle w:val="Heading2"/>
      </w:pPr>
      <w:r>
        <w:t xml:space="preserve">24.3. Reported/quoted/hypothetical content</w:t>
      </w:r>
    </w:p>
    <w:p>
      <w:pPr>
        <w:pStyle w:val="FirstParagraph"/>
      </w:pPr>
      <w:r>
        <w:t xml:space="preserve">Для:</w:t>
      </w:r>
    </w:p>
    <w:p>
      <w:pPr>
        <w:pStyle w:val="SourceCode"/>
      </w:pPr>
      <w:r>
        <w:rPr>
          <w:rStyle w:val="VerbatimChar"/>
        </w:rPr>
        <w:t xml:space="preserve">Анна сказала, что сервер работает.</w:t>
      </w:r>
    </w:p>
    <w:p>
      <w:pPr>
        <w:pStyle w:val="FirstParagraph"/>
      </w:pPr>
      <w:r>
        <w:t xml:space="preserve">можно считать фактом событие:</w:t>
      </w:r>
    </w:p>
    <w:p>
      <w:pPr>
        <w:pStyle w:val="SourceCode"/>
      </w:pPr>
      <w:r>
        <w:rPr>
          <w:rStyle w:val="VerbatimChar"/>
        </w:rPr>
        <w:t xml:space="preserve">SAID(Анна, P)</w:t>
      </w:r>
    </w:p>
    <w:p>
      <w:pPr>
        <w:pStyle w:val="FirstParagraph"/>
      </w:pPr>
      <w:r>
        <w:t xml:space="preserve">но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остаётся embedded proposition внутри reported scope и не становится ordinary factual premise автоматически.</w:t>
      </w:r>
    </w:p>
    <w:p>
      <w:pPr>
        <w:pStyle w:val="BodyText"/>
      </w:pPr>
      <w:r>
        <w:t xml:space="preserve">Аналогично:</w:t>
      </w:r>
    </w:p>
    <w:p>
      <w:pPr>
        <w:pStyle w:val="SourceCode"/>
      </w:pPr>
      <w:r>
        <w:rPr>
          <w:rStyle w:val="VerbatimChar"/>
        </w:rPr>
        <w:t xml:space="preserve">предположим P</w:t>
      </w:r>
      <w:r>
        <w:br/>
      </w:r>
      <w:r>
        <w:rPr>
          <w:rStyle w:val="VerbatimChar"/>
        </w:rPr>
        <w:t xml:space="preserve">если P, то Q</w:t>
      </w:r>
      <w:r>
        <w:br/>
      </w:r>
      <w:r>
        <w:rPr>
          <w:rStyle w:val="VerbatimChar"/>
        </w:rPr>
        <w:t xml:space="preserve">возможно P</w:t>
      </w:r>
      <w:r>
        <w:br/>
      </w:r>
      <w:r>
        <w:rPr>
          <w:rStyle w:val="VerbatimChar"/>
        </w:rPr>
        <w:t xml:space="preserve">Анна считает P</w:t>
      </w:r>
    </w:p>
    <w:p>
      <w:pPr>
        <w:pStyle w:val="FirstParagraph"/>
      </w:pPr>
      <w:r>
        <w:t xml:space="preserve">не должны загрязнять factual memory вложенным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bookmarkEnd w:id="175"/>
    <w:bookmarkStart w:id="176" w:name="Xfa612f942207df55e11646cc00fb16c911c5a98"/>
    <w:p>
      <w:pPr>
        <w:pStyle w:val="Heading2"/>
      </w:pPr>
      <w:r>
        <w:t xml:space="preserve">24.4. Истина не выводится из социального механизма</w:t>
      </w:r>
    </w:p>
    <w:p>
      <w:pPr>
        <w:pStyle w:val="FirstParagraph"/>
      </w:pPr>
      <w:r>
        <w:t xml:space="preserve">AH не пытается устанавливать объективную truth по:</w:t>
      </w:r>
    </w:p>
    <w:p>
      <w:pPr>
        <w:pStyle w:val="SourceCode"/>
      </w:pPr>
      <w:r>
        <w:rPr>
          <w:rStyle w:val="VerbatimChar"/>
        </w:rPr>
        <w:t xml:space="preserve">числу свидетелей;</w:t>
      </w:r>
      <w:r>
        <w:br/>
      </w:r>
      <w:r>
        <w:rPr>
          <w:rStyle w:val="VerbatimChar"/>
        </w:rPr>
        <w:t xml:space="preserve">числу повторов;</w:t>
      </w:r>
      <w:r>
        <w:br/>
      </w:r>
      <w:r>
        <w:rPr>
          <w:rStyle w:val="VerbatimChar"/>
        </w:rPr>
        <w:t xml:space="preserve">уверенному стилю текста;</w:t>
      </w:r>
      <w:r>
        <w:br/>
      </w:r>
      <w:r>
        <w:rPr>
          <w:rStyle w:val="VerbatimChar"/>
        </w:rPr>
        <w:t xml:space="preserve">x;</w:t>
      </w:r>
      <w:r>
        <w:br/>
      </w:r>
      <w:r>
        <w:rPr>
          <w:rStyle w:val="VerbatimChar"/>
        </w:rPr>
        <w:t xml:space="preserve">w;</w:t>
      </w:r>
    </w:p>
    <w:p>
      <w:pPr>
        <w:pStyle w:val="FirstParagraph"/>
      </w:pPr>
      <w:r>
        <w:t xml:space="preserve">Система формализует</w:t>
      </w:r>
      <w:r>
        <w:t xml:space="preserve"> </w:t>
      </w:r>
      <w:r>
        <w:rPr>
          <w:b/>
          <w:bCs/>
        </w:rPr>
        <w:t xml:space="preserve">что утверждалось, кем и в каком scope</w:t>
      </w:r>
      <w:r>
        <w:t xml:space="preserve">. Опциональная</w:t>
      </w:r>
      <w:r>
        <w:t xml:space="preserve"> </w:t>
      </w:r>
      <w:r>
        <w:rPr>
          <w:rStyle w:val="VerbatimChar"/>
        </w:rPr>
        <w:t xml:space="preserve">SourcePolicy</w:t>
      </w:r>
      <w:r>
        <w:t xml:space="preserve"> </w:t>
      </w:r>
      <w:r>
        <w:t xml:space="preserve">может задаваться приложением как внешний configuration contract, но не является универсальным truth engine.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4" w:name="or-xor-и-branch-reasoning"/>
    <w:p>
      <w:pPr>
        <w:pStyle w:val="Heading1"/>
      </w:pPr>
      <w:r>
        <w:t xml:space="preserve">25. OR, XOR и branch reasoning</w:t>
      </w:r>
    </w:p>
    <w:bookmarkStart w:id="178" w:name="canonical-xor"/>
    <w:p>
      <w:pPr>
        <w:pStyle w:val="Heading2"/>
      </w:pPr>
      <w:r>
        <w:t xml:space="preserve">25.1. Canonical XOR</w:t>
      </w:r>
    </w:p>
    <w:p>
      <w:pPr>
        <w:pStyle w:val="FirstParagraph"/>
      </w:pPr>
      <w:r>
        <w:t xml:space="preserve">Отдельный canonical operator XOR не обязателен:</w:t>
      </w:r>
    </w:p>
    <w:p>
      <w:pPr>
        <w:pStyle w:val="SourceCode"/>
      </w:pPr>
      <w:r>
        <w:rPr>
          <w:rStyle w:val="VerbatimChar"/>
        </w:rPr>
        <w:t xml:space="preserve">XOR(A,B)</w:t>
      </w:r>
      <w:r>
        <w:br/>
      </w:r>
      <w:r>
        <w:rPr>
          <w:rStyle w:val="VerbatimChar"/>
        </w:rPr>
        <w:t xml:space="preserve">≡</w:t>
      </w:r>
      <w:r>
        <w:br/>
      </w:r>
      <w:r>
        <w:rPr>
          <w:rStyle w:val="VerbatimChar"/>
        </w:rPr>
        <w:t xml:space="preserve">AND(</w:t>
      </w:r>
      <w:r>
        <w:br/>
      </w:r>
      <w:r>
        <w:rPr>
          <w:rStyle w:val="VerbatimChar"/>
        </w:rPr>
        <w:t xml:space="preserve">    OR(A,B),</w:t>
      </w:r>
      <w:r>
        <w:br/>
      </w:r>
      <w:r>
        <w:rPr>
          <w:rStyle w:val="VerbatimChar"/>
        </w:rPr>
        <w:t xml:space="preserve">    NOT(AND(A,B))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Parser может временно использовать candidate</w:t>
      </w:r>
      <w:r>
        <w:t xml:space="preserve"> </w:t>
      </w:r>
      <w:r>
        <w:rPr>
          <w:rStyle w:val="VerbatimChar"/>
        </w:rPr>
        <w:t xml:space="preserve">XOR</w:t>
      </w:r>
      <w:r>
        <w:t xml:space="preserve">, затем canonicalizer разворачивает его в базовые функции.</w:t>
      </w:r>
    </w:p>
    <w:bookmarkEnd w:id="178"/>
    <w:bookmarkStart w:id="179" w:name="natural-language-ambiguity"/>
    <w:p>
      <w:pPr>
        <w:pStyle w:val="Heading2"/>
      </w:pPr>
      <w:r>
        <w:t xml:space="preserve">25.2. Natural-language ambiguity</w:t>
      </w:r>
    </w:p>
    <w:p>
      <w:pPr>
        <w:pStyle w:val="FirstParagraph"/>
      </w:pPr>
      <w:r>
        <w:rPr>
          <w:rStyle w:val="VerbatimChar"/>
        </w:rPr>
        <w:t xml:space="preserve">или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либо</w:t>
      </w:r>
      <w:r>
        <w:t xml:space="preserve"> </w:t>
      </w:r>
      <w:r>
        <w:t xml:space="preserve">не гарантируют inclusive/exclusive reading. После syntax/semantic constraints при остаточной неоднозначности допускается fixed-choice probe.</w:t>
      </w:r>
    </w:p>
    <w:bookmarkEnd w:id="179"/>
    <w:bookmarkStart w:id="180" w:name="proof-semantics"/>
    <w:p>
      <w:pPr>
        <w:pStyle w:val="Heading2"/>
      </w:pPr>
      <w:r>
        <w:t xml:space="preserve">25.3. Proof semantics</w:t>
      </w:r>
    </w:p>
    <w:p>
      <w:pPr>
        <w:pStyle w:val="SourceCode"/>
      </w:pPr>
      <w:r>
        <w:rPr>
          <w:rStyle w:val="VerbatimChar"/>
        </w:rPr>
        <w:t xml:space="preserve">OR(A,B) PROVED</w:t>
      </w:r>
      <w:r>
        <w:br/>
      </w:r>
      <w:r>
        <w:rPr>
          <w:rStyle w:val="VerbatimChar"/>
        </w:rPr>
        <w:t xml:space="preserve">если A PROVED или B PROVED</w:t>
      </w:r>
    </w:p>
    <w:p>
      <w:pPr>
        <w:pStyle w:val="FirstParagraph"/>
      </w:pPr>
      <w:r>
        <w:t xml:space="preserve">Для XOR:</w:t>
      </w:r>
    </w:p>
    <w:p>
      <w:pPr>
        <w:pStyle w:val="SourceCode"/>
      </w:pPr>
      <w:r>
        <w:rPr>
          <w:rStyle w:val="VerbatimChar"/>
        </w:rPr>
        <w:t xml:space="preserve">A PROVED AND B FALSE</w:t>
      </w:r>
      <w:r>
        <w:br/>
      </w:r>
      <w:r>
        <w:rPr>
          <w:rStyle w:val="VerbatimChar"/>
        </w:rPr>
        <w:t xml:space="preserve">или</w:t>
      </w:r>
      <w:r>
        <w:br/>
      </w:r>
      <w:r>
        <w:rPr>
          <w:rStyle w:val="VerbatimChar"/>
        </w:rPr>
        <w:t xml:space="preserve">B PROVED AND A FALSE</w:t>
      </w:r>
    </w:p>
    <w:p>
      <w:pPr>
        <w:pStyle w:val="FirstParagraph"/>
      </w:pPr>
      <w:r>
        <w:rPr>
          <w:rStyle w:val="VerbatimChar"/>
        </w:rPr>
        <w:t xml:space="preserve">UNKNOWN</w:t>
      </w:r>
      <w:r>
        <w:t xml:space="preserve"> </w:t>
      </w:r>
      <w:r>
        <w:t xml:space="preserve">не является FALSE.</w:t>
      </w:r>
    </w:p>
    <w:bookmarkEnd w:id="180"/>
    <w:bookmarkStart w:id="181" w:name="alternatives-не-становятся-фактами"/>
    <w:p>
      <w:pPr>
        <w:pStyle w:val="Heading2"/>
      </w:pPr>
      <w:r>
        <w:t xml:space="preserve">25.4. Alternatives не становятся фактами</w:t>
      </w:r>
    </w:p>
    <w:p>
      <w:pPr>
        <w:pStyle w:val="SourceCode"/>
      </w:pPr>
      <w:r>
        <w:rPr>
          <w:rStyle w:val="VerbatimChar"/>
        </w:rPr>
        <w:t xml:space="preserve">В комнате Иван или Алексей.</w:t>
      </w:r>
    </w:p>
    <w:p>
      <w:pPr>
        <w:pStyle w:val="FirstParagraph"/>
      </w:pPr>
      <w:r>
        <w:t xml:space="preserve">не создаёт два ordinary factual</w:t>
      </w:r>
      <w:r>
        <w:t xml:space="preserve"> </w:t>
      </w:r>
      <w:r>
        <w:rPr>
          <w:rStyle w:val="VerbatimChar"/>
        </w:rPr>
        <w:t xml:space="preserve">N</w:t>
      </w:r>
      <w:r>
        <w:t xml:space="preserve">. Сохраняется scoped</w:t>
      </w:r>
      <w:r>
        <w:t xml:space="preserve"> </w:t>
      </w:r>
      <w:r>
        <w:rPr>
          <w:rStyle w:val="VerbatimChar"/>
        </w:rPr>
        <w:t xml:space="preserve">OR(A,B)</w:t>
      </w:r>
      <w:r>
        <w:t xml:space="preserve">.</w:t>
      </w:r>
    </w:p>
    <w:bookmarkEnd w:id="181"/>
    <w:bookmarkStart w:id="182" w:name="disjunctive-elimination"/>
    <w:p>
      <w:pPr>
        <w:pStyle w:val="Heading2"/>
      </w:pPr>
      <w:r>
        <w:t xml:space="preserve">25.5. Disjunctive elimination</w:t>
      </w:r>
    </w:p>
    <w:p>
      <w:pPr>
        <w:pStyle w:val="SourceCode"/>
      </w:pPr>
      <w:r>
        <w:rPr>
          <w:rStyle w:val="VerbatimChar"/>
        </w:rPr>
        <w:t xml:space="preserve">OR(A,B)</w:t>
      </w:r>
      <w:r>
        <w:br/>
      </w:r>
      <w:r>
        <w:rPr>
          <w:rStyle w:val="VerbatimChar"/>
        </w:rPr>
        <w:t xml:space="preserve">NOT(A)</w:t>
      </w:r>
      <w:r>
        <w:br/>
      </w:r>
      <w:r>
        <w:rPr>
          <w:rStyle w:val="VerbatimChar"/>
        </w:rPr>
        <w:t xml:space="preserve">→ B</w:t>
      </w:r>
    </w:p>
    <w:p>
      <w:pPr>
        <w:pStyle w:val="FirstParagraph"/>
      </w:pPr>
      <w:r>
        <w:t xml:space="preserve">только при admissible premises и отсутствии unresolved conflict.</w:t>
      </w:r>
    </w:p>
    <w:bookmarkEnd w:id="182"/>
    <w:bookmarkStart w:id="183" w:name="proof-by-cases"/>
    <w:p>
      <w:pPr>
        <w:pStyle w:val="Heading2"/>
      </w:pPr>
      <w:r>
        <w:t xml:space="preserve">25.6. Proof by cases</w:t>
      </w:r>
    </w:p>
    <w:p>
      <w:pPr>
        <w:pStyle w:val="SourceCode"/>
      </w:pPr>
      <w:r>
        <w:rPr>
          <w:rStyle w:val="VerbatimChar"/>
        </w:rPr>
        <w:t xml:space="preserve">OR(A,B)</w:t>
      </w:r>
      <w:r>
        <w:br/>
      </w:r>
      <w:r>
        <w:rPr>
          <w:rStyle w:val="VerbatimChar"/>
        </w:rPr>
        <w:t xml:space="preserve">A -&gt; C</w:t>
      </w:r>
      <w:r>
        <w:br/>
      </w:r>
      <w:r>
        <w:rPr>
          <w:rStyle w:val="VerbatimChar"/>
        </w:rPr>
        <w:t xml:space="preserve">B -&gt; C</w:t>
      </w:r>
      <w:r>
        <w:br/>
      </w:r>
      <w:r>
        <w:rPr>
          <w:rStyle w:val="VerbatimChar"/>
        </w:rPr>
        <w:t xml:space="preserve">→ C</w:t>
      </w:r>
    </w:p>
    <w:p>
      <w:pPr>
        <w:pStyle w:val="FirstParagraph"/>
      </w:pPr>
      <w:r>
        <w:t xml:space="preserve">Reasoner создаёт локальные</w:t>
      </w:r>
      <w:r>
        <w:t xml:space="preserve"> </w:t>
      </w:r>
      <w:r>
        <w:rPr>
          <w:rStyle w:val="VerbatimChar"/>
        </w:rPr>
        <w:t xml:space="preserve">BranchContext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branch_1 assumes A</w:t>
      </w:r>
      <w:r>
        <w:br/>
      </w:r>
      <w:r>
        <w:rPr>
          <w:rStyle w:val="VerbatimChar"/>
        </w:rPr>
        <w:t xml:space="preserve">branch_2 assumes B</w:t>
      </w:r>
    </w:p>
    <w:p>
      <w:pPr>
        <w:pStyle w:val="FirstParagraph"/>
      </w:pPr>
      <w:r>
        <w:t xml:space="preserve">Branch assumptions и локальные intermediate conclusions не materialize в canonical AH. Только conclusion, доказанное во всех допустимых branches, может materialize с полной provenance.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relation-properties-и-cause"/>
    <w:p>
      <w:pPr>
        <w:pStyle w:val="Heading1"/>
      </w:pPr>
      <w:r>
        <w:t xml:space="preserve">26. Relation properties и CAUSE</w:t>
      </w:r>
    </w:p>
    <w:bookmarkStart w:id="185" w:name="conservative-by-default"/>
    <w:p>
      <w:pPr>
        <w:pStyle w:val="Heading2"/>
      </w:pPr>
      <w:r>
        <w:t xml:space="preserve">26.1. Conservative-by-default</w:t>
      </w:r>
    </w:p>
    <w:p>
      <w:pPr>
        <w:pStyle w:val="FirstParagraph"/>
      </w:pPr>
      <w:r>
        <w:t xml:space="preserve">Если relation property не задано в</w:t>
      </w:r>
      <w:r>
        <w:t xml:space="preserve"> </w:t>
      </w:r>
      <w:r>
        <w:rPr>
          <w:rStyle w:val="VerbatimChar"/>
        </w:rPr>
        <w:t xml:space="preserve">InferenceSchemaRegistry</w:t>
      </w:r>
      <w:r>
        <w:t xml:space="preserve">, reasoner не предполагает его.</w:t>
      </w:r>
    </w:p>
    <w:p>
      <w:pPr>
        <w:pStyle w:val="SourceCode"/>
      </w:pPr>
      <w:r>
        <w:rPr>
          <w:rStyle w:val="VerbatimChar"/>
        </w:rPr>
        <w:t xml:space="preserve">IS-A   → TRANSITIVE</w:t>
      </w:r>
      <w:r>
        <w:br/>
      </w:r>
      <w:r>
        <w:rPr>
          <w:rStyle w:val="VerbatimChar"/>
        </w:rPr>
        <w:t xml:space="preserve">BEFORE → TRANSITIVE, если registered для T_BEFORE</w:t>
      </w:r>
      <w:r>
        <w:br/>
      </w:r>
      <w:r>
        <w:rPr>
          <w:rStyle w:val="VerbatimChar"/>
        </w:rPr>
        <w:t xml:space="preserve">PARENT_OF → not transitive</w:t>
      </w:r>
      <w:r>
        <w:br/>
      </w:r>
      <w:r>
        <w:rPr>
          <w:rStyle w:val="VerbatimChar"/>
        </w:rPr>
        <w:t xml:space="preserve">CAUSE → not automatically transitive</w:t>
      </w:r>
    </w:p>
    <w:bookmarkEnd w:id="185"/>
    <w:bookmarkStart w:id="186" w:name="cause-chain"/>
    <w:p>
      <w:pPr>
        <w:pStyle w:val="Heading2"/>
      </w:pPr>
      <w:r>
        <w:t xml:space="preserve">26.2. CAUSE chain</w:t>
      </w:r>
    </w:p>
    <w:p>
      <w:pPr>
        <w:pStyle w:val="FirstParagraph"/>
      </w:pPr>
      <w:r>
        <w:t xml:space="preserve">Из:</w:t>
      </w:r>
    </w:p>
    <w:p>
      <w:pPr>
        <w:pStyle w:val="SourceCode"/>
      </w:pPr>
      <w:r>
        <w:rPr>
          <w:rStyle w:val="VerbatimChar"/>
        </w:rPr>
        <w:t xml:space="preserve">CAUSE(A,B)</w:t>
      </w:r>
      <w:r>
        <w:br/>
      </w:r>
      <w:r>
        <w:rPr>
          <w:rStyle w:val="VerbatimChar"/>
        </w:rPr>
        <w:t xml:space="preserve">CAUSE(B,C)</w:t>
      </w:r>
    </w:p>
    <w:p>
      <w:pPr>
        <w:pStyle w:val="FirstParagraph"/>
      </w:pPr>
      <w:r>
        <w:t xml:space="preserve">не материализуется ordinary</w:t>
      </w:r>
      <w:r>
        <w:t xml:space="preserve"> </w:t>
      </w:r>
      <w:r>
        <w:rPr>
          <w:rStyle w:val="VerbatimChar"/>
        </w:rPr>
        <w:t xml:space="preserve">CAUSE(A,C)</w:t>
      </w:r>
      <w:r>
        <w:t xml:space="preserve">.</w:t>
      </w:r>
    </w:p>
    <w:p>
      <w:pPr>
        <w:pStyle w:val="BodyText"/>
      </w:pPr>
      <w:r>
        <w:t xml:space="preserve">Можно вернуть:</w:t>
      </w:r>
    </w:p>
    <w:p>
      <w:pPr>
        <w:pStyle w:val="SourceCode"/>
      </w:pPr>
      <w:r>
        <w:rPr>
          <w:rStyle w:val="VerbatimChar"/>
        </w:rPr>
        <w:t xml:space="preserve">direct cause of C: B</w:t>
      </w:r>
      <w:r>
        <w:br/>
      </w:r>
      <w:r>
        <w:rPr>
          <w:rStyle w:val="VerbatimChar"/>
        </w:rPr>
        <w:t xml:space="preserve">upstream / indirect contributor: A</w:t>
      </w:r>
      <w:r>
        <w:br/>
      </w:r>
      <w:r>
        <w:rPr>
          <w:rStyle w:val="VerbatimChar"/>
        </w:rPr>
        <w:t xml:space="preserve">causal path: A -&gt; B -&gt; C</w:t>
      </w:r>
    </w:p>
    <w:bookmarkEnd w:id="186"/>
    <w:bookmarkStart w:id="187" w:name="reverse-causal-search"/>
    <w:p>
      <w:pPr>
        <w:pStyle w:val="Heading2"/>
      </w:pPr>
      <w:r>
        <w:t xml:space="preserve">26.3. Reverse causal search</w:t>
      </w:r>
    </w:p>
    <w:p>
      <w:pPr>
        <w:pStyle w:val="FirstParagraph"/>
      </w:pPr>
      <w:r>
        <w:t xml:space="preserve">Вопрос «что вызвало C?» разрешает incoming traversal:</w:t>
      </w:r>
    </w:p>
    <w:p>
      <w:pPr>
        <w:pStyle w:val="SourceCode"/>
      </w:pPr>
      <w:r>
        <w:rPr>
          <w:rStyle w:val="VerbatimChar"/>
        </w:rPr>
        <w:t xml:space="preserve">C &lt;- A</w:t>
      </w:r>
      <w:r>
        <w:br/>
      </w:r>
      <w:r>
        <w:rPr>
          <w:rStyle w:val="VerbatimChar"/>
        </w:rPr>
        <w:t xml:space="preserve">C &lt;- B</w:t>
      </w:r>
      <w:r>
        <w:br/>
      </w:r>
      <w:r>
        <w:rPr>
          <w:rStyle w:val="VerbatimChar"/>
        </w:rPr>
        <w:t xml:space="preserve">C &lt;- D</w:t>
      </w:r>
    </w:p>
    <w:p>
      <w:pPr>
        <w:pStyle w:val="FirstParagraph"/>
      </w:pPr>
      <w:r>
        <w:t xml:space="preserve">Это retrieval already-supported causal candidates, а не proof нового обратного relation.</w:t>
      </w:r>
    </w:p>
    <w:bookmarkEnd w:id="187"/>
    <w:bookmarkStart w:id="188" w:name="logical-vs-activation-direction"/>
    <w:p>
      <w:pPr>
        <w:pStyle w:val="Heading2"/>
      </w:pPr>
      <w:r>
        <w:t xml:space="preserve">26.4. Logical vs activation direction</w:t>
      </w:r>
    </w:p>
    <w:p>
      <w:pPr>
        <w:pStyle w:val="FirstParagraph"/>
      </w:pPr>
      <w:r>
        <w:t xml:space="preserve">Canonical directed relation сохраняет logical direction. Activation engine может иметь:</w:t>
      </w:r>
    </w:p>
    <w:p>
      <w:pPr>
        <w:pStyle w:val="SourceCode"/>
      </w:pPr>
      <w:r>
        <w:rPr>
          <w:rStyle w:val="VerbatimChar"/>
        </w:rPr>
        <w:t xml:space="preserve">activation_forward_gain</w:t>
      </w:r>
      <w:r>
        <w:br/>
      </w:r>
      <w:r>
        <w:rPr>
          <w:rStyle w:val="VerbatimChar"/>
        </w:rPr>
        <w:t xml:space="preserve">activation_backward_gain</w:t>
      </w:r>
    </w:p>
    <w:p>
      <w:pPr>
        <w:pStyle w:val="FirstParagraph"/>
      </w:pPr>
      <w:r>
        <w:t xml:space="preserve">Поэтому</w:t>
      </w:r>
      <w:r>
        <w:t xml:space="preserve"> </w:t>
      </w:r>
      <w:r>
        <w:rPr>
          <w:rStyle w:val="VerbatimChar"/>
        </w:rPr>
        <w:t xml:space="preserve">A CAUSE B</w:t>
      </w:r>
      <w:r>
        <w:t xml:space="preserve"> </w:t>
      </w:r>
      <w:r>
        <w:t xml:space="preserve">ассоциативно может возбуждать</w:t>
      </w:r>
      <w:r>
        <w:t xml:space="preserve"> </w:t>
      </w:r>
      <w:r>
        <w:rPr>
          <w:rStyle w:val="VerbatimChar"/>
        </w:rPr>
        <w:t xml:space="preserve">B -&gt; A</w:t>
      </w:r>
      <w:r>
        <w:t xml:space="preserve">, но логически не становится</w:t>
      </w:r>
      <w:r>
        <w:t xml:space="preserve"> </w:t>
      </w:r>
      <w:r>
        <w:rPr>
          <w:rStyle w:val="VerbatimChar"/>
        </w:rPr>
        <w:t xml:space="preserve">B CAUSE 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6" w:name="conflict-engine-1"/>
    <w:p>
      <w:pPr>
        <w:pStyle w:val="Heading1"/>
      </w:pPr>
      <w:r>
        <w:t xml:space="preserve">27. Conflict Engine</w:t>
      </w:r>
    </w:p>
    <w:bookmarkStart w:id="190" w:name="conflict-set"/>
    <w:p>
      <w:pPr>
        <w:pStyle w:val="Heading2"/>
      </w:pPr>
      <w:r>
        <w:t xml:space="preserve">27.1. Conflict set</w:t>
      </w:r>
    </w:p>
    <w:p>
      <w:pPr>
        <w:pStyle w:val="FirstParagraph"/>
      </w:pPr>
      <w:r>
        <w:t xml:space="preserve">После достаточного resolution:</w:t>
      </w:r>
    </w:p>
    <w:p>
      <w:pPr>
        <w:pStyle w:val="SourceCode"/>
      </w:pPr>
      <w:r>
        <w:rPr>
          <w:rStyle w:val="VerbatimChar"/>
        </w:rPr>
        <w:t xml:space="preserve">k_CONFLICT_X</w:t>
      </w:r>
      <w:r>
        <w:br/>
      </w:r>
      <w:r>
        <w:rPr>
          <w:rStyle w:val="VerbatimChar"/>
        </w:rPr>
        <w:t xml:space="preserve">Mt.TYPE = CONFLICT</w:t>
      </w:r>
      <w:r>
        <w:br/>
      </w:r>
      <w:r>
        <w:rPr>
          <w:rStyle w:val="VerbatimChar"/>
        </w:rPr>
        <w:t xml:space="preserve">members = {expr_1, expr_2, ...}</w:t>
      </w:r>
    </w:p>
    <w:p>
      <w:pPr>
        <w:pStyle w:val="FirstParagraph"/>
      </w:pPr>
      <w:r>
        <w:t xml:space="preserve">Atomic expression может иметь корень</w:t>
      </w:r>
      <w:r>
        <w:t xml:space="preserve"> </w:t>
      </w:r>
      <w:r>
        <w:rPr>
          <w:rStyle w:val="VerbatimChar"/>
        </w:rPr>
        <w:t xml:space="preserve">N</w:t>
      </w:r>
      <w:r>
        <w:t xml:space="preserve">, compound —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bookmarkEnd w:id="190"/>
    <w:bookmarkStart w:id="191" w:name="условия-обнаружения"/>
    <w:p>
      <w:pPr>
        <w:pStyle w:val="Heading2"/>
      </w:pPr>
      <w:r>
        <w:t xml:space="preserve">27.2. Условия обнаружения</w:t>
      </w:r>
    </w:p>
    <w:p>
      <w:pPr>
        <w:pStyle w:val="FirstParagraph"/>
      </w:pPr>
      <w:r>
        <w:t xml:space="preserve">Проверяются:</w:t>
      </w:r>
    </w:p>
    <w:p>
      <w:pPr>
        <w:pStyle w:val="SourceCode"/>
      </w:pPr>
      <w:r>
        <w:rPr>
          <w:rStyle w:val="VerbatimChar"/>
        </w:rPr>
        <w:t xml:space="preserve">resolved identity</w:t>
      </w:r>
      <w:r>
        <w:br/>
      </w:r>
      <w:r>
        <w:rPr>
          <w:rStyle w:val="VerbatimChar"/>
        </w:rPr>
        <w:t xml:space="preserve">same predicate semantics</w:t>
      </w:r>
      <w:r>
        <w:br/>
      </w:r>
      <w:r>
        <w:rPr>
          <w:rStyle w:val="VerbatimChar"/>
        </w:rPr>
        <w:t xml:space="preserve">compatible/overlapping temporal scope</w:t>
      </w:r>
      <w:r>
        <w:br/>
      </w:r>
      <w:r>
        <w:rPr>
          <w:rStyle w:val="VerbatimChar"/>
        </w:rPr>
        <w:t xml:space="preserve">same relevant context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NOT(P)</w:t>
      </w:r>
      <w:r>
        <w:t xml:space="preserve"> </w:t>
      </w:r>
      <w:r>
        <w:t xml:space="preserve">этого достаточно после scope resolution.</w:t>
      </w:r>
    </w:p>
    <w:p>
      <w:pPr>
        <w:pStyle w:val="BodyText"/>
      </w:pPr>
      <w:r>
        <w:t xml:space="preserve">Для двух положительных разных значений дополнительно требуется schema-level взаимоисключаемость либо</w:t>
      </w:r>
      <w:r>
        <w:t xml:space="preserve"> </w:t>
      </w:r>
      <w:r>
        <w:rPr>
          <w:rStyle w:val="VerbatimChar"/>
        </w:rPr>
        <w:t xml:space="preserve">FUNCTIONAL</w:t>
      </w:r>
      <w:r>
        <w:t xml:space="preserve"> </w:t>
      </w:r>
      <w:r>
        <w:t xml:space="preserve">semantics. Иначе два значения одного predicate могут быть допустимы одновременно.</w:t>
      </w:r>
    </w:p>
    <w:bookmarkEnd w:id="191"/>
    <w:bookmarkStart w:id="192" w:name="никакого-auto-winner"/>
    <w:p>
      <w:pPr>
        <w:pStyle w:val="Heading2"/>
      </w:pPr>
      <w:r>
        <w:t xml:space="preserve">27.3. Никакого auto-winner</w:t>
      </w:r>
    </w:p>
    <w:p>
      <w:pPr>
        <w:pStyle w:val="FirstParagraph"/>
      </w:pPr>
      <w:r>
        <w:t xml:space="preserve">Конфликт не разрешается по:</w:t>
      </w:r>
    </w:p>
    <w:p>
      <w:pPr>
        <w:pStyle w:val="SourceCode"/>
      </w:pPr>
      <w:r>
        <w:rPr>
          <w:rStyle w:val="VerbatimChar"/>
        </w:rPr>
        <w:t xml:space="preserve">новизне;</w:t>
      </w:r>
      <w:r>
        <w:br/>
      </w:r>
      <w:r>
        <w:rPr>
          <w:rStyle w:val="VerbatimChar"/>
        </w:rPr>
        <w:t xml:space="preserve">частоте;</w:t>
      </w:r>
      <w:r>
        <w:br/>
      </w:r>
      <w:r>
        <w:rPr>
          <w:rStyle w:val="VerbatimChar"/>
        </w:rPr>
        <w:t xml:space="preserve">x;</w:t>
      </w:r>
      <w:r>
        <w:br/>
      </w:r>
      <w:r>
        <w:rPr>
          <w:rStyle w:val="VerbatimChar"/>
        </w:rPr>
        <w:t xml:space="preserve">w;</w:t>
      </w:r>
      <w:r>
        <w:br/>
      </w:r>
      <w:r>
        <w:rPr>
          <w:rStyle w:val="VerbatimChar"/>
        </w:rPr>
        <w:t xml:space="preserve">порядку источников.</w:t>
      </w:r>
    </w:p>
    <w:p>
      <w:pPr>
        <w:pStyle w:val="FirstParagraph"/>
      </w:pPr>
      <w:r>
        <w:t xml:space="preserve">Повтор одной версии также не снимает конфликт.</w:t>
      </w:r>
    </w:p>
    <w:bookmarkEnd w:id="192"/>
    <w:bookmarkStart w:id="193" w:name="разрешение"/>
    <w:p>
      <w:pPr>
        <w:pStyle w:val="Heading2"/>
      </w:pPr>
      <w:r>
        <w:t xml:space="preserve">27.4. Разрешение</w:t>
      </w:r>
    </w:p>
    <w:p>
      <w:pPr>
        <w:pStyle w:val="FirstParagraph"/>
      </w:pPr>
      <w:r>
        <w:t xml:space="preserve">Допустимые основания:</w:t>
      </w:r>
    </w:p>
    <w:p>
      <w:pPr>
        <w:pStyle w:val="SourceCode"/>
      </w:pPr>
      <w:r>
        <w:rPr>
          <w:rStyle w:val="VerbatimChar"/>
        </w:rPr>
        <w:t xml:space="preserve">explicit FALSE/refutation;</w:t>
      </w:r>
      <w:r>
        <w:br/>
      </w:r>
      <w:r>
        <w:rPr>
          <w:rStyle w:val="VerbatimChar"/>
        </w:rPr>
        <w:t xml:space="preserve">identity rewiring;</w:t>
      </w:r>
      <w:r>
        <w:br/>
      </w:r>
      <w:r>
        <w:rPr>
          <w:rStyle w:val="VerbatimChar"/>
        </w:rPr>
        <w:t xml:space="preserve">temporal clarification;</w:t>
      </w:r>
      <w:r>
        <w:br/>
      </w:r>
      <w:r>
        <w:rPr>
          <w:rStyle w:val="VerbatimChar"/>
        </w:rPr>
        <w:t xml:space="preserve">context clarification;</w:t>
      </w:r>
      <w:r>
        <w:br/>
      </w:r>
      <w:r>
        <w:rPr>
          <w:rStyle w:val="VerbatimChar"/>
        </w:rPr>
        <w:t xml:space="preserve">other formal correction.</w:t>
      </w:r>
    </w:p>
    <w:bookmarkEnd w:id="193"/>
    <w:bookmarkStart w:id="194" w:name="reasoner-behavior"/>
    <w:p>
      <w:pPr>
        <w:pStyle w:val="Heading2"/>
      </w:pPr>
      <w:r>
        <w:t xml:space="preserve">27.5. Reasoner behavior</w:t>
      </w:r>
    </w:p>
    <w:p>
      <w:pPr>
        <w:pStyle w:val="FirstParagraph"/>
      </w:pPr>
      <w:r>
        <w:t xml:space="preserve">Expression из unresolved conflict не используется как безусловная premise обычного entailment proof.</w:t>
      </w:r>
    </w:p>
    <w:p>
      <w:pPr>
        <w:pStyle w:val="BodyText"/>
      </w:pPr>
      <w:r>
        <w:t xml:space="preserve">Если goal зависит от неё и нет независимого uncontested proof path:</w:t>
      </w:r>
    </w:p>
    <w:p>
      <w:pPr>
        <w:pStyle w:val="SourceCode"/>
      </w:pPr>
      <w:r>
        <w:rPr>
          <w:rStyle w:val="VerbatimChar"/>
        </w:rPr>
        <w:t xml:space="preserve">→ CLARIFICATION_REQUIRED / CONFLICTED</w:t>
      </w:r>
    </w:p>
    <w:p>
      <w:pPr>
        <w:pStyle w:val="FirstParagraph"/>
      </w:pPr>
      <w:r>
        <w:t xml:space="preserve">При этом query «есть ли в памяти утверждение P?» может вернуть сохранённое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как stored assertion. Это отличается от «доказано ли P?».</w:t>
      </w:r>
    </w:p>
    <w:bookmarkEnd w:id="194"/>
    <w:bookmarkStart w:id="195" w:name="paraconsistency"/>
    <w:p>
      <w:pPr>
        <w:pStyle w:val="Heading2"/>
      </w:pPr>
      <w:r>
        <w:t xml:space="preserve">27.6. Paraconsistency</w:t>
      </w:r>
    </w:p>
    <w:p>
      <w:pPr>
        <w:pStyle w:val="SourceCode"/>
      </w:pPr>
      <w:r>
        <w:rPr>
          <w:rStyle w:val="VerbatimChar"/>
        </w:rPr>
        <w:t xml:space="preserve">P</w:t>
      </w:r>
      <w:r>
        <w:br/>
      </w:r>
      <w:r>
        <w:rPr>
          <w:rStyle w:val="VerbatimChar"/>
        </w:rPr>
        <w:t xml:space="preserve">NOT(P)</w:t>
      </w:r>
    </w:p>
    <w:p>
      <w:pPr>
        <w:pStyle w:val="FirstParagraph"/>
      </w:pPr>
      <w:r>
        <w:t xml:space="preserve">не разрешает вывести произвольное</w:t>
      </w:r>
      <w:r>
        <w:t xml:space="preserve"> </w:t>
      </w:r>
      <w:r>
        <w:rPr>
          <w:rStyle w:val="VerbatimChar"/>
        </w:rPr>
        <w:t xml:space="preserve">Q</w:t>
      </w:r>
      <w:r>
        <w:t xml:space="preserve">. Conflict локализуется по зависимостям.</w:t>
      </w:r>
    </w:p>
    <w:p>
      <w:pPr>
        <w:pStyle w:val="BodyText"/>
      </w:pPr>
      <w:r>
        <w:t xml:space="preserve">Независимые proofs продолжают работать.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2" w:name="counterfactual-proof-sandbox"/>
    <w:p>
      <w:pPr>
        <w:pStyle w:val="Heading1"/>
      </w:pPr>
      <w:r>
        <w:t xml:space="preserve">28. Counterfactual proof sandbox</w:t>
      </w:r>
    </w:p>
    <w:bookmarkStart w:id="197" w:name="overlay-не-копия-ah"/>
    <w:p>
      <w:pPr>
        <w:pStyle w:val="Heading2"/>
      </w:pPr>
      <w:r>
        <w:t xml:space="preserve">28.1. Overlay, не копия AH</w:t>
      </w:r>
    </w:p>
    <w:p>
      <w:pPr>
        <w:pStyle w:val="FirstParagraph"/>
      </w:pPr>
      <w:r>
        <w:t xml:space="preserve">Рекомендуемая runtime-структура:</w:t>
      </w:r>
    </w:p>
    <w:p>
      <w:pPr>
        <w:pStyle w:val="SourceCode"/>
      </w:pPr>
      <w:r>
        <w:rPr>
          <w:rStyle w:val="VerbatimChar"/>
        </w:rPr>
        <w:t xml:space="preserve">CounterfactualContext {</w:t>
      </w:r>
      <w:r>
        <w:br/>
      </w:r>
      <w:r>
        <w:rPr>
          <w:rStyle w:val="VerbatimChar"/>
        </w:rPr>
        <w:t xml:space="preserve">    assumptions</w:t>
      </w:r>
      <w:r>
        <w:br/>
      </w:r>
      <w:r>
        <w:rPr>
          <w:rStyle w:val="VerbatimChar"/>
        </w:rPr>
        <w:t xml:space="preserve">    suppressed_supports</w:t>
      </w:r>
      <w:r>
        <w:br/>
      </w:r>
      <w:r>
        <w:rPr>
          <w:rStyle w:val="VerbatimChar"/>
        </w:rPr>
        <w:t xml:space="preserve">    local_bindings</w:t>
      </w:r>
      <w:r>
        <w:br/>
      </w:r>
      <w:r>
        <w:rPr>
          <w:rStyle w:val="VerbatimChar"/>
        </w:rPr>
        <w:t xml:space="preserve">    local_derived</w:t>
      </w:r>
      <w:r>
        <w:br/>
      </w:r>
      <w:r>
        <w:rPr>
          <w:rStyle w:val="VerbatimChar"/>
        </w:rPr>
        <w:t xml:space="preserve">    parent_context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Canonical AH не копируется и не изменяется.</w:t>
      </w:r>
    </w:p>
    <w:bookmarkEnd w:id="197"/>
    <w:bookmarkStart w:id="198" w:name="local-override"/>
    <w:p>
      <w:pPr>
        <w:pStyle w:val="Heading2"/>
      </w:pPr>
      <w:r>
        <w:t xml:space="preserve">28.2. Local override</w:t>
      </w:r>
    </w:p>
    <w:p>
      <w:pPr>
        <w:pStyle w:val="FirstParagraph"/>
      </w:pPr>
      <w:r>
        <w:t xml:space="preserve">Явное counterfactual assumption временно подавляет только несовместимые supports в своём scope.</w:t>
      </w:r>
    </w:p>
    <w:p>
      <w:pPr>
        <w:pStyle w:val="BodyText"/>
      </w:pPr>
      <w:r>
        <w:t xml:space="preserve">Определение несовместимости переиспользует Conflict Engine:</w:t>
      </w:r>
    </w:p>
    <w:p>
      <w:pPr>
        <w:pStyle w:val="SourceCode"/>
      </w:pPr>
      <w:r>
        <w:rPr>
          <w:rStyle w:val="VerbatimChar"/>
        </w:rPr>
        <w:t xml:space="preserve">same resolved entity</w:t>
      </w:r>
      <w:r>
        <w:br/>
      </w:r>
      <w:r>
        <w:rPr>
          <w:rStyle w:val="VerbatimChar"/>
        </w:rPr>
        <w:t xml:space="preserve">same predicate/slot</w:t>
      </w:r>
      <w:r>
        <w:br/>
      </w:r>
      <w:r>
        <w:rPr>
          <w:rStyle w:val="VerbatimChar"/>
        </w:rPr>
        <w:t xml:space="preserve">same temporal/context scope</w:t>
      </w:r>
      <w:r>
        <w:br/>
      </w:r>
      <w:r>
        <w:rPr>
          <w:rStyle w:val="VerbatimChar"/>
        </w:rPr>
        <w:t xml:space="preserve">incompatible value/polarity</w:t>
      </w:r>
    </w:p>
    <w:bookmarkEnd w:id="198"/>
    <w:bookmarkStart w:id="199" w:name="несколько-assumptions"/>
    <w:p>
      <w:pPr>
        <w:pStyle w:val="Heading2"/>
      </w:pPr>
      <w:r>
        <w:t xml:space="preserve">28.3. Несколько assumptions</w:t>
      </w:r>
    </w:p>
    <w:p>
      <w:pPr>
        <w:pStyle w:val="FirstParagraph"/>
      </w:pPr>
      <w:r>
        <w:t xml:space="preserve">Все assumptions одного counterfactual clause применяются одновременно в одном world overlay. Архитектура не вводит искусственный лимит количества переменных; practical limit определяется runtime budget.</w:t>
      </w:r>
    </w:p>
    <w:bookmarkEnd w:id="199"/>
    <w:bookmarkStart w:id="200" w:name="derived-support-invalidation"/>
    <w:p>
      <w:pPr>
        <w:pStyle w:val="Heading2"/>
      </w:pPr>
      <w:r>
        <w:t xml:space="preserve">28.4. Derived-support invalidation</w:t>
      </w:r>
    </w:p>
    <w:p>
      <w:pPr>
        <w:pStyle w:val="FirstParagraph"/>
      </w:pPr>
      <w:r>
        <w:t xml:space="preserve">Если старый materialized conclusion поддерживался только premise, suppressed внутри overlay, этот support недопустим внутри counterfactual world.</w:t>
      </w:r>
    </w:p>
    <w:p>
      <w:pPr>
        <w:pStyle w:val="BodyText"/>
      </w:pPr>
      <w:r>
        <w:t xml:space="preserve">Independent support сохраняется.</w:t>
      </w:r>
    </w:p>
    <w:bookmarkEnd w:id="200"/>
    <w:bookmarkStart w:id="201" w:name="граница-возможностей"/>
    <w:p>
      <w:pPr>
        <w:pStyle w:val="Heading2"/>
      </w:pPr>
      <w:r>
        <w:t xml:space="preserve">28.5. Граница возможностей</w:t>
      </w:r>
    </w:p>
    <w:p>
      <w:pPr>
        <w:pStyle w:val="FirstParagraph"/>
      </w:pPr>
      <w:r>
        <w:t xml:space="preserve">Поддерживается:</w:t>
      </w:r>
    </w:p>
    <w:p>
      <w:pPr>
        <w:pStyle w:val="SourceCode"/>
      </w:pPr>
      <w:r>
        <w:rPr>
          <w:rStyle w:val="VerbatimChar"/>
        </w:rPr>
        <w:t xml:space="preserve">explicit assumptions;</w:t>
      </w:r>
      <w:r>
        <w:br/>
      </w:r>
      <w:r>
        <w:rPr>
          <w:rStyle w:val="VerbatimChar"/>
        </w:rPr>
        <w:t xml:space="preserve">local overrides;</w:t>
      </w:r>
      <w:r>
        <w:br/>
      </w:r>
      <w:r>
        <w:rPr>
          <w:rStyle w:val="VerbatimChar"/>
        </w:rPr>
        <w:t xml:space="preserve">dependency-aware support filtering;</w:t>
      </w:r>
      <w:r>
        <w:br/>
      </w:r>
      <w:r>
        <w:rPr>
          <w:rStyle w:val="VerbatimChar"/>
        </w:rPr>
        <w:t xml:space="preserve">ordinary rule reasoning в изменённом context.</w:t>
      </w:r>
    </w:p>
    <w:p>
      <w:pPr>
        <w:pStyle w:val="FirstParagraph"/>
      </w:pPr>
      <w:r>
        <w:rPr>
          <w:b/>
          <w:bCs/>
        </w:rPr>
        <w:t xml:space="preserve">НЕ ВХОДИТ:</w:t>
      </w:r>
    </w:p>
    <w:p>
      <w:pPr>
        <w:pStyle w:val="SourceCode"/>
      </w:pPr>
      <w:r>
        <w:rPr>
          <w:rStyle w:val="VerbatimChar"/>
        </w:rPr>
        <w:t xml:space="preserve">Structural Causal Model;</w:t>
      </w:r>
      <w:r>
        <w:br/>
      </w:r>
      <w:r>
        <w:rPr>
          <w:rStyle w:val="VerbatimChar"/>
        </w:rPr>
        <w:t xml:space="preserve">автоматическое угадывание скрытых interventions;</w:t>
      </w:r>
      <w:r>
        <w:br/>
      </w:r>
      <w:r>
        <w:rPr>
          <w:rStyle w:val="VerbatimChar"/>
        </w:rPr>
        <w:t xml:space="preserve">вывод причинных законов из корреляций;</w:t>
      </w:r>
      <w:r>
        <w:br/>
      </w:r>
      <w:r>
        <w:rPr>
          <w:rStyle w:val="VerbatimChar"/>
        </w:rPr>
        <w:t xml:space="preserve">симуляция всех возможных изменений мира.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8" w:name="modalattitude-scope-и-meta-propositions"/>
    <w:p>
      <w:pPr>
        <w:pStyle w:val="Heading1"/>
      </w:pPr>
      <w:r>
        <w:t xml:space="preserve">29. Modal/attitude scope и meta-propositions</w:t>
      </w:r>
    </w:p>
    <w:bookmarkStart w:id="203" w:name="modal-logic-ограничена-защитой-памяти"/>
    <w:p>
      <w:pPr>
        <w:pStyle w:val="Heading2"/>
      </w:pPr>
      <w:r>
        <w:t xml:space="preserve">29.1. Modal logic ограничена защитой памяти</w:t>
      </w:r>
    </w:p>
    <w:p>
      <w:pPr>
        <w:pStyle w:val="SourceCode"/>
      </w:pPr>
      <w:r>
        <w:rPr>
          <w:rStyle w:val="VerbatimChar"/>
        </w:rPr>
        <w:t xml:space="preserve">POSSIBLE(P)</w:t>
      </w:r>
      <w:r>
        <w:br/>
      </w:r>
      <w:r>
        <w:rPr>
          <w:rStyle w:val="VerbatimChar"/>
        </w:rPr>
        <w:t xml:space="preserve">BELIEVES(A,P)</w:t>
      </w:r>
      <w:r>
        <w:br/>
      </w:r>
      <w:r>
        <w:rPr>
          <w:rStyle w:val="VerbatimChar"/>
        </w:rPr>
        <w:t xml:space="preserve">REQUIRED(P)</w:t>
      </w:r>
      <w:r>
        <w:br/>
      </w:r>
      <w:r>
        <w:rPr>
          <w:rStyle w:val="VerbatimChar"/>
        </w:rPr>
        <w:t xml:space="preserve">PERMITTED(P)</w:t>
      </w:r>
    </w:p>
    <w:p>
      <w:pPr>
        <w:pStyle w:val="FirstParagraph"/>
      </w:pPr>
      <w:r>
        <w:t xml:space="preserve">не усиливают proof ordinary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pStyle w:val="BodyText"/>
      </w:pPr>
      <w:r>
        <w:t xml:space="preserve">Они нужны прежде всего чтобы nested content не materialize как factual premise.</w:t>
      </w:r>
    </w:p>
    <w:p>
      <w:pPr>
        <w:pStyle w:val="BodyText"/>
      </w:pPr>
      <w:r>
        <w:t xml:space="preserve">Modal/attitude proposition может быть premise только если сам goal спрашивает о ней:</w:t>
      </w:r>
    </w:p>
    <w:p>
      <w:pPr>
        <w:pStyle w:val="SourceCode"/>
      </w:pPr>
      <w:r>
        <w:rPr>
          <w:rStyle w:val="VerbatimChar"/>
        </w:rPr>
        <w:t xml:space="preserve">«Считает ли Анна P?»</w:t>
      </w:r>
    </w:p>
    <w:p>
      <w:pPr>
        <w:pStyle w:val="FirstParagraph"/>
      </w:pPr>
      <w:r>
        <w:t xml:space="preserve">но не:</w:t>
      </w:r>
    </w:p>
    <w:p>
      <w:pPr>
        <w:pStyle w:val="SourceCode"/>
      </w:pPr>
      <w:r>
        <w:rPr>
          <w:rStyle w:val="VerbatimChar"/>
        </w:rPr>
        <w:t xml:space="preserve">«Верно ли P?»</w:t>
      </w:r>
    </w:p>
    <w:p>
      <w:pPr>
        <w:pStyle w:val="FirstParagraph"/>
      </w:pPr>
      <w:r>
        <w:t xml:space="preserve">Полные системы K/T/S4/S5 и probabilistic proof</w:t>
      </w:r>
      <w:r>
        <w:t xml:space="preserve"> </w:t>
      </w:r>
      <w:r>
        <w:rPr>
          <w:b/>
          <w:bCs/>
        </w:rPr>
        <w:t xml:space="preserve">НЕ ВХОДЯТ</w:t>
      </w:r>
      <w:r>
        <w:t xml:space="preserve">.</w:t>
      </w:r>
    </w:p>
    <w:bookmarkEnd w:id="203"/>
    <w:bookmarkStart w:id="204" w:name="n-как-аргумент-другого-n"/>
    <w:p>
      <w:pPr>
        <w:pStyle w:val="Heading2"/>
      </w:pPr>
      <w:r>
        <w:t xml:space="preserve">29.2.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как аргумент другого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FirstParagraph"/>
      </w:pPr>
      <w:r>
        <w:t xml:space="preserve">Proposition — адресуемый объект:</w:t>
      </w:r>
    </w:p>
    <w:p>
      <w:pPr>
        <w:pStyle w:val="SourceCode"/>
      </w:pPr>
      <w:r>
        <w:rPr>
          <w:rStyle w:val="VerbatimChar"/>
        </w:rPr>
        <w:t xml:space="preserve">FALSE(N42)</w:t>
      </w:r>
      <w:r>
        <w:br/>
      </w:r>
      <w:r>
        <w:rPr>
          <w:rStyle w:val="VerbatimChar"/>
        </w:rPr>
        <w:t xml:space="preserve">CONTRADICTS(N42,N57)</w:t>
      </w:r>
      <w:r>
        <w:br/>
      </w:r>
      <w:r>
        <w:rPr>
          <w:rStyle w:val="VerbatimChar"/>
        </w:rPr>
        <w:t xml:space="preserve">SUPPORTS(N18,N42)</w:t>
      </w:r>
      <w:r>
        <w:br/>
      </w:r>
      <w:r>
        <w:rPr>
          <w:rStyle w:val="VerbatimChar"/>
        </w:rPr>
        <w:t xml:space="preserve">SAID(Анна,N42)</w:t>
      </w:r>
    </w:p>
    <w:bookmarkEnd w:id="204"/>
    <w:bookmarkStart w:id="205" w:name="semantic-proposition-vs-occurrence"/>
    <w:p>
      <w:pPr>
        <w:pStyle w:val="Heading2"/>
      </w:pPr>
      <w:r>
        <w:t xml:space="preserve">29.3. Semantic proposition vs occurrence</w:t>
      </w:r>
    </w:p>
    <w:p>
      <w:pPr>
        <w:pStyle w:val="FirstParagraph"/>
      </w:pPr>
      <w:r>
        <w:t xml:space="preserve">Canonical semantic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и конкретный communication occurrence в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различаются.</w:t>
      </w:r>
    </w:p>
    <w:p>
      <w:pPr>
        <w:pStyle w:val="BodyText"/>
      </w:pPr>
      <w:r>
        <w:t xml:space="preserve">Это необходимо для фраз:</w:t>
      </w:r>
    </w:p>
    <w:p>
      <w:pPr>
        <w:pStyle w:val="SourceCode"/>
      </w:pPr>
      <w:r>
        <w:rPr>
          <w:rStyle w:val="VerbatimChar"/>
        </w:rPr>
        <w:t xml:space="preserve">«во втором сообщении я ошибся»</w:t>
      </w:r>
    </w:p>
    <w:p>
      <w:pPr>
        <w:pStyle w:val="FirstParagraph"/>
      </w:pPr>
      <w:r>
        <w:t xml:space="preserve">где correction направлена на occurrence, а не обязательно на semantic proposition во всех её occurrences.</w:t>
      </w:r>
    </w:p>
    <w:bookmarkEnd w:id="205"/>
    <w:bookmarkStart w:id="206" w:name="operational-meta-relations"/>
    <w:p>
      <w:pPr>
        <w:pStyle w:val="Heading2"/>
      </w:pPr>
      <w:r>
        <w:t xml:space="preserve">29.4. Operational meta-relations</w:t>
      </w:r>
    </w:p>
    <w:p>
      <w:pPr>
        <w:pStyle w:val="FirstParagraph"/>
      </w:pPr>
      <w:r>
        <w:t xml:space="preserve">Обычные описательные:</w:t>
      </w:r>
    </w:p>
    <w:p>
      <w:pPr>
        <w:pStyle w:val="SourceCode"/>
      </w:pPr>
      <w:r>
        <w:rPr>
          <w:rStyle w:val="VerbatimChar"/>
        </w:rPr>
        <w:t xml:space="preserve">MENTIONS</w:t>
      </w:r>
      <w:r>
        <w:br/>
      </w:r>
      <w:r>
        <w:rPr>
          <w:rStyle w:val="VerbatimChar"/>
        </w:rPr>
        <w:t xml:space="preserve">DISCUSSES</w:t>
      </w:r>
      <w:r>
        <w:br/>
      </w:r>
      <w:r>
        <w:rPr>
          <w:rStyle w:val="VerbatimChar"/>
        </w:rPr>
        <w:t xml:space="preserve">SAID</w:t>
      </w:r>
    </w:p>
    <w:p>
      <w:pPr>
        <w:pStyle w:val="FirstParagraph"/>
      </w:pPr>
      <w:r>
        <w:t xml:space="preserve">System-semantic с явным handler:</w:t>
      </w:r>
    </w:p>
    <w:p>
      <w:pPr>
        <w:pStyle w:val="SourceCode"/>
      </w:pPr>
      <w:r>
        <w:rPr>
          <w:rStyle w:val="VerbatimChar"/>
        </w:rPr>
        <w:t xml:space="preserve">FALSE(N)</w:t>
      </w:r>
      <w:r>
        <w:br/>
      </w:r>
      <w:r>
        <w:rPr>
          <w:rStyle w:val="VerbatimChar"/>
        </w:rPr>
        <w:t xml:space="preserve">CONTRADICTS(N1,N2)</w:t>
      </w:r>
      <w:r>
        <w:br/>
      </w:r>
      <w:r>
        <w:rPr>
          <w:rStyle w:val="VerbatimChar"/>
        </w:rPr>
        <w:t xml:space="preserve">CORRECTS(target,replacement)</w:t>
      </w:r>
    </w:p>
    <w:p>
      <w:pPr>
        <w:pStyle w:val="FirstParagraph"/>
      </w:pPr>
      <w:r>
        <w:t xml:space="preserve">Operational semantics определяется registry/handler, а не именем predicate.</w:t>
      </w:r>
    </w:p>
    <w:bookmarkEnd w:id="206"/>
    <w:bookmarkStart w:id="207" w:name="self-reference"/>
    <w:p>
      <w:pPr>
        <w:pStyle w:val="Heading2"/>
      </w:pPr>
      <w:r>
        <w:t xml:space="preserve">29.5. Self-reference</w:t>
      </w:r>
    </w:p>
    <w:p>
      <w:pPr>
        <w:pStyle w:val="FirstParagraph"/>
      </w:pPr>
      <w:r>
        <w:t xml:space="preserve">Truth paradox вида:</w:t>
      </w:r>
    </w:p>
    <w:p>
      <w:pPr>
        <w:pStyle w:val="SourceCode"/>
      </w:pPr>
      <w:r>
        <w:rPr>
          <w:rStyle w:val="VerbatimChar"/>
        </w:rPr>
        <w:t xml:space="preserve">N = FALSE(N)</w:t>
      </w:r>
    </w:p>
    <w:p>
      <w:pPr>
        <w:pStyle w:val="FirstParagraph"/>
      </w:pPr>
      <w:r>
        <w:t xml:space="preserve">не решается. Expression помечается unresolved/self-referential и исключается из ordinary proof.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5" w:name="ассоциативный-режим-1"/>
    <w:p>
      <w:pPr>
        <w:pStyle w:val="Heading1"/>
      </w:pPr>
      <w:r>
        <w:t xml:space="preserve">30. Ассоциативный режим</w:t>
      </w:r>
    </w:p>
    <w:bookmarkStart w:id="209" w:name="смысл-ассоциации"/>
    <w:p>
      <w:pPr>
        <w:pStyle w:val="Heading2"/>
      </w:pPr>
      <w:r>
        <w:t xml:space="preserve">30.1. Смысл ассоциации</w:t>
      </w:r>
    </w:p>
    <w:p>
      <w:pPr>
        <w:pStyle w:val="FirstParagraph"/>
      </w:pPr>
      <w:r>
        <w:t xml:space="preserve">Ассоциация в режиме игры в ассоциации —</w:t>
      </w:r>
      <w:r>
        <w:t xml:space="preserve"> </w:t>
      </w:r>
      <w:r>
        <w:rPr>
          <w:b/>
          <w:bCs/>
        </w:rPr>
        <w:t xml:space="preserve">пересечение развернутых представлений</w:t>
      </w:r>
      <w:r>
        <w:t xml:space="preserve">, а не consequence chain.</w:t>
      </w:r>
    </w:p>
    <w:p>
      <w:pPr>
        <w:pStyle w:val="SourceCode"/>
      </w:pPr>
      <w:r>
        <w:rPr>
          <w:rStyle w:val="VerbatimChar"/>
        </w:rPr>
        <w:t xml:space="preserve">expand(A) ∩ expand(B) != ∅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ВОРОНА -&gt; ... -&gt; НОЖКИ</w:t>
      </w:r>
      <w:r>
        <w:br/>
      </w:r>
      <w:r>
        <w:rPr>
          <w:rStyle w:val="VerbatimChar"/>
        </w:rPr>
        <w:t xml:space="preserve">СТОЛ   -&gt; ... -&gt; НОЖКИ</w:t>
      </w:r>
    </w:p>
    <w:p>
      <w:pPr>
        <w:pStyle w:val="FirstParagraph"/>
      </w:pPr>
      <w:r>
        <w:rPr>
          <w:rStyle w:val="VerbatimChar"/>
        </w:rPr>
        <w:t xml:space="preserve">НОЖКИ</w:t>
      </w:r>
      <w:r>
        <w:t xml:space="preserve"> </w:t>
      </w:r>
      <w:r>
        <w:t xml:space="preserve">— основание ассоциации.</w:t>
      </w:r>
    </w:p>
    <w:p>
      <w:pPr>
        <w:pStyle w:val="BodyText"/>
      </w:pPr>
      <w:r>
        <w:t xml:space="preserve">Это не означает</w:t>
      </w:r>
      <w:r>
        <w:t xml:space="preserve"> </w:t>
      </w:r>
      <w:r>
        <w:rPr>
          <w:rStyle w:val="VerbatimChar"/>
        </w:rPr>
        <w:t xml:space="preserve">ВОРОНА -&gt; СТОЛ</w:t>
      </w:r>
      <w:r>
        <w:t xml:space="preserve"> </w:t>
      </w:r>
      <w:r>
        <w:t xml:space="preserve">и не является proof.</w:t>
      </w:r>
    </w:p>
    <w:bookmarkEnd w:id="209"/>
    <w:bookmarkStart w:id="210" w:name="допустимый-common-node"/>
    <w:p>
      <w:pPr>
        <w:pStyle w:val="Heading2"/>
      </w:pPr>
      <w:r>
        <w:t xml:space="preserve">30.2. Допустимый common node</w:t>
      </w:r>
    </w:p>
    <w:p>
      <w:pPr>
        <w:pStyle w:val="FirstParagraph"/>
      </w:pPr>
      <w:r>
        <w:t xml:space="preserve">Точка пересечения может быть любым полноценным AH-элементом:</w:t>
      </w:r>
    </w:p>
    <w:p>
      <w:pPr>
        <w:pStyle w:val="SourceCode"/>
      </w:pPr>
      <w:r>
        <w:rPr>
          <w:rStyle w:val="VerbatimChar"/>
        </w:rPr>
        <w:t xml:space="preserve">S</w:t>
      </w:r>
      <w:r>
        <w:br/>
      </w:r>
      <w:r>
        <w:rPr>
          <w:rStyle w:val="VerbatimChar"/>
        </w:rPr>
        <w:t xml:space="preserve">m</w:t>
      </w:r>
      <w:r>
        <w:br/>
      </w:r>
      <w:r>
        <w:rPr>
          <w:rStyle w:val="VerbatimChar"/>
        </w:rPr>
        <w:t xml:space="preserve">N</w:t>
      </w:r>
      <w:r>
        <w:br/>
      </w:r>
      <w:r>
        <w:rPr>
          <w:rStyle w:val="VerbatimChar"/>
        </w:rPr>
        <w:t xml:space="preserve">g</w:t>
      </w:r>
      <w:r>
        <w:br/>
      </w:r>
      <w:r>
        <w:rPr>
          <w:rStyle w:val="VerbatimChar"/>
        </w:rPr>
        <w:t xml:space="preserve">k</w:t>
      </w:r>
      <w:r>
        <w:br/>
      </w:r>
      <w:r>
        <w:rPr>
          <w:rStyle w:val="VerbatimChar"/>
        </w:rPr>
        <w:t xml:space="preserve">T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Например common</w:t>
      </w:r>
      <w:r>
        <w:t xml:space="preserve"> </w:t>
      </w:r>
      <w:r>
        <w:rPr>
          <w:rStyle w:val="VerbatimChar"/>
        </w:rPr>
        <w:t xml:space="preserve">S_НОЖКА</w:t>
      </w:r>
      <w:r>
        <w:t xml:space="preserve"> </w:t>
      </w:r>
      <w:r>
        <w:t xml:space="preserve">допустим даже если semantic resolver различает биологическую ногу и мебельную ножку как разные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pStyle w:val="BodyText"/>
      </w:pPr>
      <w:r>
        <w:t xml:space="preserve">Не вводится обязательный hub-filter: общий</w:t>
      </w:r>
      <w:r>
        <w:t xml:space="preserve"> </w:t>
      </w:r>
      <w:r>
        <w:rPr>
          <w:rStyle w:val="VerbatimChar"/>
        </w:rPr>
        <w:t xml:space="preserve">T_HAVE</w:t>
      </w:r>
      <w:r>
        <w:t xml:space="preserve"> </w:t>
      </w:r>
      <w:r>
        <w:t xml:space="preserve">тоже является пересечением, просто может быть менее содержательным для verbalized response.</w:t>
      </w:r>
      <w:r>
        <w:t xml:space="preserve"> </w:t>
      </w:r>
      <w:r>
        <w:rPr>
          <w:b/>
          <w:bCs/>
        </w:rPr>
        <w:t xml:space="preserve">Критерий существования ассоциации и качество объяснения — разные задачи.</w:t>
      </w:r>
    </w:p>
    <w:bookmarkEnd w:id="210"/>
    <w:bookmarkStart w:id="211" w:name="search-mechanics"/>
    <w:p>
      <w:pPr>
        <w:pStyle w:val="Heading2"/>
      </w:pPr>
      <w:r>
        <w:t xml:space="preserve">30.3. Search mechanics</w:t>
      </w:r>
    </w:p>
    <w:p>
      <w:pPr>
        <w:pStyle w:val="FirstParagraph"/>
      </w:pPr>
      <w:r>
        <w:t xml:space="preserve">Обе стороны получают seed и распространяют возбуждение по обычной AH.</w:t>
      </w:r>
      <w:r>
        <w:t xml:space="preserve"> </w:t>
      </w:r>
      <w:r>
        <w:rPr>
          <w:rStyle w:val="VerbatimChar"/>
        </w:rPr>
        <w:t xml:space="preserve">AssociationSearchState</w:t>
      </w:r>
      <w:r>
        <w:t xml:space="preserve"> </w:t>
      </w:r>
      <w:r>
        <w:t xml:space="preserve">может временно хранить ancestry/provenance двух фронтов, чтобы определить convergence.</w:t>
      </w:r>
    </w:p>
    <w:p>
      <w:pPr>
        <w:pStyle w:val="BodyText"/>
      </w:pPr>
      <w:r>
        <w:t xml:space="preserve">Runtime ancestry не canonical и не записывается в AH.</w:t>
      </w:r>
    </w:p>
    <w:bookmarkEnd w:id="211"/>
    <w:bookmarkStart w:id="212" w:name="goalspec-association"/>
    <w:p>
      <w:pPr>
        <w:pStyle w:val="Heading2"/>
      </w:pPr>
      <w:r>
        <w:t xml:space="preserve">30.4. GoalSpec association</w:t>
      </w:r>
    </w:p>
    <w:p>
      <w:pPr>
        <w:pStyle w:val="FirstParagraph"/>
      </w:pPr>
      <w:r>
        <w:t xml:space="preserve">Ассоциативный запрос имеет явный goal:</w:t>
      </w:r>
    </w:p>
    <w:p>
      <w:pPr>
        <w:pStyle w:val="SourceCode"/>
      </w:pPr>
      <w:r>
        <w:rPr>
          <w:rStyle w:val="VerbatimChar"/>
        </w:rPr>
        <w:t xml:space="preserve">FIND_ASSOCIATIVE_CONNECTION(A,B)</w:t>
      </w:r>
    </w:p>
    <w:p>
      <w:pPr>
        <w:pStyle w:val="FirstParagraph"/>
      </w:pPr>
      <w:r>
        <w:t xml:space="preserve">Goal может создавать narrow queries и смещать focus, но result определяется пересечением активированных областей, а не entailment rule.</w:t>
      </w:r>
    </w:p>
    <w:bookmarkEnd w:id="212"/>
    <w:bookmarkStart w:id="213" w:name="метрика-minimum-facts"/>
    <w:p>
      <w:pPr>
        <w:pStyle w:val="Heading2"/>
      </w:pPr>
      <w:r>
        <w:t xml:space="preserve">30.5. Метрика minimum facts</w:t>
      </w:r>
    </w:p>
    <w:p>
      <w:pPr>
        <w:pStyle w:val="FirstParagraph"/>
      </w:pPr>
      <w:r>
        <w:t xml:space="preserve">Для экспериментальной задачи «минимальное число фактов» считается число</w:t>
      </w:r>
      <w:r>
        <w:t xml:space="preserve"> </w:t>
      </w:r>
      <w:r>
        <w:rPr>
          <w:b/>
          <w:bCs/>
        </w:rPr>
        <w:t xml:space="preserve">входных factual assertions</w:t>
      </w:r>
      <w:r>
        <w:t xml:space="preserve">, а не число созданных</w:t>
      </w:r>
      <w:r>
        <w:t xml:space="preserve"> </w:t>
      </w:r>
      <w:r>
        <w:rPr>
          <w:rStyle w:val="VerbatimChar"/>
        </w:rPr>
        <w:t xml:space="preserve">s/m/T/N/g/L</w:t>
      </w:r>
      <w:r>
        <w:t xml:space="preserve">.</w:t>
      </w:r>
    </w:p>
    <w:p>
      <w:pPr>
        <w:pStyle w:val="BodyText"/>
      </w:pPr>
      <w:r>
        <w:t xml:space="preserve">Одна человеческая factual sentence считается одним фактом независимо от внутренней декомпозиции AH.</w:t>
      </w:r>
    </w:p>
    <w:bookmarkEnd w:id="213"/>
    <w:bookmarkStart w:id="214" w:name="h-domain"/>
    <w:p>
      <w:pPr>
        <w:pStyle w:val="Heading2"/>
      </w:pPr>
      <w:r>
        <w:t xml:space="preserve">30.6. H-domain</w:t>
      </w:r>
    </w:p>
    <w:p>
      <w:pPr>
        <w:pStyle w:val="FirstParagraph"/>
      </w:pPr>
      <w:r>
        <w:rPr>
          <w:b/>
          <w:bCs/>
        </w:rPr>
        <w:t xml:space="preserve">ОТКРЫТО.</w:t>
      </w:r>
      <w:r>
        <w:t xml:space="preserve"> </w:t>
      </w:r>
      <w:r>
        <w:t xml:space="preserve">Пока не принято, считать ли пересечение через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полноценным основанием ассоциации либо различать:</w:t>
      </w:r>
    </w:p>
    <w:p>
      <w:pPr>
        <w:pStyle w:val="SourceCode"/>
      </w:pPr>
      <w:r>
        <w:rPr>
          <w:rStyle w:val="VerbatimChar"/>
        </w:rPr>
        <w:t xml:space="preserve">semantic/objective association через C/P</w:t>
      </w:r>
      <w:r>
        <w:br/>
      </w:r>
      <w:r>
        <w:rPr>
          <w:rStyle w:val="VerbatimChar"/>
        </w:rPr>
        <w:t xml:space="preserve">и</w:t>
      </w:r>
      <w:r>
        <w:br/>
      </w:r>
      <w:r>
        <w:rPr>
          <w:rStyle w:val="VerbatimChar"/>
        </w:rPr>
        <w:t xml:space="preserve">episodic association через H</w:t>
      </w:r>
    </w:p>
    <w:p>
      <w:pPr>
        <w:pStyle w:val="FirstParagraph"/>
      </w:pPr>
      <w:r>
        <w:t xml:space="preserve">Простая последовательная совместная встречаемость тем сама по себе не считается требуемым intersection-style association.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3" w:name="context-projector-и-server-boundary"/>
    <w:p>
      <w:pPr>
        <w:pStyle w:val="Heading1"/>
      </w:pPr>
      <w:r>
        <w:t xml:space="preserve">31. Context Projector и server boundary</w:t>
      </w:r>
    </w:p>
    <w:bookmarkStart w:id="216" w:name="main-llm-input"/>
    <w:p>
      <w:pPr>
        <w:pStyle w:val="Heading2"/>
      </w:pPr>
      <w:r>
        <w:t xml:space="preserve">31.1. Main LLM input</w:t>
      </w:r>
    </w:p>
    <w:p>
      <w:pPr>
        <w:pStyle w:val="SourceCode"/>
      </w:pPr>
      <w:r>
        <w:rPr>
          <w:rStyle w:val="VerbatimChar"/>
        </w:rPr>
        <w:t xml:space="preserve">current input</w:t>
      </w:r>
      <w:r>
        <w:br/>
      </w:r>
      <w:r>
        <w:rPr>
          <w:rStyle w:val="VerbatimChar"/>
        </w:rPr>
        <w:t xml:space="preserve">+ human-readable active semantic projection</w:t>
      </w:r>
      <w:r>
        <w:br/>
      </w:r>
      <w:r>
        <w:rPr>
          <w:rStyle w:val="VerbatimChar"/>
        </w:rPr>
        <w:t xml:space="preserve">+ proved conclusions / necessary proof premises</w:t>
      </w:r>
      <w:r>
        <w:br/>
      </w:r>
      <w:r>
        <w:rPr>
          <w:rStyle w:val="VerbatimChar"/>
        </w:rPr>
        <w:t xml:space="preserve">+ runtime instructions</w:t>
      </w:r>
    </w:p>
    <w:p>
      <w:pPr>
        <w:pStyle w:val="FirstParagraph"/>
      </w:pPr>
      <w:r>
        <w:t xml:space="preserve">Не передаются полный AH, arbitrary raw history, activation internals или global retrieval dump.</w:t>
      </w:r>
    </w:p>
    <w:bookmarkEnd w:id="216"/>
    <w:bookmarkStart w:id="217" w:name="human-readable-projection"/>
    <w:p>
      <w:pPr>
        <w:pStyle w:val="Heading2"/>
      </w:pPr>
      <w:r>
        <w:t xml:space="preserve">31.2. Human-readable projection</w:t>
      </w:r>
    </w:p>
    <w:p>
      <w:pPr>
        <w:pStyle w:val="FirstParagraph"/>
      </w:pPr>
      <w:r>
        <w:t xml:space="preserve">По умолчанию Main LLM не получает внутренний DSL. Projector разворачивает активные факты и relations в компактный human-readable semantic context.</w:t>
      </w:r>
    </w:p>
    <w:p>
      <w:pPr>
        <w:pStyle w:val="BodyText"/>
      </w:pPr>
      <w:r>
        <w:t xml:space="preserve">При этом causal/temporal ordering нельзя терять: статья не должна превращаться в unordered bag of facts.</w:t>
      </w:r>
    </w:p>
    <w:bookmarkEnd w:id="217"/>
    <w:bookmarkStart w:id="218" w:name="selection-policy"/>
    <w:p>
      <w:pPr>
        <w:pStyle w:val="Heading2"/>
      </w:pPr>
      <w:r>
        <w:t xml:space="preserve">31.3. Selection policy</w:t>
      </w:r>
    </w:p>
    <w:p>
      <w:pPr>
        <w:pStyle w:val="FirstParagraph"/>
      </w:pPr>
      <w:r>
        <w:t xml:space="preserve">Основной механизм selection — сама dynamics Workspace. Не рекомендуется вводить дорогой reranking/diversity layer поверх каждого запроса.</w:t>
      </w:r>
    </w:p>
    <w:p>
      <w:pPr>
        <w:pStyle w:val="BodyText"/>
      </w:pPr>
      <w:r>
        <w:t xml:space="preserve">Если вся компактная active semantics помещается в context window, предпочтительно передать её целиком.</w:t>
      </w:r>
    </w:p>
    <w:bookmarkEnd w:id="218"/>
    <w:bookmarkStart w:id="219" w:name="document-summary"/>
    <w:p>
      <w:pPr>
        <w:pStyle w:val="Heading2"/>
      </w:pPr>
      <w:r>
        <w:t xml:space="preserve">31.4. Document summary</w:t>
      </w:r>
    </w:p>
    <w:p>
      <w:pPr>
        <w:pStyle w:val="FirstParagraph"/>
      </w:pPr>
      <w:r>
        <w:t xml:space="preserve">Для summary ingestion source/document имеет provenance scope. По запросу summary source scope может seed все semantic structures этого документа, после чего обычный Ignition формирует Workspace.</w:t>
      </w:r>
    </w:p>
    <w:p>
      <w:pPr>
        <w:pStyle w:val="BodyText"/>
      </w:pPr>
      <w:r>
        <w:t xml:space="preserve">Raw chunks не извлекаются как RAG-context.</w:t>
      </w:r>
    </w:p>
    <w:bookmarkEnd w:id="219"/>
    <w:bookmarkStart w:id="220" w:name="X2a2252bad37ed794fe9bfe45253215a90c9b051"/>
    <w:p>
      <w:pPr>
        <w:pStyle w:val="Heading2"/>
      </w:pPr>
      <w:r>
        <w:t xml:space="preserve">31.5. Слишком необязательно существующее большое projection</w:t>
      </w:r>
    </w:p>
    <w:p>
      <w:pPr>
        <w:pStyle w:val="FirstParagraph"/>
      </w:pPr>
      <w:r>
        <w:rPr>
          <w:b/>
          <w:bCs/>
        </w:rPr>
        <w:t xml:space="preserve">ОТКРЫТО.</w:t>
      </w:r>
      <w:r>
        <w:t xml:space="preserve"> </w:t>
      </w:r>
      <w:r>
        <w:t xml:space="preserve">Если даже компактная source-scoped semantics не помещается в context window, нужен controlled iterative projection protocol.</w:t>
      </w:r>
    </w:p>
    <w:p>
      <w:pPr>
        <w:pStyle w:val="BodyText"/>
      </w:pPr>
      <w:r>
        <w:t xml:space="preserve">Требования к будущему решению:</w:t>
      </w:r>
    </w:p>
    <w:p>
      <w:pPr>
        <w:pStyle w:val="SourceCode"/>
      </w:pPr>
      <w:r>
        <w:rPr>
          <w:rStyle w:val="VerbatimChar"/>
        </w:rPr>
        <w:t xml:space="preserve">не давать Main LLM arbitrary global memory access;</w:t>
      </w:r>
      <w:r>
        <w:br/>
      </w:r>
      <w:r>
        <w:rPr>
          <w:rStyle w:val="VerbatimChar"/>
        </w:rPr>
        <w:t xml:space="preserve">не превращать fallback в скрытый RAG;</w:t>
      </w:r>
      <w:r>
        <w:br/>
      </w:r>
      <w:r>
        <w:rPr>
          <w:rStyle w:val="VerbatimChar"/>
        </w:rPr>
        <w:t xml:space="preserve">сохранять source scope;</w:t>
      </w:r>
      <w:r>
        <w:br/>
      </w:r>
      <w:r>
        <w:rPr>
          <w:rStyle w:val="VerbatimChar"/>
        </w:rPr>
        <w:t xml:space="preserve">сохранять causal/temporal continuity;</w:t>
      </w:r>
      <w:r>
        <w:br/>
      </w:r>
      <w:r>
        <w:rPr>
          <w:rStyle w:val="VerbatimChar"/>
        </w:rPr>
        <w:t xml:space="preserve">иметь deterministic stop/budget semantics.</w:t>
      </w:r>
    </w:p>
    <w:bookmarkEnd w:id="220"/>
    <w:bookmarkStart w:id="221" w:name="main-llm-initiated-memory-request"/>
    <w:p>
      <w:pPr>
        <w:pStyle w:val="Heading2"/>
      </w:pPr>
      <w:r>
        <w:t xml:space="preserve">31.6. Main-LLM initiated memory request</w:t>
      </w:r>
    </w:p>
    <w:p>
      <w:pPr>
        <w:pStyle w:val="FirstParagraph"/>
      </w:pPr>
      <w:r>
        <w:rPr>
          <w:b/>
          <w:bCs/>
        </w:rPr>
        <w:t xml:space="preserve">ОТКРЫТО.</w:t>
      </w:r>
      <w:r>
        <w:t xml:space="preserve"> </w:t>
      </w:r>
      <w:r>
        <w:t xml:space="preserve">Не принято, должна ли Main LLM вообще иметь право запросить дополнительную память после первого AgentContext.</w:t>
      </w:r>
    </w:p>
    <w:p>
      <w:pPr>
        <w:pStyle w:val="BodyText"/>
      </w:pPr>
      <w:r>
        <w:t xml:space="preserve">Базовая архитектура исходит из того, что GoalSpec/Reasoner закрывают memory search локально. Если такой механизм появится, запрос должен быть строго контролируемым capability, а не произвольным чтением AH.</w:t>
      </w:r>
    </w:p>
    <w:bookmarkEnd w:id="221"/>
    <w:bookmarkStart w:id="222" w:name="ответ-main-llm"/>
    <w:p>
      <w:pPr>
        <w:pStyle w:val="Heading2"/>
      </w:pPr>
      <w:r>
        <w:t xml:space="preserve">31.7. Ответ Main LLM</w:t>
      </w:r>
    </w:p>
    <w:p>
      <w:pPr>
        <w:pStyle w:val="FirstParagraph"/>
      </w:pPr>
      <w:r>
        <w:t xml:space="preserve">Ответ проходит local perception и записывается как пережитый агентом communication event в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pStyle w:val="BodyText"/>
      </w:pPr>
      <w:r>
        <w:t xml:space="preserve">Он не является автоматической записью нового</w:t>
      </w:r>
      <w:r>
        <w:t xml:space="preserve"> </w:t>
      </w:r>
      <w:r>
        <w:rPr>
          <w:rStyle w:val="VerbatimChar"/>
        </w:rPr>
        <w:t xml:space="preserve">C/P</w:t>
      </w:r>
      <w:r>
        <w:t xml:space="preserve"> </w:t>
      </w:r>
      <w:r>
        <w:t xml:space="preserve">и не подтверждает собственные предыдущие факты агента.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9" w:name="persistence-lifecycle-и-gc"/>
    <w:p>
      <w:pPr>
        <w:pStyle w:val="Heading1"/>
      </w:pPr>
      <w:r>
        <w:t xml:space="preserve">32. Persistence, lifecycle и GC</w:t>
      </w:r>
    </w:p>
    <w:bookmarkStart w:id="224" w:name="canonical-persistence"/>
    <w:p>
      <w:pPr>
        <w:pStyle w:val="Heading2"/>
      </w:pPr>
      <w:r>
        <w:t xml:space="preserve">32.1. Canonical persistence</w:t>
      </w:r>
    </w:p>
    <w:p>
      <w:pPr>
        <w:pStyle w:val="FirstParagraph"/>
      </w:pPr>
      <w:r>
        <w:t xml:space="preserve">Persistence хранит AH и достаточные данные для восстановления:</w:t>
      </w:r>
    </w:p>
    <w:p>
      <w:pPr>
        <w:pStyle w:val="SourceCode"/>
      </w:pPr>
      <w:r>
        <w:rPr>
          <w:rStyle w:val="VerbatimChar"/>
        </w:rPr>
        <w:t xml:space="preserve">UID graph</w:t>
      </w:r>
      <w:r>
        <w:br/>
      </w:r>
      <w:r>
        <w:rPr>
          <w:rStyle w:val="VerbatimChar"/>
        </w:rPr>
        <w:t xml:space="preserve">canonical domains</w:t>
      </w:r>
      <w:r>
        <w:br/>
      </w:r>
      <w:r>
        <w:rPr>
          <w:rStyle w:val="VerbatimChar"/>
        </w:rPr>
        <w:t xml:space="preserve">Pr/Mt там, где это разрешено formalism</w:t>
      </w:r>
      <w:r>
        <w:br/>
      </w:r>
      <w:r>
        <w:rPr>
          <w:rStyle w:val="VerbatimChar"/>
        </w:rPr>
        <w:t xml:space="preserve">provenance</w:t>
      </w:r>
      <w:r>
        <w:br/>
      </w:r>
      <w:r>
        <w:rPr>
          <w:rStyle w:val="VerbatimChar"/>
        </w:rPr>
        <w:t xml:space="preserve">proof-support dependencies</w:t>
      </w:r>
      <w:r>
        <w:br/>
      </w:r>
      <w:r>
        <w:rPr>
          <w:rStyle w:val="VerbatimChar"/>
        </w:rPr>
        <w:t xml:space="preserve">occurrence links</w:t>
      </w:r>
      <w:r>
        <w:br/>
      </w:r>
      <w:r>
        <w:rPr>
          <w:rStyle w:val="VerbatimChar"/>
        </w:rPr>
        <w:t xml:space="preserve">registered semantic references</w:t>
      </w:r>
    </w:p>
    <w:p>
      <w:pPr>
        <w:pStyle w:val="FirstParagraph"/>
      </w:pPr>
      <w:r>
        <w:t xml:space="preserve">Runtime caches/indices могут persisted для скорости, но должны быть rebuildable из canonical state и не становиться скрытым источником truth.</w:t>
      </w:r>
    </w:p>
    <w:bookmarkEnd w:id="224"/>
    <w:bookmarkStart w:id="225" w:name="lifecycle-n"/>
    <w:p>
      <w:pPr>
        <w:pStyle w:val="Heading2"/>
      </w:pPr>
      <w:r>
        <w:t xml:space="preserve">32.2. Lifecycle N</w:t>
      </w:r>
    </w:p>
    <w:p>
      <w:pPr>
        <w:pStyle w:val="FirstParagraph"/>
      </w:pPr>
      <w:r>
        <w:t xml:space="preserve">Допустим дополнительный lifecycle: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→ REINFORCED</w:t>
      </w:r>
      <w:r>
        <w:br/>
      </w:r>
      <w:r>
        <w:rPr>
          <w:rStyle w:val="VerbatimChar"/>
        </w:rPr>
        <w:t xml:space="preserve">→ CONSOLIDATED</w:t>
      </w:r>
    </w:p>
    <w:p>
      <w:pPr>
        <w:pStyle w:val="FirstParagraph"/>
      </w:pPr>
      <w:r>
        <w:t xml:space="preserve">Он сосуществует с общим forgetting/GC, а не заменяет его.</w:t>
      </w:r>
    </w:p>
    <w:bookmarkEnd w:id="225"/>
    <w:bookmarkStart w:id="226" w:name="physical-deletion-и-нормативный-gc"/>
    <w:p>
      <w:pPr>
        <w:pStyle w:val="Heading2"/>
      </w:pPr>
      <w:r>
        <w:t xml:space="preserve">32.3. Physical deletion и нормативный GC</w:t>
      </w:r>
    </w:p>
    <w:p>
      <w:pPr>
        <w:pStyle w:val="FirstParagraph"/>
      </w:pPr>
      <w:r>
        <w:t xml:space="preserve">Сохраняется общий механизм initial lifetime + GC. После истечения предусмотренной жизни элемент может считаться потерянным, если он лишён поддерживающей структуры: например, его входящие/исходящие связи и гиперсвязи потеряли эффективный вес либо подграф полностью отвязался от сенсорной базы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согласно нормативной модели памяти.</w:t>
      </w:r>
    </w:p>
    <w:p>
      <w:pPr>
        <w:pStyle w:val="SourceCode"/>
      </w:pPr>
      <w:r>
        <w:rPr>
          <w:rStyle w:val="VerbatimChar"/>
        </w:rPr>
        <w:t xml:space="preserve">initial lifetime</w:t>
      </w:r>
      <w:r>
        <w:br/>
      </w:r>
      <w:r>
        <w:rPr>
          <w:rStyle w:val="VerbatimChar"/>
        </w:rPr>
        <w:t xml:space="preserve">→ structural support check</w:t>
      </w:r>
      <w:r>
        <w:br/>
      </w:r>
      <w:r>
        <w:rPr>
          <w:rStyle w:val="VerbatimChar"/>
        </w:rPr>
        <w:t xml:space="preserve">→ lost/orphaned?</w:t>
      </w:r>
      <w:r>
        <w:br/>
      </w:r>
      <w:r>
        <w:rPr>
          <w:rStyle w:val="VerbatimChar"/>
        </w:rPr>
        <w:t xml:space="preserve">→ physical deletion</w:t>
      </w:r>
    </w:p>
    <w:p>
      <w:pPr>
        <w:pStyle w:val="FirstParagraph"/>
      </w:pPr>
      <w:r>
        <w:t xml:space="preserve">Физическое удаление допустимо и является нормальной частью забывания. При этом долгое отсутствие activation само по себе не означает, что закреплённое знание нужно удалить.</w:t>
      </w:r>
    </w:p>
    <w:p>
      <w:pPr>
        <w:pStyle w:val="BodyText"/>
      </w:pPr>
      <w:r>
        <w:t xml:space="preserve">Deletion event остаётся во внешнем audit/session log,</w:t>
      </w:r>
      <w:r>
        <w:t xml:space="preserve"> </w:t>
      </w:r>
      <w:r>
        <w:rPr>
          <w:b/>
          <w:bCs/>
        </w:rPr>
        <w:t xml:space="preserve">не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— опыт агента, а не системный execution log.</w:t>
      </w:r>
    </w:p>
    <w:bookmarkEnd w:id="226"/>
    <w:bookmarkStart w:id="227" w:name="derived-support-invalidation-1"/>
    <w:p>
      <w:pPr>
        <w:pStyle w:val="Heading2"/>
      </w:pPr>
      <w:r>
        <w:t xml:space="preserve">32.4. Derived-support invalidation</w:t>
      </w:r>
    </w:p>
    <w:p>
      <w:pPr>
        <w:pStyle w:val="FirstParagraph"/>
      </w:pPr>
      <w:r>
        <w:t xml:space="preserve">При refutation/correction/merge/counterfactual filtering движок работает с supports:</w:t>
      </w:r>
    </w:p>
    <w:p>
      <w:pPr>
        <w:pStyle w:val="SourceCode"/>
      </w:pPr>
      <w:r>
        <w:rPr>
          <w:rStyle w:val="VerbatimChar"/>
        </w:rPr>
        <w:t xml:space="preserve">support invalid</w:t>
      </w:r>
      <w:r>
        <w:br/>
      </w:r>
      <w:r>
        <w:rPr>
          <w:rStyle w:val="VerbatimChar"/>
        </w:rPr>
        <w:t xml:space="preserve">→ remove/disable support</w:t>
      </w:r>
      <w:r>
        <w:br/>
      </w:r>
      <w:r>
        <w:rPr>
          <w:rStyle w:val="VerbatimChar"/>
        </w:rPr>
        <w:t xml:space="preserve">→ if independent supports remain: N remains admissible</w:t>
      </w:r>
      <w:r>
        <w:br/>
      </w:r>
      <w:r>
        <w:rPr>
          <w:rStyle w:val="VerbatimChar"/>
        </w:rPr>
        <w:t xml:space="preserve">→ if no supports remain: N loses basis</w:t>
      </w:r>
      <w:r>
        <w:br/>
      </w:r>
      <w:r>
        <w:rPr>
          <w:rStyle w:val="VerbatimChar"/>
        </w:rPr>
        <w:t xml:space="preserve">→ lifecycle/GC can remove later</w:t>
      </w:r>
    </w:p>
    <w:p>
      <w:pPr>
        <w:pStyle w:val="FirstParagraph"/>
      </w:pPr>
      <w:r>
        <w:t xml:space="preserve">Если derived fact позже был независимо сообщён, этот independent support должен пережить инвалидизацию старого proof.</w:t>
      </w:r>
    </w:p>
    <w:bookmarkEnd w:id="227"/>
    <w:bookmarkStart w:id="228" w:name="snapshots"/>
    <w:p>
      <w:pPr>
        <w:pStyle w:val="Heading2"/>
      </w:pPr>
      <w:r>
        <w:t xml:space="preserve">32.5. Snapshots</w:t>
      </w:r>
    </w:p>
    <w:p>
      <w:pPr>
        <w:pStyle w:val="FirstParagraph"/>
      </w:pPr>
      <w:r>
        <w:t xml:space="preserve">Для reproducible tests рекомендуется поддерживать immutable/cloneable AH snapshots и cold Workspace reset. Cold Workspace — инструмент чистоты acceptance,</w:t>
      </w:r>
      <w:r>
        <w:t xml:space="preserve"> </w:t>
      </w:r>
      <w:r>
        <w:rPr>
          <w:b/>
          <w:bCs/>
        </w:rPr>
        <w:t xml:space="preserve">не runtime requirement</w:t>
      </w:r>
      <w:r>
        <w:t xml:space="preserve">. В обычной работе Workspace может быть холодным, частично или сильно активным.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6" w:name="edgelocal-deployment"/>
    <w:p>
      <w:pPr>
        <w:pStyle w:val="Heading1"/>
      </w:pPr>
      <w:r>
        <w:t xml:space="preserve">33. Edge/local deployment</w:t>
      </w:r>
    </w:p>
    <w:bookmarkStart w:id="230" w:name="локально-обязательны"/>
    <w:p>
      <w:pPr>
        <w:pStyle w:val="Heading2"/>
      </w:pPr>
      <w:r>
        <w:t xml:space="preserve">33.1. Локально обязательны</w:t>
      </w:r>
    </w:p>
    <w:p>
      <w:pPr>
        <w:pStyle w:val="SourceCode"/>
      </w:pPr>
      <w:r>
        <w:rPr>
          <w:rStyle w:val="VerbatimChar"/>
        </w:rPr>
        <w:t xml:space="preserve">deterministic text parser / morphology</w:t>
      </w:r>
      <w:r>
        <w:br/>
      </w:r>
      <w:r>
        <w:rPr>
          <w:rStyle w:val="VerbatimChar"/>
        </w:rPr>
        <w:t xml:space="preserve">одна локальная SLM/BYAM для semantic probes</w:t>
      </w:r>
      <w:r>
        <w:br/>
      </w:r>
      <w:r>
        <w:rPr>
          <w:rStyle w:val="VerbatimChar"/>
        </w:rPr>
        <w:t xml:space="preserve">Deterministic Integration</w:t>
      </w:r>
      <w:r>
        <w:br/>
      </w:r>
      <w:r>
        <w:rPr>
          <w:rStyle w:val="VerbatimChar"/>
        </w:rPr>
        <w:t xml:space="preserve">AH Core / Persistence</w:t>
      </w:r>
      <w:r>
        <w:br/>
      </w:r>
      <w:r>
        <w:rPr>
          <w:rStyle w:val="VerbatimChar"/>
        </w:rPr>
        <w:t xml:space="preserve">Ignition Engine</w:t>
      </w:r>
      <w:r>
        <w:br/>
      </w: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GoalCompiler / Reasoner</w:t>
      </w:r>
      <w:r>
        <w:br/>
      </w:r>
      <w:r>
        <w:rPr>
          <w:rStyle w:val="VerbatimChar"/>
        </w:rPr>
        <w:t xml:space="preserve">Association Coordinator</w:t>
      </w:r>
      <w:r>
        <w:br/>
      </w:r>
      <w:r>
        <w:rPr>
          <w:rStyle w:val="VerbatimChar"/>
        </w:rPr>
        <w:t xml:space="preserve">Context Projector</w:t>
      </w:r>
      <w:r>
        <w:br/>
      </w:r>
      <w:r>
        <w:rPr>
          <w:rStyle w:val="VerbatimChar"/>
        </w:rPr>
        <w:t xml:space="preserve">Lifecycle / GC</w:t>
      </w:r>
    </w:p>
    <w:bookmarkEnd w:id="230"/>
    <w:bookmarkStart w:id="231" w:name="внешняя-main-llm"/>
    <w:p>
      <w:pPr>
        <w:pStyle w:val="Heading2"/>
      </w:pPr>
      <w:r>
        <w:t xml:space="preserve">33.2. Внешняя Main LLM</w:t>
      </w:r>
    </w:p>
    <w:p>
      <w:pPr>
        <w:pStyle w:val="FirstParagraph"/>
      </w:pPr>
      <w:r>
        <w:t xml:space="preserve">Main generative LLM может быть server-side. Это не нарушает локальность памяти: canonical AH остаётся на устройстве, наружу уходит временный AgentContext.</w:t>
      </w:r>
    </w:p>
    <w:bookmarkEnd w:id="231"/>
    <w:bookmarkStart w:id="232" w:name="один-probe-model"/>
    <w:p>
      <w:pPr>
        <w:pStyle w:val="Heading2"/>
      </w:pPr>
      <w:r>
        <w:t xml:space="preserve">33.3. Один probe-model</w:t>
      </w:r>
    </w:p>
    <w:p>
      <w:pPr>
        <w:pStyle w:val="FirstParagraph"/>
      </w:pPr>
      <w:r>
        <w:t xml:space="preserve">Одна локальная модель обслуживает разные bounded probes через короткие protocol prompts. Не требуется отдельная модель на каждый тип неоднозначности.</w:t>
      </w:r>
    </w:p>
    <w:bookmarkEnd w:id="232"/>
    <w:bookmarkStart w:id="233" w:name="model-size-agnostic"/>
    <w:p>
      <w:pPr>
        <w:pStyle w:val="Heading2"/>
      </w:pPr>
      <w:r>
        <w:t xml:space="preserve">33.4. Model-size agnostic</w:t>
      </w:r>
    </w:p>
    <w:p>
      <w:pPr>
        <w:pStyle w:val="FirstParagraph"/>
      </w:pPr>
      <w:r>
        <w:t xml:space="preserve">Архитектура не фиксирует 8B или конкретное семейство.</w:t>
      </w:r>
    </w:p>
    <w:p>
      <w:pPr>
        <w:pStyle w:val="BodyText"/>
      </w:pPr>
      <w:r>
        <w:t xml:space="preserve">Рекомендуемый edge experiment:</w:t>
      </w:r>
    </w:p>
    <w:p>
      <w:pPr>
        <w:pStyle w:val="SourceCode"/>
      </w:pPr>
      <w:r>
        <w:rPr>
          <w:rStyle w:val="VerbatimChar"/>
        </w:rPr>
        <w:t xml:space="preserve">1B / 2B / 4B / 8B quantized variants</w:t>
      </w:r>
      <w:r>
        <w:br/>
      </w:r>
      <w:r>
        <w:rPr>
          <w:rStyle w:val="VerbatimChar"/>
        </w:rPr>
        <w:t xml:space="preserve">→ same oracle probes</w:t>
      </w:r>
      <w:r>
        <w:br/>
      </w:r>
      <w:r>
        <w:rPr>
          <w:rStyle w:val="VerbatimChar"/>
        </w:rPr>
        <w:t xml:space="preserve">→ same deterministic pipeline</w:t>
      </w:r>
      <w:r>
        <w:br/>
      </w:r>
      <w:r>
        <w:rPr>
          <w:rStyle w:val="VerbatimChar"/>
        </w:rPr>
        <w:t xml:space="preserve">→ compare exact formalization</w:t>
      </w:r>
    </w:p>
    <w:p>
      <w:pPr>
        <w:pStyle w:val="FirstParagraph"/>
      </w:pPr>
      <w:r>
        <w:t xml:space="preserve">Цель — найти минимальную модель, которая воспроизводит oracle-correct formalization.</w:t>
      </w:r>
    </w:p>
    <w:bookmarkEnd w:id="233"/>
    <w:bookmarkStart w:id="234" w:name="server-fallback-semantic-probe-запрещён"/>
    <w:p>
      <w:pPr>
        <w:pStyle w:val="Heading2"/>
      </w:pPr>
      <w:r>
        <w:t xml:space="preserve">33.5. Server fallback semantic probe запрещён</w:t>
      </w:r>
    </w:p>
    <w:p>
      <w:pPr>
        <w:pStyle w:val="FirstParagraph"/>
      </w:pPr>
      <w:r>
        <w:t xml:space="preserve">Если local probe не может выбрать вариант:</w:t>
      </w:r>
    </w:p>
    <w:p>
      <w:pPr>
        <w:pStyle w:val="SourceCode"/>
      </w:pPr>
      <w:r>
        <w:rPr>
          <w:rStyle w:val="VerbatimChar"/>
        </w:rPr>
        <w:t xml:space="preserve">AMBIGUOUS / UNCLEAR</w:t>
      </w:r>
    </w:p>
    <w:p>
      <w:pPr>
        <w:pStyle w:val="FirstParagraph"/>
      </w:pPr>
      <w:r>
        <w:t xml:space="preserve">а не скрытый запрос более сильной серверной LLM.</w:t>
      </w:r>
    </w:p>
    <w:bookmarkEnd w:id="234"/>
    <w:bookmarkStart w:id="235" w:name="offline-response"/>
    <w:p>
      <w:pPr>
        <w:pStyle w:val="Heading2"/>
      </w:pPr>
      <w:r>
        <w:t xml:space="preserve">33.6. Offline response</w:t>
      </w:r>
    </w:p>
    <w:p>
      <w:pPr>
        <w:pStyle w:val="FirstParagraph"/>
      </w:pPr>
      <w:r>
        <w:t xml:space="preserve">Полностью offline natural-language generation не является обязательной частью memory architecture. Система памяти должна продолжать сохранять локальный canonical state даже если Main LLM временно недоступна.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1" w:name="диагностика-и-наблюдаемость"/>
    <w:p>
      <w:pPr>
        <w:pStyle w:val="Heading1"/>
      </w:pPr>
      <w:r>
        <w:t xml:space="preserve">34. Диагностика и наблюдаемость</w:t>
      </w:r>
    </w:p>
    <w:bookmarkStart w:id="237" w:name="human-readable-trace"/>
    <w:p>
      <w:pPr>
        <w:pStyle w:val="Heading2"/>
      </w:pPr>
      <w:r>
        <w:t xml:space="preserve">34.1. Human-readable trace</w:t>
      </w:r>
    </w:p>
    <w:p>
      <w:pPr>
        <w:pStyle w:val="FirstParagraph"/>
      </w:pPr>
      <w:r>
        <w:t xml:space="preserve">Для debugging reasoner должен уметь показывать:</w:t>
      </w:r>
    </w:p>
    <w:p>
      <w:pPr>
        <w:pStyle w:val="SourceCode"/>
      </w:pPr>
      <w:r>
        <w:rPr>
          <w:rStyle w:val="VerbatimChar"/>
        </w:rPr>
        <w:t xml:space="preserve">GoalSpec</w:t>
      </w:r>
      <w:r>
        <w:br/>
      </w:r>
      <w:r>
        <w:rPr>
          <w:rStyle w:val="VerbatimChar"/>
        </w:rPr>
        <w:t xml:space="preserve">focus movement</w:t>
      </w:r>
      <w:r>
        <w:br/>
      </w:r>
      <w:r>
        <w:rPr>
          <w:rStyle w:val="VerbatimChar"/>
        </w:rPr>
        <w:t xml:space="preserve">query-generated seeds</w:t>
      </w:r>
      <w:r>
        <w:br/>
      </w:r>
      <w:r>
        <w:rPr>
          <w:rStyle w:val="VerbatimChar"/>
        </w:rPr>
        <w:t xml:space="preserve">selected rules</w:t>
      </w:r>
      <w:r>
        <w:br/>
      </w:r>
      <w:r>
        <w:rPr>
          <w:rStyle w:val="VerbatimChar"/>
        </w:rPr>
        <w:t xml:space="preserve">bindings</w:t>
      </w:r>
      <w:r>
        <w:br/>
      </w:r>
      <w:r>
        <w:rPr>
          <w:rStyle w:val="VerbatimChar"/>
        </w:rPr>
        <w:t xml:space="preserve">premises/subgoals</w:t>
      </w:r>
      <w:r>
        <w:br/>
      </w:r>
      <w:r>
        <w:rPr>
          <w:rStyle w:val="VerbatimChar"/>
        </w:rPr>
        <w:t xml:space="preserve">branch/counterfactual scopes</w:t>
      </w:r>
      <w:r>
        <w:br/>
      </w:r>
      <w:r>
        <w:rPr>
          <w:rStyle w:val="VerbatimChar"/>
        </w:rPr>
        <w:t xml:space="preserve">conflicts</w:t>
      </w:r>
      <w:r>
        <w:br/>
      </w:r>
      <w:r>
        <w:rPr>
          <w:rStyle w:val="VerbatimChar"/>
        </w:rPr>
        <w:t xml:space="preserve">proof termination reason</w:t>
      </w:r>
      <w:r>
        <w:br/>
      </w:r>
      <w:r>
        <w:rPr>
          <w:rStyle w:val="VerbatimChar"/>
        </w:rPr>
        <w:t xml:space="preserve">materialized supports</w:t>
      </w:r>
    </w:p>
    <w:p>
      <w:pPr>
        <w:pStyle w:val="FirstParagraph"/>
      </w:pPr>
      <w:r>
        <w:t xml:space="preserve">Trace — диагностика, а не второй канал истины.</w:t>
      </w:r>
    </w:p>
    <w:bookmarkEnd w:id="237"/>
    <w:bookmarkStart w:id="238" w:name="workspace-inspection"/>
    <w:p>
      <w:pPr>
        <w:pStyle w:val="Heading2"/>
      </w:pPr>
      <w:r>
        <w:t xml:space="preserve">34.2. Workspace inspection</w:t>
      </w:r>
    </w:p>
    <w:p>
      <w:pPr>
        <w:pStyle w:val="FirstParagraph"/>
      </w:pPr>
      <w:r>
        <w:t xml:space="preserve">Диагностика должна показывать:</w:t>
      </w:r>
    </w:p>
    <w:p>
      <w:pPr>
        <w:pStyle w:val="SourceCode"/>
      </w:pPr>
      <w:r>
        <w:rPr>
          <w:rStyle w:val="VerbatimChar"/>
        </w:rPr>
        <w:t xml:space="preserve">active nodes sorted by activation/time</w:t>
      </w:r>
      <w:r>
        <w:br/>
      </w:r>
      <w:r>
        <w:rPr>
          <w:rStyle w:val="VerbatimChar"/>
        </w:rPr>
        <w:t xml:space="preserve">human-readable representations</w:t>
      </w:r>
      <w:r>
        <w:br/>
      </w:r>
      <w:r>
        <w:rPr>
          <w:rStyle w:val="VerbatimChar"/>
        </w:rPr>
        <w:t xml:space="preserve">why node was seeded/reactivated</w:t>
      </w:r>
      <w:r>
        <w:br/>
      </w:r>
      <w:r>
        <w:rPr>
          <w:rStyle w:val="VerbatimChar"/>
        </w:rPr>
        <w:t xml:space="preserve">incoming/outgoing relevant links</w:t>
      </w:r>
      <w:r>
        <w:br/>
      </w:r>
      <w:r>
        <w:rPr>
          <w:rStyle w:val="VerbatimChar"/>
        </w:rPr>
        <w:t xml:space="preserve">current focus</w:t>
      </w:r>
      <w:r>
        <w:br/>
      </w:r>
      <w:r>
        <w:rPr>
          <w:rStyle w:val="VerbatimChar"/>
        </w:rPr>
        <w:t xml:space="preserve">final AgentContext</w:t>
      </w:r>
    </w:p>
    <w:bookmarkEnd w:id="238"/>
    <w:bookmarkStart w:id="239" w:name="activation-diagnostics"/>
    <w:p>
      <w:pPr>
        <w:pStyle w:val="Heading2"/>
      </w:pPr>
      <w:r>
        <w:t xml:space="preserve">34.3. Activation diagnostics</w:t>
      </w:r>
    </w:p>
    <w:p>
      <w:pPr>
        <w:pStyle w:val="FirstParagraph"/>
      </w:pPr>
      <w:r>
        <w:t xml:space="preserve">Для каждого tick желательно уметь трассировать:</w:t>
      </w:r>
    </w:p>
    <w:p>
      <w:pPr>
        <w:pStyle w:val="SourceCode"/>
      </w:pPr>
      <w:r>
        <w:rPr>
          <w:rStyle w:val="VerbatimChar"/>
        </w:rPr>
        <w:t xml:space="preserve">old x</w:t>
      </w:r>
      <w:r>
        <w:br/>
      </w:r>
      <w:r>
        <w:rPr>
          <w:rStyle w:val="VerbatimChar"/>
        </w:rPr>
        <w:t xml:space="preserve">external seed input</w:t>
      </w:r>
      <w:r>
        <w:br/>
      </w:r>
      <w:r>
        <w:rPr>
          <w:rStyle w:val="VerbatimChar"/>
        </w:rPr>
        <w:t xml:space="preserve">propagated input</w:t>
      </w:r>
      <w:r>
        <w:br/>
      </w:r>
      <w:r>
        <w:rPr>
          <w:rStyle w:val="VerbatimChar"/>
        </w:rPr>
        <w:t xml:space="preserve">floor/decay contribution</w:t>
      </w:r>
      <w:r>
        <w:br/>
      </w:r>
      <w:r>
        <w:rPr>
          <w:rStyle w:val="VerbatimChar"/>
        </w:rPr>
        <w:t xml:space="preserve">new x</w:t>
      </w:r>
      <w:r>
        <w:br/>
      </w:r>
      <w:r>
        <w:rPr>
          <w:rStyle w:val="VerbatimChar"/>
        </w:rPr>
        <w:t xml:space="preserve">activation/reactivation event flag</w:t>
      </w:r>
      <w:r>
        <w:br/>
      </w:r>
      <w:r>
        <w:rPr>
          <w:rStyle w:val="VerbatimChar"/>
        </w:rPr>
        <w:t xml:space="preserve">Hebbian updates</w:t>
      </w:r>
    </w:p>
    <w:p>
      <w:pPr>
        <w:pStyle w:val="FirstParagraph"/>
      </w:pPr>
      <w:r>
        <w:t xml:space="preserve">Это критично для поиска self-reinforcement и ложных коэффициентов decay.</w:t>
      </w:r>
    </w:p>
    <w:bookmarkEnd w:id="239"/>
    <w:bookmarkStart w:id="240" w:name="formalization-diagnostics"/>
    <w:p>
      <w:pPr>
        <w:pStyle w:val="Heading2"/>
      </w:pPr>
      <w:r>
        <w:t xml:space="preserve">34.4. Formalization diagnostics</w:t>
      </w:r>
    </w:p>
    <w:p>
      <w:pPr>
        <w:pStyle w:val="FirstParagraph"/>
      </w:pPr>
      <w:r>
        <w:t xml:space="preserve">Для каждого input полезно сохранять:</w:t>
      </w:r>
    </w:p>
    <w:p>
      <w:pPr>
        <w:pStyle w:val="SourceCode"/>
      </w:pPr>
      <w:r>
        <w:rPr>
          <w:rStyle w:val="VerbatimChar"/>
        </w:rPr>
        <w:t xml:space="preserve">algorithmic candidates</w:t>
      </w:r>
      <w:r>
        <w:br/>
      </w:r>
      <w:r>
        <w:rPr>
          <w:rStyle w:val="VerbatimChar"/>
        </w:rPr>
        <w:t xml:space="preserve">probe request</w:t>
      </w:r>
      <w:r>
        <w:br/>
      </w:r>
      <w:r>
        <w:rPr>
          <w:rStyle w:val="VerbatimChar"/>
        </w:rPr>
        <w:t xml:space="preserve">probe protocol answer</w:t>
      </w:r>
      <w:r>
        <w:br/>
      </w:r>
      <w:r>
        <w:rPr>
          <w:rStyle w:val="VerbatimChar"/>
        </w:rPr>
        <w:t xml:space="preserve">validated interpretation</w:t>
      </w:r>
      <w:r>
        <w:br/>
      </w:r>
      <w:r>
        <w:rPr>
          <w:rStyle w:val="VerbatimChar"/>
        </w:rPr>
        <w:t xml:space="preserve">CandidateIR</w:t>
      </w:r>
      <w:r>
        <w:br/>
      </w:r>
      <w:r>
        <w:rPr>
          <w:rStyle w:val="VerbatimChar"/>
        </w:rPr>
        <w:t xml:space="preserve">MutationPlan</w:t>
      </w:r>
      <w:r>
        <w:br/>
      </w:r>
      <w:r>
        <w:rPr>
          <w:rStyle w:val="VerbatimChar"/>
        </w:rPr>
        <w:t xml:space="preserve">canonical UID result</w:t>
      </w:r>
      <w:r>
        <w:br/>
      </w:r>
      <w:r>
        <w:rPr>
          <w:rStyle w:val="VerbatimChar"/>
        </w:rPr>
        <w:t xml:space="preserve">ambiguities left unresolved</w:t>
      </w:r>
    </w:p>
    <w:p>
      <w:pPr>
        <w:pStyle w:val="FirstParagraph"/>
      </w:pPr>
      <w:r>
        <w:t xml:space="preserve">Важно иметь возможность доказать, что модель принимала только bounded decision, а не скрыто генерировала graph.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9" w:name="acceptance-и-regression-contract"/>
    <w:p>
      <w:pPr>
        <w:pStyle w:val="Heading1"/>
      </w:pPr>
      <w:r>
        <w:t xml:space="preserve">35. Acceptance и regression contract</w:t>
      </w:r>
    </w:p>
    <w:bookmarkStart w:id="242" w:name="большой-граф"/>
    <w:p>
      <w:pPr>
        <w:pStyle w:val="Heading2"/>
      </w:pPr>
      <w:r>
        <w:t xml:space="preserve">35.1. Большой граф</w:t>
      </w:r>
    </w:p>
    <w:p>
      <w:pPr>
        <w:pStyle w:val="FirstParagraph"/>
      </w:pPr>
      <w:r>
        <w:t xml:space="preserve">Inference/recall должен работать в обычной AH с большим количеством посторонних узлов и ветвлений. Архитектурный ориентир тестов — порядка</w:t>
      </w:r>
      <w:r>
        <w:t xml:space="preserve"> </w:t>
      </w:r>
      <w:r>
        <w:rPr>
          <w:rStyle w:val="VerbatimChar"/>
        </w:rPr>
        <w:t xml:space="preserve">150k+</w:t>
      </w:r>
      <w:r>
        <w:t xml:space="preserve"> </w:t>
      </w:r>
      <w:r>
        <w:t xml:space="preserve">UID.</w:t>
      </w:r>
    </w:p>
    <w:p>
      <w:pPr>
        <w:pStyle w:val="BodyText"/>
      </w:pPr>
      <w:r>
        <w:t xml:space="preserve">Query должен активировать релевантную область и развивать reasoning как цепочку возбуждения. Наличие большого количества невозбуждённого шума не даёт reasoner-у права читать всё подряд.</w:t>
      </w:r>
    </w:p>
    <w:bookmarkEnd w:id="242"/>
    <w:bookmarkStart w:id="243" w:name="multi-hop"/>
    <w:p>
      <w:pPr>
        <w:pStyle w:val="Heading2"/>
      </w:pPr>
      <w:r>
        <w:t xml:space="preserve">35.2. Multi-hop</w:t>
      </w:r>
    </w:p>
    <w:p>
      <w:pPr>
        <w:pStyle w:val="FirstParagraph"/>
      </w:pPr>
      <w:r>
        <w:t xml:space="preserve">Обязательны цепочки различной глубины, включая смешанные relations и остановку на разных глубинах. Correctness должна проверяться не только по final answer, но и по proof/support trace.</w:t>
      </w:r>
    </w:p>
    <w:bookmarkEnd w:id="243"/>
    <w:bookmarkStart w:id="244" w:name="sota-breaker-suites"/>
    <w:p>
      <w:pPr>
        <w:pStyle w:val="Heading2"/>
      </w:pPr>
      <w:r>
        <w:t xml:space="preserve">35.3. SOTA-breaker suites</w:t>
      </w:r>
    </w:p>
    <w:p>
      <w:pPr>
        <w:pStyle w:val="FirstParagraph"/>
      </w:pPr>
      <w:r>
        <w:t xml:space="preserve">Архитектурно предусмотрены классы:</w:t>
      </w:r>
    </w:p>
    <w:p>
      <w:pPr>
        <w:pStyle w:val="SourceCode"/>
      </w:pPr>
      <w:r>
        <w:rPr>
          <w:rStyle w:val="VerbatimChar"/>
        </w:rPr>
        <w:t xml:space="preserve">multi-hop 3+</w:t>
      </w:r>
      <w:r>
        <w:br/>
      </w:r>
      <w:r>
        <w:rPr>
          <w:rStyle w:val="VerbatimChar"/>
        </w:rPr>
        <w:t xml:space="preserve">negation scope</w:t>
      </w:r>
      <w:r>
        <w:br/>
      </w:r>
      <w:r>
        <w:rPr>
          <w:rStyle w:val="VerbatimChar"/>
        </w:rPr>
        <w:t xml:space="preserve">temporal state tracking</w:t>
      </w:r>
      <w:r>
        <w:br/>
      </w:r>
      <w:r>
        <w:rPr>
          <w:rStyle w:val="VerbatimChar"/>
        </w:rPr>
        <w:t xml:space="preserve">multi-variable counterfactuals</w:t>
      </w:r>
      <w:r>
        <w:br/>
      </w:r>
      <w:r>
        <w:rPr>
          <w:rStyle w:val="VerbatimChar"/>
        </w:rPr>
        <w:t xml:space="preserve">mention vs assertion</w:t>
      </w:r>
      <w:r>
        <w:br/>
      </w: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quantifiers</w:t>
      </w:r>
      <w:r>
        <w:br/>
      </w:r>
      <w:r>
        <w:rPr>
          <w:rStyle w:val="VerbatimChar"/>
        </w:rPr>
        <w:t xml:space="preserve">long-text contradictions</w:t>
      </w:r>
      <w:r>
        <w:br/>
      </w:r>
      <w:r>
        <w:rPr>
          <w:rStyle w:val="VerbatimChar"/>
        </w:rPr>
        <w:t xml:space="preserve">OR/XOR</w:t>
      </w:r>
      <w:r>
        <w:br/>
      </w:r>
      <w:r>
        <w:rPr>
          <w:rStyle w:val="VerbatimChar"/>
        </w:rPr>
        <w:t xml:space="preserve">modal/attitude scope</w:t>
      </w:r>
      <w:r>
        <w:br/>
      </w:r>
      <w:r>
        <w:rPr>
          <w:rStyle w:val="VerbatimChar"/>
        </w:rPr>
        <w:t xml:space="preserve">reverse CAUSE</w:t>
      </w:r>
      <w:r>
        <w:br/>
      </w:r>
      <w:r>
        <w:rPr>
          <w:rStyle w:val="VerbatimChar"/>
        </w:rPr>
        <w:t xml:space="preserve">transitive/non-transitive relations</w:t>
      </w:r>
      <w:r>
        <w:br/>
      </w:r>
      <w:r>
        <w:rPr>
          <w:rStyle w:val="VerbatimChar"/>
        </w:rPr>
        <w:t xml:space="preserve">meta-propositions</w:t>
      </w:r>
    </w:p>
    <w:p>
      <w:pPr>
        <w:pStyle w:val="FirstParagraph"/>
      </w:pPr>
      <w:r>
        <w:t xml:space="preserve">General mathematical comparative reasoning отложен.</w:t>
      </w:r>
    </w:p>
    <w:bookmarkEnd w:id="244"/>
    <w:bookmarkStart w:id="245" w:name="article-summary"/>
    <w:p>
      <w:pPr>
        <w:pStyle w:val="Heading2"/>
      </w:pPr>
      <w:r>
        <w:t xml:space="preserve">35.4. Article summary</w:t>
      </w:r>
    </w:p>
    <w:p>
      <w:pPr>
        <w:pStyle w:val="FirstParagraph"/>
      </w:pPr>
      <w:r>
        <w:t xml:space="preserve">Тест:</w:t>
      </w:r>
    </w:p>
    <w:p>
      <w:pPr>
        <w:pStyle w:val="SourceCode"/>
      </w:pPr>
      <w:r>
        <w:rPr>
          <w:rStyle w:val="VerbatimChar"/>
        </w:rPr>
        <w:t xml:space="preserve">ingest full article</w:t>
      </w:r>
      <w:r>
        <w:br/>
      </w:r>
      <w:r>
        <w:rPr>
          <w:rStyle w:val="VerbatimChar"/>
        </w:rPr>
        <w:t xml:space="preserve">→ remove raw article from Main LLM context</w:t>
      </w:r>
      <w:r>
        <w:br/>
      </w:r>
      <w:r>
        <w:rPr>
          <w:rStyle w:val="VerbatimChar"/>
        </w:rPr>
        <w:t xml:space="preserve">→ source-scoped AH activation</w:t>
      </w:r>
      <w:r>
        <w:br/>
      </w:r>
      <w:r>
        <w:rPr>
          <w:rStyle w:val="VerbatimChar"/>
        </w:rPr>
        <w:t xml:space="preserve">→ compact semantic projection</w:t>
      </w:r>
      <w:r>
        <w:br/>
      </w:r>
      <w:r>
        <w:rPr>
          <w:rStyle w:val="VerbatimChar"/>
        </w:rPr>
        <w:t xml:space="preserve">→ summary</w:t>
      </w:r>
    </w:p>
    <w:p>
      <w:pPr>
        <w:pStyle w:val="FirstParagraph"/>
      </w:pPr>
      <w:r>
        <w:t xml:space="preserve">Успех означает, что связный summary формируется из AH, а не через скрытый chunk retrieval.</w:t>
      </w:r>
    </w:p>
    <w:bookmarkEnd w:id="245"/>
    <w:bookmarkStart w:id="246" w:name="association-game"/>
    <w:p>
      <w:pPr>
        <w:pStyle w:val="Heading2"/>
      </w:pPr>
      <w:r>
        <w:t xml:space="preserve">35.5. Association game</w:t>
      </w:r>
    </w:p>
    <w:p>
      <w:pPr>
        <w:pStyle w:val="FirstParagraph"/>
      </w:pPr>
      <w:r>
        <w:t xml:space="preserve">Набор должен задавать factual assertions и проверять минимальное число</w:t>
      </w:r>
      <w:r>
        <w:t xml:space="preserve"> </w:t>
      </w:r>
      <w:r>
        <w:rPr>
          <w:b/>
          <w:bCs/>
        </w:rPr>
        <w:t xml:space="preserve">фактов</w:t>
      </w:r>
      <w:r>
        <w:t xml:space="preserve">, необходимое для получения meaningful intersection. Можно добавлять distractors.</w:t>
      </w:r>
    </w:p>
    <w:bookmarkEnd w:id="246"/>
    <w:bookmarkStart w:id="247" w:name="edge-oracles"/>
    <w:p>
      <w:pPr>
        <w:pStyle w:val="Heading2"/>
      </w:pPr>
      <w:r>
        <w:t xml:space="preserve">35.6. Edge oracles</w:t>
      </w:r>
    </w:p>
    <w:p>
      <w:pPr>
        <w:pStyle w:val="FirstParagraph"/>
      </w:pPr>
      <w:r>
        <w:t xml:space="preserve">Для SLM измеряется exact match с существующими formalization/probe oracle, а не качество свободной генерации.</w:t>
      </w:r>
    </w:p>
    <w:p>
      <w:pPr>
        <w:pStyle w:val="BodyText"/>
      </w:pPr>
      <w:r>
        <w:t xml:space="preserve">Если меньшая SLM даёт тот же canonical result, что большая модель, это прямой аргумент в пользу архитектурного сужения semantic work.</w:t>
      </w:r>
    </w:p>
    <w:bookmarkEnd w:id="247"/>
    <w:bookmarkStart w:id="248" w:name="rag-comparison-high-level-contract"/>
    <w:p>
      <w:pPr>
        <w:pStyle w:val="Heading2"/>
      </w:pPr>
      <w:r>
        <w:t xml:space="preserve">35.7. RAG comparison — high-level contract</w:t>
      </w:r>
    </w:p>
    <w:p>
      <w:pPr>
        <w:pStyle w:val="FirstParagraph"/>
      </w:pPr>
      <w:r>
        <w:t xml:space="preserve">Детальный benchmark может развиваться отдельно, но архитектурно сравнение должно фиксировать Main LLM и corpus, а knowledge participation самой LLM исключать evidence-grounded/synthetic world.</w:t>
      </w:r>
    </w:p>
    <w:p>
      <w:pPr>
        <w:pStyle w:val="BodyText"/>
      </w:pPr>
      <w:r>
        <w:t xml:space="preserve">Рекомендуемые независимые показатели:</w:t>
      </w:r>
    </w:p>
    <w:p>
      <w:pPr>
        <w:pStyle w:val="SourceCode"/>
      </w:pPr>
      <w:r>
        <w:rPr>
          <w:rStyle w:val="VerbatimChar"/>
        </w:rPr>
        <w:t xml:space="preserve">answer accuracy</w:t>
      </w:r>
      <w:r>
        <w:br/>
      </w:r>
      <w:r>
        <w:rPr>
          <w:rStyle w:val="VerbatimChar"/>
        </w:rPr>
        <w:t xml:space="preserve">evidence/proof accuracy</w:t>
      </w:r>
      <w:r>
        <w:br/>
      </w:r>
      <w:r>
        <w:rPr>
          <w:rStyle w:val="VerbatimChar"/>
        </w:rPr>
        <w:t xml:space="preserve">strict grounded success</w:t>
      </w:r>
      <w:r>
        <w:br/>
      </w:r>
      <w:r>
        <w:rPr>
          <w:rStyle w:val="VerbatimChar"/>
        </w:rPr>
        <w:t xml:space="preserve">hallucination rate</w:t>
      </w:r>
      <w:r>
        <w:br/>
      </w:r>
      <w:r>
        <w:rPr>
          <w:rStyle w:val="VerbatimChar"/>
        </w:rPr>
        <w:t xml:space="preserve">multi-hop by depth</w:t>
      </w:r>
      <w:r>
        <w:br/>
      </w:r>
      <w:r>
        <w:rPr>
          <w:rStyle w:val="VerbatimChar"/>
        </w:rPr>
        <w:t xml:space="preserve">UNKNOWN correctness</w:t>
      </w:r>
      <w:r>
        <w:br/>
      </w:r>
      <w:r>
        <w:rPr>
          <w:rStyle w:val="VerbatimChar"/>
        </w:rPr>
        <w:t xml:space="preserve">conflict correctness</w:t>
      </w:r>
      <w:r>
        <w:br/>
      </w:r>
      <w:r>
        <w:rPr>
          <w:rStyle w:val="VerbatimChar"/>
        </w:rPr>
        <w:t xml:space="preserve">context tokens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peak RAM</w:t>
      </w:r>
    </w:p>
    <w:p>
      <w:pPr>
        <w:pStyle w:val="FirstParagraph"/>
      </w:pPr>
      <w:r>
        <w:t xml:space="preserve">Правильный случайно угаданный answer без поддерживающего evidence не считается строгим успехом.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3" w:name="открытые-архитектурные-вопросы"/>
    <w:p>
      <w:pPr>
        <w:pStyle w:val="Heading1"/>
      </w:pPr>
      <w:r>
        <w:t xml:space="preserve">36. Открытые архитектурные вопросы</w:t>
      </w:r>
    </w:p>
    <w:bookmarkStart w:id="250" w:name="h-в-association-mode"/>
    <w:p>
      <w:pPr>
        <w:pStyle w:val="Heading2"/>
      </w:pPr>
      <w:r>
        <w:t xml:space="preserve">36.1.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в association mode</w:t>
      </w:r>
    </w:p>
    <w:p>
      <w:pPr>
        <w:pStyle w:val="FirstParagraph"/>
      </w:pPr>
      <w:r>
        <w:rPr>
          <w:b/>
          <w:bCs/>
        </w:rPr>
        <w:t xml:space="preserve">ОТКРЫТО.</w:t>
      </w:r>
      <w:r>
        <w:t xml:space="preserve"> </w:t>
      </w:r>
      <w:r>
        <w:t xml:space="preserve">Возможны две политики:</w:t>
      </w:r>
    </w:p>
    <w:p>
      <w:pPr>
        <w:pStyle w:val="SourceCode"/>
      </w:pPr>
      <w:r>
        <w:rPr>
          <w:rStyle w:val="VerbatimChar"/>
        </w:rPr>
        <w:t xml:space="preserve">A. любое реальное пересечение AH, включая H, считается association;</w:t>
      </w:r>
      <w:r>
        <w:br/>
      </w:r>
      <w:r>
        <w:br/>
      </w:r>
      <w:r>
        <w:rPr>
          <w:rStyle w:val="VerbatimChar"/>
        </w:rPr>
        <w:t xml:space="preserve">B. различать semantic association через C/P</w:t>
      </w:r>
      <w:r>
        <w:br/>
      </w:r>
      <w:r>
        <w:rPr>
          <w:rStyle w:val="VerbatimChar"/>
        </w:rPr>
        <w:t xml:space="preserve">   и episodic association, если bridge зависит от H.</w:t>
      </w:r>
    </w:p>
    <w:p>
      <w:pPr>
        <w:pStyle w:val="FirstParagraph"/>
      </w:pPr>
      <w:r>
        <w:t xml:space="preserve">До решения implementation не должна необратимо зашивать одну политику в canonical data model. Фильтр domain лучше оставить runtime option association coordinator-а.</w:t>
      </w:r>
    </w:p>
    <w:bookmarkEnd w:id="250"/>
    <w:bookmarkStart w:id="251" w:name="инициативный-memory-request-основной-llm"/>
    <w:p>
      <w:pPr>
        <w:pStyle w:val="Heading2"/>
      </w:pPr>
      <w:r>
        <w:t xml:space="preserve">36.2. Инициативный memory request основной LLM</w:t>
      </w:r>
    </w:p>
    <w:p>
      <w:pPr>
        <w:pStyle w:val="FirstParagraph"/>
      </w:pPr>
      <w:r>
        <w:rPr>
          <w:b/>
          <w:bCs/>
        </w:rPr>
        <w:t xml:space="preserve">ОТКРЫТО.</w:t>
      </w:r>
      <w:r>
        <w:t xml:space="preserve"> </w:t>
      </w:r>
      <w:r>
        <w:t xml:space="preserve">Базовый вариант — Main LLM получает один готовый AgentContext и не управляет memory search.</w:t>
      </w:r>
    </w:p>
    <w:p>
      <w:pPr>
        <w:pStyle w:val="BodyText"/>
      </w:pPr>
      <w:r>
        <w:t xml:space="preserve">Альтернатива — ограниченный protocol «нужен дополнительный контекст X», который локальная система переводит в GoalSpec/narrow query. Если будет реализован, он должен:</w:t>
      </w:r>
    </w:p>
    <w:p>
      <w:pPr>
        <w:pStyle w:val="SourceCode"/>
      </w:pPr>
      <w:r>
        <w:rPr>
          <w:rStyle w:val="VerbatimChar"/>
        </w:rPr>
        <w:t xml:space="preserve">не позволять arbitrary global retrieval;</w:t>
      </w:r>
      <w:r>
        <w:br/>
      </w:r>
      <w:r>
        <w:rPr>
          <w:rStyle w:val="VerbatimChar"/>
        </w:rPr>
        <w:t xml:space="preserve">иметь лимит итераций;</w:t>
      </w:r>
      <w:r>
        <w:br/>
      </w:r>
      <w:r>
        <w:rPr>
          <w:rStyle w:val="VerbatimChar"/>
        </w:rPr>
        <w:t xml:space="preserve">быть детерминированно валидируемым;</w:t>
      </w:r>
      <w:r>
        <w:br/>
      </w:r>
      <w:r>
        <w:rPr>
          <w:rStyle w:val="VerbatimChar"/>
        </w:rPr>
        <w:t xml:space="preserve">не менять canonical AH сам по себе.</w:t>
      </w:r>
    </w:p>
    <w:bookmarkEnd w:id="251"/>
    <w:bookmarkStart w:id="252" w:name="X1c041e4a5d6696817858d2a7f21f783feb08b72"/>
    <w:p>
      <w:pPr>
        <w:pStyle w:val="Heading2"/>
      </w:pPr>
      <w:r>
        <w:t xml:space="preserve">36.3. Fallback для слишком source-scoped + document projection</w:t>
      </w:r>
    </w:p>
    <w:p>
      <w:pPr>
        <w:pStyle w:val="FirstParagraph"/>
      </w:pPr>
      <w:r>
        <w:rPr>
          <w:b/>
          <w:bCs/>
        </w:rPr>
        <w:t xml:space="preserve">ОТКРЫТО.</w:t>
      </w:r>
      <w:r>
        <w:t xml:space="preserve"> </w:t>
      </w:r>
      <w:r>
        <w:t xml:space="preserve">Нужно выбрать exact protocol, если compact semantics документа всё равно превосходит context budget.</w:t>
      </w:r>
    </w:p>
    <w:p>
      <w:pPr>
        <w:pStyle w:val="BodyText"/>
      </w:pPr>
      <w:r>
        <w:t xml:space="preserve">Варианты для отдельного решения:</w:t>
      </w:r>
    </w:p>
    <w:p>
      <w:pPr>
        <w:pStyle w:val="SourceCode"/>
      </w:pPr>
      <w:r>
        <w:rPr>
          <w:rStyle w:val="VerbatimChar"/>
        </w:rPr>
        <w:t xml:space="preserve">итеративные source-scoped slices;</w:t>
      </w:r>
      <w:r>
        <w:br/>
      </w:r>
      <w:r>
        <w:rPr>
          <w:rStyle w:val="VerbatimChar"/>
        </w:rPr>
        <w:t xml:space="preserve">goal-driven section excitation;</w:t>
      </w:r>
      <w:r>
        <w:br/>
      </w:r>
      <w:r>
        <w:rPr>
          <w:rStyle w:val="VerbatimChar"/>
        </w:rPr>
        <w:t xml:space="preserve">deterministic continuation cursor;</w:t>
      </w:r>
      <w:r>
        <w:br/>
      </w:r>
      <w:r>
        <w:rPr>
          <w:rStyle w:val="VerbatimChar"/>
        </w:rPr>
        <w:t xml:space="preserve">hierarchical projection без новой document ontology.</w:t>
      </w:r>
    </w:p>
    <w:p>
      <w:pPr>
        <w:pStyle w:val="FirstParagraph"/>
      </w:pPr>
      <w:r>
        <w:t xml:space="preserve">Не допускается fallback «отдать Main LLM raw chunks как обычный RAG», если эксперимент заявляет AH-only summary.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60" w:name="сознательно-отложенные-направления"/>
    <w:p>
      <w:pPr>
        <w:pStyle w:val="Heading1"/>
      </w:pPr>
      <w:r>
        <w:t xml:space="preserve">37. Сознательно отложенные направления</w:t>
      </w:r>
    </w:p>
    <w:bookmarkStart w:id="254" w:name="late-identity-split"/>
    <w:p>
      <w:pPr>
        <w:pStyle w:val="Heading2"/>
      </w:pPr>
      <w:r>
        <w:t xml:space="preserve">37.1. Late identity split</w:t>
      </w:r>
    </w:p>
    <w:p>
      <w:pPr>
        <w:pStyle w:val="FirstParagraph"/>
      </w:pPr>
      <w:r>
        <w:t xml:space="preserve">Автоматическое разделение давно слитого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на несколько identities с пересборкой всей downstream истории.</w:t>
      </w:r>
    </w:p>
    <w:bookmarkEnd w:id="254"/>
    <w:bookmarkStart w:id="255" w:name="multimodality"/>
    <w:p>
      <w:pPr>
        <w:pStyle w:val="Heading2"/>
      </w:pPr>
      <w:r>
        <w:t xml:space="preserve">37.2. Multimodality</w:t>
      </w:r>
    </w:p>
    <w:p>
      <w:pPr>
        <w:pStyle w:val="FirstParagraph"/>
      </w:pPr>
      <w:r>
        <w:t xml:space="preserve">Архитектура AH допускает другие sensory channels, но текущая спецификация формализации ориентирована на текст. Не следует вводить полусделанные multimodal node types в текстовое ядро.</w:t>
      </w:r>
    </w:p>
    <w:bookmarkEnd w:id="255"/>
    <w:bookmarkStart w:id="256" w:name="universal-comparativemath-reasoner"/>
    <w:p>
      <w:pPr>
        <w:pStyle w:val="Heading2"/>
      </w:pPr>
      <w:r>
        <w:t xml:space="preserve">37.3. Universal comparative/math reasoner</w:t>
      </w:r>
    </w:p>
    <w:p>
      <w:pPr>
        <w:pStyle w:val="FirstParagraph"/>
      </w:pPr>
      <w:r>
        <w:t xml:space="preserve">Explicit comparison можно хранить:</w:t>
      </w:r>
    </w:p>
    <w:p>
      <w:pPr>
        <w:pStyle w:val="SourceCode"/>
      </w:pPr>
      <w:r>
        <w:rPr>
          <w:rStyle w:val="VerbatimChar"/>
        </w:rPr>
        <w:t xml:space="preserve">TALLER_THAN(A,B)</w:t>
      </w:r>
      <w:r>
        <w:br/>
      </w:r>
      <w:r>
        <w:rPr>
          <w:rStyle w:val="VerbatimChar"/>
        </w:rPr>
        <w:t xml:space="preserve">OLDER_THAN(A,B)</w:t>
      </w:r>
    </w:p>
    <w:p>
      <w:pPr>
        <w:pStyle w:val="FirstParagraph"/>
      </w:pPr>
      <w:r>
        <w:t xml:space="preserve">Но система не обязана реализовывать:</w:t>
      </w:r>
    </w:p>
    <w:p>
      <w:pPr>
        <w:pStyle w:val="SourceCode"/>
      </w:pPr>
      <w:r>
        <w:rPr>
          <w:rStyle w:val="VerbatimChar"/>
        </w:rPr>
        <w:t xml:space="preserve">constraint graphs;</w:t>
      </w:r>
      <w:r>
        <w:br/>
      </w:r>
      <w:r>
        <w:rPr>
          <w:rStyle w:val="VerbatimChar"/>
        </w:rPr>
        <w:t xml:space="preserve">арифметику разностей;</w:t>
      </w:r>
      <w:r>
        <w:br/>
      </w:r>
      <w:r>
        <w:rPr>
          <w:rStyle w:val="VerbatimChar"/>
        </w:rPr>
        <w:t xml:space="preserve">max/min solver;</w:t>
      </w:r>
      <w:r>
        <w:br/>
      </w:r>
      <w:r>
        <w:rPr>
          <w:rStyle w:val="VerbatimChar"/>
        </w:rPr>
        <w:t xml:space="preserve">общий ordered-metric engine.</w:t>
      </w:r>
    </w:p>
    <w:p>
      <w:pPr>
        <w:pStyle w:val="FirstParagraph"/>
      </w:pPr>
      <w:r>
        <w:t xml:space="preserve">Если конкретная relation имеет зарегистрированные rules, reasoner может их использовать как обычные inference rules.</w:t>
      </w:r>
    </w:p>
    <w:bookmarkEnd w:id="256"/>
    <w:bookmarkStart w:id="257" w:name="full-modal-logic"/>
    <w:p>
      <w:pPr>
        <w:pStyle w:val="Heading2"/>
      </w:pPr>
      <w:r>
        <w:t xml:space="preserve">37.4. Full modal logic</w:t>
      </w:r>
    </w:p>
    <w:p>
      <w:pPr>
        <w:pStyle w:val="FirstParagraph"/>
      </w:pPr>
      <w:r>
        <w:t xml:space="preserve">Не реализуются общие системы K/T/S4/S5, probabilistic modal inference и переход</w:t>
      </w:r>
      <w:r>
        <w:t xml:space="preserve"> </w:t>
      </w:r>
      <w:r>
        <w:rPr>
          <w:rStyle w:val="VerbatimChar"/>
        </w:rPr>
        <w:t xml:space="preserve">POSSIBLE(P) -&gt; P</w:t>
      </w:r>
      <w:r>
        <w:t xml:space="preserve">.</w:t>
      </w:r>
    </w:p>
    <w:bookmarkEnd w:id="257"/>
    <w:bookmarkStart w:id="258" w:name="full-causal-world-simulation"/>
    <w:p>
      <w:pPr>
        <w:pStyle w:val="Heading2"/>
      </w:pPr>
      <w:r>
        <w:t xml:space="preserve">37.5. Full causal world simulation</w:t>
      </w:r>
    </w:p>
    <w:p>
      <w:pPr>
        <w:pStyle w:val="FirstParagraph"/>
      </w:pPr>
      <w:r>
        <w:t xml:space="preserve">Counterfactual sandbox не является Structural Causal Model и не симулирует неявные изменения всего мира.</w:t>
      </w:r>
    </w:p>
    <w:bookmarkEnd w:id="258"/>
    <w:bookmarkStart w:id="259" w:name="fully-local-generative-llm"/>
    <w:p>
      <w:pPr>
        <w:pStyle w:val="Heading2"/>
      </w:pPr>
      <w:r>
        <w:t xml:space="preserve">37.6. Fully local generative LLM</w:t>
      </w:r>
    </w:p>
    <w:p>
      <w:pPr>
        <w:pStyle w:val="FirstParagraph"/>
      </w:pPr>
      <w:r>
        <w:t xml:space="preserve">Полностью локальный natural-language responder может быть добавлен как deployment option, но не является обязательной частью AH memory layer.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1" w:name="явные-non-goals-и-запрещённые-shortcuts"/>
    <w:p>
      <w:pPr>
        <w:pStyle w:val="Heading1"/>
      </w:pPr>
      <w:r>
        <w:t xml:space="preserve">38. Явные non-goals и запрещённые shortcuts</w:t>
      </w:r>
    </w:p>
    <w:p>
      <w:pPr>
        <w:pStyle w:val="FirstParagraph"/>
      </w:pPr>
      <w:r>
        <w:t xml:space="preserve">Ниже перечислены решения, которые могут упростить код локально, но нарушают архитектуру.</w:t>
      </w:r>
    </w:p>
    <w:p>
      <w:pPr>
        <w:pStyle w:val="BodyText"/>
      </w:pPr>
      <w:r>
        <w:rPr>
          <w:b/>
          <w:bCs/>
        </w:rPr>
        <w:t xml:space="preserve">Запрещено:</w:t>
      </w:r>
    </w:p>
    <w:p>
      <w:pPr>
        <w:pStyle w:val="SourceCode"/>
      </w:pPr>
      <w:r>
        <w:rPr>
          <w:rStyle w:val="VerbatimChar"/>
        </w:rPr>
        <w:t xml:space="preserve">передавать длинную dialogue history Main LLM как постоянный fallback;</w:t>
      </w:r>
      <w:r>
        <w:br/>
      </w:r>
      <w:r>
        <w:rPr>
          <w:rStyle w:val="VerbatimChar"/>
        </w:rPr>
        <w:t xml:space="preserve">использовать Main LLM для canonical memory writes;</w:t>
      </w:r>
      <w:r>
        <w:br/>
      </w:r>
      <w:r>
        <w:rPr>
          <w:rStyle w:val="VerbatimChar"/>
        </w:rPr>
        <w:t xml:space="preserve">давать Reasoner unrestricted scan всей AH;</w:t>
      </w:r>
      <w:r>
        <w:br/>
      </w:r>
      <w:r>
        <w:rPr>
          <w:rStyle w:val="VerbatimChar"/>
        </w:rPr>
        <w:t xml:space="preserve">считать activation или w truth/confidence;</w:t>
      </w:r>
      <w:r>
        <w:br/>
      </w:r>
      <w:r>
        <w:rPr>
          <w:rStyle w:val="VerbatimChar"/>
        </w:rPr>
        <w:t xml:space="preserve">строить proof обычным graph reachability без rule validation;</w:t>
      </w:r>
      <w:r>
        <w:br/>
      </w:r>
      <w:r>
        <w:rPr>
          <w:rStyle w:val="VerbatimChar"/>
        </w:rPr>
        <w:t xml:space="preserve">создавать phrase-level s;</w:t>
      </w:r>
      <w:r>
        <w:br/>
      </w:r>
      <w:r>
        <w:rPr>
          <w:rStyle w:val="VerbatimChar"/>
        </w:rPr>
        <w:t xml:space="preserve">создавать m_UNKNOWN только чтобы закрыть existential;</w:t>
      </w:r>
      <w:r>
        <w:br/>
      </w:r>
      <w:r>
        <w:rPr>
          <w:rStyle w:val="VerbatimChar"/>
        </w:rPr>
        <w:t xml:space="preserve">назначать relation properties по названию;</w:t>
      </w:r>
      <w:r>
        <w:br/>
      </w:r>
      <w:r>
        <w:rPr>
          <w:rStyle w:val="VerbatimChar"/>
        </w:rPr>
        <w:t xml:space="preserve">делать CAUSE транзитивным автоматически;</w:t>
      </w:r>
      <w:r>
        <w:br/>
      </w:r>
      <w:r>
        <w:rPr>
          <w:rStyle w:val="VerbatimChar"/>
        </w:rPr>
        <w:t xml:space="preserve">материализовать OR branches как factual N;</w:t>
      </w:r>
      <w:r>
        <w:br/>
      </w:r>
      <w:r>
        <w:rPr>
          <w:rStyle w:val="VerbatimChar"/>
        </w:rPr>
        <w:t xml:space="preserve">считать UNKNOWN = FALSE;</w:t>
      </w:r>
      <w:r>
        <w:br/>
      </w:r>
      <w:r>
        <w:rPr>
          <w:rStyle w:val="VerbatimChar"/>
        </w:rPr>
        <w:t xml:space="preserve">выбирать сторону conflict по новизне/повторам;</w:t>
      </w:r>
      <w:r>
        <w:br/>
      </w:r>
      <w:r>
        <w:rPr>
          <w:rStyle w:val="VerbatimChar"/>
        </w:rPr>
        <w:t xml:space="preserve">создавать новые L через Hebbian update;</w:t>
      </w:r>
      <w:r>
        <w:br/>
      </w:r>
      <w:r>
        <w:rPr>
          <w:rStyle w:val="VerbatimChar"/>
        </w:rPr>
        <w:t xml:space="preserve">ослаблять L только из-за общей inactivity;</w:t>
      </w:r>
      <w:r>
        <w:br/>
      </w:r>
      <w:r>
        <w:rPr>
          <w:rStyle w:val="VerbatimChar"/>
        </w:rPr>
        <w:t xml:space="preserve">создавать special document ontology ради summary;</w:t>
      </w:r>
      <w:r>
        <w:br/>
      </w:r>
      <w:r>
        <w:rPr>
          <w:rStyle w:val="VerbatimChar"/>
        </w:rPr>
        <w:t xml:space="preserve">использовать raw source как скрытую RAG-memory Main LLM;</w:t>
      </w:r>
      <w:r>
        <w:br/>
      </w:r>
      <w:r>
        <w:rPr>
          <w:rStyle w:val="VerbatimChar"/>
        </w:rPr>
        <w:t xml:space="preserve">делать keyword-trigger parser;</w:t>
      </w:r>
      <w:r>
        <w:br/>
      </w:r>
      <w:r>
        <w:rPr>
          <w:rStyle w:val="VerbatimChar"/>
        </w:rPr>
        <w:t xml:space="preserve">использовать server semantic fallback при неуверенной SLM;</w:t>
      </w:r>
      <w:r>
        <w:br/>
      </w:r>
      <w:r>
        <w:rPr>
          <w:rStyle w:val="VerbatimChar"/>
        </w:rPr>
        <w:t xml:space="preserve">создавать отдельный canonical scene object;</w:t>
      </w:r>
      <w:r>
        <w:br/>
      </w:r>
      <w:r>
        <w:rPr>
          <w:rStyle w:val="VerbatimChar"/>
        </w:rPr>
        <w:t xml:space="preserve">решать self-referential truth paradoxes;</w:t>
      </w:r>
      <w:r>
        <w:br/>
      </w:r>
      <w:r>
        <w:rPr>
          <w:rStyle w:val="VerbatimChar"/>
        </w:rPr>
        <w:t xml:space="preserve">превращать BELIEF/POSSIBILITY/REQUIREMENT в factual evidence.</w:t>
      </w:r>
    </w:p>
    <w:p>
      <w:r>
        <w:pict>
          <v:rect style="width:0;height:1.5pt" o:hralign="center" o:hrstd="t" o:hr="t"/>
        </w:pict>
      </w:r>
    </w:p>
    <w:bookmarkEnd w:id="261"/>
    <w:bookmarkStart w:id="268" w:name="Xfab2ec5385de21b32dc2ab909aa68f667a6b60d"/>
    <w:p>
      <w:pPr>
        <w:pStyle w:val="Heading1"/>
      </w:pPr>
      <w:r>
        <w:t xml:space="preserve">39. Рекомендуемые интерфейсы и структуры данных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не обязательные имена классов</w:t>
      </w:r>
      <w:r>
        <w:t xml:space="preserve">, а рекомендуемый shape API, чтобы код отражал архитектурные границы.</w:t>
      </w:r>
    </w:p>
    <w:bookmarkStart w:id="262" w:name="formalization"/>
    <w:p>
      <w:pPr>
        <w:pStyle w:val="Heading2"/>
      </w:pPr>
      <w:r>
        <w:t xml:space="preserve">39.1. Formalization</w:t>
      </w:r>
    </w:p>
    <w:p>
      <w:pPr>
        <w:pStyle w:val="SourceCode"/>
      </w:pPr>
      <w:r>
        <w:rPr>
          <w:rStyle w:val="VerbatimChar"/>
        </w:rPr>
        <w:t xml:space="preserve">FormalizationEngine.parse_batch(</w:t>
      </w:r>
      <w:r>
        <w:br/>
      </w:r>
      <w:r>
        <w:rPr>
          <w:rStyle w:val="VerbatimChar"/>
        </w:rPr>
        <w:t xml:space="preserve">    raw_text,</w:t>
      </w:r>
      <w:r>
        <w:br/>
      </w:r>
      <w:r>
        <w:rPr>
          <w:rStyle w:val="VerbatimChar"/>
        </w:rPr>
        <w:t xml:space="preserve">    source_ref,</w:t>
      </w:r>
      <w:r>
        <w:br/>
      </w:r>
      <w:r>
        <w:rPr>
          <w:rStyle w:val="VerbatimChar"/>
        </w:rPr>
        <w:t xml:space="preserve">    batch_kind: MESSAGE | DOCUMENT,</w:t>
      </w:r>
      <w:r>
        <w:br/>
      </w:r>
      <w:r>
        <w:rPr>
          <w:rStyle w:val="VerbatimChar"/>
        </w:rPr>
        <w:t xml:space="preserve">) -&gt; FormalizationBatch</w:t>
      </w:r>
      <w:r>
        <w:br/>
      </w:r>
      <w:r>
        <w:br/>
      </w:r>
      <w:r>
        <w:rPr>
          <w:rStyle w:val="VerbatimChar"/>
        </w:rPr>
        <w:t xml:space="preserve">SemanticProbeService.choose(</w:t>
      </w:r>
      <w:r>
        <w:br/>
      </w:r>
      <w:r>
        <w:rPr>
          <w:rStyle w:val="VerbatimChar"/>
        </w:rPr>
        <w:t xml:space="preserve">    probe_type,</w:t>
      </w:r>
      <w:r>
        <w:br/>
      </w:r>
      <w:r>
        <w:rPr>
          <w:rStyle w:val="VerbatimChar"/>
        </w:rPr>
        <w:t xml:space="preserve">    candidate_ids,</w:t>
      </w:r>
      <w:r>
        <w:br/>
      </w:r>
      <w:r>
        <w:rPr>
          <w:rStyle w:val="VerbatimChar"/>
        </w:rPr>
        <w:t xml:space="preserve">    compact_context,</w:t>
      </w:r>
      <w:r>
        <w:br/>
      </w:r>
      <w:r>
        <w:rPr>
          <w:rStyle w:val="VerbatimChar"/>
        </w:rPr>
        <w:t xml:space="preserve">) -&gt; FixedChoiceResult</w:t>
      </w:r>
      <w:r>
        <w:br/>
      </w:r>
      <w:r>
        <w:br/>
      </w:r>
      <w:r>
        <w:rPr>
          <w:rStyle w:val="VerbatimChar"/>
        </w:rPr>
        <w:t xml:space="preserve">SemanticConsolidator.consolidate(</w:t>
      </w:r>
      <w:r>
        <w:br/>
      </w:r>
      <w:r>
        <w:rPr>
          <w:rStyle w:val="VerbatimChar"/>
        </w:rPr>
        <w:t xml:space="preserve">    FormalizationBatch,</w:t>
      </w:r>
      <w:r>
        <w:br/>
      </w:r>
      <w:r>
        <w:rPr>
          <w:rStyle w:val="VerbatimChar"/>
        </w:rPr>
        <w:t xml:space="preserve">    ah_read_view,</w:t>
      </w:r>
      <w:r>
        <w:br/>
      </w:r>
      <w:r>
        <w:rPr>
          <w:rStyle w:val="VerbatimChar"/>
        </w:rPr>
        <w:t xml:space="preserve">) -&gt; MutationPlan</w:t>
      </w:r>
    </w:p>
    <w:bookmarkEnd w:id="262"/>
    <w:bookmarkStart w:id="263" w:name="ah-core"/>
    <w:p>
      <w:pPr>
        <w:pStyle w:val="Heading2"/>
      </w:pPr>
      <w:r>
        <w:t xml:space="preserve">39.2. AH Core</w:t>
      </w:r>
    </w:p>
    <w:p>
      <w:pPr>
        <w:pStyle w:val="SourceCode"/>
      </w:pPr>
      <w:r>
        <w:rPr>
          <w:rStyle w:val="VerbatimChar"/>
        </w:rPr>
        <w:t xml:space="preserve">AHCore.read(uid) -&gt; CanonicalElement</w:t>
      </w:r>
      <w:r>
        <w:br/>
      </w:r>
      <w:r>
        <w:rPr>
          <w:rStyle w:val="VerbatimChar"/>
        </w:rPr>
        <w:t xml:space="preserve">AHCore.commit_atomic(MutationPlan) -&gt; CommitResult</w:t>
      </w:r>
      <w:r>
        <w:br/>
      </w:r>
      <w:r>
        <w:rPr>
          <w:rStyle w:val="VerbatimChar"/>
        </w:rPr>
        <w:t xml:space="preserve">AHCore.merge_identity(uid_a, uid_b, reason) -&gt; MergeResult</w:t>
      </w:r>
      <w:r>
        <w:br/>
      </w:r>
      <w:r>
        <w:rPr>
          <w:rStyle w:val="VerbatimChar"/>
        </w:rPr>
        <w:t xml:space="preserve">AHCore.resolve_supports(expr_uid, context) -&gt; SupportSet</w:t>
      </w:r>
    </w:p>
    <w:p>
      <w:pPr>
        <w:pStyle w:val="FirstParagraph"/>
      </w:pPr>
      <w:r>
        <w:t xml:space="preserve">All mutation methods internally validate domain/type/registry constraints.</w:t>
      </w:r>
    </w:p>
    <w:bookmarkEnd w:id="263"/>
    <w:bookmarkStart w:id="264" w:name="ignition"/>
    <w:p>
      <w:pPr>
        <w:pStyle w:val="Heading2"/>
      </w:pPr>
      <w:r>
        <w:t xml:space="preserve">39.3. Ignition</w:t>
      </w:r>
    </w:p>
    <w:p>
      <w:pPr>
        <w:pStyle w:val="SourceCode"/>
      </w:pPr>
      <w:r>
        <w:rPr>
          <w:rStyle w:val="VerbatimChar"/>
        </w:rPr>
        <w:t xml:space="preserve">IgnitionEngine.seed(uid, gain, source_kind)</w:t>
      </w:r>
      <w:r>
        <w:br/>
      </w:r>
      <w:r>
        <w:rPr>
          <w:rStyle w:val="VerbatimChar"/>
        </w:rPr>
        <w:t xml:space="preserve">IgnitionEngine.tick() -&gt; WorkspaceDelta</w:t>
      </w:r>
      <w:r>
        <w:br/>
      </w:r>
      <w:r>
        <w:rPr>
          <w:rStyle w:val="VerbatimChar"/>
        </w:rPr>
        <w:t xml:space="preserve">IgnitionEngine.force_focus(uid, gain)</w:t>
      </w:r>
    </w:p>
    <w:p>
      <w:pPr>
        <w:pStyle w:val="FirstParagraph"/>
      </w:pPr>
      <w:r>
        <w:rPr>
          <w:rStyle w:val="VerbatimChar"/>
        </w:rPr>
        <w:t xml:space="preserve">source_kind</w:t>
      </w:r>
      <w:r>
        <w:t xml:space="preserve"> </w:t>
      </w:r>
      <w:r>
        <w:t xml:space="preserve">нужен для diagnostics/provenance activation event, но не должен автоматически задавать Hebbian eligibility.</w:t>
      </w:r>
    </w:p>
    <w:bookmarkEnd w:id="264"/>
    <w:bookmarkStart w:id="265" w:name="goal-and-inference"/>
    <w:p>
      <w:pPr>
        <w:pStyle w:val="Heading2"/>
      </w:pPr>
      <w:r>
        <w:t xml:space="preserve">39.4. Goal and inference</w:t>
      </w:r>
    </w:p>
    <w:p>
      <w:pPr>
        <w:pStyle w:val="SourceCode"/>
      </w:pPr>
      <w:r>
        <w:rPr>
          <w:rStyle w:val="VerbatimChar"/>
        </w:rPr>
        <w:t xml:space="preserve">GoalCompiler.compile(user_query, active_context) -&gt; GoalSpec</w:t>
      </w:r>
      <w:r>
        <w:br/>
      </w:r>
      <w:r>
        <w:br/>
      </w:r>
      <w:r>
        <w:rPr>
          <w:rStyle w:val="VerbatimChar"/>
        </w:rPr>
        <w:t xml:space="preserve">Reasoner.solve(</w:t>
      </w:r>
      <w:r>
        <w:br/>
      </w:r>
      <w:r>
        <w:rPr>
          <w:rStyle w:val="VerbatimChar"/>
        </w:rPr>
        <w:t xml:space="preserve">    GoalSpec,</w:t>
      </w:r>
      <w:r>
        <w:br/>
      </w:r>
      <w:r>
        <w:rPr>
          <w:rStyle w:val="VerbatimChar"/>
        </w:rPr>
        <w:t xml:space="preserve">    WorkspaceState,</w:t>
      </w:r>
      <w:r>
        <w:br/>
      </w:r>
      <w:r>
        <w:rPr>
          <w:rStyle w:val="VerbatimChar"/>
        </w:rPr>
        <w:t xml:space="preserve">    budget,</w:t>
      </w:r>
      <w:r>
        <w:br/>
      </w:r>
      <w:r>
        <w:rPr>
          <w:rStyle w:val="VerbatimChar"/>
        </w:rPr>
        <w:t xml:space="preserve">) -&gt; InferenceResult</w:t>
      </w:r>
    </w:p>
    <w:p>
      <w:pPr>
        <w:pStyle w:val="FirstParagraph"/>
      </w:pPr>
      <w:r>
        <w:rPr>
          <w:rStyle w:val="VerbatimChar"/>
        </w:rPr>
        <w:t xml:space="preserve">InferenceResult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answer_expression</w:t>
      </w:r>
      <w:r>
        <w:br/>
      </w:r>
      <w:r>
        <w:rPr>
          <w:rStyle w:val="VerbatimChar"/>
        </w:rPr>
        <w:t xml:space="preserve">proof_supports</w:t>
      </w:r>
      <w:r>
        <w:br/>
      </w:r>
      <w:r>
        <w:rPr>
          <w:rStyle w:val="VerbatimChar"/>
        </w:rPr>
        <w:t xml:space="preserve">bindings</w:t>
      </w:r>
      <w:r>
        <w:br/>
      </w: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clarification_target?</w:t>
      </w:r>
      <w:r>
        <w:br/>
      </w:r>
      <w:r>
        <w:rPr>
          <w:rStyle w:val="VerbatimChar"/>
        </w:rPr>
        <w:t xml:space="preserve">conflict_set?</w:t>
      </w:r>
    </w:p>
    <w:bookmarkEnd w:id="265"/>
    <w:bookmarkStart w:id="266" w:name="branchcounterfactual-contexts"/>
    <w:p>
      <w:pPr>
        <w:pStyle w:val="Heading2"/>
      </w:pPr>
      <w:r>
        <w:t xml:space="preserve">39.5. Branch/counterfactual contexts</w:t>
      </w:r>
    </w:p>
    <w:p>
      <w:pPr>
        <w:pStyle w:val="SourceCode"/>
      </w:pPr>
      <w:r>
        <w:rPr>
          <w:rStyle w:val="VerbatimChar"/>
        </w:rPr>
        <w:t xml:space="preserve">ProofContext {</w:t>
      </w:r>
      <w:r>
        <w:br/>
      </w:r>
      <w:r>
        <w:rPr>
          <w:rStyle w:val="VerbatimChar"/>
        </w:rPr>
        <w:t xml:space="preserve">    parent</w:t>
      </w:r>
      <w:r>
        <w:br/>
      </w:r>
      <w:r>
        <w:rPr>
          <w:rStyle w:val="VerbatimChar"/>
        </w:rPr>
        <w:t xml:space="preserve">    bindings</w:t>
      </w:r>
      <w:r>
        <w:br/>
      </w:r>
      <w:r>
        <w:rPr>
          <w:rStyle w:val="VerbatimChar"/>
        </w:rPr>
        <w:t xml:space="preserve">    assumptions</w:t>
      </w:r>
      <w:r>
        <w:br/>
      </w:r>
      <w:r>
        <w:rPr>
          <w:rStyle w:val="VerbatimChar"/>
        </w:rPr>
        <w:t xml:space="preserve">    local_derived</w:t>
      </w:r>
      <w:r>
        <w:br/>
      </w:r>
      <w:r>
        <w:rPr>
          <w:rStyle w:val="VerbatimChar"/>
        </w:rPr>
        <w:t xml:space="preserve">    admissibility_filters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BranchContext : ProofContext</w:t>
      </w:r>
      <w:r>
        <w:br/>
      </w:r>
      <w:r>
        <w:rPr>
          <w:rStyle w:val="VerbatimChar"/>
        </w:rPr>
        <w:t xml:space="preserve">CounterfactualContext : ProofContext {</w:t>
      </w:r>
      <w:r>
        <w:br/>
      </w:r>
      <w:r>
        <w:rPr>
          <w:rStyle w:val="VerbatimChar"/>
        </w:rPr>
        <w:t xml:space="preserve">    suppressed_supports</w:t>
      </w:r>
      <w:r>
        <w:br/>
      </w:r>
      <w:r>
        <w:rPr>
          <w:rStyle w:val="VerbatimChar"/>
        </w:rPr>
        <w:t xml:space="preserve">}</w:t>
      </w:r>
    </w:p>
    <w:bookmarkEnd w:id="266"/>
    <w:bookmarkStart w:id="267" w:name="projection"/>
    <w:p>
      <w:pPr>
        <w:pStyle w:val="Heading2"/>
      </w:pPr>
      <w:r>
        <w:t xml:space="preserve">39.6. Projection</w:t>
      </w:r>
    </w:p>
    <w:p>
      <w:pPr>
        <w:pStyle w:val="SourceCode"/>
      </w:pPr>
      <w:r>
        <w:rPr>
          <w:rStyle w:val="VerbatimChar"/>
        </w:rPr>
        <w:t xml:space="preserve">ContextProjector.project(</w:t>
      </w:r>
      <w:r>
        <w:br/>
      </w:r>
      <w:r>
        <w:rPr>
          <w:rStyle w:val="VerbatimChar"/>
        </w:rPr>
        <w:t xml:space="preserve">    current_input,</w:t>
      </w:r>
      <w:r>
        <w:br/>
      </w:r>
      <w:r>
        <w:rPr>
          <w:rStyle w:val="VerbatimChar"/>
        </w:rPr>
        <w:t xml:space="preserve">    WorkspaceState,</w:t>
      </w:r>
      <w:r>
        <w:br/>
      </w:r>
      <w:r>
        <w:rPr>
          <w:rStyle w:val="VerbatimChar"/>
        </w:rPr>
        <w:t xml:space="preserve">    InferenceResult,</w:t>
      </w:r>
      <w:r>
        <w:br/>
      </w:r>
      <w:r>
        <w:rPr>
          <w:rStyle w:val="VerbatimChar"/>
        </w:rPr>
        <w:t xml:space="preserve">    optional_source_scope,</w:t>
      </w:r>
      <w:r>
        <w:br/>
      </w:r>
      <w:r>
        <w:rPr>
          <w:rStyle w:val="VerbatimChar"/>
        </w:rPr>
        <w:t xml:space="preserve">    budget,</w:t>
      </w:r>
      <w:r>
        <w:br/>
      </w:r>
      <w:r>
        <w:rPr>
          <w:rStyle w:val="VerbatimChar"/>
        </w:rPr>
        <w:t xml:space="preserve">) -&gt; AgentContext</w:t>
      </w:r>
    </w:p>
    <w:p>
      <w:pPr>
        <w:pStyle w:val="FirstParagraph"/>
      </w:pPr>
      <w:r>
        <w:t xml:space="preserve">Projector не имеет права самостоятельно сканировать всю AH в поисках «чего-нибудь полезного».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73" w:name="X793bf16b51309864e08d7f9afa84c1eecf1ad54"/>
    <w:p>
      <w:pPr>
        <w:pStyle w:val="Heading1"/>
      </w:pPr>
      <w:r>
        <w:t xml:space="preserve">40. Правила эволюционного развития существующего кода</w:t>
      </w:r>
    </w:p>
    <w:bookmarkStart w:id="269" w:name="X5c5daf24d04b2a39c7d303a0f36cbbd8e742d43"/>
    <w:p>
      <w:pPr>
        <w:pStyle w:val="Heading2"/>
      </w:pPr>
      <w:r>
        <w:t xml:space="preserve">40.1. Не переписывать сильные механизмы без необходимости</w:t>
      </w:r>
    </w:p>
    <w:p>
      <w:pPr>
        <w:pStyle w:val="FirstParagraph"/>
      </w:pPr>
      <w:r>
        <w:rPr>
          <w:b/>
          <w:bCs/>
        </w:rPr>
        <w:t xml:space="preserve">ОБЯЗАТЕЛЬНО ДЛЯ РАЗРАБОТКИ.</w:t>
      </w:r>
      <w:r>
        <w:t xml:space="preserve"> </w:t>
      </w:r>
      <w:r>
        <w:t xml:space="preserve">Изменения выполняются эволюционно:</w:t>
      </w:r>
    </w:p>
    <w:p>
      <w:pPr>
        <w:pStyle w:val="SourceCode"/>
      </w:pPr>
      <w:r>
        <w:rPr>
          <w:rStyle w:val="VerbatimChar"/>
        </w:rPr>
        <w:t xml:space="preserve">inspect existing mechanism</w:t>
      </w:r>
      <w:r>
        <w:br/>
      </w:r>
      <w:r>
        <w:rPr>
          <w:rStyle w:val="VerbatimChar"/>
        </w:rPr>
        <w:t xml:space="preserve">→ identify exact semantic gap</w:t>
      </w:r>
      <w:r>
        <w:br/>
      </w:r>
      <w:r>
        <w:rPr>
          <w:rStyle w:val="VerbatimChar"/>
        </w:rPr>
        <w:t xml:space="preserve">→ preserve working invariants</w:t>
      </w:r>
      <w:r>
        <w:br/>
      </w:r>
      <w:r>
        <w:rPr>
          <w:rStyle w:val="VerbatimChar"/>
        </w:rPr>
        <w:t xml:space="preserve">→ extend locally</w:t>
      </w:r>
      <w:r>
        <w:br/>
      </w:r>
      <w:r>
        <w:rPr>
          <w:rStyle w:val="VerbatimChar"/>
        </w:rPr>
        <w:t xml:space="preserve">→ add regression test</w:t>
      </w:r>
      <w:r>
        <w:br/>
      </w:r>
      <w:r>
        <w:rPr>
          <w:rStyle w:val="VerbatimChar"/>
        </w:rPr>
        <w:t xml:space="preserve">→ only then refactor common abstraction if needed</w:t>
      </w:r>
    </w:p>
    <w:p>
      <w:pPr>
        <w:pStyle w:val="FirstParagraph"/>
      </w:pPr>
      <w:r>
        <w:t xml:space="preserve">Новый архитектурный раздел не является основанием переписать подсистему целиком, если существующий код уже реализует её корректную часть.</w:t>
      </w:r>
    </w:p>
    <w:p>
      <w:pPr>
        <w:pStyle w:val="BodyText"/>
      </w:pPr>
      <w:r>
        <w:t xml:space="preserve">Особенно это относится к:</w:t>
      </w:r>
    </w:p>
    <w:p>
      <w:pPr>
        <w:pStyle w:val="SourceCode"/>
      </w:pPr>
      <w:r>
        <w:rPr>
          <w:rStyle w:val="VerbatimChar"/>
        </w:rPr>
        <w:t xml:space="preserve">AH canonical structures;</w:t>
      </w:r>
      <w:r>
        <w:br/>
      </w:r>
      <w:r>
        <w:rPr>
          <w:rStyle w:val="VerbatimChar"/>
        </w:rPr>
        <w:t xml:space="preserve">UID/persistence;</w:t>
      </w:r>
      <w:r>
        <w:br/>
      </w:r>
      <w:r>
        <w:rPr>
          <w:rStyle w:val="VerbatimChar"/>
        </w:rPr>
        <w:t xml:space="preserve">Ignition dynamics;</w:t>
      </w:r>
      <w:r>
        <w:br/>
      </w:r>
      <w:r>
        <w:rPr>
          <w:rStyle w:val="VerbatimChar"/>
        </w:rPr>
        <w:t xml:space="preserve">existing relation indexes;</w:t>
      </w:r>
      <w:r>
        <w:br/>
      </w:r>
      <w:r>
        <w:rPr>
          <w:rStyle w:val="VerbatimChar"/>
        </w:rPr>
        <w:t xml:space="preserve">current parsing algorithms;</w:t>
      </w:r>
      <w:r>
        <w:br/>
      </w:r>
      <w:r>
        <w:rPr>
          <w:rStyle w:val="VerbatimChar"/>
        </w:rPr>
        <w:t xml:space="preserve">existing fixed-choice probe infrastructure;</w:t>
      </w:r>
      <w:r>
        <w:br/>
      </w:r>
      <w:r>
        <w:rPr>
          <w:rStyle w:val="VerbatimChar"/>
        </w:rPr>
        <w:t xml:space="preserve">GUI/diagnostic hooks used for acceptance.</w:t>
      </w:r>
    </w:p>
    <w:bookmarkEnd w:id="269"/>
    <w:bookmarkStart w:id="270" w:name="миграция-m2inference"/>
    <w:p>
      <w:pPr>
        <w:pStyle w:val="Heading2"/>
      </w:pPr>
      <w:r>
        <w:t xml:space="preserve">40.2. Миграция M2/inference</w:t>
      </w:r>
    </w:p>
    <w:p>
      <w:pPr>
        <w:pStyle w:val="FirstParagraph"/>
      </w:pPr>
      <w:r>
        <w:t xml:space="preserve">В существующей реализации relation proof мог строиться forward traversal от source, а reverse distances от target использоваться как pruning/ordering heuristic. Это допустимо сохранить при двух условиях:</w:t>
      </w:r>
    </w:p>
    <w:p>
      <w:pPr>
        <w:pStyle w:val="SourceCode"/>
      </w:pPr>
      <w:r>
        <w:rPr>
          <w:rStyle w:val="VerbatimChar"/>
        </w:rPr>
        <w:t xml:space="preserve">reverse distance никогда не считается proof;</w:t>
      </w:r>
      <w:r>
        <w:br/>
      </w:r>
      <w:r>
        <w:rPr>
          <w:rStyle w:val="VerbatimChar"/>
        </w:rPr>
        <w:t xml:space="preserve">каждый фактический proof step проходит rule validation и activation/focus loop.</w:t>
      </w:r>
    </w:p>
    <w:p>
      <w:pPr>
        <w:pStyle w:val="FirstParagraph"/>
      </w:pPr>
      <w:r>
        <w:t xml:space="preserve">Нельзя ограничиться схемой:</w:t>
      </w:r>
    </w:p>
    <w:p>
      <w:pPr>
        <w:pStyle w:val="SourceCode"/>
      </w:pPr>
      <w:r>
        <w:rPr>
          <w:rStyle w:val="VerbatimChar"/>
        </w:rPr>
        <w:t xml:space="preserve">quiet BFS/DFS</w:t>
      </w:r>
      <w:r>
        <w:br/>
      </w:r>
      <w:r>
        <w:rPr>
          <w:rStyle w:val="VerbatimChar"/>
        </w:rPr>
        <w:t xml:space="preserve">→ готовый trace</w:t>
      </w:r>
      <w:r>
        <w:br/>
      </w:r>
      <w:r>
        <w:rPr>
          <w:rStyle w:val="VerbatimChar"/>
        </w:rPr>
        <w:t xml:space="preserve">→ один Ignition tick для отображения</w:t>
      </w:r>
    </w:p>
    <w:p>
      <w:pPr>
        <w:pStyle w:val="FirstParagraph"/>
      </w:pPr>
      <w:r>
        <w:t xml:space="preserve">Целевое поведение:</w:t>
      </w:r>
    </w:p>
    <w:p>
      <w:pPr>
        <w:pStyle w:val="SourceCode"/>
      </w:pPr>
      <w:r>
        <w:rPr>
          <w:rStyle w:val="VerbatimChar"/>
        </w:rPr>
        <w:t xml:space="preserve">proof step</w:t>
      </w:r>
      <w:r>
        <w:br/>
      </w:r>
      <w:r>
        <w:rPr>
          <w:rStyle w:val="VerbatimChar"/>
        </w:rPr>
        <w:t xml:space="preserve">→ strong focus/activation</w:t>
      </w:r>
      <w:r>
        <w:br/>
      </w:r>
      <w:r>
        <w:rPr>
          <w:rStyle w:val="VerbatimChar"/>
        </w:rPr>
        <w:t xml:space="preserve">→ Ignition tick</w:t>
      </w:r>
      <w:r>
        <w:br/>
      </w:r>
      <w:r>
        <w:rPr>
          <w:rStyle w:val="VerbatimChar"/>
        </w:rPr>
        <w:t xml:space="preserve">→ Workspace changes</w:t>
      </w:r>
      <w:r>
        <w:br/>
      </w:r>
      <w:r>
        <w:rPr>
          <w:rStyle w:val="VerbatimChar"/>
        </w:rPr>
        <w:t xml:space="preserve">→ next admissible step</w:t>
      </w:r>
    </w:p>
    <w:bookmarkEnd w:id="270"/>
    <w:bookmarkStart w:id="271" w:name="cold-workspace"/>
    <w:p>
      <w:pPr>
        <w:pStyle w:val="Heading2"/>
      </w:pPr>
      <w:r>
        <w:t xml:space="preserve">40.3. Cold Workspace</w:t>
      </w:r>
    </w:p>
    <w:p>
      <w:pPr>
        <w:pStyle w:val="FirstParagraph"/>
      </w:pPr>
      <w:r>
        <w:t xml:space="preserve">Cold Workspace нужен только для acceptance cases, где требуется доказать, что answer не находился в уже активном context.</w:t>
      </w:r>
    </w:p>
    <w:p>
      <w:pPr>
        <w:pStyle w:val="BodyText"/>
      </w:pPr>
      <w:r>
        <w:t xml:space="preserve">Runtime должен быть корректен при любом начальном состоянии:</w:t>
      </w:r>
    </w:p>
    <w:p>
      <w:pPr>
        <w:pStyle w:val="SourceCode"/>
      </w:pPr>
      <w:r>
        <w:rPr>
          <w:rStyle w:val="VerbatimChar"/>
        </w:rPr>
        <w:t xml:space="preserve">cold</w:t>
      </w:r>
      <w:r>
        <w:br/>
      </w:r>
      <w:r>
        <w:rPr>
          <w:rStyle w:val="VerbatimChar"/>
        </w:rPr>
        <w:t xml:space="preserve">partially active</w:t>
      </w:r>
      <w:r>
        <w:br/>
      </w:r>
      <w:r>
        <w:rPr>
          <w:rStyle w:val="VerbatimChar"/>
        </w:rPr>
        <w:t xml:space="preserve">strongly active</w:t>
      </w:r>
    </w:p>
    <w:p>
      <w:pPr>
        <w:pStyle w:val="FirstParagraph"/>
      </w:pPr>
      <w:r>
        <w:t xml:space="preserve">Reasoner не может полагаться на предварительно очищенный Workspace.</w:t>
      </w:r>
    </w:p>
    <w:bookmarkEnd w:id="271"/>
    <w:bookmarkStart w:id="272" w:name="Xf22ec2ae5fb41e33e22e55f17206e6caf1acffb"/>
    <w:p>
      <w:pPr>
        <w:pStyle w:val="Heading2"/>
      </w:pPr>
      <w:r>
        <w:t xml:space="preserve">40.4. Регрессионное правило для каждой архитектурной правки</w:t>
      </w:r>
    </w:p>
    <w:p>
      <w:pPr>
        <w:pStyle w:val="FirstParagraph"/>
      </w:pPr>
      <w:r>
        <w:t xml:space="preserve">Каждая правка, затрагивающая formalization, activation или inference, должна сопровождаться как минимум:</w:t>
      </w:r>
    </w:p>
    <w:p>
      <w:pPr>
        <w:pStyle w:val="SourceCode"/>
      </w:pPr>
      <w:r>
        <w:rPr>
          <w:rStyle w:val="VerbatimChar"/>
        </w:rPr>
        <w:t xml:space="preserve">positive case;</w:t>
      </w:r>
      <w:r>
        <w:br/>
      </w:r>
      <w:r>
        <w:rPr>
          <w:rStyle w:val="VerbatimChar"/>
        </w:rPr>
        <w:t xml:space="preserve">negative case;</w:t>
      </w:r>
      <w:r>
        <w:br/>
      </w:r>
      <w:r>
        <w:rPr>
          <w:rStyle w:val="VerbatimChar"/>
        </w:rPr>
        <w:t xml:space="preserve">ambiguity/UNKNOWN case where relevant;</w:t>
      </w:r>
      <w:r>
        <w:br/>
      </w:r>
      <w:r>
        <w:rPr>
          <w:rStyle w:val="VerbatimChar"/>
        </w:rPr>
        <w:t xml:space="preserve">noise case if search semantics affected;</w:t>
      </w:r>
      <w:r>
        <w:br/>
      </w:r>
      <w:r>
        <w:rPr>
          <w:rStyle w:val="VerbatimChar"/>
        </w:rPr>
        <w:t xml:space="preserve">serialization/reload case if canonical data affected.</w:t>
      </w:r>
    </w:p>
    <w:p>
      <w:pPr>
        <w:pStyle w:val="FirstParagraph"/>
      </w:pPr>
      <w:r>
        <w:t xml:space="preserve">Для изменения canonical schema обязательно добавлять migration/backward-compatibility test либо явно повышать schema version.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4" w:name="Xc174150672c6424bb03329763035951a891c04f"/>
    <w:p>
      <w:pPr>
        <w:pStyle w:val="Heading1"/>
      </w:pPr>
      <w:r>
        <w:t xml:space="preserve">41. Definition of done для архитектурного соответствия</w:t>
      </w:r>
    </w:p>
    <w:p>
      <w:pPr>
        <w:pStyle w:val="FirstParagraph"/>
      </w:pPr>
      <w:r>
        <w:t xml:space="preserve">Реализация считается соответствующей этой спецификации, если одновременно выполняются следующие условия:</w:t>
      </w:r>
    </w:p>
    <w:p>
      <w:pPr>
        <w:pStyle w:val="Compact"/>
        <w:numPr>
          <w:ilvl w:val="0"/>
          <w:numId w:val="1014"/>
        </w:numPr>
      </w:pPr>
      <w:r>
        <w:t xml:space="preserve">Canonical AH остаётся единственным долговременным semantic store.</w:t>
      </w:r>
    </w:p>
    <w:p>
      <w:pPr>
        <w:pStyle w:val="Compact"/>
        <w:numPr>
          <w:ilvl w:val="0"/>
          <w:numId w:val="1014"/>
        </w:numPr>
      </w:pPr>
      <w:r>
        <w:t xml:space="preserve">Main LLM не владеет памятью и не получает длинную history по умолчанию.</w:t>
      </w:r>
    </w:p>
    <w:p>
      <w:pPr>
        <w:pStyle w:val="Compact"/>
        <w:numPr>
          <w:ilvl w:val="0"/>
          <w:numId w:val="1014"/>
        </w:numPr>
      </w:pPr>
      <w:r>
        <w:t xml:space="preserve">Formalization детерминированно сужает проблему до bounded semantic probes.</w:t>
      </w:r>
    </w:p>
    <w:p>
      <w:pPr>
        <w:pStyle w:val="Compact"/>
        <w:numPr>
          <w:ilvl w:val="0"/>
          <w:numId w:val="1014"/>
        </w:numPr>
      </w:pPr>
      <w:r>
        <w:t xml:space="preserve">Неоднозначность может сохраняться без forced guess.</w:t>
      </w:r>
    </w:p>
    <w:p>
      <w:pPr>
        <w:pStyle w:val="Compact"/>
        <w:numPr>
          <w:ilvl w:val="0"/>
          <w:numId w:val="1014"/>
        </w:numPr>
      </w:pPr>
      <w:r>
        <w:t xml:space="preserve">Identity, merge, dedup и delayed coreference не нарушают canonical UID semantics.</w:t>
      </w:r>
    </w:p>
    <w:p>
      <w:pPr>
        <w:pStyle w:val="Compact"/>
        <w:numPr>
          <w:ilvl w:val="0"/>
          <w:numId w:val="1014"/>
        </w:numPr>
      </w:pPr>
      <w:r>
        <w:t xml:space="preserve">Inference demand-driven, rule-driven и проходит через activation/Workspace.</w:t>
      </w:r>
    </w:p>
    <w:p>
      <w:pPr>
        <w:pStyle w:val="Compact"/>
        <w:numPr>
          <w:ilvl w:val="0"/>
          <w:numId w:val="1014"/>
        </w:numPr>
      </w:pPr>
      <w:r>
        <w:t xml:space="preserve">Unexcited global memory не читается reasoner-ом произвольно.</w:t>
      </w:r>
    </w:p>
    <w:p>
      <w:pPr>
        <w:pStyle w:val="Compact"/>
        <w:numPr>
          <w:ilvl w:val="0"/>
          <w:numId w:val="1014"/>
        </w:numPr>
      </w:pPr>
      <w:r>
        <w:t xml:space="preserve">Open-world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не схлопывается в FALSE.</w:t>
      </w:r>
    </w:p>
    <w:p>
      <w:pPr>
        <w:pStyle w:val="Compact"/>
        <w:numPr>
          <w:ilvl w:val="0"/>
          <w:numId w:val="1014"/>
        </w:numPr>
      </w:pPr>
      <w:r>
        <w:t xml:space="preserve">Conflict локализован и не вызывает explosion.</w:t>
      </w:r>
    </w:p>
    <w:p>
      <w:pPr>
        <w:pStyle w:val="Compact"/>
        <w:numPr>
          <w:ilvl w:val="0"/>
          <w:numId w:val="1014"/>
        </w:numPr>
      </w:pPr>
      <w:r>
        <w:t xml:space="preserve">OR branches, hypothetical/counterfactual content и reported/modal content не загрязняют factual memory.</w:t>
      </w:r>
    </w:p>
    <w:p>
      <w:pPr>
        <w:pStyle w:val="Compact"/>
        <w:numPr>
          <w:ilvl w:val="0"/>
          <w:numId w:val="1014"/>
        </w:numPr>
      </w:pPr>
      <w:r>
        <w:t xml:space="preserve">Derived facts имеют dependency provenance.</w:t>
      </w:r>
    </w:p>
    <w:p>
      <w:pPr>
        <w:pStyle w:val="Compact"/>
        <w:numPr>
          <w:ilvl w:val="0"/>
          <w:numId w:val="1014"/>
        </w:numPr>
      </w:pPr>
      <w:r>
        <w:t xml:space="preserve">Hebbian plasticity изменяет силу существующих links, но не создаёт topology.</w:t>
      </w:r>
    </w:p>
    <w:p>
      <w:pPr>
        <w:pStyle w:val="Compact"/>
        <w:numPr>
          <w:ilvl w:val="0"/>
          <w:numId w:val="1014"/>
        </w:numPr>
      </w:pPr>
      <w:r>
        <w:t xml:space="preserve">Association определяется пересечением активированных представлений, а не consequence chain.</w:t>
      </w:r>
    </w:p>
    <w:p>
      <w:pPr>
        <w:pStyle w:val="Compact"/>
        <w:numPr>
          <w:ilvl w:val="0"/>
          <w:numId w:val="1014"/>
        </w:numPr>
      </w:pPr>
      <w:r>
        <w:t xml:space="preserve">Context Projector выдаёт compact human-readable semantics без hidden raw-chunk RAG.</w:t>
      </w:r>
    </w:p>
    <w:p>
      <w:pPr>
        <w:pStyle w:val="Compact"/>
        <w:numPr>
          <w:ilvl w:val="0"/>
          <w:numId w:val="1014"/>
        </w:numPr>
      </w:pPr>
      <w:r>
        <w:t xml:space="preserve">Runtime overlays, variables, discourse refs и indices не становятся новыми canonical node kinds.</w:t>
      </w:r>
    </w:p>
    <w:p>
      <w:pPr>
        <w:pStyle w:val="Compact"/>
        <w:numPr>
          <w:ilvl w:val="0"/>
          <w:numId w:val="1014"/>
        </w:numPr>
      </w:pPr>
      <w:r>
        <w:t xml:space="preserve">Система сохраняет работоспособность на большой AH с существенным шумом и ветвлением.</w:t>
      </w:r>
    </w:p>
    <w:p>
      <w:r>
        <w:pict>
          <v:rect style="width:0;height:1.5pt" o:hralign="center" o:hrstd="t" o:hr="t"/>
        </w:pict>
      </w:r>
    </w:p>
    <w:bookmarkEnd w:id="274"/>
    <w:bookmarkStart w:id="280" w:name="Xa065be0f0c77c34361b7c942f804f429ef7d8ec"/>
    <w:p>
      <w:pPr>
        <w:pStyle w:val="Heading1"/>
      </w:pPr>
      <w:r>
        <w:t xml:space="preserve">Приложение A. Реестр ключевых архитектурных решений</w:t>
      </w:r>
    </w:p>
    <w:bookmarkStart w:id="275" w:name="обязательные"/>
    <w:p>
      <w:pPr>
        <w:pStyle w:val="Heading2"/>
      </w:pPr>
      <w:r>
        <w:t xml:space="preserve">Обязательные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Main LLM:</w:t>
      </w:r>
      <w:r>
        <w:t xml:space="preserve"> </w:t>
      </w:r>
      <w:r>
        <w:t xml:space="preserve">stateless относительно длинной истории; consumer</w:t>
      </w:r>
      <w:r>
        <w:t xml:space="preserve"> </w:t>
      </w:r>
      <w:r>
        <w:rPr>
          <w:rStyle w:val="VerbatimChar"/>
        </w:rPr>
        <w:t xml:space="preserve">AgentContext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Canonical memory:</w:t>
      </w:r>
      <w:r>
        <w:t xml:space="preserve"> </w:t>
      </w:r>
      <w:r>
        <w:t xml:space="preserve">остаётся локальной и не отдаётся Main LLM.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Formalization:</w:t>
      </w:r>
      <w:r>
        <w:t xml:space="preserve"> </w:t>
      </w:r>
      <w:r>
        <w:t xml:space="preserve">deterministic-first + bounded semantic probes.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Probe failure:</w:t>
      </w:r>
      <w:r>
        <w:t xml:space="preserve"> </w:t>
      </w:r>
      <w:r>
        <w:t xml:space="preserve">ambiguity/UNCLEAR без server fallback.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s</w:t>
      </w:r>
      <w:r>
        <w:rPr>
          <w:b/>
          <w:bCs/>
        </w:rPr>
        <w:t xml:space="preserve">:</w:t>
      </w:r>
      <w:r>
        <w:t xml:space="preserve"> </w:t>
      </w:r>
      <w:r>
        <w:t xml:space="preserve">одна lexical unit/paradigm; phrase-level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запрещён.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same name не является identity key.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Merge:</w:t>
      </w:r>
      <w:r>
        <w:t xml:space="preserve"> </w:t>
      </w:r>
      <w:r>
        <w:t xml:space="preserve">deterministic older UID survives, затем rewiring/dedup.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Documents:</w:t>
      </w:r>
      <w:r>
        <w:t xml:space="preserve"> </w:t>
      </w:r>
      <w:r>
        <w:t xml:space="preserve">whole-document consolidation, без special summary ontology.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Raw source:</w:t>
      </w:r>
      <w:r>
        <w:t xml:space="preserve"> </w:t>
      </w:r>
      <w:r>
        <w:t xml:space="preserve">provenance/reprocessing only, не Main-LLM retrieval memory.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semantic TIME только когда значимо; partial time remains partial.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State tracking:</w:t>
      </w:r>
      <w:r>
        <w:t xml:space="preserve"> </w:t>
      </w:r>
      <w:r>
        <w:t xml:space="preserve">intervals + transitions, не last textual mention.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Quantifiers:</w:t>
      </w:r>
      <w:r>
        <w:t xml:space="preserve"> </w:t>
      </w:r>
      <w:r>
        <w:t xml:space="preserve">FORALL/EXISTS/NOT + nested scopes.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BoundVar:</w:t>
      </w:r>
      <w:r>
        <w:t xml:space="preserve"> </w:t>
      </w:r>
      <w:r>
        <w:t xml:space="preserve">scoped descriptor без AH UID; runtime</w:t>
      </w:r>
      <w:r>
        <w:t xml:space="preserve"> </w:t>
      </w:r>
      <w:r>
        <w:rPr>
          <w:rStyle w:val="VerbatimChar"/>
        </w:rPr>
        <w:t xml:space="preserve">BindingEnvironment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Existential unknown:</w:t>
      </w:r>
      <w:r>
        <w:t xml:space="preserve"> </w:t>
      </w:r>
      <w:r>
        <w:t xml:space="preserve">не создавать</w:t>
      </w:r>
      <w:r>
        <w:t xml:space="preserve"> </w:t>
      </w:r>
      <w:r>
        <w:rPr>
          <w:rStyle w:val="VerbatimChar"/>
        </w:rPr>
        <w:t xml:space="preserve">m_UNKNOWN</w:t>
      </w:r>
      <w:r>
        <w:t xml:space="preserve">; shared existential referent.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Delayed coreference:</w:t>
      </w:r>
      <w:r>
        <w:t xml:space="preserve"> </w:t>
      </w:r>
      <w:r>
        <w:rPr>
          <w:rStyle w:val="VerbatimChar"/>
        </w:rPr>
        <w:t xml:space="preserve">DiscourseRef</w:t>
      </w:r>
      <w:r>
        <w:t xml:space="preserve"> </w:t>
      </w:r>
      <w:r>
        <w:t xml:space="preserve">до batch consolidation.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Inference:</w:t>
      </w:r>
      <w:r>
        <w:t xml:space="preserve"> </w:t>
      </w:r>
      <w:r>
        <w:t xml:space="preserve">backward goal decomposition + forward validation.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Search:</w:t>
      </w:r>
      <w:r>
        <w:t xml:space="preserve"> </w:t>
      </w:r>
      <w:r>
        <w:t xml:space="preserve">demand-driven; no unrestricted full-AH read.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Proof/activation:</w:t>
      </w:r>
      <w:r>
        <w:t xml:space="preserve"> </w:t>
      </w:r>
      <w:r>
        <w:t xml:space="preserve">proof steps физически проходят через Ignition/Workspace.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Goal query:</w:t>
      </w:r>
      <w:r>
        <w:t xml:space="preserve"> </w:t>
      </w:r>
      <w:r>
        <w:t xml:space="preserve">strong seed, отдельный configurable gain.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OR/XOR:</w:t>
      </w:r>
      <w:r>
        <w:t xml:space="preserve"> </w:t>
      </w:r>
      <w:r>
        <w:t xml:space="preserve">XOR canonicalized through OR/AND/NOT; branch reasoning.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Conflict:</w:t>
      </w:r>
      <w:r>
        <w:t xml:space="preserve"> </w:t>
      </w:r>
      <w:r>
        <w:rPr>
          <w:rStyle w:val="VerbatimChar"/>
        </w:rPr>
        <w:t xml:space="preserve">k_CONFLICT</w:t>
      </w:r>
      <w:r>
        <w:t xml:space="preserve">, no auto-winner, paraconsistent runtime.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не имеет автоматического transitive closure.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Relation properties:</w:t>
      </w:r>
      <w:r>
        <w:t xml:space="preserve"> </w:t>
      </w:r>
      <w:r>
        <w:t xml:space="preserve">explicit registry, conservative-by-default.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Counterfactual:</w:t>
      </w:r>
      <w:r>
        <w:t xml:space="preserve"> </w:t>
      </w:r>
      <w:r>
        <w:t xml:space="preserve">local proof overlay, no copy of AH.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Meta-propositions: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может быть аргументом; occurrence отделён от content.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Association:</w:t>
      </w:r>
      <w:r>
        <w:t xml:space="preserve"> </w:t>
      </w:r>
      <w:r>
        <w:t xml:space="preserve">intersection</w:t>
      </w:r>
      <w:r>
        <w:t xml:space="preserve"> </w:t>
      </w:r>
      <w:r>
        <w:rPr>
          <w:rStyle w:val="VerbatimChar"/>
        </w:rPr>
        <w:t xml:space="preserve">expand(A) ∩ expand(B)</w:t>
      </w:r>
      <w:r>
        <w:t xml:space="preserve">, не consequence.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Hebbian:</w:t>
      </w:r>
      <w:r>
        <w:t xml:space="preserve"> </w:t>
      </w:r>
      <w:r>
        <w:t xml:space="preserve">only existing</w:t>
      </w:r>
      <w:r>
        <w:t xml:space="preserve"> </w:t>
      </w:r>
      <w:r>
        <w:rPr>
          <w:rStyle w:val="VerbatimChar"/>
        </w:rPr>
        <w:t xml:space="preserve">L</w:t>
      </w:r>
      <w:r>
        <w:t xml:space="preserve">, same-tick activation events.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Scene:</w:t>
      </w:r>
      <w:r>
        <w:t xml:space="preserve"> </w:t>
      </w:r>
      <w:r>
        <w:t xml:space="preserve">отдельный canonical scene object не вводится.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Context projection:</w:t>
      </w:r>
      <w:r>
        <w:t xml:space="preserve"> </w:t>
      </w:r>
      <w:r>
        <w:t xml:space="preserve">Workspace-driven, human-readable, no hidden raw RAG.</w:t>
      </w:r>
    </w:p>
    <w:bookmarkEnd w:id="275"/>
    <w:bookmarkStart w:id="276" w:name="ограниченные-по-design"/>
    <w:p>
      <w:pPr>
        <w:pStyle w:val="Heading2"/>
      </w:pPr>
      <w:r>
        <w:t xml:space="preserve">Ограниченные по design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Modal/attitude:</w:t>
      </w:r>
      <w:r>
        <w:t xml:space="preserve"> </w:t>
      </w:r>
      <w:r>
        <w:t xml:space="preserve">scope protection only; universal modal reasoner не вводится.</w:t>
      </w:r>
    </w:p>
    <w:bookmarkEnd w:id="276"/>
    <w:bookmarkStart w:id="277" w:name="открытые"/>
    <w:p>
      <w:pPr>
        <w:pStyle w:val="Heading2"/>
      </w:pPr>
      <w:r>
        <w:t xml:space="preserve">Открытые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Association through H:</w:t>
      </w:r>
      <w:r>
        <w:t xml:space="preserve"> </w:t>
      </w:r>
      <w:r>
        <w:t xml:space="preserve">policy не выбрана.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Oversized document projection:</w:t>
      </w:r>
      <w:r>
        <w:t xml:space="preserve"> </w:t>
      </w:r>
      <w:r>
        <w:t xml:space="preserve">exact iterative fallback не определён.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Main-LLM memory request:</w:t>
      </w:r>
      <w:r>
        <w:t xml:space="preserve"> </w:t>
      </w:r>
      <w:r>
        <w:t xml:space="preserve">capability/absence пока не выбраны.</w:t>
      </w:r>
    </w:p>
    <w:bookmarkEnd w:id="277"/>
    <w:bookmarkStart w:id="278" w:name="отложенные-опциональные"/>
    <w:p>
      <w:pPr>
        <w:pStyle w:val="Heading2"/>
      </w:pPr>
      <w:r>
        <w:t xml:space="preserve">Отложенные / опциональные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Late identity split:</w:t>
      </w:r>
      <w:r>
        <w:t xml:space="preserve"> </w:t>
      </w:r>
      <w:r>
        <w:t xml:space="preserve">автоматический split старой merge history.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Comparative math:</w:t>
      </w:r>
      <w:r>
        <w:t xml:space="preserve"> </w:t>
      </w:r>
      <w:r>
        <w:t xml:space="preserve">universal constraint/arithmetic engine.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Multimodality:</w:t>
      </w:r>
      <w:r>
        <w:t xml:space="preserve"> </w:t>
      </w:r>
      <w:r>
        <w:t xml:space="preserve">будущий sensory extension.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Fully local responder:</w:t>
      </w:r>
      <w:r>
        <w:t xml:space="preserve"> </w:t>
      </w:r>
      <w:r>
        <w:t xml:space="preserve">deployment option, не memory requirement.</w:t>
      </w:r>
    </w:p>
    <w:bookmarkEnd w:id="278"/>
    <w:bookmarkStart w:id="279" w:name="не-входит"/>
    <w:p>
      <w:pPr>
        <w:pStyle w:val="Heading2"/>
      </w:pPr>
      <w:r>
        <w:t xml:space="preserve">Не входит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Full causal SCM:</w:t>
      </w:r>
      <w:r>
        <w:t xml:space="preserve"> </w:t>
      </w:r>
      <w:r>
        <w:t xml:space="preserve">не является частью counterfactual sandbox.</w:t>
      </w:r>
    </w:p>
    <w:bookmarkEnd w:id="279"/>
    <w:bookmarkEnd w:id="280"/>
    <w:bookmarkStart w:id="281" w:name="Xc86fa1b7d98ee94ca2f4b9bac7cf660f984480a"/>
    <w:p>
      <w:pPr>
        <w:pStyle w:val="Heading1"/>
      </w:pPr>
      <w:r>
        <w:t xml:space="preserve">Приложение A.1. Краткая карта обязательных registries</w:t>
      </w:r>
    </w:p>
    <w:p>
      <w:pPr>
        <w:pStyle w:val="SourceCode"/>
      </w:pPr>
      <w:r>
        <w:rPr>
          <w:rStyle w:val="VerbatimChar"/>
        </w:rPr>
        <w:t xml:space="preserve">FunctionRegistry</w:t>
      </w:r>
      <w:r>
        <w:br/>
      </w:r>
      <w:r>
        <w:rPr>
          <w:rStyle w:val="VerbatimChar"/>
        </w:rPr>
        <w:t xml:space="preserve">    g.ID -&gt; operand schema + machine semantics</w:t>
      </w:r>
      <w:r>
        <w:br/>
      </w:r>
      <w:r>
        <w:br/>
      </w:r>
      <w:r>
        <w:rPr>
          <w:rStyle w:val="VerbatimChar"/>
        </w:rPr>
        <w:t xml:space="preserve">InferenceSchemaRegistry</w:t>
      </w:r>
      <w:r>
        <w:br/>
      </w:r>
      <w:r>
        <w:rPr>
          <w:rStyle w:val="VerbatimChar"/>
        </w:rPr>
        <w:t xml:space="preserve">    L.ID/T.UID -&gt; transitivity/symmetry/functionality/etc.</w:t>
      </w:r>
      <w:r>
        <w:br/>
      </w:r>
      <w:r>
        <w:br/>
      </w:r>
      <w:r>
        <w:rPr>
          <w:rStyle w:val="VerbatimChar"/>
        </w:rPr>
        <w:t xml:space="preserve">ProbeRegistry</w:t>
      </w:r>
      <w:r>
        <w:br/>
      </w:r>
      <w:r>
        <w:rPr>
          <w:rStyle w:val="VerbatimChar"/>
        </w:rPr>
        <w:t xml:space="preserve">    probe_type -&gt; compact prompt + answer protocol + validator</w:t>
      </w:r>
      <w:r>
        <w:br/>
      </w:r>
      <w:r>
        <w:br/>
      </w:r>
      <w:r>
        <w:rPr>
          <w:rStyle w:val="VerbatimChar"/>
        </w:rPr>
        <w:t xml:space="preserve">ProjectionRegistry (рекомендуется)</w:t>
      </w:r>
      <w:r>
        <w:br/>
      </w:r>
      <w:r>
        <w:rPr>
          <w:rStyle w:val="VerbatimChar"/>
        </w:rPr>
        <w:t xml:space="preserve">    canonical type/function -&gt; human-readable rendering</w:t>
      </w:r>
      <w:r>
        <w:br/>
      </w:r>
      <w:r>
        <w:br/>
      </w:r>
      <w:r>
        <w:rPr>
          <w:rStyle w:val="VerbatimChar"/>
        </w:rPr>
        <w:t xml:space="preserve">TemporalSchema (может быть частью InferenceSchemaRegistry)</w:t>
      </w:r>
      <w:r>
        <w:br/>
      </w:r>
      <w:r>
        <w:rPr>
          <w:rStyle w:val="VerbatimChar"/>
        </w:rPr>
        <w:t xml:space="preserve">    predicate/relation -&gt; temporal handling rules where explicit</w:t>
      </w:r>
    </w:p>
    <w:p>
      <w:pPr>
        <w:pStyle w:val="FirstParagraph"/>
      </w:pPr>
      <w:r>
        <w:t xml:space="preserve">Registries не являются memory stores. Они описывают машинную семантику кода.</w:t>
      </w:r>
    </w:p>
    <w:bookmarkEnd w:id="281"/>
    <w:bookmarkStart w:id="282" w:name="Xad3434592434f64b2e16c1fe007399bdcf69fc1"/>
    <w:p>
      <w:pPr>
        <w:pStyle w:val="Heading1"/>
      </w:pPr>
      <w:r>
        <w:t xml:space="preserve">Приложение B. Конфигурируемые параметры, не являющиеся семантикой</w:t>
      </w:r>
    </w:p>
    <w:p>
      <w:pPr>
        <w:pStyle w:val="FirstParagraph"/>
      </w:pPr>
      <w:r>
        <w:t xml:space="preserve">Архитектура допускает настройку без изменения canonical meaning:</w:t>
      </w:r>
    </w:p>
    <w:p>
      <w:pPr>
        <w:pStyle w:val="SourceCode"/>
      </w:pPr>
      <w:r>
        <w:rPr>
          <w:rStyle w:val="VerbatimChar"/>
        </w:rPr>
        <w:t xml:space="preserve">tick duration / scheduler cadence</w:t>
      </w:r>
      <w:r>
        <w:br/>
      </w:r>
      <w:r>
        <w:rPr>
          <w:rStyle w:val="VerbatimChar"/>
        </w:rPr>
        <w:t xml:space="preserve">prompt_seed_gain</w:t>
      </w:r>
      <w:r>
        <w:br/>
      </w:r>
      <w:r>
        <w:rPr>
          <w:rStyle w:val="VerbatimChar"/>
        </w:rPr>
        <w:t xml:space="preserve">goal_query_seed_gain</w:t>
      </w:r>
      <w:r>
        <w:br/>
      </w:r>
      <w:r>
        <w:rPr>
          <w:rStyle w:val="VerbatimChar"/>
        </w:rPr>
        <w:t xml:space="preserve">reactivation_min_input</w:t>
      </w:r>
      <w:r>
        <w:br/>
      </w:r>
      <w:r>
        <w:rPr>
          <w:rStyle w:val="VerbatimChar"/>
        </w:rPr>
        <w:t xml:space="preserve">activation floor/decay coefficients</w:t>
      </w:r>
      <w:r>
        <w:br/>
      </w:r>
      <w:r>
        <w:rPr>
          <w:rStyle w:val="VerbatimChar"/>
        </w:rPr>
        <w:t xml:space="preserve">link activation forward/backward gains</w:t>
      </w:r>
      <w:r>
        <w:br/>
      </w:r>
      <w:r>
        <w:rPr>
          <w:rStyle w:val="VerbatimChar"/>
        </w:rPr>
        <w:t xml:space="preserve">Hebbian h_plus/h_minus magnitude</w:t>
      </w:r>
      <w:r>
        <w:br/>
      </w:r>
      <w:r>
        <w:rPr>
          <w:rStyle w:val="VerbatimChar"/>
        </w:rPr>
        <w:t xml:space="preserve">social depression floor</w:t>
      </w:r>
      <w:r>
        <w:br/>
      </w:r>
      <w:r>
        <w:rPr>
          <w:rStyle w:val="VerbatimChar"/>
        </w:rPr>
        <w:t xml:space="preserve">Workspace technical safety cap</w:t>
      </w:r>
      <w:r>
        <w:br/>
      </w:r>
      <w:r>
        <w:rPr>
          <w:rStyle w:val="VerbatimChar"/>
        </w:rPr>
        <w:t xml:space="preserve">proof depth/branch/binding budgets</w:t>
      </w:r>
      <w:r>
        <w:br/>
      </w:r>
      <w:r>
        <w:rPr>
          <w:rStyle w:val="VerbatimChar"/>
        </w:rPr>
        <w:t xml:space="preserve">counterfactual resource budget</w:t>
      </w:r>
      <w:r>
        <w:br/>
      </w:r>
      <w:r>
        <w:rPr>
          <w:rStyle w:val="VerbatimChar"/>
        </w:rPr>
        <w:t xml:space="preserve">projection token/character budget</w:t>
      </w:r>
      <w:r>
        <w:br/>
      </w:r>
      <w:r>
        <w:rPr>
          <w:rStyle w:val="VerbatimChar"/>
        </w:rPr>
        <w:t xml:space="preserve">semantic-probe model and quantization</w:t>
      </w:r>
    </w:p>
    <w:p>
      <w:pPr>
        <w:pStyle w:val="FirstParagraph"/>
      </w:pPr>
      <w:r>
        <w:t xml:space="preserve">Изменение этих параметров требует regression tests, но не должно менять правила logical validity.</w:t>
      </w:r>
    </w:p>
    <w:bookmarkEnd w:id="282"/>
    <w:bookmarkStart w:id="293" w:name="Xf2196f73341019529c2728d20a8a0ded4a5b62e"/>
    <w:p>
      <w:pPr>
        <w:pStyle w:val="Heading1"/>
      </w:pPr>
      <w:r>
        <w:t xml:space="preserve">Приложение C. Минимальные regression-примеры</w:t>
      </w:r>
    </w:p>
    <w:bookmarkStart w:id="283" w:name="c.1.-scope"/>
    <w:p>
      <w:pPr>
        <w:pStyle w:val="Heading2"/>
      </w:pPr>
      <w:r>
        <w:t xml:space="preserve">C.1. Scope</w:t>
      </w:r>
    </w:p>
    <w:p>
      <w:pPr>
        <w:pStyle w:val="SourceCode"/>
      </w:pPr>
      <w:r>
        <w:rPr>
          <w:rStyle w:val="VerbatimChar"/>
        </w:rPr>
        <w:t xml:space="preserve">Не все сотрудники пришли.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NOT(FORALL employee -&gt; CAME)</w:t>
      </w:r>
    </w:p>
    <w:p>
      <w:pPr>
        <w:pStyle w:val="FirstParagraph"/>
      </w:pPr>
      <w:r>
        <w:t xml:space="preserve">а не</w:t>
      </w:r>
      <w:r>
        <w:t xml:space="preserve"> </w:t>
      </w:r>
      <w:r>
        <w:rPr>
          <w:rStyle w:val="VerbatimChar"/>
        </w:rPr>
        <w:t xml:space="preserve">FORALL -&gt; NOT(CAME)</w:t>
      </w:r>
      <w:r>
        <w:t xml:space="preserve">.</w:t>
      </w:r>
    </w:p>
    <w:bookmarkEnd w:id="283"/>
    <w:bookmarkStart w:id="284" w:name="c.2.-reported-content"/>
    <w:p>
      <w:pPr>
        <w:pStyle w:val="Heading2"/>
      </w:pPr>
      <w:r>
        <w:t xml:space="preserve">C.2. Reported content</w:t>
      </w:r>
    </w:p>
    <w:p>
      <w:pPr>
        <w:pStyle w:val="SourceCode"/>
      </w:pPr>
      <w:r>
        <w:rPr>
          <w:rStyle w:val="VerbatimChar"/>
        </w:rPr>
        <w:t xml:space="preserve">Анна сказала, что сервер работает.</w:t>
      </w:r>
    </w:p>
    <w:p>
      <w:pPr>
        <w:pStyle w:val="FirstParagraph"/>
      </w:pPr>
      <w:r>
        <w:t xml:space="preserve">Доказуемо:</w:t>
      </w:r>
    </w:p>
    <w:p>
      <w:pPr>
        <w:pStyle w:val="SourceCode"/>
      </w:pPr>
      <w:r>
        <w:rPr>
          <w:rStyle w:val="VerbatimChar"/>
        </w:rPr>
        <w:t xml:space="preserve">SAID(Анна, WORK(server))</w:t>
      </w:r>
    </w:p>
    <w:p>
      <w:pPr>
        <w:pStyle w:val="FirstParagraph"/>
      </w:pPr>
      <w:r>
        <w:t xml:space="preserve">Недостаточно для factual proof</w:t>
      </w:r>
      <w:r>
        <w:t xml:space="preserve"> </w:t>
      </w:r>
      <w:r>
        <w:rPr>
          <w:rStyle w:val="VerbatimChar"/>
        </w:rPr>
        <w:t xml:space="preserve">WORK(server)</w:t>
      </w:r>
      <w:r>
        <w:t xml:space="preserve">.</w:t>
      </w:r>
    </w:p>
    <w:bookmarkEnd w:id="284"/>
    <w:bookmarkStart w:id="285" w:name="c.3.-unknown"/>
    <w:p>
      <w:pPr>
        <w:pStyle w:val="Heading2"/>
      </w:pPr>
      <w:r>
        <w:t xml:space="preserve">C.3. UNKNOWN</w:t>
      </w:r>
    </w:p>
    <w:p>
      <w:pPr>
        <w:pStyle w:val="SourceCode"/>
      </w:pPr>
      <w:r>
        <w:rPr>
          <w:rStyle w:val="VerbatimChar"/>
        </w:rPr>
        <w:t xml:space="preserve">EXISTS x: RED(x)</w:t>
      </w:r>
    </w:p>
    <w:p>
      <w:pPr>
        <w:pStyle w:val="FirstParagraph"/>
      </w:pPr>
      <w:r>
        <w:t xml:space="preserve">при отсутствии найденного witness 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а не FALSE.</w:t>
      </w:r>
    </w:p>
    <w:bookmarkEnd w:id="285"/>
    <w:bookmarkStart w:id="286" w:name="c.4.-conflict"/>
    <w:p>
      <w:pPr>
        <w:pStyle w:val="Heading2"/>
      </w:pPr>
      <w:r>
        <w:t xml:space="preserve">C.4. Conflict</w:t>
      </w:r>
    </w:p>
    <w:p>
      <w:pPr>
        <w:pStyle w:val="SourceCode"/>
      </w:pPr>
      <w:r>
        <w:rPr>
          <w:rStyle w:val="VerbatimChar"/>
        </w:rPr>
        <w:t xml:space="preserve">WORK(server)</w:t>
      </w:r>
      <w:r>
        <w:br/>
      </w:r>
      <w:r>
        <w:rPr>
          <w:rStyle w:val="VerbatimChar"/>
        </w:rPr>
        <w:t xml:space="preserve">NOT(WORK(server))</w:t>
      </w:r>
    </w:p>
    <w:p>
      <w:pPr>
        <w:pStyle w:val="FirstParagraph"/>
      </w:pPr>
      <w:r>
        <w:t xml:space="preserve">Query</w:t>
      </w:r>
      <w:r>
        <w:t xml:space="preserve"> </w:t>
      </w:r>
      <w:r>
        <w:rPr>
          <w:rStyle w:val="VerbatimChar"/>
        </w:rPr>
        <w:t xml:space="preserve">IS_A(server, computer)</w:t>
      </w:r>
      <w:r>
        <w:t xml:space="preserve"> </w:t>
      </w:r>
      <w:r>
        <w:t xml:space="preserve">должен продолжать независимо работать.</w:t>
      </w:r>
    </w:p>
    <w:bookmarkEnd w:id="286"/>
    <w:bookmarkStart w:id="287" w:name="c.5.-or-branch"/>
    <w:p>
      <w:pPr>
        <w:pStyle w:val="Heading2"/>
      </w:pPr>
      <w:r>
        <w:t xml:space="preserve">C.5. OR branch</w:t>
      </w:r>
    </w:p>
    <w:p>
      <w:pPr>
        <w:pStyle w:val="SourceCode"/>
      </w:pPr>
      <w:r>
        <w:rPr>
          <w:rStyle w:val="VerbatimChar"/>
        </w:rPr>
        <w:t xml:space="preserve">OR(A,B)</w:t>
      </w:r>
      <w:r>
        <w:br/>
      </w:r>
      <w:r>
        <w:rPr>
          <w:rStyle w:val="VerbatimChar"/>
        </w:rPr>
        <w:t xml:space="preserve">A -&gt; C</w:t>
      </w:r>
      <w:r>
        <w:br/>
      </w:r>
      <w:r>
        <w:rPr>
          <w:rStyle w:val="VerbatimChar"/>
        </w:rPr>
        <w:t xml:space="preserve">B -&gt; C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C</w:t>
      </w:r>
      <w:r>
        <w:t xml:space="preserve">, без materialization</w:t>
      </w:r>
      <w:r>
        <w:t xml:space="preserve"> </w:t>
      </w:r>
      <w:r>
        <w:rPr>
          <w:rStyle w:val="VerbatimChar"/>
        </w:rPr>
        <w:t xml:space="preserve">A</w:t>
      </w:r>
      <w:r>
        <w:t xml:space="preserve">/</w:t>
      </w:r>
      <w:r>
        <w:rPr>
          <w:rStyle w:val="VerbatimChar"/>
        </w:rPr>
        <w:t xml:space="preserve">B</w:t>
      </w:r>
      <w:r>
        <w:t xml:space="preserve">.</w:t>
      </w:r>
    </w:p>
    <w:bookmarkEnd w:id="287"/>
    <w:bookmarkStart w:id="288" w:name="c.6.-counterfactual"/>
    <w:p>
      <w:pPr>
        <w:pStyle w:val="Heading2"/>
      </w:pPr>
      <w:r>
        <w:t xml:space="preserve">C.6. Counterfactual</w:t>
      </w:r>
    </w:p>
    <w:p>
      <w:pPr>
        <w:pStyle w:val="FirstParagraph"/>
      </w:pPr>
      <w:r>
        <w:t xml:space="preserve">Canonical:</w:t>
      </w:r>
    </w:p>
    <w:p>
      <w:pPr>
        <w:pStyle w:val="SourceCode"/>
      </w:pPr>
      <w:r>
        <w:rPr>
          <w:rStyle w:val="VerbatimChar"/>
        </w:rPr>
        <w:t xml:space="preserve">LIVES(Ivan, Moscow)</w:t>
      </w:r>
      <w:r>
        <w:br/>
      </w:r>
      <w:r>
        <w:rPr>
          <w:rStyle w:val="VerbatimChar"/>
        </w:rPr>
        <w:t xml:space="preserve">LIVES(x,Moscow) -&gt; USES_METRO(x)</w:t>
      </w:r>
    </w:p>
    <w:p>
      <w:pPr>
        <w:pStyle w:val="FirstParagraph"/>
      </w:pPr>
      <w:r>
        <w:t xml:space="preserve">Counterfactual:</w:t>
      </w:r>
    </w:p>
    <w:p>
      <w:pPr>
        <w:pStyle w:val="SourceCode"/>
      </w:pPr>
      <w:r>
        <w:rPr>
          <w:rStyle w:val="VerbatimChar"/>
        </w:rPr>
        <w:t xml:space="preserve">assume LIVES(Ivan, Village)</w:t>
      </w:r>
    </w:p>
    <w:p>
      <w:pPr>
        <w:pStyle w:val="FirstParagraph"/>
      </w:pPr>
      <w:r>
        <w:t xml:space="preserve">старый derived support</w:t>
      </w:r>
      <w:r>
        <w:t xml:space="preserve"> </w:t>
      </w:r>
      <w:r>
        <w:rPr>
          <w:rStyle w:val="VerbatimChar"/>
        </w:rPr>
        <w:t xml:space="preserve">USES_METRO(Ivan)</w:t>
      </w:r>
      <w:r>
        <w:t xml:space="preserve"> </w:t>
      </w:r>
      <w:r>
        <w:t xml:space="preserve">недопустим, если других supports нет.</w:t>
      </w:r>
    </w:p>
    <w:bookmarkEnd w:id="288"/>
    <w:bookmarkStart w:id="289" w:name="c.7.-delayed-coreference"/>
    <w:p>
      <w:pPr>
        <w:pStyle w:val="Heading2"/>
      </w:pPr>
      <w:r>
        <w:t xml:space="preserve">C.7. Delayed coreference</w:t>
      </w:r>
    </w:p>
    <w:p>
      <w:pPr>
        <w:pStyle w:val="SourceCode"/>
      </w:pPr>
      <w:r>
        <w:rPr>
          <w:rStyle w:val="VerbatimChar"/>
        </w:rPr>
        <w:t xml:space="preserve">Кто-то вошёл. Он сел.</w:t>
      </w:r>
    </w:p>
    <w:p>
      <w:pPr>
        <w:pStyle w:val="FirstParagraph"/>
      </w:pPr>
      <w:r>
        <w:t xml:space="preserve">→ один shared existential referent, без</w:t>
      </w:r>
      <w:r>
        <w:t xml:space="preserve"> </w:t>
      </w:r>
      <w:r>
        <w:rPr>
          <w:rStyle w:val="VerbatimChar"/>
        </w:rPr>
        <w:t xml:space="preserve">m_UNKNOWN</w:t>
      </w:r>
      <w:r>
        <w:t xml:space="preserve">.</w:t>
      </w:r>
    </w:p>
    <w:bookmarkEnd w:id="289"/>
    <w:bookmarkStart w:id="290" w:name="c.8.-association"/>
    <w:p>
      <w:pPr>
        <w:pStyle w:val="Heading2"/>
      </w:pPr>
      <w:r>
        <w:t xml:space="preserve">C.8. Association</w:t>
      </w:r>
    </w:p>
    <w:p>
      <w:pPr>
        <w:pStyle w:val="SourceCode"/>
      </w:pPr>
      <w:r>
        <w:rPr>
          <w:rStyle w:val="VerbatimChar"/>
        </w:rPr>
        <w:t xml:space="preserve">У вороны есть ножки.</w:t>
      </w:r>
      <w:r>
        <w:br/>
      </w:r>
      <w:r>
        <w:rPr>
          <w:rStyle w:val="VerbatimChar"/>
        </w:rPr>
        <w:t xml:space="preserve">У письменного стола есть ножки.</w:t>
      </w:r>
    </w:p>
    <w:p>
      <w:pPr>
        <w:pStyle w:val="FirstParagraph"/>
      </w:pPr>
      <w:r>
        <w:t xml:space="preserve">валидное основание intersection:</w:t>
      </w:r>
      <w:r>
        <w:t xml:space="preserve"> </w:t>
      </w:r>
      <w:r>
        <w:rPr>
          <w:rStyle w:val="VerbatimChar"/>
        </w:rPr>
        <w:t xml:space="preserve">НОЖКИ</w:t>
      </w:r>
      <w:r>
        <w:t xml:space="preserve">, а не consequence</w:t>
      </w:r>
      <w:r>
        <w:t xml:space="preserve"> </w:t>
      </w:r>
      <w:r>
        <w:rPr>
          <w:rStyle w:val="VerbatimChar"/>
        </w:rPr>
        <w:t xml:space="preserve">ВОРОНА -&gt; СТОЛ</w:t>
      </w:r>
      <w:r>
        <w:t xml:space="preserve">.</w:t>
      </w:r>
    </w:p>
    <w:bookmarkEnd w:id="290"/>
    <w:bookmarkStart w:id="291" w:name="c.9.-temporal-state"/>
    <w:p>
      <w:pPr>
        <w:pStyle w:val="Heading2"/>
      </w:pPr>
      <w:r>
        <w:t xml:space="preserve">C.9. Temporal state</w:t>
      </w:r>
    </w:p>
    <w:p>
      <w:pPr>
        <w:pStyle w:val="SourceCode"/>
      </w:pPr>
      <w:r>
        <w:rPr>
          <w:rStyle w:val="VerbatimChar"/>
        </w:rPr>
        <w:t xml:space="preserve">10:00 сервер работает.</w:t>
      </w:r>
      <w:r>
        <w:br/>
      </w:r>
      <w:r>
        <w:rPr>
          <w:rStyle w:val="VerbatimChar"/>
        </w:rPr>
        <w:t xml:space="preserve">12:00 сервер отключился.</w:t>
      </w:r>
    </w:p>
    <w:p>
      <w:pPr>
        <w:pStyle w:val="FirstParagraph"/>
      </w:pPr>
      <w:r>
        <w:t xml:space="preserve">Query</w:t>
      </w:r>
      <w:r>
        <w:t xml:space="preserve"> </w:t>
      </w:r>
      <w:r>
        <w:rPr>
          <w:rStyle w:val="VerbatimChar"/>
        </w:rPr>
        <w:t xml:space="preserve">13:00 WORK(server)</w:t>
      </w:r>
      <w:r>
        <w:t xml:space="preserve"> </w:t>
      </w:r>
      <w:r>
        <w:t xml:space="preserve">→ отрицательное состояние после transition; более позднее нерелевантное событие не меняет результат.</w:t>
      </w:r>
    </w:p>
    <w:bookmarkEnd w:id="291"/>
    <w:bookmarkStart w:id="292" w:name="c.10.-cause"/>
    <w:p>
      <w:pPr>
        <w:pStyle w:val="Heading2"/>
      </w:pPr>
      <w:r>
        <w:t xml:space="preserve">C.10. CAUSE</w:t>
      </w:r>
    </w:p>
    <w:p>
      <w:pPr>
        <w:pStyle w:val="SourceCode"/>
      </w:pPr>
      <w:r>
        <w:rPr>
          <w:rStyle w:val="VerbatimChar"/>
        </w:rPr>
        <w:t xml:space="preserve">CAUSE(A,B)</w:t>
      </w:r>
      <w:r>
        <w:br/>
      </w:r>
      <w:r>
        <w:rPr>
          <w:rStyle w:val="VerbatimChar"/>
        </w:rPr>
        <w:t xml:space="preserve">CAUSE(B,C)</w:t>
      </w:r>
    </w:p>
    <w:p>
      <w:pPr>
        <w:pStyle w:val="FirstParagraph"/>
      </w:pPr>
      <w:r>
        <w:t xml:space="preserve">Допустимо вернуть upstream causal path</w:t>
      </w:r>
      <w:r>
        <w:t xml:space="preserve"> </w:t>
      </w:r>
      <w:r>
        <w:rPr>
          <w:rStyle w:val="VerbatimChar"/>
        </w:rPr>
        <w:t xml:space="preserve">A -&gt; B -&gt; C</w:t>
      </w:r>
      <w:r>
        <w:t xml:space="preserve">; нельзя автоматически materialize ordinary</w:t>
      </w:r>
      <w:r>
        <w:t xml:space="preserve"> </w:t>
      </w:r>
      <w:r>
        <w:rPr>
          <w:rStyle w:val="VerbatimChar"/>
        </w:rPr>
        <w:t xml:space="preserve">CAUSE(A,C)</w:t>
      </w:r>
      <w:r>
        <w:t xml:space="preserve">.</w:t>
      </w:r>
    </w:p>
    <w:bookmarkEnd w:id="292"/>
    <w:bookmarkEnd w:id="293"/>
    <w:sectPr w:rsidR="00FC693F" w:rsidRPr="0006063C" w:rsidSect="00034616">
      <w:headerReference r:id="rId9" w:type="default"/>
      <w:footerReference r:id="rId10" w:type="default"/>
      <w:pgSz w:h="15840" w:w="12240"/>
      <w:pgMar w:bottom="1020" w:footer="454" w:gutter="0" w:header="454" w:left="1247" w:right="102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6464"/>
        <w:sz w:val="17"/>
      </w:rPr>
      <w:t xml:space="preserve">Стр. </w:t>
    </w:r>
    <w:r>
      <w:rPr>
        <w:rFonts w:ascii="Arial" w:hAnsi="Arial" w:eastAsia="Arial"/>
        <w:color w:val="646464"/>
        <w:sz w:val="17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 w:eastAsia="Arial"/>
        <w:color w:val="6E6E6E"/>
        <w:sz w:val="17"/>
      </w:rPr>
      <w:t>Архитектура АГ-памяти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80"/>
      <w:outlineLvl w:val="0"/>
    </w:pPr>
    <w:rPr>
      <w:rFonts w:ascii="Arial" w:asciiTheme="majorHAnsi" w:cstheme="majorBidi" w:eastAsiaTheme="majorEastAsia" w:hAnsi="Arial" w:hAnsiTheme="majorHAnsi"/>
      <w:b/>
      <w:bCs/>
      <w:color w:val="1F3750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2B4662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rial" w:asciiTheme="majorHAnsi" w:cstheme="majorBidi" w:eastAsiaTheme="majorEastAsia" w:hAnsi="Arial" w:hAnsiTheme="majorHAnsi"/>
      <w:b/>
      <w:bCs/>
      <w:color w:val="375068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2026-09-04T05:27:10Z</dcterms:created>
  <dcterms:modified xsi:type="dcterms:W3CDTF">2026-09-04T05:27:10Z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