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1C5F7" w14:textId="10D5DC33" w:rsidR="00836DB0" w:rsidRDefault="00836DB0" w:rsidP="00836DB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Овчинников М. </w:t>
      </w:r>
      <w:r>
        <w:rPr>
          <w:rFonts w:ascii="Times New Roman" w:hAnsi="Times New Roman" w:cs="Times New Roman"/>
          <w:sz w:val="28"/>
          <w:szCs w:val="28"/>
        </w:rPr>
        <w:br/>
        <w:t>2ПИб-02-2оп-12-22</w:t>
      </w:r>
    </w:p>
    <w:p w14:paraId="51CC935B" w14:textId="77777777" w:rsidR="00836DB0" w:rsidRDefault="00836DB0" w:rsidP="00AE404E">
      <w:pPr>
        <w:rPr>
          <w:rFonts w:ascii="Times New Roman" w:hAnsi="Times New Roman" w:cs="Times New Roman"/>
          <w:sz w:val="28"/>
          <w:szCs w:val="28"/>
        </w:rPr>
      </w:pPr>
    </w:p>
    <w:p w14:paraId="0FB427F8" w14:textId="1FD88E02" w:rsidR="00836DB0" w:rsidRPr="00836DB0" w:rsidRDefault="00836DB0" w:rsidP="00AE404E">
      <w:pPr>
        <w:rPr>
          <w:rFonts w:ascii="Times New Roman" w:hAnsi="Times New Roman" w:cs="Times New Roman"/>
          <w:sz w:val="28"/>
          <w:szCs w:val="28"/>
        </w:rPr>
      </w:pPr>
      <w:r w:rsidRPr="00836DB0">
        <w:rPr>
          <w:rFonts w:ascii="Times New Roman" w:hAnsi="Times New Roman" w:cs="Times New Roman"/>
          <w:sz w:val="28"/>
          <w:szCs w:val="28"/>
        </w:rPr>
        <w:t xml:space="preserve">Эссе на тему: </w:t>
      </w:r>
      <w:r w:rsidRPr="00836DB0">
        <w:rPr>
          <w:rFonts w:ascii="Times New Roman" w:hAnsi="Times New Roman" w:cs="Times New Roman"/>
          <w:sz w:val="28"/>
          <w:szCs w:val="28"/>
        </w:rPr>
        <w:t>характеристика творчества философи</w:t>
      </w:r>
      <w:r w:rsidRPr="00836DB0">
        <w:rPr>
          <w:rFonts w:ascii="Times New Roman" w:hAnsi="Times New Roman" w:cs="Times New Roman"/>
          <w:sz w:val="28"/>
          <w:szCs w:val="28"/>
        </w:rPr>
        <w:t>и В. И. Ленина</w:t>
      </w:r>
    </w:p>
    <w:p w14:paraId="62F61D22" w14:textId="77777777" w:rsidR="00836DB0" w:rsidRDefault="00836DB0" w:rsidP="00AE404E">
      <w:pPr>
        <w:rPr>
          <w:rFonts w:ascii="Times New Roman" w:hAnsi="Times New Roman" w:cs="Times New Roman"/>
          <w:sz w:val="24"/>
          <w:szCs w:val="24"/>
        </w:rPr>
      </w:pPr>
    </w:p>
    <w:p w14:paraId="70FF33B4" w14:textId="1A0C3FBE" w:rsidR="00AE404E" w:rsidRPr="00836DB0" w:rsidRDefault="00AE404E" w:rsidP="00AE404E">
      <w:pPr>
        <w:rPr>
          <w:rFonts w:ascii="Times New Roman" w:hAnsi="Times New Roman" w:cs="Times New Roman"/>
          <w:sz w:val="24"/>
          <w:szCs w:val="24"/>
        </w:rPr>
      </w:pPr>
      <w:r w:rsidRPr="00836DB0">
        <w:rPr>
          <w:rFonts w:ascii="Times New Roman" w:hAnsi="Times New Roman" w:cs="Times New Roman"/>
          <w:sz w:val="24"/>
          <w:szCs w:val="24"/>
        </w:rPr>
        <w:t>Философия Владимира Ильича Ленина оказала огромное влияние на историю человечества. Он был одним из наиболее значимых политических и философских лидеров XX века, чьи идеи и концепции оказали огромное влияние на политическую и культурную жизнь многих стран.</w:t>
      </w:r>
    </w:p>
    <w:p w14:paraId="147466AD" w14:textId="7F1654E2" w:rsidR="00AE404E" w:rsidRPr="00836DB0" w:rsidRDefault="00AE404E" w:rsidP="00AE404E">
      <w:pPr>
        <w:rPr>
          <w:rFonts w:ascii="Times New Roman" w:hAnsi="Times New Roman" w:cs="Times New Roman"/>
          <w:sz w:val="24"/>
          <w:szCs w:val="24"/>
        </w:rPr>
      </w:pPr>
      <w:r w:rsidRPr="00836DB0">
        <w:rPr>
          <w:rFonts w:ascii="Times New Roman" w:hAnsi="Times New Roman" w:cs="Times New Roman"/>
          <w:sz w:val="24"/>
          <w:szCs w:val="24"/>
        </w:rPr>
        <w:t>Философия Ленина отличается своей диалектической природой и направлена на решение конкретных практических задач. Его теория революции, которую он разработал на основе Маркса и Энгельса, оказала огромное влияние на исторические процессы и в конечном итоге привела к установлению социалистических режимов во многих странах.</w:t>
      </w:r>
    </w:p>
    <w:p w14:paraId="4FC6B2F7" w14:textId="4DAEC283" w:rsidR="00AE404E" w:rsidRPr="00836DB0" w:rsidRDefault="00AE404E" w:rsidP="00AE404E">
      <w:pPr>
        <w:rPr>
          <w:rFonts w:ascii="Times New Roman" w:hAnsi="Times New Roman" w:cs="Times New Roman"/>
          <w:sz w:val="24"/>
          <w:szCs w:val="24"/>
        </w:rPr>
      </w:pPr>
      <w:r w:rsidRPr="00836DB0">
        <w:rPr>
          <w:rFonts w:ascii="Times New Roman" w:hAnsi="Times New Roman" w:cs="Times New Roman"/>
          <w:sz w:val="24"/>
          <w:szCs w:val="24"/>
        </w:rPr>
        <w:t>Одной из ключевых идей Ленина было убеждение в необходимости научного подхода к изучению социальных процессов. Он утверждал, что философия должна быть основана на материалистическом и диалектическом подходах к пониманию мира. Ленин считал, что философия должна быть научной, а не идеалистической, и она должна служить практическим целям.</w:t>
      </w:r>
    </w:p>
    <w:p w14:paraId="079EC503" w14:textId="4BB33744" w:rsidR="00AE404E" w:rsidRPr="00836DB0" w:rsidRDefault="00AE404E" w:rsidP="00AE404E">
      <w:pPr>
        <w:rPr>
          <w:rFonts w:ascii="Times New Roman" w:hAnsi="Times New Roman" w:cs="Times New Roman"/>
          <w:sz w:val="24"/>
          <w:szCs w:val="24"/>
        </w:rPr>
      </w:pPr>
      <w:r w:rsidRPr="00836DB0">
        <w:rPr>
          <w:rFonts w:ascii="Times New Roman" w:hAnsi="Times New Roman" w:cs="Times New Roman"/>
          <w:sz w:val="24"/>
          <w:szCs w:val="24"/>
        </w:rPr>
        <w:t>Ленин также уделял большое внимание теории познания. Он считал, что познание должно быть связано с практикой, и что знания могут быть получены только через опыт. Он также разработал концепцию диалектического материализма, которая объясняет, как материя и сознание взаимодействуют друг с другом.</w:t>
      </w:r>
    </w:p>
    <w:p w14:paraId="5EF7D1B5" w14:textId="67C6F1B1" w:rsidR="00836DB0" w:rsidRPr="00836DB0" w:rsidRDefault="00AE404E" w:rsidP="00836DB0">
      <w:pPr>
        <w:rPr>
          <w:rFonts w:ascii="Times New Roman" w:hAnsi="Times New Roman" w:cs="Times New Roman"/>
          <w:sz w:val="24"/>
          <w:szCs w:val="24"/>
        </w:rPr>
      </w:pPr>
      <w:r w:rsidRPr="00836DB0">
        <w:rPr>
          <w:rFonts w:ascii="Times New Roman" w:hAnsi="Times New Roman" w:cs="Times New Roman"/>
          <w:sz w:val="24"/>
          <w:szCs w:val="24"/>
        </w:rPr>
        <w:t>Философия Ленина также известна своей теорией империализма</w:t>
      </w:r>
      <w:r w:rsidR="00836DB0" w:rsidRPr="00836DB0">
        <w:rPr>
          <w:rFonts w:ascii="Times New Roman" w:hAnsi="Times New Roman" w:cs="Times New Roman"/>
          <w:sz w:val="24"/>
          <w:szCs w:val="24"/>
        </w:rPr>
        <w:t>, которая является одной из наиболее известных его теорий. Согласно этой теории, империализм является последней</w:t>
      </w:r>
      <w:r w:rsidR="00836DB0" w:rsidRPr="00836DB0">
        <w:rPr>
          <w:rFonts w:ascii="Times New Roman" w:hAnsi="Times New Roman" w:cs="Times New Roman"/>
          <w:sz w:val="24"/>
          <w:szCs w:val="24"/>
        </w:rPr>
        <w:t xml:space="preserve"> </w:t>
      </w:r>
      <w:r w:rsidR="00836DB0" w:rsidRPr="00836DB0">
        <w:rPr>
          <w:rFonts w:ascii="Times New Roman" w:hAnsi="Times New Roman" w:cs="Times New Roman"/>
          <w:sz w:val="24"/>
          <w:szCs w:val="24"/>
        </w:rPr>
        <w:t>стадией капитализма, когда монополии получают контроль над всей экономикой и мировыми рынками. Ленин утверждал, что империализм создает условия для возникновения войн, как средства конкуренции между государствами за ресурсы и сферы влияния.</w:t>
      </w:r>
    </w:p>
    <w:p w14:paraId="611F719B" w14:textId="2502FE00" w:rsidR="00836DB0" w:rsidRPr="00836DB0" w:rsidRDefault="00836DB0" w:rsidP="00836DB0">
      <w:pPr>
        <w:rPr>
          <w:rFonts w:ascii="Times New Roman" w:hAnsi="Times New Roman" w:cs="Times New Roman"/>
          <w:sz w:val="24"/>
          <w:szCs w:val="24"/>
        </w:rPr>
      </w:pPr>
      <w:r w:rsidRPr="00836DB0">
        <w:rPr>
          <w:rFonts w:ascii="Times New Roman" w:hAnsi="Times New Roman" w:cs="Times New Roman"/>
          <w:sz w:val="24"/>
          <w:szCs w:val="24"/>
        </w:rPr>
        <w:t>Одной из важных идей Ленина была необходимость воспитания и просвещения рабочих и крестьян. Он верил, что образование и просвещение являются ключевыми факторами для построения социалистического общества. Ленин также признавал важность социальной справедливости и борьбы с эксплуатацией трудящихся классов.</w:t>
      </w:r>
    </w:p>
    <w:p w14:paraId="1D75901C" w14:textId="4745750F" w:rsidR="00836DB0" w:rsidRPr="00836DB0" w:rsidRDefault="00836DB0" w:rsidP="00836DB0">
      <w:pPr>
        <w:rPr>
          <w:rFonts w:ascii="Times New Roman" w:hAnsi="Times New Roman" w:cs="Times New Roman"/>
          <w:sz w:val="24"/>
          <w:szCs w:val="24"/>
        </w:rPr>
      </w:pPr>
      <w:r w:rsidRPr="00836DB0">
        <w:rPr>
          <w:rFonts w:ascii="Times New Roman" w:hAnsi="Times New Roman" w:cs="Times New Roman"/>
          <w:sz w:val="24"/>
          <w:szCs w:val="24"/>
        </w:rPr>
        <w:t>Одним из главных достижений философии Ленина является теория организации партии и революционного движения. Ленин разработал концепцию «партии нового типа», которая должна была быть централизованной и дисциплинированной, а также иметь четкую идеологическую платформу и стратегию действий.</w:t>
      </w:r>
    </w:p>
    <w:p w14:paraId="33B1F2DE" w14:textId="422654D1" w:rsidR="006D30E9" w:rsidRPr="00836DB0" w:rsidRDefault="00836DB0" w:rsidP="00836DB0">
      <w:pPr>
        <w:rPr>
          <w:rFonts w:ascii="Times New Roman" w:hAnsi="Times New Roman" w:cs="Times New Roman"/>
          <w:sz w:val="24"/>
          <w:szCs w:val="24"/>
        </w:rPr>
      </w:pPr>
      <w:r w:rsidRPr="00836DB0">
        <w:rPr>
          <w:rFonts w:ascii="Times New Roman" w:hAnsi="Times New Roman" w:cs="Times New Roman"/>
          <w:sz w:val="24"/>
          <w:szCs w:val="24"/>
        </w:rPr>
        <w:t>В целом, философия Ленина отличается своей практической ориентированностью и уделяет большое внимание проблемам социальной справедливости, равенства и борьбы за освобождение трудящихся классов. Его идеи оказали огромное влияние на развитие социалистической теории и практики во многих странах, а также на развитие философии в целом.</w:t>
      </w:r>
    </w:p>
    <w:sectPr w:rsidR="006D30E9" w:rsidRPr="00836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7E"/>
    <w:rsid w:val="006D30E9"/>
    <w:rsid w:val="00836DB0"/>
    <w:rsid w:val="00AE404E"/>
    <w:rsid w:val="00BE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3EC37"/>
  <w15:chartTrackingRefBased/>
  <w15:docId w15:val="{F054C414-2596-4692-B95B-F9FD018B8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5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max ov</cp:lastModifiedBy>
  <cp:revision>3</cp:revision>
  <dcterms:created xsi:type="dcterms:W3CDTF">2023-03-20T15:28:00Z</dcterms:created>
  <dcterms:modified xsi:type="dcterms:W3CDTF">2023-03-20T15:47:00Z</dcterms:modified>
</cp:coreProperties>
</file>