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EA6B" w14:textId="74A26C2B" w:rsidR="00DF78AE" w:rsidRPr="00F853DC" w:rsidRDefault="00F853DC">
      <w:pPr>
        <w:rPr>
          <w:rStyle w:val="a3"/>
          <w:rFonts w:ascii="PT Sans" w:hAnsi="PT Sans"/>
          <w:color w:val="444444"/>
          <w:sz w:val="30"/>
          <w:szCs w:val="30"/>
        </w:rPr>
      </w:pPr>
      <w:r>
        <w:rPr>
          <w:rStyle w:val="a3"/>
          <w:rFonts w:ascii="PT Sans" w:hAnsi="PT Sans"/>
          <w:color w:val="444444"/>
          <w:sz w:val="30"/>
          <w:szCs w:val="30"/>
        </w:rPr>
        <w:t xml:space="preserve">Российские </w:t>
      </w:r>
      <w:r>
        <w:rPr>
          <w:rStyle w:val="a3"/>
          <w:rFonts w:ascii="PT Sans" w:hAnsi="PT Sans"/>
          <w:color w:val="444444"/>
          <w:sz w:val="30"/>
          <w:szCs w:val="30"/>
          <w:lang w:val="en-US"/>
        </w:rPr>
        <w:t>IT</w:t>
      </w:r>
      <w:r>
        <w:rPr>
          <w:rStyle w:val="a3"/>
          <w:rFonts w:ascii="PT Sans" w:hAnsi="PT Sans"/>
          <w:color w:val="444444"/>
          <w:sz w:val="30"/>
          <w:szCs w:val="30"/>
        </w:rPr>
        <w:t>-компании и их разработки.</w:t>
      </w:r>
    </w:p>
    <w:p w14:paraId="2905102E" w14:textId="77777777" w:rsidR="005B3534" w:rsidRPr="005B3534" w:rsidRDefault="005B3534" w:rsidP="005B3534">
      <w:pPr>
        <w:rPr>
          <w:sz w:val="28"/>
          <w:szCs w:val="28"/>
        </w:rPr>
      </w:pPr>
      <w:proofErr w:type="spellStart"/>
      <w:r w:rsidRPr="005B3534">
        <w:rPr>
          <w:b/>
          <w:bCs/>
          <w:sz w:val="28"/>
          <w:szCs w:val="28"/>
        </w:rPr>
        <w:t>JetBrains</w:t>
      </w:r>
      <w:proofErr w:type="spellEnd"/>
      <w:r w:rsidRPr="005B3534">
        <w:rPr>
          <w:sz w:val="28"/>
          <w:szCs w:val="28"/>
        </w:rPr>
        <w:t xml:space="preserve"> (сайт) - один из ведущих мировых производителей средств разработки программного обеспечения для самых разных языков - Java, C#, .NET, </w:t>
      </w:r>
      <w:proofErr w:type="spellStart"/>
      <w:r w:rsidRPr="005B3534">
        <w:rPr>
          <w:sz w:val="28"/>
          <w:szCs w:val="28"/>
        </w:rPr>
        <w:t>Objective</w:t>
      </w:r>
      <w:proofErr w:type="spellEnd"/>
      <w:r w:rsidRPr="005B3534">
        <w:rPr>
          <w:sz w:val="28"/>
          <w:szCs w:val="28"/>
        </w:rPr>
        <w:t xml:space="preserve">-C, Python, Ruby. Самые известные продукты - </w:t>
      </w:r>
      <w:proofErr w:type="spellStart"/>
      <w:r w:rsidRPr="005B3534">
        <w:rPr>
          <w:i/>
          <w:iCs/>
          <w:sz w:val="28"/>
          <w:szCs w:val="28"/>
        </w:rPr>
        <w:t>IntelliJ</w:t>
      </w:r>
      <w:proofErr w:type="spellEnd"/>
      <w:r w:rsidRPr="005B3534">
        <w:rPr>
          <w:i/>
          <w:iCs/>
          <w:sz w:val="28"/>
          <w:szCs w:val="28"/>
        </w:rPr>
        <w:t xml:space="preserve"> IDEA, </w:t>
      </w:r>
      <w:proofErr w:type="spellStart"/>
      <w:r w:rsidRPr="005B3534">
        <w:rPr>
          <w:i/>
          <w:iCs/>
          <w:sz w:val="28"/>
          <w:szCs w:val="28"/>
        </w:rPr>
        <w:t>ReSharper</w:t>
      </w:r>
      <w:proofErr w:type="spellEnd"/>
      <w:r w:rsidRPr="005B3534">
        <w:rPr>
          <w:i/>
          <w:iCs/>
          <w:sz w:val="28"/>
          <w:szCs w:val="28"/>
        </w:rPr>
        <w:t xml:space="preserve">, </w:t>
      </w:r>
      <w:proofErr w:type="spellStart"/>
      <w:r w:rsidRPr="005B3534">
        <w:rPr>
          <w:i/>
          <w:iCs/>
          <w:sz w:val="28"/>
          <w:szCs w:val="28"/>
        </w:rPr>
        <w:t>PhpStorm</w:t>
      </w:r>
      <w:proofErr w:type="spellEnd"/>
      <w:r w:rsidRPr="005B3534">
        <w:rPr>
          <w:i/>
          <w:iCs/>
          <w:sz w:val="28"/>
          <w:szCs w:val="28"/>
        </w:rPr>
        <w:t xml:space="preserve">, </w:t>
      </w:r>
      <w:proofErr w:type="spellStart"/>
      <w:r w:rsidRPr="005B3534">
        <w:rPr>
          <w:i/>
          <w:iCs/>
          <w:sz w:val="28"/>
          <w:szCs w:val="28"/>
        </w:rPr>
        <w:t>WebStorm</w:t>
      </w:r>
      <w:proofErr w:type="spellEnd"/>
      <w:r w:rsidRPr="005B3534">
        <w:rPr>
          <w:sz w:val="28"/>
          <w:szCs w:val="28"/>
        </w:rPr>
        <w:t xml:space="preserve">. 15 мая 2013 года стало известно, что платформа </w:t>
      </w:r>
      <w:proofErr w:type="spellStart"/>
      <w:r w:rsidRPr="005B3534">
        <w:rPr>
          <w:sz w:val="28"/>
          <w:szCs w:val="28"/>
        </w:rPr>
        <w:t>IntelliJ</w:t>
      </w:r>
      <w:proofErr w:type="spellEnd"/>
      <w:r w:rsidRPr="005B3534">
        <w:rPr>
          <w:sz w:val="28"/>
          <w:szCs w:val="28"/>
        </w:rPr>
        <w:t xml:space="preserve"> выбрана </w:t>
      </w:r>
      <w:r w:rsidRPr="005B3534">
        <w:rPr>
          <w:b/>
          <w:bCs/>
          <w:sz w:val="28"/>
          <w:szCs w:val="28"/>
        </w:rPr>
        <w:t>Google</w:t>
      </w:r>
      <w:r w:rsidRPr="005B3534">
        <w:rPr>
          <w:sz w:val="28"/>
          <w:szCs w:val="28"/>
        </w:rPr>
        <w:t xml:space="preserve"> в качестве основы для официальной среды разработки под </w:t>
      </w:r>
      <w:proofErr w:type="spellStart"/>
      <w:r w:rsidRPr="005B3534">
        <w:rPr>
          <w:sz w:val="28"/>
          <w:szCs w:val="28"/>
        </w:rPr>
        <w:t>Android</w:t>
      </w:r>
      <w:proofErr w:type="spellEnd"/>
      <w:r w:rsidRPr="005B3534">
        <w:rPr>
          <w:sz w:val="28"/>
          <w:szCs w:val="28"/>
        </w:rPr>
        <w:t xml:space="preserve"> - </w:t>
      </w:r>
      <w:proofErr w:type="spellStart"/>
      <w:r w:rsidRPr="005B3534">
        <w:rPr>
          <w:sz w:val="28"/>
          <w:szCs w:val="28"/>
        </w:rPr>
        <w:t>Android</w:t>
      </w:r>
      <w:proofErr w:type="spellEnd"/>
      <w:r w:rsidRPr="005B3534">
        <w:rPr>
          <w:sz w:val="28"/>
          <w:szCs w:val="28"/>
        </w:rPr>
        <w:t xml:space="preserve"> Studio. Среди клиентов компании - </w:t>
      </w:r>
      <w:proofErr w:type="spellStart"/>
      <w:r w:rsidRPr="005B3534">
        <w:rPr>
          <w:b/>
          <w:bCs/>
          <w:sz w:val="28"/>
          <w:szCs w:val="28"/>
        </w:rPr>
        <w:t>Valve</w:t>
      </w:r>
      <w:proofErr w:type="spellEnd"/>
      <w:r w:rsidRPr="005B3534">
        <w:rPr>
          <w:b/>
          <w:bCs/>
          <w:sz w:val="28"/>
          <w:szCs w:val="28"/>
        </w:rPr>
        <w:t>, Samsung, Intel, Toyota, Twitter</w:t>
      </w:r>
      <w:r w:rsidRPr="005B3534">
        <w:rPr>
          <w:sz w:val="28"/>
          <w:szCs w:val="28"/>
        </w:rPr>
        <w:t>.</w:t>
      </w:r>
    </w:p>
    <w:p w14:paraId="424A8C9A" w14:textId="77777777" w:rsidR="005B3534" w:rsidRPr="005B3534" w:rsidRDefault="005B3534" w:rsidP="005B3534">
      <w:pPr>
        <w:rPr>
          <w:sz w:val="28"/>
          <w:szCs w:val="28"/>
        </w:rPr>
      </w:pPr>
      <w:r w:rsidRPr="005B3534">
        <w:rPr>
          <w:b/>
          <w:bCs/>
          <w:sz w:val="28"/>
          <w:szCs w:val="28"/>
        </w:rPr>
        <w:t>Аскон</w:t>
      </w:r>
      <w:r w:rsidRPr="005B3534">
        <w:rPr>
          <w:sz w:val="28"/>
          <w:szCs w:val="28"/>
        </w:rPr>
        <w:t xml:space="preserve"> - разрабатывает и внедряет комплексные решения для автоматизации инженерной деятельности и управления производством, в частности систему двух и трехмерного САПР </w:t>
      </w:r>
      <w:r w:rsidRPr="005B3534">
        <w:rPr>
          <w:i/>
          <w:iCs/>
          <w:sz w:val="28"/>
          <w:szCs w:val="28"/>
        </w:rPr>
        <w:t>Компас</w:t>
      </w:r>
      <w:r w:rsidRPr="005B3534">
        <w:rPr>
          <w:sz w:val="28"/>
          <w:szCs w:val="28"/>
        </w:rPr>
        <w:t xml:space="preserve">, ядро </w:t>
      </w:r>
      <w:r w:rsidRPr="005B3534">
        <w:rPr>
          <w:i/>
          <w:iCs/>
          <w:sz w:val="28"/>
          <w:szCs w:val="28"/>
        </w:rPr>
        <w:t>C3D</w:t>
      </w:r>
      <w:r w:rsidRPr="005B3534">
        <w:rPr>
          <w:sz w:val="28"/>
          <w:szCs w:val="28"/>
        </w:rPr>
        <w:t xml:space="preserve">, которое уже используется в стороннем продукте </w:t>
      </w:r>
      <w:r w:rsidRPr="005B3534">
        <w:rPr>
          <w:i/>
          <w:iCs/>
          <w:sz w:val="28"/>
          <w:szCs w:val="28"/>
        </w:rPr>
        <w:t>ESPRIT Extra CAD</w:t>
      </w:r>
      <w:r w:rsidRPr="005B3534">
        <w:rPr>
          <w:sz w:val="28"/>
          <w:szCs w:val="28"/>
        </w:rPr>
        <w:t xml:space="preserve">, также его лицензировал </w:t>
      </w:r>
      <w:r w:rsidRPr="005B3534">
        <w:rPr>
          <w:i/>
          <w:iCs/>
          <w:sz w:val="28"/>
          <w:szCs w:val="28"/>
        </w:rPr>
        <w:t>Базис-Центр</w:t>
      </w:r>
      <w:r w:rsidRPr="005B3534">
        <w:rPr>
          <w:sz w:val="28"/>
          <w:szCs w:val="28"/>
        </w:rPr>
        <w:t xml:space="preserve">, систему управления инженерными данными и жизненным циклом изделия </w:t>
      </w:r>
      <w:r w:rsidRPr="005B3534">
        <w:rPr>
          <w:i/>
          <w:iCs/>
          <w:sz w:val="28"/>
          <w:szCs w:val="28"/>
        </w:rPr>
        <w:t>ЛОЦМАН:PLM</w:t>
      </w:r>
      <w:r w:rsidRPr="005B3534">
        <w:rPr>
          <w:sz w:val="28"/>
          <w:szCs w:val="28"/>
        </w:rPr>
        <w:t xml:space="preserve">, комплексное решение для управления подготовкой производства автокомпонентов </w:t>
      </w:r>
      <w:proofErr w:type="spellStart"/>
      <w:r w:rsidRPr="005B3534">
        <w:rPr>
          <w:i/>
          <w:iCs/>
          <w:sz w:val="28"/>
          <w:szCs w:val="28"/>
        </w:rPr>
        <w:t>QiBox</w:t>
      </w:r>
      <w:proofErr w:type="spellEnd"/>
      <w:r w:rsidRPr="005B3534">
        <w:rPr>
          <w:sz w:val="28"/>
          <w:szCs w:val="28"/>
        </w:rPr>
        <w:t xml:space="preserve">, систему управления производством </w:t>
      </w:r>
      <w:r w:rsidRPr="005B3534">
        <w:rPr>
          <w:i/>
          <w:iCs/>
          <w:sz w:val="28"/>
          <w:szCs w:val="28"/>
        </w:rPr>
        <w:t>Гольфстрим</w:t>
      </w:r>
      <w:r w:rsidRPr="005B3534">
        <w:rPr>
          <w:sz w:val="28"/>
          <w:szCs w:val="28"/>
        </w:rPr>
        <w:t xml:space="preserve"> и многое другое.</w:t>
      </w:r>
    </w:p>
    <w:p w14:paraId="4100CC42" w14:textId="77777777" w:rsidR="005B3534" w:rsidRPr="005B3534" w:rsidRDefault="005B3534" w:rsidP="005B3534">
      <w:pPr>
        <w:rPr>
          <w:sz w:val="28"/>
          <w:szCs w:val="28"/>
        </w:rPr>
      </w:pPr>
      <w:proofErr w:type="spellStart"/>
      <w:r w:rsidRPr="005B3534">
        <w:rPr>
          <w:b/>
          <w:bCs/>
          <w:sz w:val="28"/>
          <w:szCs w:val="28"/>
        </w:rPr>
        <w:t>Ngnix</w:t>
      </w:r>
      <w:proofErr w:type="spellEnd"/>
      <w:r w:rsidRPr="005B3534">
        <w:rPr>
          <w:sz w:val="28"/>
          <w:szCs w:val="28"/>
        </w:rPr>
        <w:t xml:space="preserve"> (сайт) </w:t>
      </w:r>
      <w:proofErr w:type="gramStart"/>
      <w:r w:rsidRPr="005B3534">
        <w:rPr>
          <w:sz w:val="28"/>
          <w:szCs w:val="28"/>
        </w:rPr>
        <w:t>- это</w:t>
      </w:r>
      <w:proofErr w:type="gramEnd"/>
      <w:r w:rsidRPr="005B3534">
        <w:rPr>
          <w:sz w:val="28"/>
          <w:szCs w:val="28"/>
        </w:rPr>
        <w:t xml:space="preserve"> не компания, это третий (по некоторым данным второй) в мире по популярности веб-сервер, созданный российским разработчиком Игорем Сысоевым. Среди известных проектов, использующих </w:t>
      </w:r>
      <w:proofErr w:type="spellStart"/>
      <w:r w:rsidRPr="005B3534">
        <w:rPr>
          <w:sz w:val="28"/>
          <w:szCs w:val="28"/>
        </w:rPr>
        <w:t>nginx</w:t>
      </w:r>
      <w:proofErr w:type="spellEnd"/>
      <w:r w:rsidRPr="005B3534">
        <w:rPr>
          <w:sz w:val="28"/>
          <w:szCs w:val="28"/>
        </w:rPr>
        <w:t xml:space="preserve">: </w:t>
      </w:r>
      <w:r w:rsidRPr="005B3534">
        <w:rPr>
          <w:i/>
          <w:iCs/>
          <w:sz w:val="28"/>
          <w:szCs w:val="28"/>
        </w:rPr>
        <w:t xml:space="preserve">Rambler, Yandex, Mail.ru, Ukr.net, </w:t>
      </w:r>
      <w:proofErr w:type="spellStart"/>
      <w:r w:rsidRPr="005B3534">
        <w:rPr>
          <w:i/>
          <w:iCs/>
          <w:sz w:val="28"/>
          <w:szCs w:val="28"/>
        </w:rPr>
        <w:t>Begun</w:t>
      </w:r>
      <w:proofErr w:type="spellEnd"/>
      <w:r w:rsidRPr="005B3534">
        <w:rPr>
          <w:i/>
          <w:iCs/>
          <w:sz w:val="28"/>
          <w:szCs w:val="28"/>
        </w:rPr>
        <w:t xml:space="preserve">, Wordpress.com, SourceForge.net, vk.com, Facebook, </w:t>
      </w:r>
      <w:proofErr w:type="spellStart"/>
      <w:r w:rsidRPr="005B3534">
        <w:rPr>
          <w:i/>
          <w:iCs/>
          <w:sz w:val="28"/>
          <w:szCs w:val="28"/>
        </w:rPr>
        <w:t>Groupon</w:t>
      </w:r>
      <w:proofErr w:type="spellEnd"/>
      <w:r w:rsidRPr="005B3534">
        <w:rPr>
          <w:i/>
          <w:iCs/>
          <w:sz w:val="28"/>
          <w:szCs w:val="28"/>
        </w:rPr>
        <w:t>, Diary.ru, Rutracker.org</w:t>
      </w:r>
      <w:r w:rsidRPr="005B3534">
        <w:rPr>
          <w:sz w:val="28"/>
          <w:szCs w:val="28"/>
        </w:rPr>
        <w:t>.</w:t>
      </w:r>
    </w:p>
    <w:p w14:paraId="1D47E2C7" w14:textId="77777777" w:rsidR="005B3534" w:rsidRPr="005B3534" w:rsidRDefault="005B3534" w:rsidP="005B3534">
      <w:pPr>
        <w:rPr>
          <w:sz w:val="28"/>
          <w:szCs w:val="28"/>
        </w:rPr>
      </w:pPr>
      <w:proofErr w:type="spellStart"/>
      <w:r w:rsidRPr="005B3534">
        <w:rPr>
          <w:b/>
          <w:bCs/>
          <w:sz w:val="28"/>
          <w:szCs w:val="28"/>
        </w:rPr>
        <w:t>Вокорд</w:t>
      </w:r>
      <w:proofErr w:type="spellEnd"/>
      <w:r w:rsidRPr="005B3534">
        <w:rPr>
          <w:sz w:val="28"/>
          <w:szCs w:val="28"/>
        </w:rPr>
        <w:t xml:space="preserve"> - российский разработчик и производитель профессиональных систем видеонаблюдения и телекоммуникационных решений. Системы </w:t>
      </w:r>
      <w:r w:rsidRPr="005B3534">
        <w:rPr>
          <w:i/>
          <w:iCs/>
          <w:sz w:val="28"/>
          <w:szCs w:val="28"/>
        </w:rPr>
        <w:t>VOCORD</w:t>
      </w:r>
      <w:r w:rsidRPr="005B3534">
        <w:rPr>
          <w:sz w:val="28"/>
          <w:szCs w:val="28"/>
        </w:rPr>
        <w:t xml:space="preserve"> работают более чем в 50 проектах класса «Безопасный город» в России и за рубежом. Примеры разработок: </w:t>
      </w:r>
      <w:r w:rsidRPr="005B3534">
        <w:rPr>
          <w:i/>
          <w:iCs/>
          <w:sz w:val="28"/>
          <w:szCs w:val="28"/>
        </w:rPr>
        <w:t xml:space="preserve">VOCORD </w:t>
      </w:r>
      <w:proofErr w:type="spellStart"/>
      <w:r w:rsidRPr="005B3534">
        <w:rPr>
          <w:i/>
          <w:iCs/>
          <w:sz w:val="28"/>
          <w:szCs w:val="28"/>
        </w:rPr>
        <w:t>Traffic</w:t>
      </w:r>
      <w:proofErr w:type="spellEnd"/>
      <w:r w:rsidRPr="005B3534">
        <w:rPr>
          <w:sz w:val="28"/>
          <w:szCs w:val="28"/>
        </w:rPr>
        <w:t xml:space="preserve"> - распознавание номеров и фотофиксация нарушений ПДД, </w:t>
      </w:r>
      <w:r w:rsidRPr="005B3534">
        <w:rPr>
          <w:i/>
          <w:iCs/>
          <w:sz w:val="28"/>
          <w:szCs w:val="28"/>
        </w:rPr>
        <w:t xml:space="preserve">VOCORD </w:t>
      </w:r>
      <w:proofErr w:type="spellStart"/>
      <w:r w:rsidRPr="005B3534">
        <w:rPr>
          <w:i/>
          <w:iCs/>
          <w:sz w:val="28"/>
          <w:szCs w:val="28"/>
        </w:rPr>
        <w:t>Tahion</w:t>
      </w:r>
      <w:proofErr w:type="spellEnd"/>
      <w:r w:rsidRPr="005B3534">
        <w:rPr>
          <w:sz w:val="28"/>
          <w:szCs w:val="28"/>
        </w:rPr>
        <w:t xml:space="preserve"> — система обзорного видеонаблюдения с функциями </w:t>
      </w:r>
      <w:proofErr w:type="spellStart"/>
      <w:r w:rsidRPr="005B3534">
        <w:rPr>
          <w:sz w:val="28"/>
          <w:szCs w:val="28"/>
        </w:rPr>
        <w:t>видеоаналитики</w:t>
      </w:r>
      <w:proofErr w:type="spellEnd"/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 xml:space="preserve">VOCORD </w:t>
      </w:r>
      <w:proofErr w:type="spellStart"/>
      <w:r w:rsidRPr="005B3534">
        <w:rPr>
          <w:i/>
          <w:iCs/>
          <w:sz w:val="28"/>
          <w:szCs w:val="28"/>
        </w:rPr>
        <w:t>FaceControl</w:t>
      </w:r>
      <w:proofErr w:type="spellEnd"/>
      <w:r w:rsidRPr="005B3534">
        <w:rPr>
          <w:i/>
          <w:iCs/>
          <w:sz w:val="28"/>
          <w:szCs w:val="28"/>
        </w:rPr>
        <w:t xml:space="preserve"> 3D</w:t>
      </w:r>
      <w:r w:rsidRPr="005B3534">
        <w:rPr>
          <w:sz w:val="28"/>
          <w:szCs w:val="28"/>
        </w:rPr>
        <w:t xml:space="preserve"> - система некооперативного распознавания лиц на базе инновационной технологии 3D-машинного зрения, </w:t>
      </w:r>
      <w:r w:rsidRPr="005B3534">
        <w:rPr>
          <w:i/>
          <w:iCs/>
          <w:sz w:val="28"/>
          <w:szCs w:val="28"/>
        </w:rPr>
        <w:t xml:space="preserve">VOCORD SMS </w:t>
      </w:r>
      <w:proofErr w:type="spellStart"/>
      <w:r w:rsidRPr="005B3534">
        <w:rPr>
          <w:i/>
          <w:iCs/>
          <w:sz w:val="28"/>
          <w:szCs w:val="28"/>
        </w:rPr>
        <w:t>Antifraud</w:t>
      </w:r>
      <w:proofErr w:type="spellEnd"/>
      <w:r w:rsidRPr="005B3534">
        <w:rPr>
          <w:sz w:val="28"/>
          <w:szCs w:val="28"/>
        </w:rPr>
        <w:t xml:space="preserve"> — система обнаружения SMS-мошенничества и SMS-спама в сотовых сетях.</w:t>
      </w:r>
    </w:p>
    <w:p w14:paraId="69D39E1E" w14:textId="77777777" w:rsidR="005B3534" w:rsidRPr="005B3534" w:rsidRDefault="005B3534" w:rsidP="005B3534">
      <w:pPr>
        <w:rPr>
          <w:sz w:val="28"/>
          <w:szCs w:val="28"/>
        </w:rPr>
      </w:pPr>
      <w:r w:rsidRPr="005B3534">
        <w:rPr>
          <w:b/>
          <w:bCs/>
          <w:sz w:val="28"/>
          <w:szCs w:val="28"/>
        </w:rPr>
        <w:t>Сонда Технолоджи</w:t>
      </w:r>
      <w:r w:rsidRPr="005B3534">
        <w:rPr>
          <w:sz w:val="28"/>
          <w:szCs w:val="28"/>
        </w:rPr>
        <w:t xml:space="preserve"> - занимается разработкой и внедрением биометрических систем. Системы «Сонда» успешно эксплуатируются во многих странах мира: России, Латвии, Молдавии, Украине, Узбекистане, Киргизии, Таджикистане, Сирии, Уругвае, Китае и других. Примеры продуктов: </w:t>
      </w:r>
      <w:proofErr w:type="spellStart"/>
      <w:r w:rsidRPr="005B3534">
        <w:rPr>
          <w:i/>
          <w:iCs/>
          <w:sz w:val="28"/>
          <w:szCs w:val="28"/>
        </w:rPr>
        <w:t>Sonda</w:t>
      </w:r>
      <w:proofErr w:type="spellEnd"/>
      <w:r w:rsidRPr="005B3534">
        <w:rPr>
          <w:i/>
          <w:iCs/>
          <w:sz w:val="28"/>
          <w:szCs w:val="28"/>
        </w:rPr>
        <w:t xml:space="preserve"> RTI</w:t>
      </w:r>
      <w:r w:rsidRPr="005B3534">
        <w:rPr>
          <w:sz w:val="28"/>
          <w:szCs w:val="28"/>
        </w:rPr>
        <w:t xml:space="preserve"> - система оперативной идентификации для быстрого подтверждения или установления личности по отпечатку пальца, автоматизированная дактилоскопическая идентификационная система используется для создания и ведения </w:t>
      </w:r>
      <w:r w:rsidRPr="005B3534">
        <w:rPr>
          <w:sz w:val="28"/>
          <w:szCs w:val="28"/>
        </w:rPr>
        <w:lastRenderedPageBreak/>
        <w:t xml:space="preserve">электронной базы </w:t>
      </w:r>
      <w:proofErr w:type="spellStart"/>
      <w:r w:rsidRPr="005B3534">
        <w:rPr>
          <w:sz w:val="28"/>
          <w:szCs w:val="28"/>
        </w:rPr>
        <w:t>дактилокарт</w:t>
      </w:r>
      <w:proofErr w:type="spellEnd"/>
      <w:r w:rsidRPr="005B3534">
        <w:rPr>
          <w:sz w:val="28"/>
          <w:szCs w:val="28"/>
        </w:rPr>
        <w:t>, следов пальцев и ладоней, изъятых с мест преступлений.</w:t>
      </w:r>
    </w:p>
    <w:p w14:paraId="7665DD15" w14:textId="77777777" w:rsidR="005B3534" w:rsidRPr="005B3534" w:rsidRDefault="005B3534" w:rsidP="005B3534">
      <w:pPr>
        <w:rPr>
          <w:sz w:val="28"/>
          <w:szCs w:val="28"/>
        </w:rPr>
      </w:pPr>
      <w:r w:rsidRPr="005B3534">
        <w:rPr>
          <w:b/>
          <w:bCs/>
          <w:sz w:val="28"/>
          <w:szCs w:val="28"/>
        </w:rPr>
        <w:t>Прогноз</w:t>
      </w:r>
      <w:r w:rsidRPr="005B3534">
        <w:rPr>
          <w:sz w:val="28"/>
          <w:szCs w:val="28"/>
        </w:rPr>
        <w:t xml:space="preserve"> (сайт) - российская компания, разрабатывающая системы визуализации данных и углубленной аналитики. Всего компанией реализовано более 1500 проектов для 350 заказчиков более чем в 70 странах мира. Основной продукт - </w:t>
      </w:r>
      <w:proofErr w:type="spellStart"/>
      <w:r w:rsidRPr="005B3534">
        <w:rPr>
          <w:i/>
          <w:iCs/>
          <w:sz w:val="28"/>
          <w:szCs w:val="28"/>
        </w:rPr>
        <w:t>Prognoz</w:t>
      </w:r>
      <w:proofErr w:type="spellEnd"/>
      <w:r w:rsidRPr="005B3534">
        <w:rPr>
          <w:i/>
          <w:iCs/>
          <w:sz w:val="28"/>
          <w:szCs w:val="28"/>
        </w:rPr>
        <w:t xml:space="preserve"> Platform</w:t>
      </w:r>
      <w:r w:rsidRPr="005B3534">
        <w:rPr>
          <w:sz w:val="28"/>
          <w:szCs w:val="28"/>
        </w:rPr>
        <w:t xml:space="preserve">. Среди клиентов - </w:t>
      </w:r>
      <w:r w:rsidRPr="005B3534">
        <w:rPr>
          <w:i/>
          <w:iCs/>
          <w:sz w:val="28"/>
          <w:szCs w:val="28"/>
        </w:rPr>
        <w:t>Coca-Cola</w:t>
      </w:r>
      <w:r w:rsidRPr="005B3534">
        <w:rPr>
          <w:sz w:val="28"/>
          <w:szCs w:val="28"/>
        </w:rPr>
        <w:t xml:space="preserve"> (США), </w:t>
      </w:r>
      <w:r w:rsidRPr="005B3534">
        <w:rPr>
          <w:i/>
          <w:iCs/>
          <w:sz w:val="28"/>
          <w:szCs w:val="28"/>
        </w:rPr>
        <w:t>Международный валютный фонд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Всемирная организация здравоохранения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Всемирный банк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Департамент сельского хозяйства США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3M</w:t>
      </w:r>
      <w:r w:rsidRPr="005B3534">
        <w:rPr>
          <w:sz w:val="28"/>
          <w:szCs w:val="28"/>
        </w:rPr>
        <w:t xml:space="preserve"> (США), </w:t>
      </w:r>
      <w:r w:rsidRPr="005B3534">
        <w:rPr>
          <w:i/>
          <w:iCs/>
          <w:sz w:val="28"/>
          <w:szCs w:val="28"/>
        </w:rPr>
        <w:t>BAK BASEL Economics</w:t>
      </w:r>
      <w:r w:rsidRPr="005B3534">
        <w:rPr>
          <w:sz w:val="28"/>
          <w:szCs w:val="28"/>
        </w:rPr>
        <w:t xml:space="preserve"> (Швейцария), </w:t>
      </w:r>
      <w:proofErr w:type="spellStart"/>
      <w:r w:rsidRPr="005B3534">
        <w:rPr>
          <w:i/>
          <w:iCs/>
          <w:sz w:val="28"/>
          <w:szCs w:val="28"/>
        </w:rPr>
        <w:t>Rhodia</w:t>
      </w:r>
      <w:proofErr w:type="spellEnd"/>
      <w:r w:rsidRPr="005B3534">
        <w:rPr>
          <w:sz w:val="28"/>
          <w:szCs w:val="28"/>
        </w:rPr>
        <w:t xml:space="preserve"> (Франция), </w:t>
      </w:r>
      <w:r w:rsidRPr="005B3534">
        <w:rPr>
          <w:i/>
          <w:iCs/>
          <w:sz w:val="28"/>
          <w:szCs w:val="28"/>
        </w:rPr>
        <w:t>Объединенный исследовательский центр при Еврокомиссии</w:t>
      </w:r>
      <w:r w:rsidRPr="005B3534">
        <w:rPr>
          <w:sz w:val="28"/>
          <w:szCs w:val="28"/>
        </w:rPr>
        <w:t xml:space="preserve"> (Испания), </w:t>
      </w:r>
      <w:proofErr w:type="spellStart"/>
      <w:r w:rsidRPr="005B3534">
        <w:rPr>
          <w:i/>
          <w:iCs/>
          <w:sz w:val="28"/>
          <w:szCs w:val="28"/>
        </w:rPr>
        <w:t>Sudzucker</w:t>
      </w:r>
      <w:proofErr w:type="spellEnd"/>
      <w:r w:rsidRPr="005B3534">
        <w:rPr>
          <w:sz w:val="28"/>
          <w:szCs w:val="28"/>
        </w:rPr>
        <w:t xml:space="preserve"> (Германия), </w:t>
      </w:r>
      <w:r w:rsidRPr="005B3534">
        <w:rPr>
          <w:i/>
          <w:iCs/>
          <w:sz w:val="28"/>
          <w:szCs w:val="28"/>
        </w:rPr>
        <w:t>Организация экономического сотрудничества и развития</w:t>
      </w:r>
      <w:r w:rsidRPr="005B3534">
        <w:rPr>
          <w:sz w:val="28"/>
          <w:szCs w:val="28"/>
        </w:rPr>
        <w:t xml:space="preserve"> (Франция), </w:t>
      </w:r>
      <w:proofErr w:type="spellStart"/>
      <w:r w:rsidRPr="005B3534">
        <w:rPr>
          <w:i/>
          <w:iCs/>
          <w:sz w:val="28"/>
          <w:szCs w:val="28"/>
        </w:rPr>
        <w:t>Banedanmark</w:t>
      </w:r>
      <w:proofErr w:type="spellEnd"/>
      <w:r w:rsidRPr="005B3534">
        <w:rPr>
          <w:sz w:val="28"/>
          <w:szCs w:val="28"/>
        </w:rPr>
        <w:t xml:space="preserve"> (Дания), </w:t>
      </w:r>
      <w:r w:rsidRPr="005B3534">
        <w:rPr>
          <w:i/>
          <w:iCs/>
          <w:sz w:val="28"/>
          <w:szCs w:val="28"/>
        </w:rPr>
        <w:t>Институт исследования топливно-энергетического комплекса при Правительстве КНР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Государственная электроэнергетическая корпорация Китая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Центр исследования развития экономики при Госсовете КНР</w:t>
      </w:r>
      <w:r w:rsidRPr="005B3534">
        <w:rPr>
          <w:sz w:val="28"/>
          <w:szCs w:val="28"/>
        </w:rPr>
        <w:t xml:space="preserve">, </w:t>
      </w:r>
      <w:r w:rsidRPr="005B3534">
        <w:rPr>
          <w:i/>
          <w:iCs/>
          <w:sz w:val="28"/>
          <w:szCs w:val="28"/>
        </w:rPr>
        <w:t>China Ocean Shipping Company</w:t>
      </w:r>
      <w:r w:rsidRPr="005B3534">
        <w:rPr>
          <w:sz w:val="28"/>
          <w:szCs w:val="28"/>
        </w:rPr>
        <w:t xml:space="preserve"> (Китай), </w:t>
      </w:r>
      <w:proofErr w:type="spellStart"/>
      <w:r w:rsidRPr="005B3534">
        <w:rPr>
          <w:i/>
          <w:iCs/>
          <w:sz w:val="28"/>
          <w:szCs w:val="28"/>
        </w:rPr>
        <w:t>Abu</w:t>
      </w:r>
      <w:proofErr w:type="spellEnd"/>
      <w:r w:rsidRPr="005B3534">
        <w:rPr>
          <w:i/>
          <w:iCs/>
          <w:sz w:val="28"/>
          <w:szCs w:val="28"/>
        </w:rPr>
        <w:t xml:space="preserve"> </w:t>
      </w:r>
      <w:proofErr w:type="spellStart"/>
      <w:r w:rsidRPr="005B3534">
        <w:rPr>
          <w:i/>
          <w:iCs/>
          <w:sz w:val="28"/>
          <w:szCs w:val="28"/>
        </w:rPr>
        <w:t>Dhabi</w:t>
      </w:r>
      <w:proofErr w:type="spellEnd"/>
      <w:r w:rsidRPr="005B3534">
        <w:rPr>
          <w:i/>
          <w:iCs/>
          <w:sz w:val="28"/>
          <w:szCs w:val="28"/>
        </w:rPr>
        <w:t xml:space="preserve"> </w:t>
      </w:r>
      <w:proofErr w:type="spellStart"/>
      <w:r w:rsidRPr="005B3534">
        <w:rPr>
          <w:i/>
          <w:iCs/>
          <w:sz w:val="28"/>
          <w:szCs w:val="28"/>
        </w:rPr>
        <w:t>Terminals</w:t>
      </w:r>
      <w:proofErr w:type="spellEnd"/>
      <w:r w:rsidRPr="005B3534">
        <w:rPr>
          <w:sz w:val="28"/>
          <w:szCs w:val="28"/>
        </w:rPr>
        <w:t xml:space="preserve"> (ОАЭ), а также государственные органы и частные компании из СНГ.</w:t>
      </w:r>
    </w:p>
    <w:p w14:paraId="60C386DC" w14:textId="77777777" w:rsidR="004F7CDC" w:rsidRPr="004F7CDC" w:rsidRDefault="004F7CDC" w:rsidP="004F7CDC">
      <w:pPr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</w:pPr>
      <w:r w:rsidRPr="004F7CDC">
        <w:rPr>
          <w:rFonts w:eastAsia="Times New Roman" w:cstheme="minorHAnsi"/>
          <w:b/>
          <w:bCs/>
          <w:color w:val="444444"/>
          <w:kern w:val="0"/>
          <w:sz w:val="28"/>
          <w:szCs w:val="28"/>
          <w:lang w:eastAsia="ru-RU"/>
          <w14:ligatures w14:val="none"/>
        </w:rPr>
        <w:t>Лаборатория Касперского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- известная всем компания, являющаяся одним из ведущих мировых разработчиков программного обеспечения для защиты информации от интернет-угроз. </w:t>
      </w:r>
      <w:r w:rsidRPr="004F7CDC">
        <w:rPr>
          <w:rFonts w:eastAsia="Times New Roman" w:cstheme="minorHAnsi"/>
          <w:i/>
          <w:iCs/>
          <w:color w:val="444444"/>
          <w:kern w:val="0"/>
          <w:sz w:val="28"/>
          <w:szCs w:val="28"/>
          <w:lang w:eastAsia="ru-RU"/>
          <w14:ligatures w14:val="none"/>
        </w:rPr>
        <w:t>Лаборатория Касперского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является международной группой компаний, которая осуществляет свою деятельность в более чем 200 странах и территориях мира. Она имеет локальные представительства в 30 странах, а ее продукты и технологии используют более 300 миллионов конечных пользователей и более 250 тысяч корпоративных клиентов по всему миру. В 2012 году </w:t>
      </w:r>
      <w:r w:rsidRPr="004F7CDC">
        <w:rPr>
          <w:rFonts w:eastAsia="Times New Roman" w:cstheme="minorHAnsi"/>
          <w:i/>
          <w:iCs/>
          <w:color w:val="444444"/>
          <w:kern w:val="0"/>
          <w:sz w:val="28"/>
          <w:szCs w:val="28"/>
          <w:lang w:eastAsia="ru-RU"/>
          <w14:ligatures w14:val="none"/>
        </w:rPr>
        <w:t>Лаборатория Касперского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обнаружила американо-израильский вирус "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Flame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" на компьютерах в Ближнем Востоке. Программное ядро Антивируса Касперского используют такие разработчики, как Microsoft, Check Point Software Technologies,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Juniper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, Nokia ICG, F-Secure,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Aladdin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Sybari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Deerfield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, Alt-N,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Microworld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>BorderWare</w:t>
      </w:r>
      <w:proofErr w:type="spellEnd"/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и другие.</w:t>
      </w:r>
    </w:p>
    <w:p w14:paraId="48197EA3" w14:textId="77777777" w:rsidR="004F7CDC" w:rsidRPr="004F7CDC" w:rsidRDefault="004F7CDC" w:rsidP="004F7CDC">
      <w:pPr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</w:pPr>
      <w:r w:rsidRPr="004F7CDC">
        <w:rPr>
          <w:rFonts w:eastAsia="Times New Roman" w:cstheme="minorHAnsi"/>
          <w:b/>
          <w:bCs/>
          <w:color w:val="444444"/>
          <w:kern w:val="0"/>
          <w:sz w:val="28"/>
          <w:szCs w:val="28"/>
          <w:lang w:eastAsia="ru-RU"/>
          <w14:ligatures w14:val="none"/>
        </w:rPr>
        <w:t>Яндекс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- российская компания, известная своим поисковым движком и другими интернет-сервисами. Яндекс является одной из трех стран в мире, которые имеют собственный поиск в интернете, наряду с США и Китаем. Компания разрабатывает собственный механизм поиска и не покупает лицензии на чужие поисковые системы. Это имеет важное значение для страны, так как обеспечивает независимость в области поисковых запросов государственных служащих, военных и бизнесменов. На 2011 год Яндекс 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lastRenderedPageBreak/>
        <w:t>занимал четвертое место в мире по объему поискового трафика после двух американских и одной китайской компании.</w:t>
      </w:r>
    </w:p>
    <w:p w14:paraId="151C0F74" w14:textId="77777777" w:rsidR="004F7CDC" w:rsidRPr="004F7CDC" w:rsidRDefault="004F7CDC" w:rsidP="004F7CDC">
      <w:pPr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</w:pPr>
      <w:r w:rsidRPr="004F7CDC">
        <w:rPr>
          <w:rFonts w:eastAsia="Times New Roman" w:cstheme="minorHAnsi"/>
          <w:b/>
          <w:bCs/>
          <w:color w:val="444444"/>
          <w:kern w:val="0"/>
          <w:sz w:val="28"/>
          <w:szCs w:val="28"/>
          <w:lang w:eastAsia="ru-RU"/>
          <w14:ligatures w14:val="none"/>
        </w:rPr>
        <w:t>ВКонтакте</w:t>
      </w:r>
      <w:r w:rsidRPr="004F7CDC">
        <w:rPr>
          <w:rFonts w:eastAsia="Times New Roman" w:cstheme="minorHAnsi"/>
          <w:color w:val="444444"/>
          <w:kern w:val="0"/>
          <w:sz w:val="28"/>
          <w:szCs w:val="28"/>
          <w:lang w:eastAsia="ru-RU"/>
          <w14:ligatures w14:val="none"/>
        </w:rPr>
        <w:t xml:space="preserve"> - популярная социальная сеть в России, наряду с Одноклассниками. Одна из важных особенностей ВКонтакте заключается в том, что Россия, США и Китай являются немногими странами, которые имеют собственные социальные сети. Это означает, что огромный объем информации о людях не уходит к американским компаниям или правительству. ВКонтакте предоставляет возможность пользователям обмениваться сообщениями, делиться фотографиями и видео, прослушивать музыку, создавать группы и страницы, а также находить старых и новых друзей.</w:t>
      </w:r>
    </w:p>
    <w:p w14:paraId="128AED1F" w14:textId="77777777" w:rsidR="00803785" w:rsidRPr="00803785" w:rsidRDefault="00803785" w:rsidP="00803785">
      <w:pPr>
        <w:rPr>
          <w:sz w:val="28"/>
          <w:szCs w:val="28"/>
        </w:rPr>
      </w:pPr>
      <w:r w:rsidRPr="00803785">
        <w:rPr>
          <w:b/>
          <w:bCs/>
          <w:sz w:val="28"/>
          <w:szCs w:val="28"/>
        </w:rPr>
        <w:t>Модульные Системы Торнадо</w:t>
      </w:r>
      <w:r w:rsidRPr="00803785">
        <w:rPr>
          <w:sz w:val="28"/>
          <w:szCs w:val="28"/>
        </w:rPr>
        <w:t xml:space="preserve"> </w:t>
      </w:r>
      <w:proofErr w:type="gramStart"/>
      <w:r w:rsidRPr="00803785">
        <w:rPr>
          <w:sz w:val="28"/>
          <w:szCs w:val="28"/>
        </w:rPr>
        <w:t>- это</w:t>
      </w:r>
      <w:proofErr w:type="gramEnd"/>
      <w:r w:rsidRPr="00803785">
        <w:rPr>
          <w:sz w:val="28"/>
          <w:szCs w:val="28"/>
        </w:rPr>
        <w:t xml:space="preserve"> новосибирская компания, специализирующаяся на разработке и производстве автоматизированных систем управления, преимущественно для теплоэнергетической сферы. Компания полностью разрабатывает системы автоматизации управления тепловыми электростанциями (ТЭЦ) — от контроллеров до программно-технических комплексов. Она конкурирует с такими компаниями, как Siemens, ABB и другие. Модульные Системы Торнадо создают комплексные решения, микроконтроллеры и программное обеспечение. Компания успешно реализовала более 100 проектов внедрения полномасштабных систем автоматизации управления тепловыми электростанциями, включая проекты для ОАО </w:t>
      </w:r>
      <w:proofErr w:type="spellStart"/>
      <w:r w:rsidRPr="00803785">
        <w:rPr>
          <w:sz w:val="28"/>
          <w:szCs w:val="28"/>
        </w:rPr>
        <w:t>ЭиЭ</w:t>
      </w:r>
      <w:proofErr w:type="spellEnd"/>
      <w:r w:rsidRPr="00803785">
        <w:rPr>
          <w:sz w:val="28"/>
          <w:szCs w:val="28"/>
        </w:rPr>
        <w:t xml:space="preserve"> «Новосибирскэнерго», ТЭС г. </w:t>
      </w:r>
      <w:proofErr w:type="spellStart"/>
      <w:r w:rsidRPr="00803785">
        <w:rPr>
          <w:sz w:val="28"/>
          <w:szCs w:val="28"/>
        </w:rPr>
        <w:t>Костолац</w:t>
      </w:r>
      <w:proofErr w:type="spellEnd"/>
      <w:r w:rsidRPr="00803785">
        <w:rPr>
          <w:sz w:val="28"/>
          <w:szCs w:val="28"/>
        </w:rPr>
        <w:t xml:space="preserve"> (Сербия) и ТЭС "</w:t>
      </w:r>
      <w:proofErr w:type="spellStart"/>
      <w:r w:rsidRPr="00803785">
        <w:rPr>
          <w:sz w:val="28"/>
          <w:szCs w:val="28"/>
        </w:rPr>
        <w:t>Иминь</w:t>
      </w:r>
      <w:proofErr w:type="spellEnd"/>
      <w:r w:rsidRPr="00803785">
        <w:rPr>
          <w:sz w:val="28"/>
          <w:szCs w:val="28"/>
        </w:rPr>
        <w:t>" (Китай).</w:t>
      </w:r>
    </w:p>
    <w:p w14:paraId="76B7872A" w14:textId="77777777" w:rsidR="00803785" w:rsidRPr="00803785" w:rsidRDefault="00803785" w:rsidP="00803785">
      <w:pPr>
        <w:rPr>
          <w:sz w:val="28"/>
          <w:szCs w:val="28"/>
        </w:rPr>
      </w:pPr>
      <w:r w:rsidRPr="00803785">
        <w:rPr>
          <w:b/>
          <w:bCs/>
          <w:sz w:val="28"/>
          <w:szCs w:val="28"/>
        </w:rPr>
        <w:t>ОАО «</w:t>
      </w:r>
      <w:proofErr w:type="spellStart"/>
      <w:r w:rsidRPr="00803785">
        <w:rPr>
          <w:b/>
          <w:bCs/>
          <w:sz w:val="28"/>
          <w:szCs w:val="28"/>
        </w:rPr>
        <w:t>ИнфоТеКС</w:t>
      </w:r>
      <w:proofErr w:type="spellEnd"/>
      <w:r w:rsidRPr="00803785">
        <w:rPr>
          <w:b/>
          <w:bCs/>
          <w:sz w:val="28"/>
          <w:szCs w:val="28"/>
        </w:rPr>
        <w:t>»</w:t>
      </w:r>
      <w:r w:rsidRPr="00803785">
        <w:rPr>
          <w:sz w:val="28"/>
          <w:szCs w:val="28"/>
        </w:rPr>
        <w:t xml:space="preserve"> - является лидером российского рынка программных решений для виртуальных частных сетей (VPN) и средств защиты информации в TCP/IP сетях на рабочих станциях, серверах и мобильных компьютерах.</w:t>
      </w:r>
    </w:p>
    <w:p w14:paraId="79C94C57" w14:textId="77777777" w:rsidR="00803785" w:rsidRPr="00803785" w:rsidRDefault="00803785" w:rsidP="00803785">
      <w:pPr>
        <w:rPr>
          <w:sz w:val="28"/>
          <w:szCs w:val="28"/>
        </w:rPr>
      </w:pPr>
      <w:r w:rsidRPr="00803785">
        <w:rPr>
          <w:b/>
          <w:bCs/>
          <w:sz w:val="28"/>
          <w:szCs w:val="28"/>
        </w:rPr>
        <w:t>КриптоПро</w:t>
      </w:r>
      <w:r w:rsidRPr="00803785">
        <w:rPr>
          <w:sz w:val="28"/>
          <w:szCs w:val="28"/>
        </w:rPr>
        <w:t xml:space="preserve"> - ведущий разработчик в России средств криптографической защиты информации и электронной цифровой подписи. Компания предлагает широкий спектр продуктов и решений для обеспечения безопасности данных и электронных коммуникаций.</w:t>
      </w:r>
    </w:p>
    <w:p w14:paraId="3A82B000" w14:textId="77777777" w:rsidR="00803785" w:rsidRPr="00803785" w:rsidRDefault="00803785" w:rsidP="00803785">
      <w:pPr>
        <w:rPr>
          <w:sz w:val="28"/>
          <w:szCs w:val="28"/>
        </w:rPr>
      </w:pPr>
      <w:r w:rsidRPr="00803785">
        <w:rPr>
          <w:b/>
          <w:bCs/>
          <w:sz w:val="28"/>
          <w:szCs w:val="28"/>
        </w:rPr>
        <w:t>SPIRIT</w:t>
      </w:r>
      <w:r w:rsidRPr="00803785">
        <w:rPr>
          <w:sz w:val="28"/>
          <w:szCs w:val="28"/>
        </w:rPr>
        <w:t xml:space="preserve"> - мировой лидер в области продуктов для передачи голоса и видео по IP-каналам. Их программный продукт, </w:t>
      </w:r>
      <w:proofErr w:type="spellStart"/>
      <w:r w:rsidRPr="00803785">
        <w:rPr>
          <w:sz w:val="28"/>
          <w:szCs w:val="28"/>
        </w:rPr>
        <w:t>TeamSpirit®Voice&amp;Video</w:t>
      </w:r>
      <w:proofErr w:type="spellEnd"/>
      <w:r w:rsidRPr="00803785">
        <w:rPr>
          <w:sz w:val="28"/>
          <w:szCs w:val="28"/>
        </w:rPr>
        <w:t xml:space="preserve"> Engine, получил более 20 международных наград и широко используется в голосовых и видео приложениях. SPIRIT имеет представительства в нескольких странах и поставляет свои продукты на международный и российский рынки телекоммуникаций и интернет-телефонии. Их </w:t>
      </w:r>
      <w:r w:rsidRPr="00803785">
        <w:rPr>
          <w:sz w:val="28"/>
          <w:szCs w:val="28"/>
        </w:rPr>
        <w:lastRenderedPageBreak/>
        <w:t>программные движки встроены в известные продукты различных мировых производителей оборудования и программного обеспечения, таких как Apple, Adobe, Cisco, Microsoft, Samsung, Skype и многие другие.</w:t>
      </w:r>
    </w:p>
    <w:p w14:paraId="1DED34D1" w14:textId="6A6A7EAF" w:rsidR="00F853DC" w:rsidRDefault="00F853DC" w:rsidP="00803785"/>
    <w:sectPr w:rsidR="00F8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D"/>
    <w:rsid w:val="000268AD"/>
    <w:rsid w:val="004F7CDC"/>
    <w:rsid w:val="005B3534"/>
    <w:rsid w:val="00803785"/>
    <w:rsid w:val="00D647A9"/>
    <w:rsid w:val="00DF78AE"/>
    <w:rsid w:val="00F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0FD5"/>
  <w15:chartTrackingRefBased/>
  <w15:docId w15:val="{9EFA9341-EB7C-4980-9827-1554DE49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53DC"/>
    <w:rPr>
      <w:b/>
      <w:bCs/>
    </w:rPr>
  </w:style>
  <w:style w:type="character" w:styleId="a4">
    <w:name w:val="Hyperlink"/>
    <w:basedOn w:val="a0"/>
    <w:uiPriority w:val="99"/>
    <w:semiHidden/>
    <w:unhideWhenUsed/>
    <w:rsid w:val="00F853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2023-05-30T13:19:00Z</dcterms:created>
  <dcterms:modified xsi:type="dcterms:W3CDTF">2023-05-30T13:51:00Z</dcterms:modified>
</cp:coreProperties>
</file>