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i w:val="1"/>
          <w:u w:val="single"/>
          <w:rtl w:val="0"/>
        </w:rPr>
        <w:t xml:space="preserve">Memory forensics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Memory manger-the part that handles the main memory and transfers between it and the disk.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Virtual memory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Motivation-software sizes are increasing faster than memory.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Allows program to run even if the program is partially in the memory.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Each program gets its own address space broken to pages.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-virtual address (generated by the program CPU) is bound to a separate physical address (address seen by the memory unit).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- Virtual address go to Memory Management Unit (MMU) that maps to physical address.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-The user program sees only the virtual addresses.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drawing>
          <wp:inline distB="0" distT="0" distL="0" distR="0">
            <wp:extent cx="3636068" cy="2339264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6068" cy="2339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Paging-partition memory into small equal chunks called pages and physical memory are called frames.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OS maintains a page table for each process (sees only the process’s pages), memory address consists of page number and offset within the page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drawing>
          <wp:inline distB="0" distT="0" distL="0" distR="0">
            <wp:extent cx="3209925" cy="4352925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35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Example:(only 8 pages are mapped to frames because we have only 8 physical page frames)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A Present/absent bit keeps track of which pages are physically present in memory.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MOV REG,8192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Virtual address 8192 is sent to the MMU which transforms to 24576.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Page fault-if the page doesn’t exist there’s a need to evict a little used page frame and write it to disk then fetch the page just referenced into the page frame, changes the map and restarts the instruction.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drawing>
          <wp:inline distB="0" distT="0" distL="0" distR="0">
            <wp:extent cx="4088758" cy="4660131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8758" cy="46601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How it works: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Incoming 16 bit virtual address is split into 4 bit of page number and 12 bit offset so we can address all 4096 bytes within a page.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The page number is used as an index to the into the page table.yielding the number of page frame if the present/absent bit is 0 a trap is caused,if the bit is 1 the page frame number is copied to the high order 3 bits of the output register,12 bit offset is unmodified.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-referenced bit –is to indicate whether a page was referenced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-dirty(modified) bit to indicate whether the page has been altered since it was loaded to main memory.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If no change has been made, the page does not have to be written to the disk when it needs to be swapped out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-the bigger the page, the smaller the table (very important because every process has a table)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Speeding-using tlb (high speed cache).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-to keep the tables small we can make a table of tables, but not every entry must contain a table. we do paging on the table itself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Inverted page table- one entry per page frame in real memory.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*paging is very slow, it’s much faster to connect to a computer on other network then to get data from disk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2) Memory protection-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Why does memory need to be protected?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no process accesses foreign address, without this a process can change memory belonging to another process or worse it can crash the system by changing memory that belongs to the kernel.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Text segment- read only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Bits used to set permissions on a per (entry) segment basis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*read write, execute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*valid, invalid-pages that a process is allowed to access are marked valid, other pages and nonexistent   pages are marked invalid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**NX Bit- on newer processors –add bit to page table to prevent execution of non-program data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(Could be malicious code)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Outside of a single process there must be a mechanism to detect which segment belong to which process.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When a process is executing it’s segments are marked valid, segments belonging to other processes are marked as invalid and every attempt to access those segments results in a segmentation  fault or bus error and causes the process to be terminated.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Linux kernel sends SIGSEGV or SIGBUS to process and exits immediately.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*separate mappings allows us to keep programs isolated.</w:t>
      </w:r>
    </w:p>
    <w:p w:rsidR="00000000" w:rsidDel="00000000" w:rsidP="00000000" w:rsidRDefault="00000000" w:rsidRPr="00000000">
      <w:pPr>
        <w:ind w:left="720" w:firstLine="0"/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  <w:t xml:space="preserve">On non-paging system it’s implemented using a segment table, the virtual address along with the permissions defines the behavior using the bits. 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*pages that are read only can be accessed by multiple processes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base and limit registers – the value of the base register is added to a relative address to produce an absolute address. Need to compare to the limit register, if the address is not in bounds an interrupt is generated to the operating system.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Memory Acuisition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3)</w:t>
      </w:r>
      <w:r w:rsidDel="00000000" w:rsidR="00000000" w:rsidRPr="00000000">
        <w:rPr>
          <w:rFonts w:ascii="Quattrocento" w:cs="Quattrocento" w:eastAsia="Quattrocento" w:hAnsi="Quattrocento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Software option: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These tools work by loading a kernel module that maps the desired physical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Addresses into the virtual address space of a task running on the system. At this point,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They can access the data from the virtual address space and write it to the requested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Non-volatile storage. Acquisition software has two ways to make this virtual-to-physical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Address mapping occur: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1) The approach that most, if not all, commercially available tools utilize involves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using an operating system API to create a page table entry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2)approach uses other OS APIs to allocate an empty page table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entry and manually encode the desired physical page into the page table entry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hardware option: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Direct Memory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Access (DMA) using a technology such as Firewire, Thunderbolt, ExpressCard, or PCI.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Many disadvantages like:high cost,, Firewire only permits acquisition of the first 4 GB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memory acquisition should be collected in order of from the most volatile to the least 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First of all dump an image for example with the winpmem.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Traditional tools wrote out a raw format image in this format </w:t>
      </w:r>
      <w:r w:rsidDel="00000000" w:rsidR="00000000" w:rsidRPr="00000000">
        <w:rPr>
          <w:color w:val="333333"/>
          <w:highlight w:val="white"/>
          <w:rtl w:val="0"/>
        </w:rPr>
        <w:t xml:space="preserve">the physical address space is written byte for byte directly into the image file every byte in the file corresponds to the same address in physical memory.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copying the contents of volatile memory to non-volatile storage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“imaging memory” is a sampling of the state of physical memory at a given point in time.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acquisition of discrete units of memory (pages),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After that analyze the image with a forensic tool like volatility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4+5)</w:t>
      </w:r>
      <w:r w:rsidDel="00000000" w:rsidR="00000000" w:rsidRPr="00000000">
        <w:rPr>
          <w:rFonts w:ascii="AdvOT863180fb" w:cs="AdvOT863180fb" w:eastAsia="AdvOT863180fb" w:hAnsi="AdvOT863180fb"/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  <w:t xml:space="preserve">anti-forensic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attacks fall into two broad categories – those techniques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which prevent evidence from being acquired, and those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techniques which remove data from the collected evidence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such that the collected evidence can not be suitably analyzed.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Substitution attacks,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in which data fabricated by the attacker is substituted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in place of valid data during the acquisition process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Alternatively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a rootkit might disrupt the acquisition process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altogether (e.g. hang the hardware) when detecting the presence of a forensic agent. This approach is especially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effective against memory acquisition, since the volatility of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the evidence does not permit the investigator to reacquire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the memory under the same conditions.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rootkit’s task is to remain hidden,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causing as little noticeable interruption to normal system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activity. However, once the rootkit detects a memory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acquisition tool is running, it requires that acquisition to be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thwarted or redacted.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ddefy tool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(Bilby, 2006). This tool hooks the physical memory device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and filters certain pages from being read through this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interface, providing instead a cached copy (prior to kernel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modification).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even hardware-based acquisition can be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defeated using very low level manipulation of the memory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controller’s hardware registers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memory acquisition tools do not appear to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implement mechanisms to protect their operations against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anti-forensic attacks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6)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a) Download winpmem-1.4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b) Open command prompt as Administrator and navigate to the winpmem folder.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c) Write in cmd  winpmem_1.4.exe  filename   for example memo.dmp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d) Download Volatility 2.4 framework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e) In the command prompt console type volatility.exe -f imagepath imageinfo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to obtain the profile of the image </w:t>
      </w:r>
    </w:p>
    <w:p w:rsidR="00000000" w:rsidDel="00000000" w:rsidP="00000000" w:rsidRDefault="00000000" w:rsidRPr="00000000">
      <w:pPr>
        <w:ind w:left="720" w:firstLine="0"/>
        <w:contextualSpacing w:val="0"/>
      </w:pPr>
      <w:bookmarkStart w:colFirst="0" w:colLast="0" w:name="h.30j0zll" w:id="1"/>
      <w:bookmarkEnd w:id="1"/>
      <w:r w:rsidDel="00000000" w:rsidR="00000000" w:rsidRPr="00000000">
        <w:rPr>
          <w:b w:val="1"/>
          <w:rtl w:val="0"/>
        </w:rPr>
        <w:t xml:space="preserve">f)</w:t>
      </w:r>
      <w:r w:rsidDel="00000000" w:rsidR="00000000" w:rsidRPr="00000000">
        <w:rPr>
          <w:rtl w:val="0"/>
        </w:rPr>
        <w:t xml:space="preserve"> run volatility.exe --profile=</w:t>
      </w:r>
      <w:r w:rsidDel="00000000" w:rsidR="00000000" w:rsidRPr="00000000">
        <w:rPr>
          <w:b w:val="1"/>
          <w:rtl w:val="0"/>
        </w:rPr>
        <w:t xml:space="preserve">Win7SP1x86 –f imagepath pslist to obtain process list from image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g)</w:t>
      </w:r>
      <w:r w:rsidDel="00000000" w:rsidR="00000000" w:rsidRPr="00000000">
        <w:rPr>
          <w:rtl w:val="0"/>
        </w:rPr>
        <w:t xml:space="preserve"> run volatility.exe </w:t>
      </w:r>
      <w:r w:rsidDel="00000000" w:rsidR="00000000" w:rsidRPr="00000000">
        <w:rPr>
          <w:b w:val="1"/>
          <w:rtl w:val="0"/>
        </w:rPr>
        <w:t xml:space="preserve">--profile=Win7SP1x86 -f mem.dmp -p 2912 memdump -D memory/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this will extract process 2912 (chrome) to a separate file called 2912.dmp in memory directory.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h)</w:t>
      </w:r>
      <w:r w:rsidDel="00000000" w:rsidR="00000000" w:rsidRPr="00000000">
        <w:rPr>
          <w:rtl w:val="0"/>
        </w:rPr>
        <w:t xml:space="preserve"> run command </w:t>
      </w:r>
      <w:r w:rsidDel="00000000" w:rsidR="00000000" w:rsidRPr="00000000">
        <w:rPr>
          <w:b w:val="1"/>
          <w:rtl w:val="0"/>
        </w:rPr>
        <w:t xml:space="preserve">strings 2912.dmp &gt; file.txt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this will dump all strings to the file.txt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7)The data structures accessed by my program are: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The EPROCESS struct which is the process struct,and the PHANDLE_TABLE (fd’s table).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dvOT863180fb"/>
  <w:font w:name="Quattrocento">
    <w:embedRegular r:id="rId1" w:subsetted="0"/>
    <w:embedBold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b w:val="1"/>
        <w:i w:val="1"/>
      </w:rPr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png"/><Relationship Id="rId6" Type="http://schemas.openxmlformats.org/officeDocument/2006/relationships/image" Target="media/image05.png"/><Relationship Id="rId7" Type="http://schemas.openxmlformats.org/officeDocument/2006/relationships/image" Target="media/image0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-regular.ttf"/><Relationship Id="rId2" Type="http://schemas.openxmlformats.org/officeDocument/2006/relationships/font" Target="fonts/Quattrocento-bold.ttf"/></Relationships>
</file>