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3699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25706F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A573EE5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«Мурманский арктический университет»</w:t>
      </w:r>
    </w:p>
    <w:p w14:paraId="4014B899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(филиал МАУ в г. Кировске)</w:t>
      </w:r>
    </w:p>
    <w:p w14:paraId="75FAA483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14:paraId="2B863B1D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14:paraId="57969562" w14:textId="77777777" w:rsidR="00342C22" w:rsidRDefault="00342C22" w:rsidP="00342C22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ab/>
        <w:t>очная</w:t>
      </w:r>
    </w:p>
    <w:p w14:paraId="46EDC63D" w14:textId="77777777" w:rsidR="00342C22" w:rsidRDefault="00342C22" w:rsidP="00342C22">
      <w:pPr>
        <w:tabs>
          <w:tab w:val="left" w:pos="567"/>
          <w:tab w:val="left" w:pos="3402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14:paraId="2ADAF2BF" w14:textId="77777777"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14:paraId="2C9F4209" w14:textId="77777777"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14:paraId="74B51308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</w:t>
      </w:r>
    </w:p>
    <w:p w14:paraId="61A809D9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14:paraId="068EB210" w14:textId="77777777"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B51B654" w14:textId="77777777"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14:paraId="78CC75ED" w14:textId="77777777" w:rsidR="00342C22" w:rsidRDefault="00342C22" w:rsidP="00342C22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14:paraId="56D4F4E4" w14:textId="77777777"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14:paraId="42C3A8F8" w14:textId="77777777"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Сулейман</w:t>
      </w:r>
      <w:r w:rsidR="0015752E">
        <w:rPr>
          <w:sz w:val="28"/>
          <w:szCs w:val="28"/>
        </w:rPr>
        <w:t>ова</w:t>
      </w:r>
      <w:r>
        <w:rPr>
          <w:sz w:val="28"/>
          <w:szCs w:val="28"/>
        </w:rPr>
        <w:t xml:space="preserve"> М.А.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2-ИСПд-23-оКФ</w:t>
      </w:r>
    </w:p>
    <w:p w14:paraId="6735F946" w14:textId="77777777" w:rsidR="00342C22" w:rsidRDefault="00342C22" w:rsidP="00342C22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CA8E1B3" w14:textId="77777777" w:rsidR="00342C22" w:rsidRDefault="00342C22" w:rsidP="00342C22">
      <w:pPr>
        <w:spacing w:line="360" w:lineRule="auto"/>
        <w:rPr>
          <w:sz w:val="28"/>
          <w:szCs w:val="28"/>
        </w:rPr>
      </w:pPr>
    </w:p>
    <w:p w14:paraId="15E75FC1" w14:textId="77777777" w:rsidR="00F55A70" w:rsidRDefault="00F55A70" w:rsidP="00342C22">
      <w:pPr>
        <w:spacing w:line="360" w:lineRule="auto"/>
        <w:rPr>
          <w:sz w:val="28"/>
          <w:szCs w:val="28"/>
        </w:rPr>
      </w:pPr>
    </w:p>
    <w:p w14:paraId="68512CC7" w14:textId="77777777" w:rsidR="00342C22" w:rsidRDefault="00342C22" w:rsidP="00342C22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0D2FBAF1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7B23718F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19C87C21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3B4EB729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55D56A13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77532DFF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4D187A56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3F1A01E5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14:paraId="63C7810F" w14:textId="77777777" w:rsidR="00543D65" w:rsidRDefault="00342C22" w:rsidP="00342C22">
      <w:pPr>
        <w:spacing w:line="360" w:lineRule="auto"/>
        <w:jc w:val="center"/>
        <w:rPr>
          <w:sz w:val="28"/>
          <w:szCs w:val="28"/>
        </w:rPr>
        <w:sectPr w:rsidR="00543D65" w:rsidSect="00377B29">
          <w:headerReference w:type="default" r:id="rId8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>2025</w:t>
      </w:r>
    </w:p>
    <w:p w14:paraId="773800E5" w14:textId="77777777" w:rsidR="00342C22" w:rsidRDefault="00342C22" w:rsidP="009D5A23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1</w:t>
      </w:r>
    </w:p>
    <w:p w14:paraId="3A8757EA" w14:textId="77777777" w:rsidR="00342C22" w:rsidRDefault="00342C22" w:rsidP="004420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Анализ предметной области.</w:t>
      </w:r>
    </w:p>
    <w:p w14:paraId="75447642" w14:textId="0A780E1C" w:rsidR="00342C22" w:rsidRDefault="00342C22" w:rsidP="004420BB">
      <w:pPr>
        <w:tabs>
          <w:tab w:val="left" w:pos="0"/>
          <w:tab w:val="left" w:pos="1134"/>
          <w:tab w:val="center" w:pos="4677"/>
          <w:tab w:val="right" w:pos="9355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4420BB">
        <w:rPr>
          <w:sz w:val="28"/>
          <w:szCs w:val="28"/>
        </w:rPr>
        <w:t xml:space="preserve"> о</w:t>
      </w:r>
      <w:r>
        <w:rPr>
          <w:sz w:val="28"/>
          <w:szCs w:val="28"/>
        </w:rPr>
        <w:t>знакомиться с процессом анализа предметной области использованию методов анализа предметной области.</w:t>
      </w:r>
    </w:p>
    <w:p w14:paraId="5E79C267" w14:textId="77777777" w:rsidR="00342C22" w:rsidRDefault="00342C22" w:rsidP="004420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5CB8057E" w14:textId="77777777" w:rsidR="009D5A23" w:rsidRPr="009D5A23" w:rsidRDefault="00FE3D19" w:rsidP="004420BB">
      <w:pPr>
        <w:pStyle w:val="2d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E3D19">
        <w:rPr>
          <w:rFonts w:ascii="Times New Roman" w:hAnsi="Times New Roman"/>
          <w:sz w:val="28"/>
          <w:szCs w:val="28"/>
        </w:rPr>
        <w:t xml:space="preserve">Автоматизированная информационная система управления транспортного комплекса АИС </w:t>
      </w:r>
      <w:r w:rsidRPr="00FE3D19">
        <w:rPr>
          <w:rFonts w:ascii="Times New Roman" w:hAnsi="Times New Roman"/>
          <w:color w:val="000000"/>
          <w:sz w:val="28"/>
          <w:szCs w:val="28"/>
        </w:rPr>
        <w:t>«Такси Максим»</w:t>
      </w:r>
      <w:r w:rsidRPr="00FE3D19">
        <w:rPr>
          <w:rFonts w:ascii="Times New Roman" w:hAnsi="Times New Roman"/>
          <w:sz w:val="28"/>
          <w:szCs w:val="28"/>
        </w:rPr>
        <w:t xml:space="preserve"> (далее АИС </w:t>
      </w:r>
      <w:r w:rsidRPr="00FE3D19">
        <w:rPr>
          <w:rFonts w:ascii="Times New Roman" w:hAnsi="Times New Roman"/>
          <w:color w:val="000000"/>
          <w:sz w:val="28"/>
          <w:szCs w:val="28"/>
        </w:rPr>
        <w:t xml:space="preserve">«Такси </w:t>
      </w:r>
      <w:r w:rsidRPr="009D5A23">
        <w:rPr>
          <w:rFonts w:ascii="Times New Roman" w:hAnsi="Times New Roman"/>
          <w:color w:val="000000"/>
          <w:sz w:val="28"/>
          <w:szCs w:val="28"/>
        </w:rPr>
        <w:t>Максим»</w:t>
      </w:r>
      <w:r w:rsidRPr="009D5A23">
        <w:rPr>
          <w:rFonts w:ascii="Times New Roman" w:hAnsi="Times New Roman"/>
          <w:sz w:val="28"/>
          <w:szCs w:val="28"/>
        </w:rPr>
        <w:t>) – локальная информационная система, разработанная для автоматизации управления работы перевозок.</w:t>
      </w:r>
    </w:p>
    <w:p w14:paraId="32AF8E5C" w14:textId="77777777" w:rsidR="009D5A23" w:rsidRDefault="00FE3D19" w:rsidP="004420BB">
      <w:pPr>
        <w:pStyle w:val="2d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D5A23">
        <w:rPr>
          <w:rFonts w:ascii="Times New Roman" w:hAnsi="Times New Roman"/>
          <w:color w:val="000000"/>
          <w:sz w:val="28"/>
          <w:szCs w:val="28"/>
        </w:rPr>
        <w:t>Система позволяет накапливать данные о перевозках и заказах такси пассажирами. Диспетчер системы создает, регистрирует и изменяет заявки на перевозки (каждая имеет уникальный номер).</w:t>
      </w:r>
    </w:p>
    <w:p w14:paraId="701A330E" w14:textId="77777777" w:rsidR="009D5A23" w:rsidRDefault="00FE3D19" w:rsidP="004420BB">
      <w:pPr>
        <w:pStyle w:val="2d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D5A23">
        <w:rPr>
          <w:rFonts w:ascii="Times New Roman" w:hAnsi="Times New Roman"/>
          <w:color w:val="000000"/>
          <w:sz w:val="28"/>
          <w:szCs w:val="28"/>
        </w:rPr>
        <w:t>Система предоставляет справочную информацию для облегчения создания заявок и фиксации данным по ним.</w:t>
      </w:r>
    </w:p>
    <w:p w14:paraId="12FC485A" w14:textId="77777777" w:rsidR="009D5A23" w:rsidRDefault="00FE3D19" w:rsidP="004420BB">
      <w:pPr>
        <w:pStyle w:val="2d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D5A23">
        <w:rPr>
          <w:rFonts w:ascii="Times New Roman" w:hAnsi="Times New Roman"/>
          <w:color w:val="000000"/>
          <w:sz w:val="28"/>
          <w:szCs w:val="28"/>
        </w:rPr>
        <w:t>В силу работы с персональными данными система снабжена механизмами защиты, в частности предусматривает авторизацию и ограниченное время сессии работы каждого диспетчера.</w:t>
      </w:r>
    </w:p>
    <w:p w14:paraId="5091C016" w14:textId="03F617D0" w:rsidR="00FE3D19" w:rsidRPr="009D5A23" w:rsidRDefault="00FE3D19" w:rsidP="004420BB">
      <w:pPr>
        <w:pStyle w:val="2d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D5A23">
        <w:rPr>
          <w:rFonts w:ascii="Times New Roman" w:hAnsi="Times New Roman"/>
          <w:color w:val="000000"/>
          <w:sz w:val="28"/>
          <w:szCs w:val="28"/>
        </w:rPr>
        <w:t>Результаты работы диспетчеров можно отследить старшим сотрудником с помощью разных форм отчетности c возможностью выгрузки отчетов в формате Excel.</w:t>
      </w:r>
    </w:p>
    <w:p w14:paraId="0282F9EB" w14:textId="77777777" w:rsidR="00FE3D19" w:rsidRPr="00FE3D19" w:rsidRDefault="00FE3D19" w:rsidP="009D5A23">
      <w:pPr>
        <w:pStyle w:val="2d"/>
        <w:tabs>
          <w:tab w:val="left" w:pos="1134"/>
        </w:tabs>
        <w:spacing w:after="0" w:line="360" w:lineRule="auto"/>
        <w:ind w:left="1070"/>
        <w:jc w:val="both"/>
        <w:rPr>
          <w:bCs/>
          <w:color w:val="212529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Целевая аудитория</w:t>
      </w:r>
      <w:r>
        <w:rPr>
          <w:rStyle w:val="af7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15752E" w:rsidRPr="00FE3D19">
        <w:rPr>
          <w:rFonts w:ascii="Times New Roman" w:hAnsi="Times New Roman"/>
          <w:color w:val="000000"/>
          <w:sz w:val="28"/>
          <w:szCs w:val="28"/>
        </w:rPr>
        <w:t xml:space="preserve">АИС </w:t>
      </w:r>
      <w:r w:rsidR="00342C22" w:rsidRPr="00FE3D19">
        <w:rPr>
          <w:rFonts w:ascii="Times New Roman" w:hAnsi="Times New Roman"/>
          <w:bCs/>
          <w:color w:val="000000"/>
          <w:sz w:val="28"/>
          <w:szCs w:val="28"/>
        </w:rPr>
        <w:t xml:space="preserve">«Такси Максим» </w:t>
      </w:r>
      <w:r w:rsidR="00342C22" w:rsidRPr="00FE3D19">
        <w:rPr>
          <w:rFonts w:ascii="Times New Roman" w:hAnsi="Times New Roman"/>
          <w:color w:val="000000"/>
          <w:sz w:val="28"/>
          <w:szCs w:val="28"/>
        </w:rPr>
        <w:t>представлены на рисунке 1.</w:t>
      </w:r>
    </w:p>
    <w:p w14:paraId="75BA4B63" w14:textId="77777777" w:rsidR="00342C22" w:rsidRPr="00FE3D19" w:rsidRDefault="00FE3D19" w:rsidP="004420BB">
      <w:pPr>
        <w:pStyle w:val="2d"/>
        <w:tabs>
          <w:tab w:val="left" w:pos="1134"/>
        </w:tabs>
        <w:spacing w:after="0" w:line="360" w:lineRule="auto"/>
        <w:ind w:left="0"/>
        <w:jc w:val="center"/>
        <w:rPr>
          <w:bCs/>
          <w:color w:val="212529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7797605" wp14:editId="09B18346">
            <wp:extent cx="3131820" cy="1760220"/>
            <wp:effectExtent l="0" t="0" r="0" b="0"/>
            <wp:docPr id="8" name="Рисунок 8" descr="C:\Users\1214M-17\AppData\Local\Microsoft\Windows\INetCache\Content.Word\Рол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1214M-17\AppData\Local\Microsoft\Windows\INetCache\Content.Word\Роли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1CD1" w14:textId="77777777" w:rsidR="00F55A70" w:rsidRPr="00F55A70" w:rsidRDefault="00F55A70" w:rsidP="009D5A23">
      <w:pPr>
        <w:pStyle w:val="2d"/>
        <w:shd w:val="clear" w:color="auto" w:fill="FFFFFF"/>
        <w:tabs>
          <w:tab w:val="left" w:pos="1134"/>
        </w:tabs>
        <w:spacing w:after="0" w:line="360" w:lineRule="auto"/>
        <w:ind w:left="0"/>
        <w:jc w:val="center"/>
        <w:rPr>
          <w:color w:val="FF0000"/>
        </w:rPr>
      </w:pPr>
    </w:p>
    <w:p w14:paraId="04BD2E1C" w14:textId="77777777" w:rsidR="00342C22" w:rsidRDefault="00342C22" w:rsidP="009D5A23">
      <w:pPr>
        <w:shd w:val="clear" w:color="auto" w:fill="FFFFFF"/>
        <w:tabs>
          <w:tab w:val="left" w:pos="3228"/>
        </w:tabs>
        <w:spacing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1 – Роли </w:t>
      </w:r>
      <w:r w:rsidR="0015752E">
        <w:rPr>
          <w:color w:val="000000"/>
          <w:sz w:val="28"/>
          <w:szCs w:val="28"/>
        </w:rPr>
        <w:t xml:space="preserve">АИС </w:t>
      </w:r>
      <w:r>
        <w:rPr>
          <w:bCs/>
          <w:color w:val="000000"/>
          <w:sz w:val="28"/>
          <w:szCs w:val="28"/>
        </w:rPr>
        <w:t>«Такси Максим»</w:t>
      </w:r>
    </w:p>
    <w:p w14:paraId="689E93C7" w14:textId="77777777" w:rsidR="00342C22" w:rsidRDefault="00342C22" w:rsidP="009D5A23">
      <w:pPr>
        <w:shd w:val="clear" w:color="auto" w:fill="FFFFFF"/>
        <w:tabs>
          <w:tab w:val="left" w:pos="1134"/>
        </w:tabs>
        <w:spacing w:line="360" w:lineRule="auto"/>
        <w:ind w:firstLine="709"/>
      </w:pPr>
      <w:r>
        <w:rPr>
          <w:color w:val="212529"/>
          <w:sz w:val="28"/>
          <w:szCs w:val="28"/>
        </w:rPr>
        <w:t xml:space="preserve"> Структурное разбиение предметной области приведено на рисунке 2.</w:t>
      </w:r>
    </w:p>
    <w:p w14:paraId="26982E8F" w14:textId="6DBD5694" w:rsidR="00342C22" w:rsidRDefault="00C11D14" w:rsidP="009D5A23">
      <w:pPr>
        <w:shd w:val="clear" w:color="auto" w:fill="FFFFFF"/>
        <w:spacing w:line="360" w:lineRule="auto"/>
        <w:jc w:val="center"/>
        <w:rPr>
          <w:color w:val="212529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BAC30E" wp14:editId="525DA630">
            <wp:extent cx="5152390" cy="17252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E1B1" w14:textId="77777777" w:rsidR="00342C22" w:rsidRDefault="00342C22" w:rsidP="009D5A23">
      <w:pPr>
        <w:shd w:val="clear" w:color="auto" w:fill="FFFFFF"/>
        <w:spacing w:line="360" w:lineRule="auto"/>
        <w:ind w:left="72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Рисунок 2 – Подсистемы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="0015752E">
        <w:rPr>
          <w:color w:val="000000"/>
          <w:sz w:val="28"/>
          <w:szCs w:val="28"/>
        </w:rPr>
        <w:t xml:space="preserve">АИС </w:t>
      </w:r>
      <w:r>
        <w:rPr>
          <w:bCs/>
          <w:color w:val="000000"/>
          <w:sz w:val="28"/>
          <w:szCs w:val="28"/>
          <w:shd w:val="clear" w:color="auto" w:fill="FFFFFF"/>
        </w:rPr>
        <w:t>«Такси Максим»</w:t>
      </w:r>
    </w:p>
    <w:p w14:paraId="7A38D579" w14:textId="1DB91615" w:rsidR="00342C22" w:rsidRPr="00214422" w:rsidRDefault="0039301B" w:rsidP="009D5A23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функциональных возможностей подсистем представлено в таблице 1.</w:t>
      </w:r>
    </w:p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342C22" w:rsidRPr="002E7B50" w14:paraId="1D550DE2" w14:textId="77777777" w:rsidTr="0039301B">
        <w:trPr>
          <w:trHeight w:val="638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28482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>Подсистема №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2623D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>Описание работы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FB779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>Функции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E536F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>Входная и выходная информация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37ED4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>Доступность</w:t>
            </w:r>
          </w:p>
          <w:p w14:paraId="386532A7" w14:textId="77777777" w:rsidR="00342C22" w:rsidRPr="002E7B50" w:rsidRDefault="00342C22" w:rsidP="002E7B50">
            <w:r w:rsidRPr="002E7B50">
              <w:rPr>
                <w:color w:val="212529"/>
              </w:rPr>
              <w:t>(Роли)</w:t>
            </w:r>
          </w:p>
        </w:tc>
      </w:tr>
      <w:tr w:rsidR="00342C22" w:rsidRPr="002E7B50" w14:paraId="0CD30DD2" w14:textId="77777777" w:rsidTr="0039301B">
        <w:trPr>
          <w:trHeight w:val="78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25777" w14:textId="77777777" w:rsidR="00342C22" w:rsidRPr="002E7B50" w:rsidRDefault="00342C2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4B31" w14:textId="77777777" w:rsidR="00342C22" w:rsidRPr="002E7B50" w:rsidRDefault="00342C2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8445" w14:textId="77777777" w:rsidR="00342C22" w:rsidRPr="002E7B50" w:rsidRDefault="00342C2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3371" w14:textId="77777777" w:rsidR="00342C22" w:rsidRPr="002E7B50" w:rsidRDefault="00342C2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850DD" w14:textId="77777777" w:rsidR="00342C22" w:rsidRPr="002E7B50" w:rsidRDefault="00342C22" w:rsidP="002E7B50">
            <w:pPr>
              <w:jc w:val="center"/>
            </w:pPr>
            <w:r w:rsidRPr="002E7B50">
              <w:rPr>
                <w:color w:val="212529"/>
              </w:rPr>
              <w:t>5</w:t>
            </w:r>
          </w:p>
        </w:tc>
      </w:tr>
      <w:tr w:rsidR="00342C22" w:rsidRPr="002E7B50" w14:paraId="7F690E2F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FB79" w14:textId="77777777" w:rsidR="00342C22" w:rsidRPr="002E7B50" w:rsidRDefault="00342C22" w:rsidP="002E7B50">
            <w:pPr>
              <w:ind w:left="174"/>
              <w:rPr>
                <w:b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Управление работой диспетчеров и водителей</w:t>
            </w:r>
            <w:r w:rsidRPr="002E7B50">
              <w:rPr>
                <w:b/>
                <w:color w:val="212529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CFDB1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 xml:space="preserve">Обеспечивает эффективное распределение заказов, контроль за выполнением рабочих обязанностей и учет рабочего времени.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9B3" w14:textId="77777777" w:rsidR="006C2F81" w:rsidRPr="002E7B50" w:rsidRDefault="00342C22" w:rsidP="00217474">
            <w:pPr>
              <w:pStyle w:val="aff0"/>
              <w:numPr>
                <w:ilvl w:val="0"/>
                <w:numId w:val="2"/>
              </w:numPr>
              <w:tabs>
                <w:tab w:val="left" w:pos="173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Регистрация или удаление диспетчеров и водителей.</w:t>
            </w:r>
          </w:p>
          <w:p w14:paraId="0CA2C0DF" w14:textId="1C4A2A22" w:rsidR="00342C22" w:rsidRPr="002E7B50" w:rsidRDefault="00342C22" w:rsidP="00217474">
            <w:pPr>
              <w:pStyle w:val="aff0"/>
              <w:numPr>
                <w:ilvl w:val="0"/>
                <w:numId w:val="2"/>
              </w:numPr>
              <w:tabs>
                <w:tab w:val="left" w:pos="173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Назначение или снятие смены.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5A13A" w14:textId="77777777" w:rsidR="006C2F81" w:rsidRPr="002E7B50" w:rsidRDefault="00342C22" w:rsidP="002E7B50">
            <w:pPr>
              <w:tabs>
                <w:tab w:val="left" w:pos="173"/>
              </w:tabs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Входная:</w:t>
            </w:r>
          </w:p>
          <w:p w14:paraId="2243B16E" w14:textId="77777777" w:rsidR="006C2F81" w:rsidRPr="002E7B50" w:rsidRDefault="006C2F81" w:rsidP="00217474">
            <w:pPr>
              <w:pStyle w:val="aff0"/>
              <w:numPr>
                <w:ilvl w:val="0"/>
                <w:numId w:val="3"/>
              </w:numPr>
              <w:tabs>
                <w:tab w:val="left" w:pos="173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Заявки на регистрацию или увольнение.</w:t>
            </w:r>
          </w:p>
          <w:p w14:paraId="157E192D" w14:textId="77777777" w:rsidR="006C2F81" w:rsidRPr="002E7B50" w:rsidRDefault="006C2F81" w:rsidP="00217474">
            <w:pPr>
              <w:pStyle w:val="aff0"/>
              <w:numPr>
                <w:ilvl w:val="0"/>
                <w:numId w:val="3"/>
              </w:numPr>
              <w:tabs>
                <w:tab w:val="left" w:pos="173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начале или окончании смены.</w:t>
            </w:r>
          </w:p>
          <w:p w14:paraId="5ACDD785" w14:textId="421849BB" w:rsidR="00342C22" w:rsidRPr="002E7B50" w:rsidRDefault="006C2F81" w:rsidP="00217474">
            <w:pPr>
              <w:pStyle w:val="aff0"/>
              <w:numPr>
                <w:ilvl w:val="0"/>
                <w:numId w:val="3"/>
              </w:numPr>
              <w:tabs>
                <w:tab w:val="left" w:pos="173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Данные о выполненных заказах.</w:t>
            </w:r>
            <w:r w:rsidR="00342C22"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8C271" w14:textId="0A5BB658" w:rsidR="006C2F81" w:rsidRPr="002E7B50" w:rsidRDefault="00342C22" w:rsidP="002E7B50">
            <w:pPr>
              <w:tabs>
                <w:tab w:val="left" w:pos="319"/>
              </w:tabs>
              <w:ind w:right="178"/>
              <w:rPr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 xml:space="preserve">Менеджер: </w:t>
            </w:r>
            <w:r w:rsidRPr="002E7B50">
              <w:rPr>
                <w:color w:val="212529"/>
              </w:rPr>
              <w:t>Полный доступ.</w:t>
            </w:r>
            <w:r w:rsidRPr="002E7B50">
              <w:rPr>
                <w:color w:val="212529"/>
              </w:rPr>
              <w:br/>
            </w:r>
            <w:r w:rsidRPr="002E7B50">
              <w:rPr>
                <w:rStyle w:val="af7"/>
                <w:b w:val="0"/>
                <w:color w:val="212529"/>
              </w:rPr>
              <w:t xml:space="preserve">Админ: </w:t>
            </w:r>
            <w:r w:rsidRPr="002E7B50">
              <w:rPr>
                <w:color w:val="212529"/>
              </w:rPr>
              <w:t>Регистрация</w:t>
            </w:r>
            <w:r w:rsidR="006C2F81" w:rsidRPr="002E7B50">
              <w:rPr>
                <w:color w:val="212529"/>
              </w:rPr>
              <w:t xml:space="preserve"> или </w:t>
            </w:r>
          </w:p>
          <w:p w14:paraId="0999105B" w14:textId="0BB8328F" w:rsidR="006C2F81" w:rsidRPr="002E7B50" w:rsidRDefault="00342C22" w:rsidP="002E7B50">
            <w:pPr>
              <w:tabs>
                <w:tab w:val="left" w:pos="319"/>
              </w:tabs>
              <w:ind w:right="178"/>
              <w:rPr>
                <w:color w:val="212529"/>
              </w:rPr>
            </w:pPr>
            <w:r w:rsidRPr="002E7B50">
              <w:rPr>
                <w:color w:val="212529"/>
              </w:rPr>
              <w:t>Удаление диспетчеров и водителей.</w:t>
            </w:r>
          </w:p>
          <w:p w14:paraId="25D1DF1C" w14:textId="048556B3" w:rsidR="00342C22" w:rsidRPr="002E7B50" w:rsidRDefault="00342C22" w:rsidP="002E7B50">
            <w:pPr>
              <w:tabs>
                <w:tab w:val="left" w:pos="319"/>
              </w:tabs>
              <w:ind w:right="178"/>
              <w:rPr>
                <w:bCs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Диспетчер,</w:t>
            </w:r>
            <w:r w:rsidR="00300412" w:rsidRPr="002E7B50">
              <w:rPr>
                <w:rStyle w:val="af7"/>
                <w:b w:val="0"/>
                <w:color w:val="212529"/>
              </w:rPr>
              <w:t xml:space="preserve"> </w:t>
            </w:r>
            <w:r w:rsidRPr="002E7B50">
              <w:rPr>
                <w:rStyle w:val="af7"/>
                <w:b w:val="0"/>
                <w:color w:val="212529"/>
              </w:rPr>
              <w:t xml:space="preserve">Водитель: </w:t>
            </w:r>
            <w:r w:rsidR="006C2F81" w:rsidRPr="002E7B50">
              <w:rPr>
                <w:color w:val="212529"/>
              </w:rPr>
              <w:t>т</w:t>
            </w:r>
            <w:r w:rsidRPr="002E7B50">
              <w:rPr>
                <w:color w:val="212529"/>
              </w:rPr>
              <w:t>олько просмотр своей истории работы и информации о начисленных бонусах</w:t>
            </w:r>
            <w:r w:rsidR="006C2F81" w:rsidRPr="002E7B50">
              <w:rPr>
                <w:color w:val="212529"/>
              </w:rPr>
              <w:t>.</w:t>
            </w:r>
          </w:p>
        </w:tc>
      </w:tr>
    </w:tbl>
    <w:p w14:paraId="3389FE21" w14:textId="77777777" w:rsidR="002F6692" w:rsidRPr="002E7B50" w:rsidRDefault="002F6692" w:rsidP="002E7B50"/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2F6692" w:rsidRPr="002E7B50" w14:paraId="1CD867CE" w14:textId="77777777" w:rsidTr="002F6692">
        <w:trPr>
          <w:trHeight w:val="56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638BE" w14:textId="35130DDF" w:rsidR="002F6692" w:rsidRPr="002E7B50" w:rsidRDefault="002F6692" w:rsidP="002E7B50">
            <w:pPr>
              <w:ind w:left="174"/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lastRenderedPageBreak/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BB86C" w14:textId="3707FB27" w:rsidR="002F6692" w:rsidRPr="002E7B50" w:rsidRDefault="002F669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EFA8C" w14:textId="483AEA86" w:rsidR="002F6692" w:rsidRPr="002E7B50" w:rsidRDefault="002F6692" w:rsidP="002E7B50">
            <w:pPr>
              <w:tabs>
                <w:tab w:val="left" w:pos="315"/>
              </w:tabs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BBAD" w14:textId="1743EAFA" w:rsidR="002F6692" w:rsidRPr="002E7B50" w:rsidRDefault="002F6692" w:rsidP="002E7B50">
            <w:pPr>
              <w:tabs>
                <w:tab w:val="left" w:pos="315"/>
              </w:tabs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2CE7D" w14:textId="239A398F" w:rsidR="002F6692" w:rsidRPr="002E7B50" w:rsidRDefault="002F6692" w:rsidP="002E7B50">
            <w:pPr>
              <w:tabs>
                <w:tab w:val="left" w:pos="319"/>
              </w:tabs>
              <w:ind w:right="178"/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5</w:t>
            </w:r>
          </w:p>
        </w:tc>
      </w:tr>
      <w:tr w:rsidR="002F6692" w:rsidRPr="002E7B50" w14:paraId="6619BB44" w14:textId="77777777" w:rsidTr="002F6692">
        <w:trPr>
          <w:trHeight w:val="56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4663E" w14:textId="77777777" w:rsidR="002F6692" w:rsidRPr="002E7B50" w:rsidRDefault="002F6692" w:rsidP="002E7B50">
            <w:pPr>
              <w:ind w:left="174"/>
              <w:rPr>
                <w:rStyle w:val="af7"/>
                <w:b w:val="0"/>
                <w:color w:val="212529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258C" w14:textId="77777777" w:rsidR="002F6692" w:rsidRPr="002E7B50" w:rsidRDefault="002F6692" w:rsidP="002E7B50">
            <w:pPr>
              <w:rPr>
                <w:color w:val="212529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64F22" w14:textId="77777777" w:rsidR="002F6692" w:rsidRPr="002E7B50" w:rsidRDefault="002F6692" w:rsidP="00217474">
            <w:pPr>
              <w:pStyle w:val="aff0"/>
              <w:numPr>
                <w:ilvl w:val="0"/>
                <w:numId w:val="16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Отслеживание текущего статуса (на смене или не на смене, свободен или занят).</w:t>
            </w:r>
          </w:p>
          <w:p w14:paraId="1D767951" w14:textId="77777777" w:rsidR="002F6692" w:rsidRPr="002E7B50" w:rsidRDefault="002F6692" w:rsidP="00217474">
            <w:pPr>
              <w:pStyle w:val="aff0"/>
              <w:numPr>
                <w:ilvl w:val="0"/>
                <w:numId w:val="16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истории работы (заказы, время работы).</w:t>
            </w:r>
          </w:p>
          <w:p w14:paraId="187BA813" w14:textId="77777777" w:rsidR="002F6692" w:rsidRPr="002E7B50" w:rsidRDefault="002F6692" w:rsidP="00217474">
            <w:pPr>
              <w:pStyle w:val="aff0"/>
              <w:numPr>
                <w:ilvl w:val="0"/>
                <w:numId w:val="16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Формирование отчетов по работе персонала.</w:t>
            </w:r>
          </w:p>
          <w:p w14:paraId="6B346192" w14:textId="719F30FA" w:rsidR="002F6692" w:rsidRPr="002E7B50" w:rsidRDefault="002F6692" w:rsidP="00217474">
            <w:pPr>
              <w:pStyle w:val="aff0"/>
              <w:numPr>
                <w:ilvl w:val="0"/>
                <w:numId w:val="16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Управление бонусной системой (начисление или списание бонусов).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ECDEB" w14:textId="77777777" w:rsidR="002F6692" w:rsidRPr="002E7B50" w:rsidRDefault="002F6692" w:rsidP="00217474">
            <w:pPr>
              <w:pStyle w:val="aff0"/>
              <w:numPr>
                <w:ilvl w:val="0"/>
                <w:numId w:val="18"/>
              </w:numPr>
              <w:tabs>
                <w:tab w:val="left" w:pos="173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начисленных или списанных бонусах.</w:t>
            </w:r>
          </w:p>
          <w:p w14:paraId="084B1B4A" w14:textId="38D1508B" w:rsidR="002F6692" w:rsidRPr="002E7B50" w:rsidRDefault="002F6692" w:rsidP="002E7B50">
            <w:pPr>
              <w:tabs>
                <w:tab w:val="left" w:pos="173"/>
              </w:tabs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Выходная:</w:t>
            </w:r>
          </w:p>
          <w:p w14:paraId="510BB485" w14:textId="7B3F08CB" w:rsidR="002F6692" w:rsidRPr="002E7B50" w:rsidRDefault="002F6692" w:rsidP="00217474">
            <w:pPr>
              <w:pStyle w:val="aff0"/>
              <w:numPr>
                <w:ilvl w:val="0"/>
                <w:numId w:val="17"/>
              </w:numPr>
              <w:tabs>
                <w:tab w:val="left" w:pos="173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Список диспетчеров и водителей с текущим статусом.</w:t>
            </w:r>
          </w:p>
          <w:p w14:paraId="3C4158F8" w14:textId="1D019B37" w:rsidR="002F6692" w:rsidRPr="002E7B50" w:rsidRDefault="002F6692" w:rsidP="00217474">
            <w:pPr>
              <w:pStyle w:val="aff0"/>
              <w:numPr>
                <w:ilvl w:val="0"/>
                <w:numId w:val="17"/>
              </w:numPr>
              <w:tabs>
                <w:tab w:val="left" w:pos="173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Расписание смен.</w:t>
            </w:r>
          </w:p>
          <w:p w14:paraId="61AC5270" w14:textId="38FA17D8" w:rsidR="002F6692" w:rsidRPr="002E7B50" w:rsidRDefault="002F6692" w:rsidP="00217474">
            <w:pPr>
              <w:pStyle w:val="aff0"/>
              <w:numPr>
                <w:ilvl w:val="0"/>
                <w:numId w:val="17"/>
              </w:numPr>
              <w:tabs>
                <w:tab w:val="left" w:pos="173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Отчеты по эффективности работы персонала.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 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Информация о начисленных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 или 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списанных бонусах.</w:t>
            </w:r>
          </w:p>
          <w:p w14:paraId="53900597" w14:textId="482CB9C0" w:rsidR="002F6692" w:rsidRPr="002E7B50" w:rsidRDefault="002F6692" w:rsidP="002E7B50">
            <w:pPr>
              <w:tabs>
                <w:tab w:val="left" w:pos="173"/>
              </w:tabs>
              <w:rPr>
                <w:rStyle w:val="af7"/>
                <w:b w:val="0"/>
                <w:color w:val="212529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34CE4" w14:textId="77777777" w:rsidR="002F6692" w:rsidRPr="002E7B50" w:rsidRDefault="002F6692" w:rsidP="002E7B50">
            <w:pPr>
              <w:tabs>
                <w:tab w:val="left" w:pos="319"/>
              </w:tabs>
              <w:ind w:right="178"/>
              <w:rPr>
                <w:rStyle w:val="af7"/>
                <w:b w:val="0"/>
                <w:color w:val="212529"/>
              </w:rPr>
            </w:pPr>
          </w:p>
        </w:tc>
      </w:tr>
      <w:tr w:rsidR="00342C22" w:rsidRPr="002E7B50" w14:paraId="58263F4D" w14:textId="77777777" w:rsidTr="00245172">
        <w:trPr>
          <w:trHeight w:val="6631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2192E" w14:textId="77777777" w:rsidR="00342C22" w:rsidRPr="002E7B50" w:rsidRDefault="00342C22" w:rsidP="002E7B50">
            <w:pPr>
              <w:ind w:left="174"/>
              <w:rPr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Выполнение заказа</w:t>
            </w:r>
            <w:r w:rsidRPr="002E7B50"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D0081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 xml:space="preserve">Обрабатывает заказ от момента получения до завершения, обеспечивая связь между диспетчером, водителем и клиентом.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6C72A" w14:textId="50B35F7B" w:rsidR="00300412" w:rsidRPr="002E7B50" w:rsidRDefault="00300412" w:rsidP="00217474">
            <w:pPr>
              <w:pStyle w:val="aff0"/>
              <w:numPr>
                <w:ilvl w:val="0"/>
                <w:numId w:val="4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Получение заказа от подсистемы “Управление и создание заявок”.</w:t>
            </w:r>
          </w:p>
          <w:p w14:paraId="0C62E4DA" w14:textId="4869E33D" w:rsidR="00300412" w:rsidRPr="002E7B50" w:rsidRDefault="00300412" w:rsidP="00217474">
            <w:pPr>
              <w:pStyle w:val="aff0"/>
              <w:numPr>
                <w:ilvl w:val="0"/>
                <w:numId w:val="4"/>
              </w:numPr>
              <w:tabs>
                <w:tab w:val="left" w:pos="315"/>
              </w:tabs>
              <w:spacing w:line="240" w:lineRule="auto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Распределение заказа между водителями (автоматически или вручную).</w:t>
            </w:r>
          </w:p>
          <w:p w14:paraId="46294C60" w14:textId="46C40D9A" w:rsidR="00342C22" w:rsidRPr="002E7B50" w:rsidRDefault="00300412" w:rsidP="00217474">
            <w:pPr>
              <w:pStyle w:val="aff0"/>
              <w:numPr>
                <w:ilvl w:val="0"/>
                <w:numId w:val="4"/>
              </w:numPr>
              <w:tabs>
                <w:tab w:val="left" w:pos="315"/>
              </w:tabs>
              <w:spacing w:line="240" w:lineRule="auto"/>
              <w:jc w:val="both"/>
              <w:rPr>
                <w:rStyle w:val="af7"/>
                <w:rFonts w:ascii="Times New Roman" w:hAnsi="Times New Roman"/>
                <w:b w:val="0"/>
                <w:bCs w:val="0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Передача информации о заказе водителю (адрес подачи, адрес назначения, стоимость).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10499" w14:textId="77777777" w:rsidR="00300412" w:rsidRPr="002E7B50" w:rsidRDefault="00342C22" w:rsidP="002E7B50">
            <w:pPr>
              <w:tabs>
                <w:tab w:val="left" w:pos="315"/>
              </w:tabs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Входная:</w:t>
            </w:r>
          </w:p>
          <w:p w14:paraId="12659759" w14:textId="77777777" w:rsidR="00300412" w:rsidRPr="002E7B50" w:rsidRDefault="00300412" w:rsidP="00217474">
            <w:pPr>
              <w:pStyle w:val="aff0"/>
              <w:numPr>
                <w:ilvl w:val="0"/>
                <w:numId w:val="5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заказе (адрес подачи, адрес назначения, тариф, пожелания клиента).</w:t>
            </w:r>
          </w:p>
          <w:p w14:paraId="04E68404" w14:textId="77777777" w:rsidR="00300412" w:rsidRPr="002E7B50" w:rsidRDefault="00300412" w:rsidP="00217474">
            <w:pPr>
              <w:pStyle w:val="aff0"/>
              <w:numPr>
                <w:ilvl w:val="0"/>
                <w:numId w:val="5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местоположении водителей.</w:t>
            </w:r>
          </w:p>
          <w:p w14:paraId="4276EB90" w14:textId="77777777" w:rsidR="00300412" w:rsidRPr="002E7B50" w:rsidRDefault="00300412" w:rsidP="00217474">
            <w:pPr>
              <w:pStyle w:val="aff0"/>
              <w:numPr>
                <w:ilvl w:val="0"/>
                <w:numId w:val="5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Данные о свободных водителях.</w:t>
            </w:r>
          </w:p>
          <w:p w14:paraId="0F23C69E" w14:textId="77777777" w:rsidR="00300412" w:rsidRPr="002E7B50" w:rsidRDefault="00300412" w:rsidP="00217474">
            <w:pPr>
              <w:pStyle w:val="aff0"/>
              <w:numPr>
                <w:ilvl w:val="0"/>
                <w:numId w:val="5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Подтверждение принятия заказа водителем.</w:t>
            </w:r>
          </w:p>
          <w:p w14:paraId="3963CDED" w14:textId="60EE278C" w:rsidR="00342C22" w:rsidRPr="002E7B50" w:rsidRDefault="00300412" w:rsidP="00217474">
            <w:pPr>
              <w:pStyle w:val="aff0"/>
              <w:numPr>
                <w:ilvl w:val="0"/>
                <w:numId w:val="5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начале/окончании поездки.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CF4D4" w14:textId="0A2A7105" w:rsidR="00342C22" w:rsidRPr="002E7B50" w:rsidRDefault="00342C22" w:rsidP="00217474">
            <w:pPr>
              <w:pStyle w:val="aff0"/>
              <w:numPr>
                <w:ilvl w:val="0"/>
                <w:numId w:val="6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Диспетчер: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Полный доступ.</w:t>
            </w:r>
          </w:p>
          <w:p w14:paraId="7251AEF5" w14:textId="77777777" w:rsidR="00300412" w:rsidRPr="002E7B50" w:rsidRDefault="00300412" w:rsidP="00217474">
            <w:pPr>
              <w:pStyle w:val="aff0"/>
              <w:numPr>
                <w:ilvl w:val="0"/>
                <w:numId w:val="6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Водитель: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Получение информации о заказе, изменение статуса заказа.</w:t>
            </w:r>
          </w:p>
          <w:p w14:paraId="0BF24443" w14:textId="77777777" w:rsidR="00300412" w:rsidRPr="002E7B50" w:rsidRDefault="00300412" w:rsidP="00217474">
            <w:pPr>
              <w:pStyle w:val="aff0"/>
              <w:numPr>
                <w:ilvl w:val="0"/>
                <w:numId w:val="6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Менеджер: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текущих и завершенных заказов.</w:t>
            </w:r>
          </w:p>
          <w:p w14:paraId="44DFC8C6" w14:textId="7D0D643E" w:rsidR="00300412" w:rsidRPr="002E7B50" w:rsidRDefault="00300412" w:rsidP="00217474">
            <w:pPr>
              <w:pStyle w:val="aff0"/>
              <w:numPr>
                <w:ilvl w:val="0"/>
                <w:numId w:val="6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Админ: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текущих и завершенных заказов.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br/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br/>
            </w:r>
          </w:p>
        </w:tc>
      </w:tr>
    </w:tbl>
    <w:p w14:paraId="0DD841FC" w14:textId="77777777" w:rsidR="002E7B50" w:rsidRPr="002E7B50" w:rsidRDefault="002E7B50" w:rsidP="002E7B50"/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2F6692" w:rsidRPr="002E7B50" w14:paraId="487EF2CB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A32D1" w14:textId="49353401" w:rsidR="002F6692" w:rsidRPr="002E7B50" w:rsidRDefault="002F6692" w:rsidP="002E7B50">
            <w:pPr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C5385" w14:textId="1918F789" w:rsidR="002F6692" w:rsidRPr="002E7B50" w:rsidRDefault="002F6692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D5C2" w14:textId="6DDD0F32" w:rsidR="002F6692" w:rsidRPr="002E7B50" w:rsidRDefault="002F6692" w:rsidP="002E7B50">
            <w:pPr>
              <w:tabs>
                <w:tab w:val="left" w:pos="315"/>
              </w:tabs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12F0B" w14:textId="549CD57E" w:rsidR="002F6692" w:rsidRPr="002E7B50" w:rsidRDefault="002F6692" w:rsidP="002E7B50">
            <w:pPr>
              <w:tabs>
                <w:tab w:val="left" w:pos="315"/>
              </w:tabs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6A259" w14:textId="1FB72502" w:rsidR="002F6692" w:rsidRPr="002E7B50" w:rsidRDefault="002F6692" w:rsidP="002E7B50">
            <w:pPr>
              <w:tabs>
                <w:tab w:val="left" w:pos="319"/>
              </w:tabs>
              <w:ind w:right="178"/>
              <w:jc w:val="center"/>
              <w:rPr>
                <w:rStyle w:val="af7"/>
                <w:b w:val="0"/>
                <w:bCs w:val="0"/>
                <w:color w:val="212529"/>
              </w:rPr>
            </w:pPr>
            <w:r w:rsidRPr="002E7B50">
              <w:rPr>
                <w:rStyle w:val="af7"/>
                <w:b w:val="0"/>
                <w:bCs w:val="0"/>
                <w:color w:val="212529"/>
              </w:rPr>
              <w:t>5</w:t>
            </w:r>
          </w:p>
        </w:tc>
      </w:tr>
      <w:tr w:rsidR="002F6692" w:rsidRPr="002E7B50" w14:paraId="05689BA4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D993" w14:textId="77777777" w:rsidR="002F6692" w:rsidRPr="002E7B50" w:rsidRDefault="002F6692" w:rsidP="002E7B50">
            <w:pPr>
              <w:ind w:left="174"/>
              <w:rPr>
                <w:rStyle w:val="af7"/>
                <w:b w:val="0"/>
                <w:color w:val="212529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B6EB" w14:textId="77777777" w:rsidR="002F6692" w:rsidRPr="002E7B50" w:rsidRDefault="002F6692" w:rsidP="002E7B50">
            <w:pPr>
              <w:rPr>
                <w:color w:val="212529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95EE" w14:textId="77777777" w:rsidR="002F6692" w:rsidRPr="002E7B50" w:rsidRDefault="002F6692" w:rsidP="00217474">
            <w:pPr>
              <w:pStyle w:val="aff0"/>
              <w:numPr>
                <w:ilvl w:val="0"/>
                <w:numId w:val="19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Отслеживание статуса выполнения заказа (назначен, в пути, прибыл, выполняется, завершен).</w:t>
            </w:r>
          </w:p>
          <w:p w14:paraId="4291448D" w14:textId="77777777" w:rsidR="002F6692" w:rsidRPr="002E7B50" w:rsidRDefault="002F6692" w:rsidP="00217474">
            <w:pPr>
              <w:pStyle w:val="aff0"/>
              <w:numPr>
                <w:ilvl w:val="0"/>
                <w:numId w:val="19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Информирование клиента об этапах выполнения заказа.</w:t>
            </w:r>
          </w:p>
          <w:p w14:paraId="324E217B" w14:textId="77777777" w:rsidR="002F6692" w:rsidRPr="002E7B50" w:rsidRDefault="002F6692" w:rsidP="00217474">
            <w:pPr>
              <w:pStyle w:val="aff0"/>
              <w:numPr>
                <w:ilvl w:val="0"/>
                <w:numId w:val="19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Фиксация времени начала и окончания поездки.</w:t>
            </w:r>
          </w:p>
          <w:p w14:paraId="30371908" w14:textId="33EFCE8C" w:rsidR="002F6692" w:rsidRPr="002E7B50" w:rsidRDefault="002F6692" w:rsidP="00217474">
            <w:pPr>
              <w:pStyle w:val="aff0"/>
              <w:numPr>
                <w:ilvl w:val="0"/>
                <w:numId w:val="19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Расчет стоимости поездки (с учетом тарифа, расстояния, времени ожидания и т.д.).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 xml:space="preserve">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Фиксация опла</w:t>
            </w:r>
            <w:r w:rsidR="00245172">
              <w:rPr>
                <w:rFonts w:ascii="Times New Roman" w:hAnsi="Times New Roman"/>
                <w:color w:val="212529"/>
                <w:sz w:val="20"/>
                <w:szCs w:val="20"/>
              </w:rPr>
              <w:t>т</w:t>
            </w:r>
            <w:r w:rsidR="00245172">
              <w:rPr>
                <w:rFonts w:ascii="Times New Roman" w:hAnsi="Times New Roman"/>
                <w:color w:val="212529"/>
                <w:sz w:val="20"/>
                <w:szCs w:val="20"/>
                <w:lang w:val="en-US"/>
              </w:rPr>
              <w:t xml:space="preserve">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заказа.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27660" w14:textId="77777777" w:rsidR="002F6692" w:rsidRPr="002E7B50" w:rsidRDefault="002F6692" w:rsidP="00217474">
            <w:pPr>
              <w:pStyle w:val="aff0"/>
              <w:numPr>
                <w:ilvl w:val="0"/>
                <w:numId w:val="20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bCs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об оплате.</w:t>
            </w:r>
          </w:p>
          <w:p w14:paraId="196326FF" w14:textId="77777777" w:rsidR="002F6692" w:rsidRPr="002E7B50" w:rsidRDefault="002F6692" w:rsidP="002E7B50">
            <w:pPr>
              <w:tabs>
                <w:tab w:val="left" w:pos="315"/>
              </w:tabs>
              <w:rPr>
                <w:rStyle w:val="af7"/>
                <w:b w:val="0"/>
                <w:color w:val="212529"/>
                <w:lang w:val="en-US"/>
              </w:rPr>
            </w:pPr>
            <w:r w:rsidRPr="002E7B50">
              <w:rPr>
                <w:rStyle w:val="af7"/>
                <w:b w:val="0"/>
                <w:color w:val="212529"/>
              </w:rPr>
              <w:t>Выходная</w:t>
            </w:r>
            <w:r w:rsidRPr="002E7B50">
              <w:rPr>
                <w:rStyle w:val="af7"/>
                <w:b w:val="0"/>
                <w:color w:val="212529"/>
                <w:lang w:val="en-US"/>
              </w:rPr>
              <w:t>:</w:t>
            </w:r>
          </w:p>
          <w:p w14:paraId="6D35688B" w14:textId="77777777" w:rsidR="002F6692" w:rsidRPr="002E7B50" w:rsidRDefault="002F6692" w:rsidP="00217474">
            <w:pPr>
              <w:pStyle w:val="aff0"/>
              <w:numPr>
                <w:ilvl w:val="0"/>
                <w:numId w:val="2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  <w:lang w:val="en-US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  <w:lang w:val="en-US"/>
              </w:rPr>
              <w:t>Информация о назначенном водителе.</w:t>
            </w:r>
          </w:p>
          <w:p w14:paraId="5ECB5CF2" w14:textId="77777777" w:rsidR="002F6692" w:rsidRPr="002E7B50" w:rsidRDefault="002F6692" w:rsidP="00217474">
            <w:pPr>
              <w:pStyle w:val="aff0"/>
              <w:numPr>
                <w:ilvl w:val="0"/>
                <w:numId w:val="2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  <w:lang w:val="en-US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  <w:lang w:val="en-US"/>
              </w:rPr>
              <w:t>Маршрут для водителя.</w:t>
            </w:r>
          </w:p>
          <w:p w14:paraId="577B957E" w14:textId="77777777" w:rsidR="002F6692" w:rsidRPr="002E7B50" w:rsidRDefault="002F6692" w:rsidP="00217474">
            <w:pPr>
              <w:pStyle w:val="aff0"/>
              <w:numPr>
                <w:ilvl w:val="0"/>
                <w:numId w:val="2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Информация для клиента о статусе заказа и времени прибытия.</w:t>
            </w:r>
          </w:p>
          <w:p w14:paraId="4CC82292" w14:textId="25B32CCB" w:rsidR="002F6692" w:rsidRPr="002E7B50" w:rsidRDefault="002F6692" w:rsidP="00217474">
            <w:pPr>
              <w:pStyle w:val="aff0"/>
              <w:numPr>
                <w:ilvl w:val="0"/>
                <w:numId w:val="2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Подтверждение оплаты.</w:t>
            </w:r>
            <w:r w:rsidR="002E7B50"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 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Информация о завершенном заказе (стоимость, время выполнения, маршрут)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30CA3" w14:textId="77777777" w:rsidR="002F6692" w:rsidRPr="002E7B50" w:rsidRDefault="002F6692" w:rsidP="002E7B50">
            <w:pPr>
              <w:tabs>
                <w:tab w:val="left" w:pos="319"/>
              </w:tabs>
              <w:ind w:right="178"/>
              <w:rPr>
                <w:rStyle w:val="af7"/>
                <w:b w:val="0"/>
                <w:bCs w:val="0"/>
                <w:color w:val="212529"/>
              </w:rPr>
            </w:pPr>
          </w:p>
        </w:tc>
      </w:tr>
      <w:tr w:rsidR="00342C22" w:rsidRPr="002E7B50" w14:paraId="110E34A1" w14:textId="77777777" w:rsidTr="00245172">
        <w:trPr>
          <w:trHeight w:val="4968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751FA" w14:textId="77777777" w:rsidR="00342C22" w:rsidRPr="002E7B50" w:rsidRDefault="00342C22" w:rsidP="002E7B50">
            <w:pPr>
              <w:ind w:left="174"/>
              <w:rPr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Управление и создание заявок</w:t>
            </w:r>
            <w:r w:rsidRPr="002E7B50">
              <w:rPr>
                <w:color w:val="212529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0B7F8" w14:textId="77777777" w:rsidR="00342C22" w:rsidRPr="002E7B50" w:rsidRDefault="00342C22" w:rsidP="002E7B50">
            <w:pPr>
              <w:rPr>
                <w:color w:val="212529"/>
              </w:rPr>
            </w:pPr>
            <w:r w:rsidRPr="002E7B50">
              <w:rPr>
                <w:color w:val="212529"/>
              </w:rPr>
              <w:t xml:space="preserve">Позволяет клиентам создавать заявки на такси, а диспетчерам управлять этими заявками.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68A17" w14:textId="6E886193" w:rsidR="00214422" w:rsidRPr="002E7B50" w:rsidRDefault="00214422" w:rsidP="00217474">
            <w:pPr>
              <w:pStyle w:val="aff0"/>
              <w:numPr>
                <w:ilvl w:val="0"/>
                <w:numId w:val="7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Создание заявок (клиент или диспетчер).</w:t>
            </w:r>
          </w:p>
          <w:p w14:paraId="0D81443E" w14:textId="77777777" w:rsidR="00342C22" w:rsidRDefault="00214422" w:rsidP="00217474">
            <w:pPr>
              <w:pStyle w:val="aff0"/>
              <w:numPr>
                <w:ilvl w:val="0"/>
                <w:numId w:val="7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текущих заявок.</w:t>
            </w:r>
          </w:p>
          <w:p w14:paraId="5BCE57E5" w14:textId="6B540231" w:rsidR="002E7B50" w:rsidRPr="002E7B50" w:rsidRDefault="002E7B50" w:rsidP="00217474">
            <w:pPr>
              <w:pStyle w:val="aff0"/>
              <w:numPr>
                <w:ilvl w:val="0"/>
                <w:numId w:val="7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Редактирование заявок (время подачи, адрес подачи, адрес назначения, тариф).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1CD6" w14:textId="77777777" w:rsidR="00214422" w:rsidRPr="002E7B50" w:rsidRDefault="00342C22" w:rsidP="002E7B50">
            <w:pPr>
              <w:tabs>
                <w:tab w:val="left" w:pos="315"/>
              </w:tabs>
              <w:jc w:val="both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Входная:</w:t>
            </w:r>
          </w:p>
          <w:p w14:paraId="160ECBE1" w14:textId="3581D907" w:rsidR="00214422" w:rsidRPr="002E7B50" w:rsidRDefault="00214422" w:rsidP="00217474">
            <w:pPr>
              <w:pStyle w:val="aff0"/>
              <w:numPr>
                <w:ilvl w:val="0"/>
                <w:numId w:val="8"/>
              </w:numPr>
              <w:tabs>
                <w:tab w:val="left" w:pos="315"/>
              </w:tabs>
              <w:spacing w:line="240" w:lineRule="auto"/>
              <w:jc w:val="both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. Данные о клиенте (номер телефона, имя, история заказов).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D71E5" w14:textId="51944176" w:rsidR="00214422" w:rsidRPr="002E7B50" w:rsidRDefault="00214422" w:rsidP="00217474">
            <w:pPr>
              <w:pStyle w:val="aff0"/>
              <w:numPr>
                <w:ilvl w:val="0"/>
                <w:numId w:val="9"/>
              </w:numPr>
              <w:tabs>
                <w:tab w:val="left" w:pos="319"/>
              </w:tabs>
              <w:spacing w:line="240" w:lineRule="auto"/>
              <w:ind w:right="178"/>
              <w:rPr>
                <w:rStyle w:val="af7"/>
                <w:rFonts w:ascii="Times New Roman" w:hAnsi="Times New Roman"/>
                <w:b w:val="0"/>
                <w:bCs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bCs w:val="0"/>
                <w:color w:val="212529"/>
                <w:sz w:val="20"/>
                <w:szCs w:val="20"/>
              </w:rPr>
              <w:t xml:space="preserve"> 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Диспетчер: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Полный доступ.</w:t>
            </w:r>
          </w:p>
          <w:p w14:paraId="50B0287D" w14:textId="2138FDF2" w:rsidR="00214422" w:rsidRPr="002E7B50" w:rsidRDefault="00214422" w:rsidP="00217474">
            <w:pPr>
              <w:pStyle w:val="aff0"/>
              <w:numPr>
                <w:ilvl w:val="0"/>
                <w:numId w:val="9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Водитель: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Доступ отсутствует.</w:t>
            </w:r>
          </w:p>
        </w:tc>
      </w:tr>
    </w:tbl>
    <w:p w14:paraId="1CA0881E" w14:textId="77777777" w:rsidR="002E7B50" w:rsidRPr="002E7B50" w:rsidRDefault="002E7B50" w:rsidP="002E7B50"/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2E7B50" w:rsidRPr="002E7B50" w14:paraId="4AAC2913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720F6" w14:textId="49B0933F" w:rsidR="002E7B50" w:rsidRPr="002E7B50" w:rsidRDefault="002E7B50" w:rsidP="002E7B50">
            <w:pPr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7BB2" w14:textId="160DAD75" w:rsidR="002E7B50" w:rsidRPr="002E7B50" w:rsidRDefault="002E7B50" w:rsidP="002E7B50">
            <w:pPr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3E3F18" w14:textId="25C4259E" w:rsidR="002E7B50" w:rsidRPr="002E7B50" w:rsidRDefault="002E7B50" w:rsidP="002E7B50">
            <w:pPr>
              <w:tabs>
                <w:tab w:val="left" w:pos="315"/>
              </w:tabs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756FC" w14:textId="70E3D624" w:rsidR="002E7B50" w:rsidRPr="002E7B50" w:rsidRDefault="002E7B50" w:rsidP="002E7B50">
            <w:pPr>
              <w:tabs>
                <w:tab w:val="left" w:pos="315"/>
              </w:tabs>
              <w:jc w:val="center"/>
              <w:rPr>
                <w:color w:val="212529"/>
              </w:rPr>
            </w:pPr>
            <w:r w:rsidRPr="002E7B50">
              <w:rPr>
                <w:color w:val="212529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BE29" w14:textId="6F9B28AC" w:rsidR="002E7B50" w:rsidRPr="002E7B50" w:rsidRDefault="002E7B50" w:rsidP="002E7B50">
            <w:pPr>
              <w:tabs>
                <w:tab w:val="left" w:pos="319"/>
              </w:tabs>
              <w:ind w:right="178"/>
              <w:jc w:val="center"/>
              <w:rPr>
                <w:rStyle w:val="af7"/>
                <w:b w:val="0"/>
                <w:color w:val="212529"/>
              </w:rPr>
            </w:pPr>
            <w:r w:rsidRPr="002E7B50">
              <w:rPr>
                <w:rStyle w:val="af7"/>
                <w:b w:val="0"/>
                <w:color w:val="212529"/>
              </w:rPr>
              <w:t>5</w:t>
            </w:r>
          </w:p>
        </w:tc>
      </w:tr>
      <w:tr w:rsidR="002E7B50" w:rsidRPr="002E7B50" w14:paraId="33806E8E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41B9" w14:textId="77777777" w:rsidR="002E7B50" w:rsidRPr="00C11D14" w:rsidRDefault="002E7B50" w:rsidP="002E7B50">
            <w:pPr>
              <w:ind w:left="174"/>
              <w:rPr>
                <w:rStyle w:val="af7"/>
                <w:b w:val="0"/>
                <w:color w:val="212529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86265" w14:textId="77777777" w:rsidR="002E7B50" w:rsidRPr="002E7B50" w:rsidRDefault="002E7B50" w:rsidP="002E7B50">
            <w:pPr>
              <w:rPr>
                <w:color w:val="212529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68EAB" w14:textId="77777777" w:rsidR="002E7B50" w:rsidRDefault="002E7B50" w:rsidP="00217474">
            <w:pPr>
              <w:pStyle w:val="aff0"/>
              <w:numPr>
                <w:ilvl w:val="0"/>
                <w:numId w:val="25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Отмена заявок.</w:t>
            </w:r>
          </w:p>
          <w:p w14:paraId="490B1667" w14:textId="77777777" w:rsidR="002E7B50" w:rsidRDefault="002E7B50" w:rsidP="00217474">
            <w:pPr>
              <w:pStyle w:val="aff0"/>
              <w:numPr>
                <w:ilvl w:val="0"/>
                <w:numId w:val="25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Формирование предварительной стоимости.</w:t>
            </w:r>
          </w:p>
          <w:p w14:paraId="1D13B734" w14:textId="5F00D7CF" w:rsidR="002E7B50" w:rsidRPr="002E7B50" w:rsidRDefault="002E7B50" w:rsidP="00217474">
            <w:pPr>
              <w:pStyle w:val="aff0"/>
              <w:numPr>
                <w:ilvl w:val="0"/>
                <w:numId w:val="25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Назначение приоритета заявкам. Поиск свободных автомобилей по заданным параметрам.</w:t>
            </w:r>
            <w:r>
              <w:t xml:space="preserve"> </w:t>
            </w: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Назначение приоритета заявкам. Поиск свободных автомобилей по заданным параметрам.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96131" w14:textId="77777777" w:rsidR="002E7B50" w:rsidRPr="002E7B50" w:rsidRDefault="002E7B50" w:rsidP="00217474">
            <w:pPr>
              <w:pStyle w:val="aff0"/>
              <w:numPr>
                <w:ilvl w:val="0"/>
                <w:numId w:val="22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местоположении клиента.</w:t>
            </w:r>
          </w:p>
          <w:p w14:paraId="03121A18" w14:textId="77777777" w:rsidR="002E7B50" w:rsidRPr="002E7B50" w:rsidRDefault="002E7B50" w:rsidP="00217474">
            <w:pPr>
              <w:pStyle w:val="aff0"/>
              <w:numPr>
                <w:ilvl w:val="0"/>
                <w:numId w:val="22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Предпочтения клиента (тариф, тип автомобиля, детское кресло и т.д.).</w:t>
            </w:r>
          </w:p>
          <w:p w14:paraId="79647D76" w14:textId="77777777" w:rsidR="002E7B50" w:rsidRPr="002E7B50" w:rsidRDefault="002E7B50" w:rsidP="002E7B50">
            <w:pPr>
              <w:tabs>
                <w:tab w:val="left" w:pos="315"/>
              </w:tabs>
              <w:rPr>
                <w:color w:val="212529"/>
              </w:rPr>
            </w:pPr>
            <w:r w:rsidRPr="002E7B50">
              <w:rPr>
                <w:color w:val="212529"/>
              </w:rPr>
              <w:t>Выходная:</w:t>
            </w:r>
          </w:p>
          <w:p w14:paraId="56A4F0C5" w14:textId="77777777" w:rsidR="002E7B50" w:rsidRPr="002E7B50" w:rsidRDefault="002E7B50" w:rsidP="00217474">
            <w:pPr>
              <w:pStyle w:val="aff0"/>
              <w:numPr>
                <w:ilvl w:val="0"/>
                <w:numId w:val="23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Информация о созданной заявке.</w:t>
            </w:r>
          </w:p>
          <w:p w14:paraId="60A71E2F" w14:textId="77777777" w:rsidR="002E7B50" w:rsidRPr="002E7B50" w:rsidRDefault="002E7B50" w:rsidP="00217474">
            <w:pPr>
              <w:pStyle w:val="aff0"/>
              <w:numPr>
                <w:ilvl w:val="0"/>
                <w:numId w:val="23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Подтверждение создания заявки.</w:t>
            </w:r>
          </w:p>
          <w:p w14:paraId="1867F8C5" w14:textId="4F0A2A38" w:rsidR="002E7B50" w:rsidRPr="002E7B50" w:rsidRDefault="002E7B50" w:rsidP="00217474">
            <w:pPr>
              <w:pStyle w:val="aff0"/>
              <w:numPr>
                <w:ilvl w:val="0"/>
                <w:numId w:val="23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Предварительная стоимость.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 xml:space="preserve">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Список доступных автомобилей.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9E09" w14:textId="22730242" w:rsidR="002E7B50" w:rsidRPr="002E7B50" w:rsidRDefault="002E7B50" w:rsidP="00217474">
            <w:pPr>
              <w:pStyle w:val="aff0"/>
              <w:numPr>
                <w:ilvl w:val="0"/>
                <w:numId w:val="24"/>
              </w:numPr>
              <w:tabs>
                <w:tab w:val="left" w:pos="319"/>
              </w:tabs>
              <w:spacing w:line="240" w:lineRule="auto"/>
              <w:ind w:right="178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Менеджер: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заявок.</w:t>
            </w:r>
          </w:p>
          <w:p w14:paraId="67BF5DDA" w14:textId="54027F6F" w:rsidR="002E7B50" w:rsidRPr="002E7B50" w:rsidRDefault="002E7B50" w:rsidP="00217474">
            <w:pPr>
              <w:pStyle w:val="aff0"/>
              <w:numPr>
                <w:ilvl w:val="0"/>
                <w:numId w:val="24"/>
              </w:numPr>
              <w:tabs>
                <w:tab w:val="left" w:pos="319"/>
              </w:tabs>
              <w:spacing w:line="240" w:lineRule="auto"/>
              <w:ind w:right="178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E7B50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Админ: </w:t>
            </w:r>
            <w:r w:rsidRPr="002E7B50">
              <w:rPr>
                <w:rFonts w:ascii="Times New Roman" w:hAnsi="Times New Roman"/>
                <w:color w:val="212529"/>
                <w:sz w:val="20"/>
                <w:szCs w:val="20"/>
              </w:rPr>
              <w:t>Просмотр заявок.</w:t>
            </w:r>
          </w:p>
        </w:tc>
      </w:tr>
      <w:tr w:rsidR="00342C22" w:rsidRPr="00245172" w14:paraId="018213B1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5C992" w14:textId="5B18DD0E" w:rsidR="00342C22" w:rsidRPr="00C11D14" w:rsidRDefault="00C11D14" w:rsidP="00245172">
            <w:pPr>
              <w:ind w:left="174"/>
              <w:rPr>
                <w:b/>
                <w:color w:val="212529"/>
              </w:rPr>
            </w:pPr>
            <w:r w:rsidRPr="00C11D14">
              <w:rPr>
                <w:rStyle w:val="af7"/>
                <w:b w:val="0"/>
              </w:rPr>
              <w:t>Роли</w:t>
            </w:r>
            <w:r>
              <w:rPr>
                <w:rStyle w:val="af7"/>
                <w:b w:val="0"/>
              </w:rPr>
              <w:t>.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D203" w14:textId="77777777" w:rsidR="00342C22" w:rsidRPr="00245172" w:rsidRDefault="00342C22" w:rsidP="00245172">
            <w:pPr>
              <w:rPr>
                <w:color w:val="212529"/>
              </w:rPr>
            </w:pPr>
            <w:r w:rsidRPr="00245172">
              <w:rPr>
                <w:color w:val="212529"/>
              </w:rPr>
              <w:t xml:space="preserve">Обеспечивает общую работоспособность системы, управление пользователями, настройку параметров и ведение журналов.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3602F" w14:textId="77777777" w:rsidR="00342C22" w:rsidRPr="00245172" w:rsidRDefault="00F20415" w:rsidP="00217474">
            <w:pPr>
              <w:pStyle w:val="aff0"/>
              <w:numPr>
                <w:ilvl w:val="0"/>
                <w:numId w:val="10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Управление пользователями (добавление или удаление, изменение ролей).</w:t>
            </w:r>
          </w:p>
          <w:p w14:paraId="07027B10" w14:textId="77777777" w:rsidR="00F20415" w:rsidRPr="00245172" w:rsidRDefault="00F20415" w:rsidP="00217474">
            <w:pPr>
              <w:pStyle w:val="aff0"/>
              <w:numPr>
                <w:ilvl w:val="0"/>
                <w:numId w:val="10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Настройка параметров системы (тарифы, минимальная стоимость, время ожидания и т.д.).</w:t>
            </w:r>
          </w:p>
          <w:p w14:paraId="4E9EC979" w14:textId="77777777" w:rsidR="00F20415" w:rsidRPr="00245172" w:rsidRDefault="00F20415" w:rsidP="00217474">
            <w:pPr>
              <w:pStyle w:val="aff0"/>
              <w:numPr>
                <w:ilvl w:val="0"/>
                <w:numId w:val="10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Ведение журналов (логирование действий пользователей, ошибок).</w:t>
            </w:r>
          </w:p>
          <w:p w14:paraId="530F8D1D" w14:textId="553CE93D" w:rsidR="00F20415" w:rsidRPr="00245172" w:rsidRDefault="00F20415" w:rsidP="00217474">
            <w:pPr>
              <w:pStyle w:val="aff0"/>
              <w:numPr>
                <w:ilvl w:val="0"/>
                <w:numId w:val="10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Резервное копирование и восстановление данных.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22F3F" w14:textId="77777777" w:rsidR="00F20415" w:rsidRPr="00245172" w:rsidRDefault="00F20415" w:rsidP="00245172">
            <w:pPr>
              <w:tabs>
                <w:tab w:val="left" w:pos="315"/>
              </w:tabs>
              <w:rPr>
                <w:color w:val="212529"/>
              </w:rPr>
            </w:pPr>
            <w:r w:rsidRPr="00245172">
              <w:rPr>
                <w:color w:val="212529"/>
              </w:rPr>
              <w:t>Входная:</w:t>
            </w:r>
          </w:p>
          <w:p w14:paraId="27DDC11E" w14:textId="77777777" w:rsidR="00342C22" w:rsidRPr="00245172" w:rsidRDefault="00F20415" w:rsidP="00217474">
            <w:pPr>
              <w:pStyle w:val="aff0"/>
              <w:numPr>
                <w:ilvl w:val="0"/>
                <w:numId w:val="1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Запросы на добавление/удаление пользователей.</w:t>
            </w:r>
          </w:p>
          <w:p w14:paraId="50FD0E57" w14:textId="77777777" w:rsidR="00F20415" w:rsidRPr="00245172" w:rsidRDefault="00F20415" w:rsidP="00217474">
            <w:pPr>
              <w:pStyle w:val="aff0"/>
              <w:numPr>
                <w:ilvl w:val="0"/>
                <w:numId w:val="1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Изменения параметров системы.</w:t>
            </w:r>
          </w:p>
          <w:p w14:paraId="62489092" w14:textId="77777777" w:rsidR="00F20415" w:rsidRPr="00245172" w:rsidRDefault="00F20415" w:rsidP="00217474">
            <w:pPr>
              <w:pStyle w:val="aff0"/>
              <w:numPr>
                <w:ilvl w:val="0"/>
                <w:numId w:val="1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Информация о событиях в системе (ошибки, предупреждения).</w:t>
            </w:r>
          </w:p>
          <w:p w14:paraId="43BBDC08" w14:textId="77777777" w:rsidR="00F20415" w:rsidRPr="00245172" w:rsidRDefault="00F20415" w:rsidP="00217474">
            <w:pPr>
              <w:pStyle w:val="aff0"/>
              <w:numPr>
                <w:ilvl w:val="0"/>
                <w:numId w:val="1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Файлы резервных копий.</w:t>
            </w:r>
          </w:p>
          <w:p w14:paraId="0C5B9D1A" w14:textId="77777777" w:rsidR="00F20415" w:rsidRPr="00245172" w:rsidRDefault="00F20415" w:rsidP="00217474">
            <w:pPr>
              <w:pStyle w:val="aff0"/>
              <w:numPr>
                <w:ilvl w:val="0"/>
                <w:numId w:val="11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Новые версии программного обеспечения.</w:t>
            </w:r>
          </w:p>
          <w:p w14:paraId="16A56B14" w14:textId="452E7202" w:rsidR="00F20415" w:rsidRPr="00245172" w:rsidRDefault="00F20415" w:rsidP="00245172">
            <w:pPr>
              <w:tabs>
                <w:tab w:val="left" w:pos="315"/>
              </w:tabs>
              <w:rPr>
                <w:rStyle w:val="af7"/>
                <w:b w:val="0"/>
                <w:color w:val="212529"/>
              </w:rPr>
            </w:pPr>
            <w:r w:rsidRPr="00245172">
              <w:rPr>
                <w:rStyle w:val="af7"/>
                <w:b w:val="0"/>
                <w:color w:val="212529"/>
              </w:rPr>
              <w:t>Выходная: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70275" w14:textId="77777777" w:rsidR="00F20415" w:rsidRPr="00245172" w:rsidRDefault="00F20415" w:rsidP="00217474">
            <w:pPr>
              <w:pStyle w:val="aff0"/>
              <w:numPr>
                <w:ilvl w:val="0"/>
                <w:numId w:val="12"/>
              </w:numPr>
              <w:tabs>
                <w:tab w:val="left" w:pos="319"/>
              </w:tabs>
              <w:spacing w:line="240" w:lineRule="auto"/>
              <w:ind w:right="178"/>
              <w:rPr>
                <w:rStyle w:val="af7"/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Админ: Полный доступ.</w:t>
            </w:r>
          </w:p>
          <w:p w14:paraId="4336A6E2" w14:textId="77777777" w:rsidR="00F20415" w:rsidRPr="00245172" w:rsidRDefault="00F20415" w:rsidP="00217474">
            <w:pPr>
              <w:pStyle w:val="aff0"/>
              <w:numPr>
                <w:ilvl w:val="0"/>
                <w:numId w:val="12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sz w:val="20"/>
                <w:szCs w:val="20"/>
              </w:rPr>
            </w:pPr>
            <w:r w:rsidRPr="00245172">
              <w:rPr>
                <w:rFonts w:ascii="Times New Roman" w:hAnsi="Times New Roman"/>
                <w:sz w:val="20"/>
                <w:szCs w:val="20"/>
              </w:rPr>
              <w:t>Менеджер: Просмотр журналов (ограниченный доступ).</w:t>
            </w:r>
          </w:p>
          <w:p w14:paraId="63099410" w14:textId="68A9024E" w:rsidR="00F20415" w:rsidRPr="00245172" w:rsidRDefault="00F20415" w:rsidP="00217474">
            <w:pPr>
              <w:pStyle w:val="aff0"/>
              <w:numPr>
                <w:ilvl w:val="0"/>
                <w:numId w:val="12"/>
              </w:numPr>
              <w:tabs>
                <w:tab w:val="left" w:pos="319"/>
              </w:tabs>
              <w:spacing w:line="240" w:lineRule="auto"/>
              <w:ind w:right="178"/>
              <w:rPr>
                <w:rFonts w:ascii="Times New Roman" w:hAnsi="Times New Roman"/>
                <w:sz w:val="20"/>
                <w:szCs w:val="20"/>
              </w:rPr>
            </w:pPr>
            <w:r w:rsidRPr="00245172">
              <w:rPr>
                <w:rFonts w:ascii="Times New Roman" w:hAnsi="Times New Roman"/>
                <w:sz w:val="20"/>
                <w:szCs w:val="20"/>
              </w:rPr>
              <w:t>Диспетчер, Водитель: Доступ отсутствует.</w:t>
            </w:r>
          </w:p>
        </w:tc>
      </w:tr>
    </w:tbl>
    <w:p w14:paraId="45C3BEA3" w14:textId="77777777" w:rsidR="00245172" w:rsidRPr="00245172" w:rsidRDefault="00245172" w:rsidP="00245172"/>
    <w:tbl>
      <w:tblPr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158"/>
        <w:gridCol w:w="2098"/>
        <w:gridCol w:w="1981"/>
        <w:gridCol w:w="2125"/>
        <w:gridCol w:w="2128"/>
      </w:tblGrid>
      <w:tr w:rsidR="00245172" w:rsidRPr="00245172" w14:paraId="1CAA1719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3740" w14:textId="371BEAC6" w:rsidR="00245172" w:rsidRPr="00245172" w:rsidRDefault="00245172" w:rsidP="00245172">
            <w:pPr>
              <w:jc w:val="center"/>
              <w:rPr>
                <w:rStyle w:val="af7"/>
                <w:b w:val="0"/>
                <w:color w:val="212529"/>
              </w:rPr>
            </w:pPr>
            <w:r w:rsidRPr="00245172">
              <w:rPr>
                <w:rStyle w:val="af7"/>
                <w:b w:val="0"/>
                <w:color w:val="212529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160A0" w14:textId="450A73EA" w:rsidR="00245172" w:rsidRPr="00245172" w:rsidRDefault="00245172" w:rsidP="00245172">
            <w:pPr>
              <w:jc w:val="center"/>
              <w:rPr>
                <w:color w:val="212529"/>
              </w:rPr>
            </w:pPr>
            <w:r w:rsidRPr="00245172">
              <w:rPr>
                <w:color w:val="212529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4B3D0" w14:textId="3D0DA483" w:rsidR="00245172" w:rsidRPr="00245172" w:rsidRDefault="00245172" w:rsidP="00245172">
            <w:pPr>
              <w:tabs>
                <w:tab w:val="left" w:pos="315"/>
              </w:tabs>
              <w:jc w:val="center"/>
              <w:rPr>
                <w:rStyle w:val="af7"/>
                <w:b w:val="0"/>
                <w:color w:val="212529"/>
              </w:rPr>
            </w:pPr>
            <w:r w:rsidRPr="00245172">
              <w:rPr>
                <w:rStyle w:val="af7"/>
                <w:b w:val="0"/>
                <w:color w:val="212529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A9" w14:textId="312E78BF" w:rsidR="00245172" w:rsidRPr="00245172" w:rsidRDefault="00245172" w:rsidP="00245172">
            <w:pPr>
              <w:tabs>
                <w:tab w:val="left" w:pos="315"/>
              </w:tabs>
              <w:jc w:val="center"/>
              <w:rPr>
                <w:color w:val="212529"/>
              </w:rPr>
            </w:pPr>
            <w:r w:rsidRPr="00245172">
              <w:rPr>
                <w:color w:val="212529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F6108" w14:textId="5EDB102D" w:rsidR="00245172" w:rsidRPr="00245172" w:rsidRDefault="00245172" w:rsidP="00245172">
            <w:pPr>
              <w:tabs>
                <w:tab w:val="left" w:pos="319"/>
              </w:tabs>
              <w:ind w:right="178"/>
              <w:jc w:val="center"/>
              <w:rPr>
                <w:rStyle w:val="af7"/>
                <w:b w:val="0"/>
                <w:color w:val="212529"/>
              </w:rPr>
            </w:pPr>
            <w:r w:rsidRPr="00245172">
              <w:rPr>
                <w:rStyle w:val="af7"/>
                <w:b w:val="0"/>
                <w:color w:val="212529"/>
              </w:rPr>
              <w:t>5</w:t>
            </w:r>
          </w:p>
        </w:tc>
      </w:tr>
      <w:tr w:rsidR="00245172" w:rsidRPr="00245172" w14:paraId="4D89B61A" w14:textId="77777777" w:rsidTr="0039301B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50284" w14:textId="77777777" w:rsidR="00245172" w:rsidRPr="00245172" w:rsidRDefault="00245172" w:rsidP="00245172">
            <w:pPr>
              <w:ind w:left="174"/>
              <w:rPr>
                <w:rStyle w:val="af7"/>
                <w:b w:val="0"/>
                <w:color w:val="212529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E3F18" w14:textId="77777777" w:rsidR="00245172" w:rsidRPr="00245172" w:rsidRDefault="00245172" w:rsidP="00245172">
            <w:pPr>
              <w:rPr>
                <w:color w:val="212529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1F00BE" w14:textId="77777777" w:rsidR="00245172" w:rsidRPr="00245172" w:rsidRDefault="00245172" w:rsidP="00217474">
            <w:pPr>
              <w:pStyle w:val="aff0"/>
              <w:numPr>
                <w:ilvl w:val="0"/>
                <w:numId w:val="26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Обновление программного обеспечения.</w:t>
            </w:r>
          </w:p>
          <w:p w14:paraId="03A75DF4" w14:textId="3DECC125" w:rsidR="00245172" w:rsidRPr="00245172" w:rsidRDefault="00245172" w:rsidP="00217474">
            <w:pPr>
              <w:pStyle w:val="aff0"/>
              <w:numPr>
                <w:ilvl w:val="0"/>
                <w:numId w:val="26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Управление базой данных.</w:t>
            </w: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 xml:space="preserve"> </w:t>
            </w: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Мониторинг работоспособности системы.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3AA15" w14:textId="77777777" w:rsidR="00245172" w:rsidRPr="00245172" w:rsidRDefault="00245172" w:rsidP="00217474">
            <w:pPr>
              <w:pStyle w:val="aff0"/>
              <w:numPr>
                <w:ilvl w:val="0"/>
                <w:numId w:val="27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Список пользователей с ролями.</w:t>
            </w:r>
          </w:p>
          <w:p w14:paraId="52FDEEC3" w14:textId="77777777" w:rsidR="00245172" w:rsidRPr="00245172" w:rsidRDefault="00245172" w:rsidP="00217474">
            <w:pPr>
              <w:pStyle w:val="aff0"/>
              <w:numPr>
                <w:ilvl w:val="0"/>
                <w:numId w:val="27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Конфигурационные файлы.</w:t>
            </w:r>
          </w:p>
          <w:p w14:paraId="1E49B14A" w14:textId="77777777" w:rsidR="00245172" w:rsidRPr="00245172" w:rsidRDefault="00245172" w:rsidP="00217474">
            <w:pPr>
              <w:pStyle w:val="aff0"/>
              <w:numPr>
                <w:ilvl w:val="0"/>
                <w:numId w:val="27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Журналы событий.</w:t>
            </w:r>
          </w:p>
          <w:p w14:paraId="38D0A309" w14:textId="77777777" w:rsidR="00245172" w:rsidRPr="00245172" w:rsidRDefault="00245172" w:rsidP="00217474">
            <w:pPr>
              <w:pStyle w:val="aff0"/>
              <w:numPr>
                <w:ilvl w:val="0"/>
                <w:numId w:val="27"/>
              </w:numPr>
              <w:tabs>
                <w:tab w:val="left" w:pos="315"/>
              </w:tabs>
              <w:spacing w:line="240" w:lineRule="auto"/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Резервные копии данных.</w:t>
            </w:r>
          </w:p>
          <w:p w14:paraId="46CC1223" w14:textId="66D243F3" w:rsidR="00245172" w:rsidRPr="00245172" w:rsidRDefault="00245172" w:rsidP="00217474">
            <w:pPr>
              <w:pStyle w:val="aff0"/>
              <w:numPr>
                <w:ilvl w:val="0"/>
                <w:numId w:val="27"/>
              </w:num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0245172">
              <w:rPr>
                <w:rStyle w:val="af7"/>
                <w:rFonts w:ascii="Times New Roman" w:hAnsi="Times New Roman"/>
                <w:b w:val="0"/>
                <w:color w:val="212529"/>
                <w:sz w:val="20"/>
                <w:szCs w:val="20"/>
              </w:rPr>
              <w:t>Информация о состоянии системы.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0A0E8" w14:textId="77777777" w:rsidR="00245172" w:rsidRPr="00245172" w:rsidRDefault="00245172" w:rsidP="00245172">
            <w:pPr>
              <w:tabs>
                <w:tab w:val="left" w:pos="319"/>
              </w:tabs>
              <w:ind w:right="178"/>
              <w:rPr>
                <w:rStyle w:val="af7"/>
                <w:b w:val="0"/>
                <w:color w:val="212529"/>
              </w:rPr>
            </w:pPr>
          </w:p>
        </w:tc>
      </w:tr>
    </w:tbl>
    <w:p w14:paraId="33E8C6D2" w14:textId="4A294913" w:rsidR="00214422" w:rsidRPr="00214422" w:rsidRDefault="00214422" w:rsidP="00214422">
      <w:pPr>
        <w:shd w:val="clear" w:color="auto" w:fill="FFFFFF"/>
        <w:spacing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Таблица 1 – Описание работы подразделений</w:t>
      </w:r>
    </w:p>
    <w:p w14:paraId="763A13A9" w14:textId="6090F3E0" w:rsidR="0039301B" w:rsidRPr="0039301B" w:rsidRDefault="0039301B" w:rsidP="009D5A23">
      <w:pPr>
        <w:spacing w:line="360" w:lineRule="auto"/>
        <w:ind w:left="709"/>
        <w:jc w:val="both"/>
        <w:textAlignment w:val="baseline"/>
        <w:rPr>
          <w:sz w:val="28"/>
          <w:szCs w:val="28"/>
        </w:rPr>
      </w:pPr>
      <w:r w:rsidRPr="007D0BCB">
        <w:rPr>
          <w:sz w:val="28"/>
          <w:szCs w:val="28"/>
        </w:rPr>
        <w:t>Основные функции администратора системы</w:t>
      </w:r>
      <w:r w:rsidRPr="0039301B">
        <w:rPr>
          <w:sz w:val="28"/>
          <w:szCs w:val="28"/>
        </w:rPr>
        <w:t>:</w:t>
      </w:r>
    </w:p>
    <w:p w14:paraId="0901DCDF" w14:textId="30D7971A" w:rsidR="0039301B" w:rsidRPr="000F5543" w:rsidRDefault="0039301B" w:rsidP="000F5543">
      <w:pPr>
        <w:spacing w:line="360" w:lineRule="auto"/>
        <w:ind w:left="709"/>
        <w:jc w:val="both"/>
        <w:textAlignment w:val="baseline"/>
        <w:rPr>
          <w:spacing w:val="-5"/>
          <w:sz w:val="28"/>
          <w:szCs w:val="28"/>
        </w:rPr>
      </w:pPr>
      <w:r w:rsidRPr="007D0BCB">
        <w:rPr>
          <w:bCs/>
          <w:spacing w:val="-5"/>
          <w:sz w:val="28"/>
          <w:szCs w:val="28"/>
          <w:bdr w:val="none" w:sz="0" w:space="0" w:color="auto" w:frame="1"/>
        </w:rPr>
        <w:t>Создание новых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администратор может создавать новые аккаунты для сотрудников, тренеров, клиентов и других пользователей</w:t>
      </w:r>
      <w:r w:rsidRPr="00F93BE0">
        <w:rPr>
          <w:spacing w:val="-5"/>
          <w:sz w:val="28"/>
          <w:szCs w:val="28"/>
          <w:bdr w:val="none" w:sz="0" w:space="0" w:color="auto" w:frame="1"/>
        </w:rPr>
        <w:t>,</w:t>
      </w:r>
      <w:r>
        <w:rPr>
          <w:spacing w:val="-5"/>
          <w:sz w:val="28"/>
          <w:szCs w:val="28"/>
          <w:bdr w:val="none" w:sz="0" w:space="0" w:color="auto" w:frame="1"/>
        </w:rPr>
        <w:t xml:space="preserve"> </w:t>
      </w:r>
      <w:r>
        <w:rPr>
          <w:bCs/>
          <w:spacing w:val="-5"/>
          <w:sz w:val="28"/>
          <w:szCs w:val="28"/>
          <w:bdr w:val="none" w:sz="0" w:space="0" w:color="auto" w:frame="1"/>
        </w:rPr>
        <w:t>р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едактирование профилей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изменение персональ</w:t>
      </w:r>
      <w:r>
        <w:rPr>
          <w:spacing w:val="-5"/>
          <w:sz w:val="28"/>
          <w:szCs w:val="28"/>
          <w:bdr w:val="none" w:sz="0" w:space="0" w:color="auto" w:frame="1"/>
        </w:rPr>
        <w:t>ных данных, ролей, прав доступа</w:t>
      </w:r>
      <w:r w:rsidRPr="007D0BCB">
        <w:rPr>
          <w:spacing w:val="-5"/>
          <w:sz w:val="28"/>
          <w:szCs w:val="28"/>
          <w:bdr w:val="none" w:sz="0" w:space="0" w:color="auto" w:frame="1"/>
        </w:rPr>
        <w:t xml:space="preserve"> и другой информации о пользователях.</w:t>
      </w:r>
      <w:r>
        <w:rPr>
          <w:spacing w:val="-5"/>
          <w:sz w:val="28"/>
          <w:szCs w:val="28"/>
        </w:rPr>
        <w:t xml:space="preserve"> 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Блокировка/разблокировка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возможность временно ограничить доступ пользователям в случае нарушения правил или иных обстоятельств.</w:t>
      </w:r>
      <w:r>
        <w:rPr>
          <w:spacing w:val="-5"/>
          <w:sz w:val="28"/>
          <w:szCs w:val="28"/>
        </w:rPr>
        <w:t xml:space="preserve"> 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 xml:space="preserve">Назначение ролей и </w:t>
      </w:r>
      <w:r w:rsidRPr="000F5543">
        <w:rPr>
          <w:bCs/>
          <w:spacing w:val="-5"/>
          <w:sz w:val="28"/>
          <w:szCs w:val="28"/>
          <w:bdr w:val="none" w:sz="0" w:space="0" w:color="auto" w:frame="1"/>
        </w:rPr>
        <w:t>привилегий</w:t>
      </w:r>
      <w:r w:rsidRPr="000F5543">
        <w:rPr>
          <w:spacing w:val="-5"/>
          <w:sz w:val="28"/>
          <w:szCs w:val="28"/>
          <w:bdr w:val="none" w:sz="0" w:space="0" w:color="auto" w:frame="1"/>
        </w:rPr>
        <w:t> — распределение прав доступа между различными категориями пользователей (например, менеджеры зала, инструкторы, клиенты).</w:t>
      </w:r>
    </w:p>
    <w:p w14:paraId="76AA55F7" w14:textId="3E712BFC" w:rsidR="000F5543" w:rsidRPr="000F5543" w:rsidRDefault="0039301B" w:rsidP="000F5543">
      <w:pPr>
        <w:pStyle w:val="aff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</w:rPr>
        <w:t xml:space="preserve">  Для ИС нужно:</w:t>
      </w:r>
    </w:p>
    <w:p w14:paraId="16B13F63" w14:textId="4BDD0C55" w:rsidR="000F5543" w:rsidRPr="000F5543" w:rsidRDefault="000F5543" w:rsidP="00217474">
      <w:pPr>
        <w:pStyle w:val="af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</w:rPr>
        <w:t>Клиентские компьютеры, локальный сервер, сетевое оборудование.</w:t>
      </w:r>
    </w:p>
    <w:p w14:paraId="74A6DF95" w14:textId="77777777" w:rsidR="000F5543" w:rsidRPr="000F5543" w:rsidRDefault="000F5543" w:rsidP="00217474">
      <w:pPr>
        <w:pStyle w:val="aff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  <w:lang w:val="en-US"/>
        </w:rPr>
        <w:t>IP</w:t>
      </w:r>
      <w:r w:rsidRPr="000F5543">
        <w:rPr>
          <w:rFonts w:ascii="Times New Roman" w:hAnsi="Times New Roman"/>
          <w:sz w:val="28"/>
          <w:szCs w:val="28"/>
        </w:rPr>
        <w:t>-Телефония, гарнитура, АТС (автоматическая телефонная станция).</w:t>
      </w:r>
    </w:p>
    <w:p w14:paraId="7A2EE8D3" w14:textId="00EBB42C" w:rsidR="000F5543" w:rsidRPr="000F5543" w:rsidRDefault="000F5543" w:rsidP="00217474">
      <w:pPr>
        <w:pStyle w:val="af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</w:rPr>
        <w:t>Рабочие места сотрудников (Компьютеры и нужная периферия для системного администратора, диспетчера, менеджера).</w:t>
      </w:r>
    </w:p>
    <w:p w14:paraId="203F58EE" w14:textId="77777777" w:rsidR="000F5543" w:rsidRPr="000F5543" w:rsidRDefault="000F5543" w:rsidP="00217474">
      <w:pPr>
        <w:pStyle w:val="af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</w:rPr>
        <w:t>Принтер, сканер.</w:t>
      </w:r>
    </w:p>
    <w:p w14:paraId="307F8AE6" w14:textId="2FC47EC0" w:rsidR="00214C43" w:rsidRPr="000F5543" w:rsidRDefault="0039301B" w:rsidP="000F5543">
      <w:pPr>
        <w:spacing w:line="360" w:lineRule="auto"/>
        <w:ind w:firstLine="709"/>
        <w:jc w:val="both"/>
        <w:rPr>
          <w:sz w:val="28"/>
          <w:szCs w:val="28"/>
        </w:rPr>
      </w:pPr>
      <w:r w:rsidRPr="000F5543">
        <w:rPr>
          <w:sz w:val="28"/>
          <w:szCs w:val="28"/>
        </w:rPr>
        <w:t>Системные</w:t>
      </w:r>
      <w:r w:rsidR="000F5543" w:rsidRPr="000F5543">
        <w:rPr>
          <w:sz w:val="28"/>
          <w:szCs w:val="28"/>
        </w:rPr>
        <w:t xml:space="preserve"> требов</w:t>
      </w:r>
      <w:r w:rsidR="000F5543" w:rsidRPr="000F5543">
        <w:rPr>
          <w:sz w:val="28"/>
          <w:szCs w:val="28"/>
        </w:rPr>
        <w:t>а</w:t>
      </w:r>
      <w:r w:rsidR="000F5543" w:rsidRPr="000F5543">
        <w:rPr>
          <w:sz w:val="28"/>
          <w:szCs w:val="28"/>
        </w:rPr>
        <w:t>ния</w:t>
      </w:r>
      <w:r w:rsidRPr="000F5543">
        <w:rPr>
          <w:sz w:val="28"/>
          <w:szCs w:val="28"/>
          <w:lang w:val="en-US"/>
        </w:rPr>
        <w:t>:</w:t>
      </w:r>
    </w:p>
    <w:p w14:paraId="1226A522" w14:textId="0462D953" w:rsidR="000F5543" w:rsidRPr="000F5543" w:rsidRDefault="000F5543" w:rsidP="00217474">
      <w:pPr>
        <w:pStyle w:val="aff0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F5543">
        <w:rPr>
          <w:rFonts w:ascii="Times New Roman" w:hAnsi="Times New Roman"/>
          <w:sz w:val="28"/>
          <w:szCs w:val="28"/>
        </w:rPr>
        <w:t>Процессор</w:t>
      </w:r>
      <w:r w:rsidRPr="000F5543">
        <w:rPr>
          <w:rFonts w:ascii="Times New Roman" w:hAnsi="Times New Roman"/>
          <w:sz w:val="28"/>
          <w:szCs w:val="28"/>
          <w:lang w:val="en-US"/>
        </w:rPr>
        <w:t xml:space="preserve"> 12th Gen Intel(R) </w:t>
      </w:r>
      <w:r w:rsidRPr="000F5543">
        <w:rPr>
          <w:rFonts w:ascii="Times New Roman" w:hAnsi="Times New Roman"/>
          <w:sz w:val="28"/>
          <w:szCs w:val="28"/>
          <w:lang w:val="en-US"/>
        </w:rPr>
        <w:t>Core (</w:t>
      </w:r>
      <w:r w:rsidRPr="000F5543">
        <w:rPr>
          <w:rFonts w:ascii="Times New Roman" w:hAnsi="Times New Roman"/>
          <w:sz w:val="28"/>
          <w:szCs w:val="28"/>
          <w:lang w:val="en-US"/>
        </w:rPr>
        <w:t>TM) i5-12500H</w:t>
      </w:r>
    </w:p>
    <w:p w14:paraId="36ED89DE" w14:textId="77777777" w:rsidR="000F5543" w:rsidRPr="000F5543" w:rsidRDefault="000F5543" w:rsidP="00217474">
      <w:pPr>
        <w:pStyle w:val="aff0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</w:rPr>
        <w:t>Оперативная память 16,0 Гб</w:t>
      </w:r>
    </w:p>
    <w:p w14:paraId="6C581D22" w14:textId="77777777" w:rsidR="000F5543" w:rsidRPr="000F5543" w:rsidRDefault="000F5543" w:rsidP="00217474">
      <w:pPr>
        <w:pStyle w:val="aff0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F5543">
        <w:rPr>
          <w:rFonts w:ascii="Times New Roman" w:hAnsi="Times New Roman"/>
          <w:sz w:val="28"/>
          <w:szCs w:val="28"/>
        </w:rPr>
        <w:lastRenderedPageBreak/>
        <w:t>Видео</w:t>
      </w:r>
      <w:r w:rsidRPr="000F55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5543">
        <w:rPr>
          <w:rFonts w:ascii="Times New Roman" w:hAnsi="Times New Roman"/>
          <w:sz w:val="28"/>
          <w:szCs w:val="28"/>
        </w:rPr>
        <w:t>карта</w:t>
      </w:r>
      <w:r w:rsidRPr="000F5543">
        <w:rPr>
          <w:rFonts w:ascii="Times New Roman" w:hAnsi="Times New Roman"/>
          <w:sz w:val="28"/>
          <w:szCs w:val="28"/>
          <w:lang w:val="en-US"/>
        </w:rPr>
        <w:t xml:space="preserve"> Intel(R) UHD Graphics</w:t>
      </w:r>
    </w:p>
    <w:p w14:paraId="3C3911A9" w14:textId="77777777" w:rsidR="000F5543" w:rsidRPr="000F5543" w:rsidRDefault="000F5543" w:rsidP="00217474">
      <w:pPr>
        <w:pStyle w:val="aff0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F5543">
        <w:rPr>
          <w:rFonts w:ascii="Times New Roman" w:hAnsi="Times New Roman"/>
          <w:sz w:val="28"/>
          <w:szCs w:val="28"/>
        </w:rPr>
        <w:t>Жесткий диск 512 Гб</w:t>
      </w:r>
    </w:p>
    <w:p w14:paraId="3733A08E" w14:textId="25DA487A" w:rsidR="00214C43" w:rsidRPr="000F5543" w:rsidRDefault="00D2048C" w:rsidP="000F55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F5543">
        <w:rPr>
          <w:sz w:val="28"/>
          <w:szCs w:val="28"/>
        </w:rPr>
        <w:t>Программная</w:t>
      </w:r>
      <w:r w:rsidR="0039301B" w:rsidRPr="000F5543">
        <w:rPr>
          <w:sz w:val="28"/>
          <w:szCs w:val="28"/>
          <w:lang w:val="en-US"/>
        </w:rPr>
        <w:t>:</w:t>
      </w:r>
    </w:p>
    <w:p w14:paraId="65551A00" w14:textId="7255D885" w:rsidR="000F5543" w:rsidRPr="000F5543" w:rsidRDefault="000F5543" w:rsidP="00217474">
      <w:pPr>
        <w:pStyle w:val="aff0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  <w:lang w:val="en-US"/>
        </w:rPr>
        <w:t>OS Windows 11</w:t>
      </w:r>
    </w:p>
    <w:p w14:paraId="68406FB8" w14:textId="400AC81D" w:rsidR="000F5543" w:rsidRPr="000F5543" w:rsidRDefault="000F5543" w:rsidP="00217474">
      <w:pPr>
        <w:pStyle w:val="aff0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  <w:lang w:val="en-US"/>
        </w:rPr>
        <w:t>Microsoft</w:t>
      </w:r>
      <w:r w:rsidRPr="000F5543">
        <w:rPr>
          <w:rFonts w:ascii="Times New Roman" w:hAnsi="Times New Roman"/>
          <w:sz w:val="28"/>
          <w:szCs w:val="28"/>
        </w:rPr>
        <w:t xml:space="preserve"> </w:t>
      </w:r>
      <w:r w:rsidRPr="000F5543">
        <w:rPr>
          <w:rFonts w:ascii="Times New Roman" w:hAnsi="Times New Roman"/>
          <w:sz w:val="28"/>
          <w:szCs w:val="28"/>
          <w:lang w:val="en-US"/>
        </w:rPr>
        <w:t>Word</w:t>
      </w:r>
    </w:p>
    <w:p w14:paraId="1D71A04A" w14:textId="1C533AFD" w:rsidR="000F5543" w:rsidRPr="000F5543" w:rsidRDefault="000F5543" w:rsidP="00217474">
      <w:pPr>
        <w:pStyle w:val="aff0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F5543">
        <w:rPr>
          <w:rFonts w:ascii="Times New Roman" w:hAnsi="Times New Roman"/>
          <w:sz w:val="28"/>
          <w:szCs w:val="28"/>
          <w:lang w:val="en-US"/>
        </w:rPr>
        <w:t>Microsoft</w:t>
      </w:r>
      <w:r w:rsidRPr="000F5543">
        <w:rPr>
          <w:rFonts w:ascii="Times New Roman" w:hAnsi="Times New Roman"/>
          <w:sz w:val="28"/>
          <w:szCs w:val="28"/>
        </w:rPr>
        <w:t xml:space="preserve"> </w:t>
      </w:r>
      <w:r w:rsidRPr="000F5543">
        <w:rPr>
          <w:rFonts w:ascii="Times New Roman" w:hAnsi="Times New Roman"/>
          <w:sz w:val="28"/>
          <w:szCs w:val="28"/>
          <w:lang w:val="en-US"/>
        </w:rPr>
        <w:t>Excel</w:t>
      </w:r>
    </w:p>
    <w:p w14:paraId="672F9BAA" w14:textId="3D1487BF" w:rsidR="003E7631" w:rsidRPr="000F5543" w:rsidRDefault="000F5543" w:rsidP="00217474">
      <w:pPr>
        <w:pStyle w:val="aff0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3E7631" w:rsidRPr="000F5543" w:rsidSect="00F63A31">
          <w:headerReference w:type="default" r:id="rId11"/>
          <w:footerReference w:type="default" r:id="rId12"/>
          <w:pgSz w:w="11906" w:h="16838" w:code="9"/>
          <w:pgMar w:top="851" w:right="567" w:bottom="2835" w:left="1418" w:header="0" w:footer="0" w:gutter="0"/>
          <w:cols w:space="720"/>
          <w:docGrid w:linePitch="272"/>
        </w:sectPr>
      </w:pPr>
      <w:r w:rsidRPr="000F5543">
        <w:rPr>
          <w:rFonts w:ascii="Times New Roman" w:hAnsi="Times New Roman"/>
          <w:sz w:val="28"/>
          <w:szCs w:val="28"/>
        </w:rPr>
        <w:t>Программные обеспечения периферийных устройст</w:t>
      </w:r>
      <w:r w:rsidRPr="000F5543">
        <w:rPr>
          <w:rFonts w:ascii="Times New Roman" w:hAnsi="Times New Roman"/>
          <w:sz w:val="28"/>
          <w:szCs w:val="28"/>
        </w:rPr>
        <w:t>в</w:t>
      </w:r>
    </w:p>
    <w:p w14:paraId="2873A479" w14:textId="77777777" w:rsidR="00A13BE7" w:rsidRPr="00F55A70" w:rsidRDefault="00A13BE7" w:rsidP="00F900F6">
      <w:pPr>
        <w:spacing w:line="360" w:lineRule="auto"/>
        <w:jc w:val="both"/>
        <w:rPr>
          <w:sz w:val="28"/>
          <w:szCs w:val="28"/>
        </w:rPr>
      </w:pPr>
    </w:p>
    <w:sectPr w:rsidR="00A13BE7" w:rsidRPr="00F55A70" w:rsidSect="00F63A31">
      <w:headerReference w:type="default" r:id="rId13"/>
      <w:footerReference w:type="default" r:id="rId14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7B960" w14:textId="77777777" w:rsidR="00217474" w:rsidRDefault="00217474">
      <w:r>
        <w:separator/>
      </w:r>
    </w:p>
  </w:endnote>
  <w:endnote w:type="continuationSeparator" w:id="0">
    <w:p w14:paraId="5A411E9B" w14:textId="77777777" w:rsidR="00217474" w:rsidRDefault="0021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104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"/>
      <w:gridCol w:w="511"/>
      <w:gridCol w:w="1247"/>
      <w:gridCol w:w="851"/>
      <w:gridCol w:w="567"/>
      <w:gridCol w:w="3969"/>
      <w:gridCol w:w="851"/>
      <w:gridCol w:w="964"/>
      <w:gridCol w:w="1021"/>
    </w:tblGrid>
    <w:tr w:rsidR="00377B29" w14:paraId="65F0B03C" w14:textId="77777777" w:rsidTr="00F9631E">
      <w:trPr>
        <w:trHeight w:hRule="exact" w:val="284"/>
        <w:jc w:val="center"/>
      </w:trPr>
      <w:tc>
        <w:tcPr>
          <w:tcW w:w="510" w:type="dxa"/>
          <w:tcBorders>
            <w:bottom w:val="single" w:sz="4" w:space="0" w:color="auto"/>
          </w:tcBorders>
        </w:tcPr>
        <w:p w14:paraId="0E27AA5B" w14:textId="77777777" w:rsidR="00377B29" w:rsidRDefault="00377B29" w:rsidP="00377B29">
          <w:pPr>
            <w:pStyle w:val="a6"/>
            <w:ind w:right="360"/>
          </w:pPr>
        </w:p>
      </w:tc>
      <w:tc>
        <w:tcPr>
          <w:tcW w:w="511" w:type="dxa"/>
          <w:tcBorders>
            <w:bottom w:val="single" w:sz="4" w:space="0" w:color="auto"/>
          </w:tcBorders>
        </w:tcPr>
        <w:p w14:paraId="22BF21D4" w14:textId="77777777" w:rsidR="00377B29" w:rsidRDefault="00377B29" w:rsidP="00377B29">
          <w:pPr>
            <w:pStyle w:val="a6"/>
            <w:ind w:right="360"/>
          </w:pPr>
        </w:p>
      </w:tc>
      <w:tc>
        <w:tcPr>
          <w:tcW w:w="1247" w:type="dxa"/>
          <w:tcBorders>
            <w:bottom w:val="single" w:sz="4" w:space="0" w:color="auto"/>
          </w:tcBorders>
        </w:tcPr>
        <w:p w14:paraId="19818168" w14:textId="77777777"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184E3FE3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0CF5976C" w14:textId="77777777" w:rsidR="00377B29" w:rsidRDefault="00377B29" w:rsidP="00377B29">
          <w:pPr>
            <w:pStyle w:val="a6"/>
            <w:ind w:right="360"/>
          </w:pPr>
        </w:p>
      </w:tc>
      <w:tc>
        <w:tcPr>
          <w:tcW w:w="6805" w:type="dxa"/>
          <w:gridSpan w:val="4"/>
          <w:vMerge w:val="restart"/>
          <w:vAlign w:val="center"/>
        </w:tcPr>
        <w:p w14:paraId="44BEC74D" w14:textId="77777777" w:rsidR="00377B29" w:rsidRDefault="00377B29" w:rsidP="00377B29">
          <w:pPr>
            <w:pStyle w:val="a6"/>
            <w:tabs>
              <w:tab w:val="clear" w:pos="4677"/>
              <w:tab w:val="clear" w:pos="9355"/>
            </w:tabs>
            <w:jc w:val="center"/>
          </w:pPr>
          <w:r>
            <w:rPr>
              <w:sz w:val="28"/>
            </w:rPr>
            <w:t>Т</w:t>
          </w:r>
          <w:r w:rsidRPr="00506D2B">
            <w:rPr>
              <w:sz w:val="28"/>
            </w:rPr>
            <w:t>П 00.00.00.00.</w:t>
          </w:r>
          <w:r>
            <w:rPr>
              <w:sz w:val="28"/>
            </w:rPr>
            <w:t>ПМ.00</w:t>
          </w:r>
          <w:r w:rsidRPr="00506D2B">
            <w:rPr>
              <w:sz w:val="28"/>
            </w:rPr>
            <w:t>.00.00</w:t>
          </w:r>
          <w:r>
            <w:rPr>
              <w:sz w:val="28"/>
            </w:rPr>
            <w:t>.</w:t>
          </w:r>
          <w:r w:rsidRPr="00506D2B">
            <w:rPr>
              <w:sz w:val="28"/>
            </w:rPr>
            <w:t xml:space="preserve"> ПЗ</w:t>
          </w:r>
        </w:p>
      </w:tc>
    </w:tr>
    <w:tr w:rsidR="00377B29" w14:paraId="235A3DBC" w14:textId="77777777" w:rsidTr="00F9631E">
      <w:trPr>
        <w:trHeight w:hRule="exact" w:val="284"/>
        <w:jc w:val="center"/>
      </w:trPr>
      <w:tc>
        <w:tcPr>
          <w:tcW w:w="510" w:type="dxa"/>
          <w:tcBorders>
            <w:top w:val="single" w:sz="4" w:space="0" w:color="auto"/>
          </w:tcBorders>
        </w:tcPr>
        <w:p w14:paraId="5DA5D0C7" w14:textId="77777777" w:rsidR="00377B29" w:rsidRDefault="00377B29" w:rsidP="00377B29">
          <w:pPr>
            <w:pStyle w:val="a6"/>
            <w:ind w:right="360"/>
          </w:pPr>
        </w:p>
      </w:tc>
      <w:tc>
        <w:tcPr>
          <w:tcW w:w="511" w:type="dxa"/>
          <w:tcBorders>
            <w:top w:val="single" w:sz="4" w:space="0" w:color="auto"/>
          </w:tcBorders>
        </w:tcPr>
        <w:p w14:paraId="3D473A1C" w14:textId="77777777" w:rsidR="00377B29" w:rsidRDefault="00377B29" w:rsidP="00377B29">
          <w:pPr>
            <w:pStyle w:val="a6"/>
            <w:ind w:right="360"/>
          </w:pPr>
        </w:p>
      </w:tc>
      <w:tc>
        <w:tcPr>
          <w:tcW w:w="1247" w:type="dxa"/>
          <w:tcBorders>
            <w:top w:val="single" w:sz="4" w:space="0" w:color="auto"/>
          </w:tcBorders>
        </w:tcPr>
        <w:p w14:paraId="708D1983" w14:textId="77777777"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7018B285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7E8582F0" w14:textId="77777777" w:rsidR="00377B29" w:rsidRDefault="00377B29" w:rsidP="00377B29">
          <w:pPr>
            <w:pStyle w:val="a6"/>
            <w:ind w:right="360"/>
          </w:pPr>
        </w:p>
      </w:tc>
      <w:tc>
        <w:tcPr>
          <w:tcW w:w="6805" w:type="dxa"/>
          <w:gridSpan w:val="4"/>
          <w:vMerge/>
        </w:tcPr>
        <w:p w14:paraId="62FD1D4F" w14:textId="77777777" w:rsidR="00377B29" w:rsidRDefault="00377B29" w:rsidP="00377B29">
          <w:pPr>
            <w:pStyle w:val="a6"/>
            <w:ind w:right="360"/>
          </w:pPr>
        </w:p>
      </w:tc>
    </w:tr>
    <w:tr w:rsidR="00377B29" w14:paraId="62864F6B" w14:textId="77777777" w:rsidTr="00F9631E">
      <w:trPr>
        <w:trHeight w:hRule="exact" w:val="284"/>
        <w:jc w:val="center"/>
      </w:trPr>
      <w:tc>
        <w:tcPr>
          <w:tcW w:w="510" w:type="dxa"/>
          <w:vAlign w:val="center"/>
        </w:tcPr>
        <w:p w14:paraId="57FF2D90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Изм.</w:t>
          </w:r>
        </w:p>
      </w:tc>
      <w:tc>
        <w:tcPr>
          <w:tcW w:w="511" w:type="dxa"/>
          <w:vAlign w:val="center"/>
        </w:tcPr>
        <w:p w14:paraId="7383C61A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</w:t>
          </w:r>
        </w:p>
      </w:tc>
      <w:tc>
        <w:tcPr>
          <w:tcW w:w="1247" w:type="dxa"/>
          <w:vAlign w:val="center"/>
        </w:tcPr>
        <w:p w14:paraId="2153B6A7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14:paraId="2392EB07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564F3486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Дата</w:t>
          </w:r>
        </w:p>
      </w:tc>
      <w:tc>
        <w:tcPr>
          <w:tcW w:w="6805" w:type="dxa"/>
          <w:gridSpan w:val="4"/>
          <w:vMerge/>
        </w:tcPr>
        <w:p w14:paraId="379ECF5F" w14:textId="77777777" w:rsidR="00377B29" w:rsidRDefault="00377B29" w:rsidP="00377B29">
          <w:pPr>
            <w:pStyle w:val="a6"/>
            <w:ind w:right="360"/>
          </w:pPr>
        </w:p>
      </w:tc>
    </w:tr>
    <w:tr w:rsidR="00377B29" w14:paraId="0EA7CF9F" w14:textId="77777777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bottom w:val="single" w:sz="4" w:space="0" w:color="auto"/>
          </w:tcBorders>
          <w:vAlign w:val="center"/>
        </w:tcPr>
        <w:p w14:paraId="55A1A8E4" w14:textId="77777777"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Разра</w:t>
          </w:r>
          <w:r>
            <w:rPr>
              <w:sz w:val="18"/>
            </w:rPr>
            <w:t>б</w:t>
          </w:r>
          <w:r w:rsidRPr="00136083">
            <w:rPr>
              <w:sz w:val="18"/>
            </w:rPr>
            <w:t>от.</w:t>
          </w:r>
        </w:p>
      </w:tc>
      <w:tc>
        <w:tcPr>
          <w:tcW w:w="1247" w:type="dxa"/>
          <w:tcBorders>
            <w:bottom w:val="single" w:sz="4" w:space="0" w:color="auto"/>
          </w:tcBorders>
        </w:tcPr>
        <w:p w14:paraId="35D917AF" w14:textId="77777777" w:rsidR="00377B29" w:rsidRDefault="00377B29" w:rsidP="00377B29">
          <w:pPr>
            <w:pStyle w:val="a6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646E5AC8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789D8C0F" w14:textId="77777777" w:rsidR="00377B29" w:rsidRDefault="00377B29" w:rsidP="00377B29">
          <w:pPr>
            <w:pStyle w:val="a6"/>
          </w:pPr>
        </w:p>
      </w:tc>
      <w:tc>
        <w:tcPr>
          <w:tcW w:w="3969" w:type="dxa"/>
          <w:vMerge w:val="restart"/>
          <w:vAlign w:val="center"/>
        </w:tcPr>
        <w:p w14:paraId="4F1320BF" w14:textId="77777777" w:rsidR="00377B29" w:rsidRDefault="00377B29" w:rsidP="00377B29">
          <w:pPr>
            <w:pStyle w:val="a6"/>
            <w:tabs>
              <w:tab w:val="clear" w:pos="4677"/>
              <w:tab w:val="clear" w:pos="9355"/>
            </w:tabs>
            <w:ind w:right="-13"/>
            <w:jc w:val="center"/>
            <w:rPr>
              <w:sz w:val="24"/>
            </w:rPr>
          </w:pPr>
          <w:r>
            <w:rPr>
              <w:sz w:val="24"/>
            </w:rPr>
            <w:t xml:space="preserve">Наименование </w:t>
          </w:r>
        </w:p>
        <w:p w14:paraId="2BDC1E9F" w14:textId="77777777" w:rsidR="00377B29" w:rsidRPr="00136083" w:rsidRDefault="00377B29" w:rsidP="00377B29">
          <w:pPr>
            <w:pStyle w:val="a6"/>
            <w:tabs>
              <w:tab w:val="clear" w:pos="4677"/>
              <w:tab w:val="clear" w:pos="9355"/>
            </w:tabs>
            <w:ind w:right="-13"/>
            <w:jc w:val="center"/>
            <w:rPr>
              <w:sz w:val="24"/>
            </w:rPr>
          </w:pPr>
          <w:r>
            <w:rPr>
              <w:sz w:val="24"/>
            </w:rPr>
            <w:t>профессионального модуля</w:t>
          </w:r>
        </w:p>
      </w:tc>
      <w:tc>
        <w:tcPr>
          <w:tcW w:w="851" w:type="dxa"/>
          <w:vAlign w:val="center"/>
        </w:tcPr>
        <w:p w14:paraId="368F8E6E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Лит.</w:t>
          </w:r>
        </w:p>
      </w:tc>
      <w:tc>
        <w:tcPr>
          <w:tcW w:w="964" w:type="dxa"/>
          <w:vAlign w:val="center"/>
        </w:tcPr>
        <w:p w14:paraId="3C57F58B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</w:t>
          </w:r>
        </w:p>
      </w:tc>
      <w:tc>
        <w:tcPr>
          <w:tcW w:w="1021" w:type="dxa"/>
          <w:vAlign w:val="center"/>
        </w:tcPr>
        <w:p w14:paraId="15739856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Листов</w:t>
          </w:r>
        </w:p>
      </w:tc>
    </w:tr>
    <w:tr w:rsidR="00377B29" w14:paraId="0B011A3A" w14:textId="77777777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D4B8F6" w14:textId="77777777"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Проверил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39C8AA08" w14:textId="77777777"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622FC7A0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5E0A3358" w14:textId="77777777"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14:paraId="4860983A" w14:textId="77777777" w:rsidR="00377B29" w:rsidRDefault="00377B29" w:rsidP="00377B29">
          <w:pPr>
            <w:pStyle w:val="a6"/>
            <w:ind w:right="360"/>
          </w:pPr>
        </w:p>
      </w:tc>
      <w:tc>
        <w:tcPr>
          <w:tcW w:w="851" w:type="dxa"/>
          <w:vAlign w:val="center"/>
        </w:tcPr>
        <w:p w14:paraId="3CBCBA11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136083">
            <w:rPr>
              <w:sz w:val="18"/>
            </w:rPr>
            <w:t>У</w:t>
          </w:r>
        </w:p>
      </w:tc>
      <w:tc>
        <w:tcPr>
          <w:tcW w:w="964" w:type="dxa"/>
          <w:vAlign w:val="center"/>
        </w:tcPr>
        <w:p w14:paraId="2F3B0594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  <w:r w:rsidRPr="00D92CE6">
            <w:rPr>
              <w:sz w:val="18"/>
            </w:rPr>
            <w:fldChar w:fldCharType="begin"/>
          </w:r>
          <w:r w:rsidRPr="00D92CE6">
            <w:rPr>
              <w:sz w:val="18"/>
            </w:rPr>
            <w:instrText>PAGE   \* MERGEFORMAT</w:instrText>
          </w:r>
          <w:r w:rsidRPr="00D92CE6">
            <w:rPr>
              <w:sz w:val="18"/>
            </w:rPr>
            <w:fldChar w:fldCharType="separate"/>
          </w:r>
          <w:r w:rsidR="004A4196">
            <w:rPr>
              <w:noProof/>
              <w:sz w:val="18"/>
            </w:rPr>
            <w:t>8</w:t>
          </w:r>
          <w:r w:rsidRPr="00D92CE6">
            <w:rPr>
              <w:sz w:val="18"/>
            </w:rPr>
            <w:fldChar w:fldCharType="end"/>
          </w:r>
        </w:p>
      </w:tc>
      <w:tc>
        <w:tcPr>
          <w:tcW w:w="1021" w:type="dxa"/>
          <w:vAlign w:val="center"/>
        </w:tcPr>
        <w:p w14:paraId="0651CBB9" w14:textId="77777777" w:rsidR="00377B29" w:rsidRPr="00136083" w:rsidRDefault="00377B29" w:rsidP="00377B29">
          <w:pPr>
            <w:pStyle w:val="a6"/>
            <w:jc w:val="center"/>
            <w:rPr>
              <w:sz w:val="18"/>
            </w:rPr>
          </w:pPr>
        </w:p>
      </w:tc>
    </w:tr>
    <w:tr w:rsidR="00377B29" w14:paraId="2E0BB0E2" w14:textId="77777777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57E861" w14:textId="77777777"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Т.контр.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7B7AABC0" w14:textId="77777777"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2C1BCEC6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1D85CAB" w14:textId="77777777"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14:paraId="2467E4B0" w14:textId="77777777"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 w:val="restart"/>
          <w:vAlign w:val="center"/>
        </w:tcPr>
        <w:p w14:paraId="40BD023D" w14:textId="77777777" w:rsidR="00377B29" w:rsidRPr="00D92CE6" w:rsidRDefault="00C111E8" w:rsidP="00377B29">
          <w:pPr>
            <w:pStyle w:val="a6"/>
            <w:jc w:val="center"/>
            <w:rPr>
              <w:sz w:val="24"/>
            </w:rPr>
          </w:pPr>
          <w:r w:rsidRPr="00C111E8">
            <w:rPr>
              <w:sz w:val="24"/>
            </w:rPr>
            <w:t>2-ОПИ-21-оКФ</w:t>
          </w:r>
        </w:p>
      </w:tc>
    </w:tr>
    <w:tr w:rsidR="00377B29" w14:paraId="672969E9" w14:textId="77777777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8D95F6" w14:textId="77777777"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Н.контр.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7FBEB942" w14:textId="77777777"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52D61056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793D9AB7" w14:textId="77777777"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14:paraId="4B6558C3" w14:textId="77777777"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/>
        </w:tcPr>
        <w:p w14:paraId="0A0B1B77" w14:textId="77777777" w:rsidR="00377B29" w:rsidRDefault="00377B29" w:rsidP="00377B29">
          <w:pPr>
            <w:pStyle w:val="a6"/>
            <w:ind w:right="360"/>
          </w:pPr>
        </w:p>
      </w:tc>
    </w:tr>
    <w:tr w:rsidR="00377B29" w14:paraId="48FEDCC9" w14:textId="77777777" w:rsidTr="00F9631E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</w:tcBorders>
          <w:vAlign w:val="center"/>
        </w:tcPr>
        <w:p w14:paraId="3AD10D00" w14:textId="77777777" w:rsidR="00377B29" w:rsidRPr="00136083" w:rsidRDefault="00377B29" w:rsidP="00377B29">
          <w:pPr>
            <w:pStyle w:val="a6"/>
            <w:ind w:left="57"/>
            <w:rPr>
              <w:sz w:val="18"/>
            </w:rPr>
          </w:pPr>
          <w:r w:rsidRPr="00136083">
            <w:rPr>
              <w:sz w:val="18"/>
            </w:rPr>
            <w:t>Утвердил</w:t>
          </w:r>
        </w:p>
      </w:tc>
      <w:tc>
        <w:tcPr>
          <w:tcW w:w="1247" w:type="dxa"/>
          <w:tcBorders>
            <w:top w:val="single" w:sz="4" w:space="0" w:color="auto"/>
          </w:tcBorders>
        </w:tcPr>
        <w:p w14:paraId="00EC8E6C" w14:textId="77777777" w:rsidR="00377B29" w:rsidRDefault="00377B29" w:rsidP="00377B29">
          <w:pPr>
            <w:pStyle w:val="a6"/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0E207B69" w14:textId="77777777" w:rsidR="00377B29" w:rsidRDefault="00377B29" w:rsidP="00377B29">
          <w:pPr>
            <w:pStyle w:val="a6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0F2B2B23" w14:textId="77777777" w:rsidR="00377B29" w:rsidRDefault="00377B29" w:rsidP="00377B29">
          <w:pPr>
            <w:pStyle w:val="a6"/>
          </w:pPr>
        </w:p>
      </w:tc>
      <w:tc>
        <w:tcPr>
          <w:tcW w:w="3969" w:type="dxa"/>
          <w:vMerge/>
        </w:tcPr>
        <w:p w14:paraId="0622A157" w14:textId="77777777" w:rsidR="00377B29" w:rsidRDefault="00377B29" w:rsidP="00377B29">
          <w:pPr>
            <w:pStyle w:val="a6"/>
            <w:ind w:right="360"/>
          </w:pPr>
        </w:p>
      </w:tc>
      <w:tc>
        <w:tcPr>
          <w:tcW w:w="2836" w:type="dxa"/>
          <w:gridSpan w:val="3"/>
          <w:vMerge/>
        </w:tcPr>
        <w:p w14:paraId="79944A9A" w14:textId="77777777" w:rsidR="00377B29" w:rsidRDefault="00377B29" w:rsidP="00377B29">
          <w:pPr>
            <w:pStyle w:val="a6"/>
            <w:ind w:right="360"/>
          </w:pPr>
        </w:p>
      </w:tc>
    </w:tr>
  </w:tbl>
  <w:p w14:paraId="7468DD5D" w14:textId="77777777" w:rsidR="007C0715" w:rsidRDefault="007C0715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4C54" w14:textId="77777777" w:rsidR="00543D65" w:rsidRDefault="00543D65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FDAF2" w14:textId="77777777" w:rsidR="00217474" w:rsidRDefault="00217474">
      <w:r>
        <w:separator/>
      </w:r>
    </w:p>
  </w:footnote>
  <w:footnote w:type="continuationSeparator" w:id="0">
    <w:p w14:paraId="779B57F4" w14:textId="77777777" w:rsidR="00217474" w:rsidRDefault="0021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61761" w14:textId="77777777"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14:paraId="59EBE0B1" w14:textId="77777777" w:rsidR="00370BBD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3DE524B" wp14:editId="5307CE6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2D741" id="Rectangle 6" o:spid="_x0000_s1026" style="position:absolute;margin-left:56.7pt;margin-top:14.2pt;width:524.4pt;height:813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C3AD" w14:textId="77777777" w:rsidR="007C0715" w:rsidRDefault="007C0715" w:rsidP="003B1BE6">
    <w:pPr>
      <w:pStyle w:val="a4"/>
      <w:framePr w:wrap="around" w:vAnchor="text" w:hAnchor="margin" w:xAlign="center" w:y="1"/>
      <w:rPr>
        <w:rStyle w:val="a9"/>
      </w:rPr>
    </w:pPr>
  </w:p>
  <w:p w14:paraId="27589286" w14:textId="77777777" w:rsidR="007C071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515CE8A" wp14:editId="60A170DA">
              <wp:simplePos x="0" y="0"/>
              <wp:positionH relativeFrom="page">
                <wp:posOffset>720090</wp:posOffset>
              </wp:positionH>
              <wp:positionV relativeFrom="page">
                <wp:posOffset>199390</wp:posOffset>
              </wp:positionV>
              <wp:extent cx="6659880" cy="10332085"/>
              <wp:effectExtent l="0" t="0" r="26670" b="12065"/>
              <wp:wrapNone/>
              <wp:docPr id="63" name="Rectangl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6C295" id="Rectangle 332" o:spid="_x0000_s1026" style="position:absolute;margin-left:56.7pt;margin-top:15.7pt;width:524.4pt;height:813.5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" o:allowincell="f" filled="f" strokeweight="2pt">
              <w10:wrap anchorx="page" anchory="page"/>
            </v:rect>
          </w:pict>
        </mc:Fallback>
      </mc:AlternateContent>
    </w:r>
    <w:r w:rsidR="007C071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94CB2" w14:textId="77777777" w:rsidR="00543D65" w:rsidRDefault="00543D65" w:rsidP="003B1BE6">
    <w:pPr>
      <w:pStyle w:val="a4"/>
      <w:framePr w:wrap="around" w:vAnchor="text" w:hAnchor="margin" w:xAlign="center" w:y="1"/>
      <w:rPr>
        <w:rStyle w:val="a9"/>
      </w:rPr>
    </w:pPr>
  </w:p>
  <w:p w14:paraId="368FFF70" w14:textId="77777777" w:rsidR="00543D6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C734A9D" wp14:editId="5E0246B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" name="Group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2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FB29C" w14:textId="77777777" w:rsidR="00543D65" w:rsidRDefault="00543D65" w:rsidP="00786C7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3E3D7FF" w14:textId="77777777" w:rsidR="0071395E" w:rsidRPr="0071395E" w:rsidRDefault="0071395E" w:rsidP="00786C7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06E23CDD" w14:textId="77777777" w:rsidR="0071395E" w:rsidRPr="0071395E" w:rsidRDefault="0071395E" w:rsidP="00786C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A4196">
                                <w:rPr>
                                  <w:noProof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34A9D" id="Group 454" o:spid="_x0000_s1026" style="position:absolute;margin-left:56.7pt;margin-top:14.2pt;width:524.4pt;height:813.55pt;z-index:251658752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">
              <v:rect id="Rectangle 390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group id="Group 451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" strokeweight="2pt">
                  <v:textbox inset="0,0,0,0">
                    <w:txbxContent>
                      <w:p w14:paraId="4F2FB29C" w14:textId="77777777" w:rsidR="00543D65" w:rsidRDefault="00543D65" w:rsidP="00786C75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3E3D7FF" w14:textId="77777777" w:rsidR="0071395E" w:rsidRPr="0071395E" w:rsidRDefault="0071395E" w:rsidP="00786C7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06E23CDD" w14:textId="77777777" w:rsidR="0071395E" w:rsidRPr="0071395E" w:rsidRDefault="0071395E" w:rsidP="00786C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4A4196">
                          <w:rPr>
                            <w:noProof/>
                            <w:sz w:val="24"/>
                            <w:szCs w:val="24"/>
                          </w:rPr>
                          <w:t>9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 w:rsidR="00543D6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22"/>
    <w:lvl w:ilvl="0">
      <w:start w:val="1"/>
      <w:numFmt w:val="decimal"/>
      <w:lvlText w:val="%1)"/>
      <w:lvlJc w:val="left"/>
      <w:pPr>
        <w:tabs>
          <w:tab w:val="num" w:pos="-708"/>
        </w:tabs>
        <w:ind w:left="107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3"/>
    <w:multiLevelType w:val="multilevel"/>
    <w:tmpl w:val="00000003"/>
    <w:name w:val="WWNum23"/>
    <w:lvl w:ilvl="0">
      <w:start w:val="1"/>
      <w:numFmt w:val="decimal"/>
      <w:lvlText w:val="%1)"/>
      <w:lvlJc w:val="left"/>
      <w:pPr>
        <w:tabs>
          <w:tab w:val="num" w:pos="-218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931" w:hanging="360"/>
      </w:pPr>
    </w:lvl>
    <w:lvl w:ilvl="2">
      <w:start w:val="1"/>
      <w:numFmt w:val="lowerRoman"/>
      <w:lvlText w:val="%2.%3."/>
      <w:lvlJc w:val="right"/>
      <w:pPr>
        <w:tabs>
          <w:tab w:val="num" w:pos="-218"/>
        </w:tabs>
        <w:ind w:left="2651" w:hanging="180"/>
      </w:pPr>
    </w:lvl>
    <w:lvl w:ilvl="3">
      <w:start w:val="1"/>
      <w:numFmt w:val="decimal"/>
      <w:lvlText w:val="%2.%3.%4."/>
      <w:lvlJc w:val="left"/>
      <w:pPr>
        <w:tabs>
          <w:tab w:val="num" w:pos="-218"/>
        </w:tabs>
        <w:ind w:left="3371" w:hanging="360"/>
      </w:pPr>
    </w:lvl>
    <w:lvl w:ilvl="4">
      <w:start w:val="1"/>
      <w:numFmt w:val="lowerLetter"/>
      <w:lvlText w:val="%2.%3.%4.%5."/>
      <w:lvlJc w:val="left"/>
      <w:pPr>
        <w:tabs>
          <w:tab w:val="num" w:pos="-218"/>
        </w:tabs>
        <w:ind w:left="4091" w:hanging="360"/>
      </w:pPr>
    </w:lvl>
    <w:lvl w:ilvl="5">
      <w:start w:val="1"/>
      <w:numFmt w:val="lowerRoman"/>
      <w:lvlText w:val="%2.%3.%4.%5.%6."/>
      <w:lvlJc w:val="right"/>
      <w:pPr>
        <w:tabs>
          <w:tab w:val="num" w:pos="-218"/>
        </w:tabs>
        <w:ind w:left="4811" w:hanging="180"/>
      </w:pPr>
    </w:lvl>
    <w:lvl w:ilvl="6">
      <w:start w:val="1"/>
      <w:numFmt w:val="decimal"/>
      <w:lvlText w:val="%2.%3.%4.%5.%6.%7."/>
      <w:lvlJc w:val="left"/>
      <w:pPr>
        <w:tabs>
          <w:tab w:val="num" w:pos="-218"/>
        </w:tabs>
        <w:ind w:left="5531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218"/>
        </w:tabs>
        <w:ind w:left="6251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218"/>
        </w:tabs>
        <w:ind w:left="6971" w:hanging="180"/>
      </w:pPr>
    </w:lvl>
  </w:abstractNum>
  <w:abstractNum w:abstractNumId="2" w15:restartNumberingAfterBreak="0">
    <w:nsid w:val="0000000C"/>
    <w:multiLevelType w:val="multilevel"/>
    <w:tmpl w:val="0000000C"/>
    <w:name w:val="WWNum5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F68414D"/>
    <w:multiLevelType w:val="hybridMultilevel"/>
    <w:tmpl w:val="CDBC2BAE"/>
    <w:lvl w:ilvl="0" w:tplc="17685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0521"/>
    <w:multiLevelType w:val="hybridMultilevel"/>
    <w:tmpl w:val="DDBE7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379E3"/>
    <w:multiLevelType w:val="hybridMultilevel"/>
    <w:tmpl w:val="7548A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2ECB"/>
    <w:multiLevelType w:val="hybridMultilevel"/>
    <w:tmpl w:val="9EA24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01320"/>
    <w:multiLevelType w:val="hybridMultilevel"/>
    <w:tmpl w:val="BB96E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1F3A39"/>
    <w:multiLevelType w:val="hybridMultilevel"/>
    <w:tmpl w:val="C84CC704"/>
    <w:lvl w:ilvl="0" w:tplc="F61646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F0864"/>
    <w:multiLevelType w:val="hybridMultilevel"/>
    <w:tmpl w:val="0CB84E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1854C3"/>
    <w:multiLevelType w:val="hybridMultilevel"/>
    <w:tmpl w:val="0E08A9EA"/>
    <w:lvl w:ilvl="0" w:tplc="B1F69F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3F6"/>
    <w:multiLevelType w:val="hybridMultilevel"/>
    <w:tmpl w:val="17B61756"/>
    <w:lvl w:ilvl="0" w:tplc="375E9D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D50A2"/>
    <w:multiLevelType w:val="hybridMultilevel"/>
    <w:tmpl w:val="3186322C"/>
    <w:lvl w:ilvl="0" w:tplc="7AF0B994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36CD1414"/>
    <w:multiLevelType w:val="hybridMultilevel"/>
    <w:tmpl w:val="06B6F08C"/>
    <w:lvl w:ilvl="0" w:tplc="D66C721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E6902EA"/>
    <w:multiLevelType w:val="hybridMultilevel"/>
    <w:tmpl w:val="DAC42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C1B4C"/>
    <w:multiLevelType w:val="hybridMultilevel"/>
    <w:tmpl w:val="6D480684"/>
    <w:lvl w:ilvl="0" w:tplc="D66C721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8" w15:restartNumberingAfterBreak="0">
    <w:nsid w:val="4A9A3DA7"/>
    <w:multiLevelType w:val="hybridMultilevel"/>
    <w:tmpl w:val="E7FE8218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4CFB0BDF"/>
    <w:multiLevelType w:val="hybridMultilevel"/>
    <w:tmpl w:val="F8A8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A78C5"/>
    <w:multiLevelType w:val="hybridMultilevel"/>
    <w:tmpl w:val="0608B29C"/>
    <w:lvl w:ilvl="0" w:tplc="701078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607A1"/>
    <w:multiLevelType w:val="hybridMultilevel"/>
    <w:tmpl w:val="B296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84AB2"/>
    <w:multiLevelType w:val="hybridMultilevel"/>
    <w:tmpl w:val="9D38F5A2"/>
    <w:lvl w:ilvl="0" w:tplc="31DE9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1450C"/>
    <w:multiLevelType w:val="hybridMultilevel"/>
    <w:tmpl w:val="7D74296E"/>
    <w:lvl w:ilvl="0" w:tplc="7A662D06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7EF1"/>
    <w:multiLevelType w:val="hybridMultilevel"/>
    <w:tmpl w:val="EA926068"/>
    <w:lvl w:ilvl="0" w:tplc="CE621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D3A91"/>
    <w:multiLevelType w:val="hybridMultilevel"/>
    <w:tmpl w:val="00EA7B10"/>
    <w:lvl w:ilvl="0" w:tplc="F488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07C4E"/>
    <w:multiLevelType w:val="hybridMultilevel"/>
    <w:tmpl w:val="A746A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1CA8"/>
    <w:multiLevelType w:val="hybridMultilevel"/>
    <w:tmpl w:val="D492967A"/>
    <w:lvl w:ilvl="0" w:tplc="3E3610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23CBF"/>
    <w:multiLevelType w:val="hybridMultilevel"/>
    <w:tmpl w:val="A49096DE"/>
    <w:lvl w:ilvl="0" w:tplc="858A60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934F3"/>
    <w:multiLevelType w:val="hybridMultilevel"/>
    <w:tmpl w:val="0ADC0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3AA"/>
    <w:multiLevelType w:val="hybridMultilevel"/>
    <w:tmpl w:val="8C926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5"/>
  </w:num>
  <w:num w:numId="5">
    <w:abstractNumId w:val="29"/>
  </w:num>
  <w:num w:numId="6">
    <w:abstractNumId w:val="26"/>
  </w:num>
  <w:num w:numId="7">
    <w:abstractNumId w:val="30"/>
  </w:num>
  <w:num w:numId="8">
    <w:abstractNumId w:val="16"/>
  </w:num>
  <w:num w:numId="9">
    <w:abstractNumId w:val="17"/>
  </w:num>
  <w:num w:numId="10">
    <w:abstractNumId w:val="14"/>
  </w:num>
  <w:num w:numId="11">
    <w:abstractNumId w:val="18"/>
  </w:num>
  <w:num w:numId="12">
    <w:abstractNumId w:val="19"/>
  </w:num>
  <w:num w:numId="13">
    <w:abstractNumId w:val="10"/>
  </w:num>
  <w:num w:numId="14">
    <w:abstractNumId w:val="4"/>
  </w:num>
  <w:num w:numId="15">
    <w:abstractNumId w:val="8"/>
  </w:num>
  <w:num w:numId="16">
    <w:abstractNumId w:val="28"/>
  </w:num>
  <w:num w:numId="17">
    <w:abstractNumId w:val="25"/>
  </w:num>
  <w:num w:numId="18">
    <w:abstractNumId w:val="27"/>
  </w:num>
  <w:num w:numId="19">
    <w:abstractNumId w:val="24"/>
  </w:num>
  <w:num w:numId="20">
    <w:abstractNumId w:val="12"/>
  </w:num>
  <w:num w:numId="21">
    <w:abstractNumId w:val="22"/>
  </w:num>
  <w:num w:numId="22">
    <w:abstractNumId w:val="20"/>
  </w:num>
  <w:num w:numId="23">
    <w:abstractNumId w:val="3"/>
  </w:num>
  <w:num w:numId="24">
    <w:abstractNumId w:val="9"/>
  </w:num>
  <w:num w:numId="25">
    <w:abstractNumId w:val="13"/>
  </w:num>
  <w:num w:numId="26">
    <w:abstractNumId w:val="23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34D4"/>
    <w:rsid w:val="00024A82"/>
    <w:rsid w:val="00025379"/>
    <w:rsid w:val="000260CF"/>
    <w:rsid w:val="00042946"/>
    <w:rsid w:val="00044AE8"/>
    <w:rsid w:val="000502E9"/>
    <w:rsid w:val="000567A0"/>
    <w:rsid w:val="00060760"/>
    <w:rsid w:val="00060B75"/>
    <w:rsid w:val="00060FAB"/>
    <w:rsid w:val="00061000"/>
    <w:rsid w:val="00062037"/>
    <w:rsid w:val="0006232F"/>
    <w:rsid w:val="000639E9"/>
    <w:rsid w:val="00064766"/>
    <w:rsid w:val="00064F20"/>
    <w:rsid w:val="000672EB"/>
    <w:rsid w:val="00074288"/>
    <w:rsid w:val="00075C0E"/>
    <w:rsid w:val="00075E3D"/>
    <w:rsid w:val="00076DAF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730A"/>
    <w:rsid w:val="00097594"/>
    <w:rsid w:val="000A1551"/>
    <w:rsid w:val="000A320F"/>
    <w:rsid w:val="000A649C"/>
    <w:rsid w:val="000A71CC"/>
    <w:rsid w:val="000B13F9"/>
    <w:rsid w:val="000B4651"/>
    <w:rsid w:val="000B5DCA"/>
    <w:rsid w:val="000B71A3"/>
    <w:rsid w:val="000B7DB6"/>
    <w:rsid w:val="000C08BF"/>
    <w:rsid w:val="000C0AA1"/>
    <w:rsid w:val="000C1622"/>
    <w:rsid w:val="000C1749"/>
    <w:rsid w:val="000C273D"/>
    <w:rsid w:val="000C33EA"/>
    <w:rsid w:val="000C3FD0"/>
    <w:rsid w:val="000C6C2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5543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5752E"/>
    <w:rsid w:val="001602F1"/>
    <w:rsid w:val="001612D6"/>
    <w:rsid w:val="001630BC"/>
    <w:rsid w:val="001636C9"/>
    <w:rsid w:val="00163BD0"/>
    <w:rsid w:val="00167589"/>
    <w:rsid w:val="001712DE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4422"/>
    <w:rsid w:val="00214C43"/>
    <w:rsid w:val="00215187"/>
    <w:rsid w:val="00216F8C"/>
    <w:rsid w:val="00217474"/>
    <w:rsid w:val="002209CC"/>
    <w:rsid w:val="00223860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45172"/>
    <w:rsid w:val="00250F5F"/>
    <w:rsid w:val="00251787"/>
    <w:rsid w:val="00252499"/>
    <w:rsid w:val="00252B81"/>
    <w:rsid w:val="00252DFA"/>
    <w:rsid w:val="002542FE"/>
    <w:rsid w:val="00264795"/>
    <w:rsid w:val="00266D75"/>
    <w:rsid w:val="00270BF8"/>
    <w:rsid w:val="002723F2"/>
    <w:rsid w:val="00272DBD"/>
    <w:rsid w:val="00274E88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09EE"/>
    <w:rsid w:val="00291F2D"/>
    <w:rsid w:val="0029208F"/>
    <w:rsid w:val="00292DFB"/>
    <w:rsid w:val="002A1B65"/>
    <w:rsid w:val="002C068C"/>
    <w:rsid w:val="002C13AC"/>
    <w:rsid w:val="002C2C38"/>
    <w:rsid w:val="002C4EDA"/>
    <w:rsid w:val="002D0BE2"/>
    <w:rsid w:val="002D5DDD"/>
    <w:rsid w:val="002D63F9"/>
    <w:rsid w:val="002D6FE9"/>
    <w:rsid w:val="002E36FF"/>
    <w:rsid w:val="002E7B50"/>
    <w:rsid w:val="002F04E8"/>
    <w:rsid w:val="002F3E2E"/>
    <w:rsid w:val="002F521B"/>
    <w:rsid w:val="002F6692"/>
    <w:rsid w:val="00300412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2C22"/>
    <w:rsid w:val="00345C7A"/>
    <w:rsid w:val="00345D31"/>
    <w:rsid w:val="00350FE8"/>
    <w:rsid w:val="00355B25"/>
    <w:rsid w:val="0035784A"/>
    <w:rsid w:val="00357A2A"/>
    <w:rsid w:val="00360A4D"/>
    <w:rsid w:val="003622DD"/>
    <w:rsid w:val="00370BBD"/>
    <w:rsid w:val="003717A5"/>
    <w:rsid w:val="00373AD9"/>
    <w:rsid w:val="00377A0E"/>
    <w:rsid w:val="00377B29"/>
    <w:rsid w:val="00377E59"/>
    <w:rsid w:val="00380A48"/>
    <w:rsid w:val="00383570"/>
    <w:rsid w:val="00392A9D"/>
    <w:rsid w:val="0039301B"/>
    <w:rsid w:val="00394BE4"/>
    <w:rsid w:val="00395F8D"/>
    <w:rsid w:val="00397611"/>
    <w:rsid w:val="00397A0B"/>
    <w:rsid w:val="003A053F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7374"/>
    <w:rsid w:val="00427C1A"/>
    <w:rsid w:val="0043501E"/>
    <w:rsid w:val="00437D4E"/>
    <w:rsid w:val="004420BB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0517"/>
    <w:rsid w:val="00482AF1"/>
    <w:rsid w:val="00483355"/>
    <w:rsid w:val="004842D0"/>
    <w:rsid w:val="00484572"/>
    <w:rsid w:val="00485682"/>
    <w:rsid w:val="004939AC"/>
    <w:rsid w:val="00496088"/>
    <w:rsid w:val="004A4196"/>
    <w:rsid w:val="004A469F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334D"/>
    <w:rsid w:val="00504590"/>
    <w:rsid w:val="00507874"/>
    <w:rsid w:val="00513780"/>
    <w:rsid w:val="00514E0B"/>
    <w:rsid w:val="0051587B"/>
    <w:rsid w:val="00517E0D"/>
    <w:rsid w:val="005212D3"/>
    <w:rsid w:val="005218BF"/>
    <w:rsid w:val="005226CF"/>
    <w:rsid w:val="00524407"/>
    <w:rsid w:val="00524B2B"/>
    <w:rsid w:val="00530419"/>
    <w:rsid w:val="0053130D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024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0BE1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D642B"/>
    <w:rsid w:val="005E12EE"/>
    <w:rsid w:val="005E19AE"/>
    <w:rsid w:val="005E28D8"/>
    <w:rsid w:val="005E40D7"/>
    <w:rsid w:val="005E6BD8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4F17"/>
    <w:rsid w:val="00625071"/>
    <w:rsid w:val="006342B1"/>
    <w:rsid w:val="00636A0A"/>
    <w:rsid w:val="0064094E"/>
    <w:rsid w:val="00640A8D"/>
    <w:rsid w:val="006427A1"/>
    <w:rsid w:val="00642D1F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2F81"/>
    <w:rsid w:val="006C3E15"/>
    <w:rsid w:val="006C45EB"/>
    <w:rsid w:val="006C48AF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878"/>
    <w:rsid w:val="00701EBB"/>
    <w:rsid w:val="00703691"/>
    <w:rsid w:val="00705114"/>
    <w:rsid w:val="0070539A"/>
    <w:rsid w:val="00706549"/>
    <w:rsid w:val="00706CD8"/>
    <w:rsid w:val="0071020F"/>
    <w:rsid w:val="007106E0"/>
    <w:rsid w:val="0071395E"/>
    <w:rsid w:val="00714136"/>
    <w:rsid w:val="00717E40"/>
    <w:rsid w:val="00721E63"/>
    <w:rsid w:val="007220C5"/>
    <w:rsid w:val="00722ED7"/>
    <w:rsid w:val="00725D20"/>
    <w:rsid w:val="00726A06"/>
    <w:rsid w:val="007328BB"/>
    <w:rsid w:val="00741DCF"/>
    <w:rsid w:val="00742723"/>
    <w:rsid w:val="0074399A"/>
    <w:rsid w:val="007458B6"/>
    <w:rsid w:val="00747720"/>
    <w:rsid w:val="00753E99"/>
    <w:rsid w:val="007611AB"/>
    <w:rsid w:val="007664B3"/>
    <w:rsid w:val="0077783F"/>
    <w:rsid w:val="007800B0"/>
    <w:rsid w:val="0078295B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4D13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75575"/>
    <w:rsid w:val="008845D4"/>
    <w:rsid w:val="00886633"/>
    <w:rsid w:val="00886D65"/>
    <w:rsid w:val="008928F4"/>
    <w:rsid w:val="00893E68"/>
    <w:rsid w:val="00894911"/>
    <w:rsid w:val="00895466"/>
    <w:rsid w:val="00897AA9"/>
    <w:rsid w:val="008A0099"/>
    <w:rsid w:val="008A03F1"/>
    <w:rsid w:val="008A1B5B"/>
    <w:rsid w:val="008A70FF"/>
    <w:rsid w:val="008B1AFB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1ED0"/>
    <w:rsid w:val="009120FE"/>
    <w:rsid w:val="00914004"/>
    <w:rsid w:val="00916ABA"/>
    <w:rsid w:val="00921582"/>
    <w:rsid w:val="0092158E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1040"/>
    <w:rsid w:val="0095296E"/>
    <w:rsid w:val="0095468B"/>
    <w:rsid w:val="009555C4"/>
    <w:rsid w:val="009613F2"/>
    <w:rsid w:val="009619F8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5416"/>
    <w:rsid w:val="009D5A23"/>
    <w:rsid w:val="009D5BB4"/>
    <w:rsid w:val="009D5C3C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6B58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4408"/>
    <w:rsid w:val="00AD6EC0"/>
    <w:rsid w:val="00AD7CF9"/>
    <w:rsid w:val="00AE1584"/>
    <w:rsid w:val="00AE24AB"/>
    <w:rsid w:val="00AE2F47"/>
    <w:rsid w:val="00AE6863"/>
    <w:rsid w:val="00AF029A"/>
    <w:rsid w:val="00AF1E57"/>
    <w:rsid w:val="00AF335B"/>
    <w:rsid w:val="00AF55F1"/>
    <w:rsid w:val="00AF579C"/>
    <w:rsid w:val="00AF57CA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80F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D482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5286"/>
    <w:rsid w:val="00C0654D"/>
    <w:rsid w:val="00C06EF5"/>
    <w:rsid w:val="00C111E8"/>
    <w:rsid w:val="00C11894"/>
    <w:rsid w:val="00C11D1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41BD"/>
    <w:rsid w:val="00C55F1D"/>
    <w:rsid w:val="00C60141"/>
    <w:rsid w:val="00C608F4"/>
    <w:rsid w:val="00C61168"/>
    <w:rsid w:val="00C613EA"/>
    <w:rsid w:val="00C6211C"/>
    <w:rsid w:val="00C6544E"/>
    <w:rsid w:val="00C65ADC"/>
    <w:rsid w:val="00C6730A"/>
    <w:rsid w:val="00C67376"/>
    <w:rsid w:val="00C70DB9"/>
    <w:rsid w:val="00C71E88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5E78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48C"/>
    <w:rsid w:val="00D20BA8"/>
    <w:rsid w:val="00D21F62"/>
    <w:rsid w:val="00D228E6"/>
    <w:rsid w:val="00D23634"/>
    <w:rsid w:val="00D2518D"/>
    <w:rsid w:val="00D27309"/>
    <w:rsid w:val="00D27DA0"/>
    <w:rsid w:val="00D27E03"/>
    <w:rsid w:val="00D31E7A"/>
    <w:rsid w:val="00D32216"/>
    <w:rsid w:val="00D32FAE"/>
    <w:rsid w:val="00D351DE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D87"/>
    <w:rsid w:val="00DC2C72"/>
    <w:rsid w:val="00DD2638"/>
    <w:rsid w:val="00DE2AA2"/>
    <w:rsid w:val="00DE3655"/>
    <w:rsid w:val="00DE5CC9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3AF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A0070"/>
    <w:rsid w:val="00EA20D6"/>
    <w:rsid w:val="00EA3E3E"/>
    <w:rsid w:val="00EA61DC"/>
    <w:rsid w:val="00EB234B"/>
    <w:rsid w:val="00EB295E"/>
    <w:rsid w:val="00EB4896"/>
    <w:rsid w:val="00EB4AB9"/>
    <w:rsid w:val="00EC1440"/>
    <w:rsid w:val="00EC2187"/>
    <w:rsid w:val="00EC220A"/>
    <w:rsid w:val="00EC2A72"/>
    <w:rsid w:val="00EC2EE6"/>
    <w:rsid w:val="00EC326B"/>
    <w:rsid w:val="00EC4E61"/>
    <w:rsid w:val="00EC60AB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638"/>
    <w:rsid w:val="00EF6F91"/>
    <w:rsid w:val="00F01D38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0415"/>
    <w:rsid w:val="00F2439F"/>
    <w:rsid w:val="00F2503C"/>
    <w:rsid w:val="00F26978"/>
    <w:rsid w:val="00F3216E"/>
    <w:rsid w:val="00F356B4"/>
    <w:rsid w:val="00F422D1"/>
    <w:rsid w:val="00F50F42"/>
    <w:rsid w:val="00F53594"/>
    <w:rsid w:val="00F540E7"/>
    <w:rsid w:val="00F54A52"/>
    <w:rsid w:val="00F55A70"/>
    <w:rsid w:val="00F6079B"/>
    <w:rsid w:val="00F62B03"/>
    <w:rsid w:val="00F63A31"/>
    <w:rsid w:val="00F65A1D"/>
    <w:rsid w:val="00F67E11"/>
    <w:rsid w:val="00F7070B"/>
    <w:rsid w:val="00F72C73"/>
    <w:rsid w:val="00F808B5"/>
    <w:rsid w:val="00F818DA"/>
    <w:rsid w:val="00F83F95"/>
    <w:rsid w:val="00F847AC"/>
    <w:rsid w:val="00F8606F"/>
    <w:rsid w:val="00F8648B"/>
    <w:rsid w:val="00F87BDF"/>
    <w:rsid w:val="00F900F6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D0F9E"/>
    <w:rsid w:val="00FD24C5"/>
    <w:rsid w:val="00FD2BE0"/>
    <w:rsid w:val="00FD521C"/>
    <w:rsid w:val="00FE032F"/>
    <w:rsid w:val="00FE347B"/>
    <w:rsid w:val="00FE36ED"/>
    <w:rsid w:val="00FE3B3C"/>
    <w:rsid w:val="00FE3D19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C7612F"/>
  <w15:chartTrackingRefBased/>
  <w15:docId w15:val="{B5954BF7-81C4-4DF6-9C14-65C8E276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6692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71395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link w:val="43"/>
    <w:rsid w:val="0071395E"/>
    <w:rPr>
      <w:b/>
      <w:bCs/>
      <w:i/>
      <w:iCs/>
      <w:color w:val="000080"/>
      <w:sz w:val="28"/>
      <w:szCs w:val="28"/>
    </w:rPr>
  </w:style>
  <w:style w:type="paragraph" w:customStyle="1" w:styleId="1d">
    <w:name w:val="Обычный (веб)1"/>
    <w:basedOn w:val="a0"/>
    <w:rsid w:val="00342C22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2d">
    <w:name w:val="Абзац списка2"/>
    <w:basedOn w:val="a0"/>
    <w:rsid w:val="00342C22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customStyle="1" w:styleId="HTML0">
    <w:name w:val="Стандартный HTML Знак"/>
    <w:basedOn w:val="a1"/>
    <w:link w:val="HTML"/>
    <w:uiPriority w:val="99"/>
    <w:rsid w:val="00FE3D19"/>
    <w:rPr>
      <w:rFonts w:ascii="Courier New" w:hAnsi="Courier New" w:cs="Courier New"/>
    </w:rPr>
  </w:style>
  <w:style w:type="character" w:styleId="aff1">
    <w:name w:val="annotation reference"/>
    <w:basedOn w:val="a1"/>
    <w:rsid w:val="002F6692"/>
    <w:rPr>
      <w:sz w:val="16"/>
      <w:szCs w:val="16"/>
    </w:rPr>
  </w:style>
  <w:style w:type="paragraph" w:styleId="aff2">
    <w:name w:val="annotation text"/>
    <w:basedOn w:val="a0"/>
    <w:link w:val="aff3"/>
    <w:rsid w:val="002F6692"/>
  </w:style>
  <w:style w:type="character" w:customStyle="1" w:styleId="aff3">
    <w:name w:val="Текст примечания Знак"/>
    <w:basedOn w:val="a1"/>
    <w:link w:val="aff2"/>
    <w:rsid w:val="002F6692"/>
  </w:style>
  <w:style w:type="paragraph" w:styleId="aff4">
    <w:name w:val="annotation subject"/>
    <w:basedOn w:val="aff2"/>
    <w:next w:val="aff2"/>
    <w:link w:val="aff5"/>
    <w:semiHidden/>
    <w:unhideWhenUsed/>
    <w:rsid w:val="002F6692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2F6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8F7B3-2233-4D56-B4B3-A03F2283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GG343430</cp:lastModifiedBy>
  <cp:revision>29</cp:revision>
  <cp:lastPrinted>2018-01-25T20:11:00Z</cp:lastPrinted>
  <dcterms:created xsi:type="dcterms:W3CDTF">2019-02-06T19:26:00Z</dcterms:created>
  <dcterms:modified xsi:type="dcterms:W3CDTF">2025-05-25T20:29:00Z</dcterms:modified>
</cp:coreProperties>
</file>