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C486" w14:textId="77777777" w:rsidR="00E6329B" w:rsidRPr="000D5D0D" w:rsidRDefault="00000000" w:rsidP="000D5D0D">
      <w:pPr>
        <w:pStyle w:val="aa"/>
        <w:jc w:val="center"/>
        <w:rPr>
          <w:lang w:val="ru-RU"/>
        </w:rPr>
      </w:pPr>
      <w:r w:rsidRPr="000D5D0D">
        <w:rPr>
          <w:lang w:val="ru-RU"/>
        </w:rPr>
        <w:t>ЭКОНОМИЧЕСКАЯ ЧАСТЬ</w:t>
      </w:r>
    </w:p>
    <w:p w14:paraId="7B644056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Проект: «Шифратор»</w:t>
      </w:r>
    </w:p>
    <w:p w14:paraId="50052684" w14:textId="77777777" w:rsidR="00E6329B" w:rsidRPr="000D5D0D" w:rsidRDefault="00000000">
      <w:pPr>
        <w:pStyle w:val="1"/>
        <w:rPr>
          <w:lang w:val="ru-RU"/>
        </w:rPr>
      </w:pPr>
      <w:r w:rsidRPr="000D5D0D">
        <w:rPr>
          <w:lang w:val="ru-RU"/>
        </w:rPr>
        <w:t>3.1. Исходные данные</w:t>
      </w:r>
    </w:p>
    <w:p w14:paraId="70A378C8" w14:textId="77777777" w:rsidR="00E6329B" w:rsidRDefault="00000000">
      <w:pPr>
        <w:spacing w:after="120"/>
      </w:pPr>
      <w:r w:rsidRPr="000D5D0D">
        <w:rPr>
          <w:lang w:val="ru-RU"/>
        </w:rPr>
        <w:t xml:space="preserve">Расчёт выполнен по методике из учебного материала с актуализацией основных ценовых показателей для условий г. Вологды. Объём разработки принят равным 40 часам, то есть 5 рабочим дням по 8 часов. </w:t>
      </w:r>
      <w:r>
        <w:t>Разработчик один, используется один компьютер.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6329B" w14:paraId="6CD15AA3" w14:textId="77777777">
        <w:trPr>
          <w:jc w:val="center"/>
        </w:trPr>
        <w:tc>
          <w:tcPr>
            <w:tcW w:w="4986" w:type="dxa"/>
            <w:vAlign w:val="center"/>
          </w:tcPr>
          <w:p w14:paraId="4A5D80E6" w14:textId="77777777" w:rsidR="00E6329B" w:rsidRDefault="00000000">
            <w:r>
              <w:rPr>
                <w:b/>
              </w:rPr>
              <w:t>Показатель</w:t>
            </w:r>
          </w:p>
        </w:tc>
        <w:tc>
          <w:tcPr>
            <w:tcW w:w="4986" w:type="dxa"/>
            <w:vAlign w:val="center"/>
          </w:tcPr>
          <w:p w14:paraId="0026D54B" w14:textId="77777777" w:rsidR="00E6329B" w:rsidRDefault="00000000">
            <w:r>
              <w:rPr>
                <w:b/>
              </w:rPr>
              <w:t>Значение</w:t>
            </w:r>
          </w:p>
        </w:tc>
      </w:tr>
      <w:tr w:rsidR="00E6329B" w14:paraId="103B6B63" w14:textId="77777777">
        <w:trPr>
          <w:jc w:val="center"/>
        </w:trPr>
        <w:tc>
          <w:tcPr>
            <w:tcW w:w="4986" w:type="dxa"/>
            <w:vAlign w:val="center"/>
          </w:tcPr>
          <w:p w14:paraId="368F087E" w14:textId="77777777" w:rsidR="00E6329B" w:rsidRDefault="00000000">
            <w:r>
              <w:t>Количество рабочих дней</w:t>
            </w:r>
          </w:p>
        </w:tc>
        <w:tc>
          <w:tcPr>
            <w:tcW w:w="4986" w:type="dxa"/>
            <w:vAlign w:val="center"/>
          </w:tcPr>
          <w:p w14:paraId="28459394" w14:textId="77777777" w:rsidR="00E6329B" w:rsidRDefault="00000000">
            <w:r>
              <w:t>5 дней</w:t>
            </w:r>
          </w:p>
        </w:tc>
      </w:tr>
      <w:tr w:rsidR="00E6329B" w14:paraId="75AF03E8" w14:textId="77777777">
        <w:trPr>
          <w:jc w:val="center"/>
        </w:trPr>
        <w:tc>
          <w:tcPr>
            <w:tcW w:w="4986" w:type="dxa"/>
            <w:vAlign w:val="center"/>
          </w:tcPr>
          <w:p w14:paraId="5293678A" w14:textId="77777777" w:rsidR="00E6329B" w:rsidRDefault="00000000">
            <w:r>
              <w:t>Продолжительность разработки</w:t>
            </w:r>
          </w:p>
        </w:tc>
        <w:tc>
          <w:tcPr>
            <w:tcW w:w="4986" w:type="dxa"/>
            <w:vAlign w:val="center"/>
          </w:tcPr>
          <w:p w14:paraId="7BF80A45" w14:textId="77777777" w:rsidR="00E6329B" w:rsidRDefault="00000000">
            <w:r>
              <w:t>40 ч</w:t>
            </w:r>
          </w:p>
        </w:tc>
      </w:tr>
      <w:tr w:rsidR="00E6329B" w14:paraId="47D2C880" w14:textId="77777777">
        <w:trPr>
          <w:jc w:val="center"/>
        </w:trPr>
        <w:tc>
          <w:tcPr>
            <w:tcW w:w="4986" w:type="dxa"/>
            <w:vAlign w:val="center"/>
          </w:tcPr>
          <w:p w14:paraId="5635CB73" w14:textId="77777777" w:rsidR="00E6329B" w:rsidRDefault="00000000">
            <w:r>
              <w:t>Площадь помещения</w:t>
            </w:r>
          </w:p>
        </w:tc>
        <w:tc>
          <w:tcPr>
            <w:tcW w:w="4986" w:type="dxa"/>
            <w:vAlign w:val="center"/>
          </w:tcPr>
          <w:p w14:paraId="68CAD178" w14:textId="77777777" w:rsidR="00E6329B" w:rsidRDefault="00000000">
            <w:r>
              <w:t>25 м²</w:t>
            </w:r>
          </w:p>
        </w:tc>
      </w:tr>
      <w:tr w:rsidR="00E6329B" w14:paraId="65D42057" w14:textId="77777777">
        <w:trPr>
          <w:jc w:val="center"/>
        </w:trPr>
        <w:tc>
          <w:tcPr>
            <w:tcW w:w="4986" w:type="dxa"/>
            <w:vAlign w:val="center"/>
          </w:tcPr>
          <w:p w14:paraId="7C62C384" w14:textId="77777777" w:rsidR="00E6329B" w:rsidRDefault="00000000">
            <w:r>
              <w:t>Расход энергии на освещение</w:t>
            </w:r>
          </w:p>
        </w:tc>
        <w:tc>
          <w:tcPr>
            <w:tcW w:w="4986" w:type="dxa"/>
            <w:vAlign w:val="center"/>
          </w:tcPr>
          <w:p w14:paraId="73F3AA2B" w14:textId="77777777" w:rsidR="00E6329B" w:rsidRDefault="00000000">
            <w:r>
              <w:t>50 кВт·ч/м² в год</w:t>
            </w:r>
          </w:p>
        </w:tc>
      </w:tr>
      <w:tr w:rsidR="00E6329B" w14:paraId="4B7D0BE4" w14:textId="77777777">
        <w:trPr>
          <w:jc w:val="center"/>
        </w:trPr>
        <w:tc>
          <w:tcPr>
            <w:tcW w:w="4986" w:type="dxa"/>
            <w:vAlign w:val="center"/>
          </w:tcPr>
          <w:p w14:paraId="15E99907" w14:textId="77777777" w:rsidR="00E6329B" w:rsidRDefault="00000000">
            <w:r>
              <w:t>Потребление компьютера</w:t>
            </w:r>
          </w:p>
        </w:tc>
        <w:tc>
          <w:tcPr>
            <w:tcW w:w="4986" w:type="dxa"/>
            <w:vAlign w:val="center"/>
          </w:tcPr>
          <w:p w14:paraId="3DA058D7" w14:textId="77777777" w:rsidR="00E6329B" w:rsidRDefault="00000000">
            <w:r>
              <w:t>0,2 кВт</w:t>
            </w:r>
          </w:p>
        </w:tc>
      </w:tr>
      <w:tr w:rsidR="00E6329B" w14:paraId="5F99A299" w14:textId="77777777">
        <w:trPr>
          <w:jc w:val="center"/>
        </w:trPr>
        <w:tc>
          <w:tcPr>
            <w:tcW w:w="4986" w:type="dxa"/>
            <w:vAlign w:val="center"/>
          </w:tcPr>
          <w:p w14:paraId="173E173A" w14:textId="77777777" w:rsidR="00E6329B" w:rsidRDefault="00000000">
            <w:r>
              <w:t>Коэффициент потерь сети</w:t>
            </w:r>
          </w:p>
        </w:tc>
        <w:tc>
          <w:tcPr>
            <w:tcW w:w="4986" w:type="dxa"/>
            <w:vAlign w:val="center"/>
          </w:tcPr>
          <w:p w14:paraId="440DC70A" w14:textId="77777777" w:rsidR="00E6329B" w:rsidRDefault="00000000">
            <w:r>
              <w:t>1,05</w:t>
            </w:r>
          </w:p>
        </w:tc>
      </w:tr>
      <w:tr w:rsidR="00E6329B" w14:paraId="25F324E5" w14:textId="77777777">
        <w:trPr>
          <w:jc w:val="center"/>
        </w:trPr>
        <w:tc>
          <w:tcPr>
            <w:tcW w:w="4986" w:type="dxa"/>
            <w:vAlign w:val="center"/>
          </w:tcPr>
          <w:p w14:paraId="23FFAADD" w14:textId="77777777" w:rsidR="00E6329B" w:rsidRDefault="00000000">
            <w:r>
              <w:t>Тариф электроэнергии</w:t>
            </w:r>
          </w:p>
        </w:tc>
        <w:tc>
          <w:tcPr>
            <w:tcW w:w="4986" w:type="dxa"/>
            <w:vAlign w:val="center"/>
          </w:tcPr>
          <w:p w14:paraId="224AAD9D" w14:textId="77777777" w:rsidR="00E6329B" w:rsidRDefault="00000000">
            <w:r>
              <w:t>7,28 руб./кВт·ч</w:t>
            </w:r>
          </w:p>
        </w:tc>
      </w:tr>
      <w:tr w:rsidR="00E6329B" w14:paraId="314CA447" w14:textId="77777777">
        <w:trPr>
          <w:jc w:val="center"/>
        </w:trPr>
        <w:tc>
          <w:tcPr>
            <w:tcW w:w="4986" w:type="dxa"/>
            <w:vAlign w:val="center"/>
          </w:tcPr>
          <w:p w14:paraId="7BDB3C41" w14:textId="77777777" w:rsidR="00E6329B" w:rsidRDefault="00000000">
            <w:r>
              <w:t>Средняя месячная зарплата разработчика</w:t>
            </w:r>
          </w:p>
        </w:tc>
        <w:tc>
          <w:tcPr>
            <w:tcW w:w="4986" w:type="dxa"/>
            <w:vAlign w:val="center"/>
          </w:tcPr>
          <w:p w14:paraId="24A38C5D" w14:textId="77777777" w:rsidR="00E6329B" w:rsidRDefault="00000000">
            <w:r>
              <w:t>106 071 руб.</w:t>
            </w:r>
          </w:p>
        </w:tc>
      </w:tr>
      <w:tr w:rsidR="00E6329B" w14:paraId="7593D413" w14:textId="77777777">
        <w:trPr>
          <w:jc w:val="center"/>
        </w:trPr>
        <w:tc>
          <w:tcPr>
            <w:tcW w:w="4986" w:type="dxa"/>
            <w:vAlign w:val="center"/>
          </w:tcPr>
          <w:p w14:paraId="6446FF1F" w14:textId="77777777" w:rsidR="00E6329B" w:rsidRDefault="00000000">
            <w:r>
              <w:t>Стоимость компьютера (ноутбука)</w:t>
            </w:r>
          </w:p>
        </w:tc>
        <w:tc>
          <w:tcPr>
            <w:tcW w:w="4986" w:type="dxa"/>
            <w:vAlign w:val="center"/>
          </w:tcPr>
          <w:p w14:paraId="12B64578" w14:textId="77777777" w:rsidR="00E6329B" w:rsidRDefault="00000000">
            <w:r>
              <w:t>52 404 руб.</w:t>
            </w:r>
          </w:p>
        </w:tc>
      </w:tr>
      <w:tr w:rsidR="00E6329B" w14:paraId="278E91F6" w14:textId="77777777">
        <w:trPr>
          <w:jc w:val="center"/>
        </w:trPr>
        <w:tc>
          <w:tcPr>
            <w:tcW w:w="4986" w:type="dxa"/>
            <w:vAlign w:val="center"/>
          </w:tcPr>
          <w:p w14:paraId="433BC1AE" w14:textId="77777777" w:rsidR="00E6329B" w:rsidRDefault="00000000">
            <w:r>
              <w:t>Норма амортизации</w:t>
            </w:r>
          </w:p>
        </w:tc>
        <w:tc>
          <w:tcPr>
            <w:tcW w:w="4986" w:type="dxa"/>
            <w:vAlign w:val="center"/>
          </w:tcPr>
          <w:p w14:paraId="668215E3" w14:textId="77777777" w:rsidR="00E6329B" w:rsidRDefault="00000000">
            <w:r>
              <w:t>4 % в месяц</w:t>
            </w:r>
          </w:p>
        </w:tc>
      </w:tr>
      <w:tr w:rsidR="00E6329B" w14:paraId="39EEAA9D" w14:textId="77777777">
        <w:trPr>
          <w:jc w:val="center"/>
        </w:trPr>
        <w:tc>
          <w:tcPr>
            <w:tcW w:w="4986" w:type="dxa"/>
            <w:vAlign w:val="center"/>
          </w:tcPr>
          <w:p w14:paraId="238264CF" w14:textId="77777777" w:rsidR="00E6329B" w:rsidRDefault="00000000">
            <w:r>
              <w:t>Отчисления от заработной платы</w:t>
            </w:r>
          </w:p>
        </w:tc>
        <w:tc>
          <w:tcPr>
            <w:tcW w:w="4986" w:type="dxa"/>
            <w:vAlign w:val="center"/>
          </w:tcPr>
          <w:p w14:paraId="5C6215E4" w14:textId="77777777" w:rsidR="00E6329B" w:rsidRDefault="00000000">
            <w:r>
              <w:t>30,2 %</w:t>
            </w:r>
          </w:p>
        </w:tc>
      </w:tr>
      <w:tr w:rsidR="00E6329B" w14:paraId="52E1BD52" w14:textId="77777777">
        <w:trPr>
          <w:jc w:val="center"/>
        </w:trPr>
        <w:tc>
          <w:tcPr>
            <w:tcW w:w="4986" w:type="dxa"/>
            <w:vAlign w:val="center"/>
          </w:tcPr>
          <w:p w14:paraId="14141A43" w14:textId="77777777" w:rsidR="00E6329B" w:rsidRDefault="00000000">
            <w:r>
              <w:t>Прочие расходы</w:t>
            </w:r>
          </w:p>
        </w:tc>
        <w:tc>
          <w:tcPr>
            <w:tcW w:w="4986" w:type="dxa"/>
            <w:vAlign w:val="center"/>
          </w:tcPr>
          <w:p w14:paraId="62402BEB" w14:textId="77777777" w:rsidR="00E6329B" w:rsidRDefault="00000000">
            <w:r>
              <w:t>5 % от предыдущих затрат</w:t>
            </w:r>
          </w:p>
        </w:tc>
      </w:tr>
      <w:tr w:rsidR="00E6329B" w14:paraId="4BECB023" w14:textId="77777777">
        <w:trPr>
          <w:jc w:val="center"/>
        </w:trPr>
        <w:tc>
          <w:tcPr>
            <w:tcW w:w="4986" w:type="dxa"/>
            <w:vAlign w:val="center"/>
          </w:tcPr>
          <w:p w14:paraId="3928E2A8" w14:textId="77777777" w:rsidR="00E6329B" w:rsidRDefault="00000000">
            <w:r>
              <w:t>Прибыль</w:t>
            </w:r>
          </w:p>
        </w:tc>
        <w:tc>
          <w:tcPr>
            <w:tcW w:w="4986" w:type="dxa"/>
            <w:vAlign w:val="center"/>
          </w:tcPr>
          <w:p w14:paraId="708C2823" w14:textId="77777777" w:rsidR="00E6329B" w:rsidRDefault="00000000">
            <w:r>
              <w:t>15 % от общей суммы затрат</w:t>
            </w:r>
          </w:p>
        </w:tc>
      </w:tr>
    </w:tbl>
    <w:p w14:paraId="522E1E6F" w14:textId="77777777" w:rsidR="00E6329B" w:rsidRDefault="00000000">
      <w:pPr>
        <w:pStyle w:val="1"/>
      </w:pPr>
      <w:r>
        <w:t>3.2. Затраты на электроэнергию</w:t>
      </w:r>
    </w:p>
    <w:p w14:paraId="4E525B7E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Расход энергии на освещение за период разработки: 50 × 25 / 365 × 5 = 17,12 кВт·ч.</w:t>
      </w:r>
    </w:p>
    <w:p w14:paraId="488CE271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Стоимость освещения: 17,12 × 7,28 = 124,66 руб.</w:t>
      </w:r>
    </w:p>
    <w:p w14:paraId="5FD7D194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Расход компьютера с учётом потерь: 1 × 0,2 × 40 × 1,05 = 8,40 кВт·ч.</w:t>
      </w:r>
    </w:p>
    <w:p w14:paraId="7590145F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Стоимость производственного потребления: 8,40 × 7,28 = 61,15 руб.</w:t>
      </w:r>
    </w:p>
    <w:p w14:paraId="336A7926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Итого электроэнергия: 124,66 + 61,15 = 185,81 руб.</w:t>
      </w:r>
    </w:p>
    <w:p w14:paraId="16B66B5E" w14:textId="77777777" w:rsidR="00E6329B" w:rsidRPr="000D5D0D" w:rsidRDefault="00000000">
      <w:pPr>
        <w:pStyle w:val="1"/>
        <w:rPr>
          <w:lang w:val="ru-RU"/>
        </w:rPr>
      </w:pPr>
      <w:r w:rsidRPr="000D5D0D">
        <w:rPr>
          <w:lang w:val="ru-RU"/>
        </w:rPr>
        <w:t>3.3. Заработная плата разработчика</w:t>
      </w:r>
    </w:p>
    <w:p w14:paraId="6F41B057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Заработная плата за период разработки рассчитывается по формуле: 106 071 / 25 × 5 = 21 214,20 руб.</w:t>
      </w:r>
    </w:p>
    <w:p w14:paraId="4616E67A" w14:textId="77777777" w:rsidR="00E6329B" w:rsidRPr="000D5D0D" w:rsidRDefault="00000000">
      <w:pPr>
        <w:pStyle w:val="1"/>
        <w:rPr>
          <w:lang w:val="ru-RU"/>
        </w:rPr>
      </w:pPr>
      <w:r w:rsidRPr="000D5D0D">
        <w:rPr>
          <w:lang w:val="ru-RU"/>
        </w:rPr>
        <w:t>3.4. Отчисления от заработной платы</w:t>
      </w:r>
    </w:p>
    <w:p w14:paraId="7794AD4F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Для учебной калькуляции принят совокупный показатель 30,2 %, состоящий из основного тарифа 30 % и 0,2 % страхового тарифа от несчастных случаев при минимальном классе профессионального риска. Сумма: 21 214,20 × 30,2 % = 6 406,69 руб.</w:t>
      </w:r>
    </w:p>
    <w:p w14:paraId="1DC9AB7C" w14:textId="77777777" w:rsidR="00E6329B" w:rsidRPr="000D5D0D" w:rsidRDefault="00000000">
      <w:pPr>
        <w:pStyle w:val="1"/>
        <w:rPr>
          <w:lang w:val="ru-RU"/>
        </w:rPr>
      </w:pPr>
      <w:r w:rsidRPr="000D5D0D">
        <w:rPr>
          <w:lang w:val="ru-RU"/>
        </w:rPr>
        <w:lastRenderedPageBreak/>
        <w:t>3.5. Амортизация основных средств</w:t>
      </w:r>
    </w:p>
    <w:p w14:paraId="5CC46A38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Амортизация: 52 404 × 4 % / 30 × 5 = 349,36 руб.</w:t>
      </w:r>
    </w:p>
    <w:p w14:paraId="762BCCB1" w14:textId="77777777" w:rsidR="00E6329B" w:rsidRPr="000D5D0D" w:rsidRDefault="00000000">
      <w:pPr>
        <w:pStyle w:val="1"/>
        <w:rPr>
          <w:lang w:val="ru-RU"/>
        </w:rPr>
      </w:pPr>
      <w:r w:rsidRPr="000D5D0D">
        <w:rPr>
          <w:lang w:val="ru-RU"/>
        </w:rPr>
        <w:t>3.6. Прочие расходы</w:t>
      </w:r>
    </w:p>
    <w:p w14:paraId="0958A727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Предыдущие затраты: 185,81 + 21 214,20 + 6 406,69 + 349,36 = 28 156,06 руб.</w:t>
      </w:r>
    </w:p>
    <w:p w14:paraId="29113898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Прочие расходы: 28 156,06 × 5 % = 1 407,80 руб.</w:t>
      </w:r>
    </w:p>
    <w:p w14:paraId="14B4E641" w14:textId="77777777" w:rsidR="00E6329B" w:rsidRPr="000D5D0D" w:rsidRDefault="00000000">
      <w:pPr>
        <w:pStyle w:val="1"/>
        <w:rPr>
          <w:lang w:val="ru-RU"/>
        </w:rPr>
      </w:pPr>
      <w:r w:rsidRPr="000D5D0D">
        <w:rPr>
          <w:lang w:val="ru-RU"/>
        </w:rPr>
        <w:t>3.7. Общая сумма затрат</w:t>
      </w:r>
    </w:p>
    <w:p w14:paraId="7AF20694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Общая сумма затрат: 185,81 + 21 214,20 + 6 406,69 + 349,36 + 1 407,80 = 29 563,86 руб.</w:t>
      </w:r>
    </w:p>
    <w:p w14:paraId="31F35A19" w14:textId="77777777" w:rsidR="00E6329B" w:rsidRPr="000D5D0D" w:rsidRDefault="00000000">
      <w:pPr>
        <w:pStyle w:val="1"/>
        <w:rPr>
          <w:lang w:val="ru-RU"/>
        </w:rPr>
      </w:pPr>
      <w:r w:rsidRPr="000D5D0D">
        <w:rPr>
          <w:lang w:val="ru-RU"/>
        </w:rPr>
        <w:t>3.8. Прибыль</w:t>
      </w:r>
    </w:p>
    <w:p w14:paraId="5FD42E26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Прибыль принимается в размере 15 % от общей суммы затрат: 29 563,86 × 15 % = 4 434,58 руб.</w:t>
      </w:r>
    </w:p>
    <w:p w14:paraId="69FB4311" w14:textId="77777777" w:rsidR="00E6329B" w:rsidRPr="000D5D0D" w:rsidRDefault="00000000">
      <w:pPr>
        <w:pStyle w:val="1"/>
        <w:rPr>
          <w:lang w:val="ru-RU"/>
        </w:rPr>
      </w:pPr>
      <w:r w:rsidRPr="000D5D0D">
        <w:rPr>
          <w:lang w:val="ru-RU"/>
        </w:rPr>
        <w:t>3.9. Цена продукта</w:t>
      </w:r>
    </w:p>
    <w:p w14:paraId="6748C627" w14:textId="77777777" w:rsidR="00E6329B" w:rsidRPr="000D5D0D" w:rsidRDefault="00000000">
      <w:pPr>
        <w:spacing w:after="120"/>
        <w:rPr>
          <w:lang w:val="ru-RU"/>
        </w:rPr>
      </w:pPr>
      <w:r w:rsidRPr="000D5D0D">
        <w:rPr>
          <w:lang w:val="ru-RU"/>
        </w:rPr>
        <w:t>Проектируемая цена продукта: 29 563,86 + 4 434,58 = 33 998,44 руб.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6329B" w14:paraId="3AEE457E" w14:textId="77777777">
        <w:trPr>
          <w:jc w:val="center"/>
        </w:trPr>
        <w:tc>
          <w:tcPr>
            <w:tcW w:w="4986" w:type="dxa"/>
            <w:vAlign w:val="center"/>
          </w:tcPr>
          <w:p w14:paraId="6DE6C458" w14:textId="77777777" w:rsidR="00E6329B" w:rsidRPr="000D5D0D" w:rsidRDefault="00000000">
            <w:pPr>
              <w:rPr>
                <w:lang w:val="ru-RU"/>
              </w:rPr>
            </w:pPr>
            <w:r w:rsidRPr="000D5D0D">
              <w:rPr>
                <w:b/>
                <w:lang w:val="ru-RU"/>
              </w:rPr>
              <w:t>Статья затрат и элементы цены</w:t>
            </w:r>
          </w:p>
        </w:tc>
        <w:tc>
          <w:tcPr>
            <w:tcW w:w="4986" w:type="dxa"/>
            <w:vAlign w:val="center"/>
          </w:tcPr>
          <w:p w14:paraId="49075FAD" w14:textId="77777777" w:rsidR="00E6329B" w:rsidRDefault="00000000">
            <w:r>
              <w:rPr>
                <w:b/>
              </w:rPr>
              <w:t>Сумма, руб.</w:t>
            </w:r>
          </w:p>
        </w:tc>
      </w:tr>
      <w:tr w:rsidR="00E6329B" w14:paraId="69C4A0AE" w14:textId="77777777">
        <w:trPr>
          <w:jc w:val="center"/>
        </w:trPr>
        <w:tc>
          <w:tcPr>
            <w:tcW w:w="4986" w:type="dxa"/>
            <w:vAlign w:val="center"/>
          </w:tcPr>
          <w:p w14:paraId="61ECBDDA" w14:textId="77777777" w:rsidR="00E6329B" w:rsidRDefault="00000000">
            <w:r>
              <w:t>Затраты на электроэнергию</w:t>
            </w:r>
          </w:p>
        </w:tc>
        <w:tc>
          <w:tcPr>
            <w:tcW w:w="4986" w:type="dxa"/>
            <w:vAlign w:val="center"/>
          </w:tcPr>
          <w:p w14:paraId="523C2E2F" w14:textId="77777777" w:rsidR="00E6329B" w:rsidRDefault="00000000">
            <w:r>
              <w:t>185,81</w:t>
            </w:r>
          </w:p>
        </w:tc>
      </w:tr>
      <w:tr w:rsidR="00E6329B" w14:paraId="24DD31C9" w14:textId="77777777">
        <w:trPr>
          <w:jc w:val="center"/>
        </w:trPr>
        <w:tc>
          <w:tcPr>
            <w:tcW w:w="4986" w:type="dxa"/>
            <w:vAlign w:val="center"/>
          </w:tcPr>
          <w:p w14:paraId="37552AB9" w14:textId="77777777" w:rsidR="00E6329B" w:rsidRDefault="00000000">
            <w:r>
              <w:t>Заработная плата разработчика</w:t>
            </w:r>
          </w:p>
        </w:tc>
        <w:tc>
          <w:tcPr>
            <w:tcW w:w="4986" w:type="dxa"/>
            <w:vAlign w:val="center"/>
          </w:tcPr>
          <w:p w14:paraId="5954CA2E" w14:textId="77777777" w:rsidR="00E6329B" w:rsidRDefault="00000000">
            <w:r>
              <w:t>21 214,20</w:t>
            </w:r>
          </w:p>
        </w:tc>
      </w:tr>
      <w:tr w:rsidR="00E6329B" w14:paraId="36B414FE" w14:textId="77777777">
        <w:trPr>
          <w:jc w:val="center"/>
        </w:trPr>
        <w:tc>
          <w:tcPr>
            <w:tcW w:w="4986" w:type="dxa"/>
            <w:vAlign w:val="center"/>
          </w:tcPr>
          <w:p w14:paraId="54CBB526" w14:textId="77777777" w:rsidR="00E6329B" w:rsidRDefault="00000000">
            <w:r>
              <w:t>Отчисления от заработной платы</w:t>
            </w:r>
          </w:p>
        </w:tc>
        <w:tc>
          <w:tcPr>
            <w:tcW w:w="4986" w:type="dxa"/>
            <w:vAlign w:val="center"/>
          </w:tcPr>
          <w:p w14:paraId="25F1576F" w14:textId="77777777" w:rsidR="00E6329B" w:rsidRDefault="00000000">
            <w:r>
              <w:t>6 406,69</w:t>
            </w:r>
          </w:p>
        </w:tc>
      </w:tr>
      <w:tr w:rsidR="00E6329B" w14:paraId="49C3698A" w14:textId="77777777">
        <w:trPr>
          <w:jc w:val="center"/>
        </w:trPr>
        <w:tc>
          <w:tcPr>
            <w:tcW w:w="4986" w:type="dxa"/>
            <w:vAlign w:val="center"/>
          </w:tcPr>
          <w:p w14:paraId="35961BAE" w14:textId="77777777" w:rsidR="00E6329B" w:rsidRDefault="00000000">
            <w:r>
              <w:t>Амортизация основных средств</w:t>
            </w:r>
          </w:p>
        </w:tc>
        <w:tc>
          <w:tcPr>
            <w:tcW w:w="4986" w:type="dxa"/>
            <w:vAlign w:val="center"/>
          </w:tcPr>
          <w:p w14:paraId="5AB0C005" w14:textId="77777777" w:rsidR="00E6329B" w:rsidRDefault="00000000">
            <w:r>
              <w:t>349,36</w:t>
            </w:r>
          </w:p>
        </w:tc>
      </w:tr>
      <w:tr w:rsidR="00E6329B" w14:paraId="65B3A6DE" w14:textId="77777777">
        <w:trPr>
          <w:jc w:val="center"/>
        </w:trPr>
        <w:tc>
          <w:tcPr>
            <w:tcW w:w="4986" w:type="dxa"/>
            <w:vAlign w:val="center"/>
          </w:tcPr>
          <w:p w14:paraId="68B4B849" w14:textId="77777777" w:rsidR="00E6329B" w:rsidRDefault="00000000">
            <w:r>
              <w:t>Прочие расходы</w:t>
            </w:r>
          </w:p>
        </w:tc>
        <w:tc>
          <w:tcPr>
            <w:tcW w:w="4986" w:type="dxa"/>
            <w:vAlign w:val="center"/>
          </w:tcPr>
          <w:p w14:paraId="780EAA99" w14:textId="77777777" w:rsidR="00E6329B" w:rsidRDefault="00000000">
            <w:r>
              <w:t>1 407,80</w:t>
            </w:r>
          </w:p>
        </w:tc>
      </w:tr>
      <w:tr w:rsidR="00E6329B" w14:paraId="7A366A65" w14:textId="77777777">
        <w:trPr>
          <w:jc w:val="center"/>
        </w:trPr>
        <w:tc>
          <w:tcPr>
            <w:tcW w:w="4986" w:type="dxa"/>
            <w:vAlign w:val="center"/>
          </w:tcPr>
          <w:p w14:paraId="38157315" w14:textId="77777777" w:rsidR="00E6329B" w:rsidRDefault="00000000">
            <w:r>
              <w:t>Общая сумма затрат</w:t>
            </w:r>
          </w:p>
        </w:tc>
        <w:tc>
          <w:tcPr>
            <w:tcW w:w="4986" w:type="dxa"/>
            <w:vAlign w:val="center"/>
          </w:tcPr>
          <w:p w14:paraId="29ECBDB4" w14:textId="77777777" w:rsidR="00E6329B" w:rsidRDefault="00000000">
            <w:r>
              <w:t>29 563,86</w:t>
            </w:r>
          </w:p>
        </w:tc>
      </w:tr>
      <w:tr w:rsidR="00E6329B" w14:paraId="61FA307E" w14:textId="77777777">
        <w:trPr>
          <w:jc w:val="center"/>
        </w:trPr>
        <w:tc>
          <w:tcPr>
            <w:tcW w:w="4986" w:type="dxa"/>
            <w:vAlign w:val="center"/>
          </w:tcPr>
          <w:p w14:paraId="149C93E3" w14:textId="77777777" w:rsidR="00E6329B" w:rsidRDefault="00000000">
            <w:r>
              <w:t>Прибыль (15 %)</w:t>
            </w:r>
          </w:p>
        </w:tc>
        <w:tc>
          <w:tcPr>
            <w:tcW w:w="4986" w:type="dxa"/>
            <w:vAlign w:val="center"/>
          </w:tcPr>
          <w:p w14:paraId="55E23438" w14:textId="77777777" w:rsidR="00E6329B" w:rsidRDefault="00000000">
            <w:r>
              <w:t>4 434,58</w:t>
            </w:r>
          </w:p>
        </w:tc>
      </w:tr>
      <w:tr w:rsidR="00E6329B" w14:paraId="01717540" w14:textId="77777777">
        <w:trPr>
          <w:jc w:val="center"/>
        </w:trPr>
        <w:tc>
          <w:tcPr>
            <w:tcW w:w="4986" w:type="dxa"/>
            <w:vAlign w:val="center"/>
          </w:tcPr>
          <w:p w14:paraId="56233E0B" w14:textId="77777777" w:rsidR="00E6329B" w:rsidRDefault="00000000">
            <w:r>
              <w:t>Цена продукта</w:t>
            </w:r>
          </w:p>
        </w:tc>
        <w:tc>
          <w:tcPr>
            <w:tcW w:w="4986" w:type="dxa"/>
            <w:vAlign w:val="center"/>
          </w:tcPr>
          <w:p w14:paraId="211017E5" w14:textId="77777777" w:rsidR="00E6329B" w:rsidRDefault="00000000">
            <w:r>
              <w:t>33 998,44</w:t>
            </w:r>
          </w:p>
        </w:tc>
      </w:tr>
    </w:tbl>
    <w:p w14:paraId="78ABCF8B" w14:textId="77777777" w:rsidR="00E6329B" w:rsidRDefault="00000000">
      <w:pPr>
        <w:pStyle w:val="1"/>
      </w:pPr>
      <w:r>
        <w:t>3.10. Вывод</w:t>
      </w:r>
    </w:p>
    <w:p w14:paraId="724609A5" w14:textId="77777777" w:rsidR="00E6329B" w:rsidRDefault="00000000">
      <w:pPr>
        <w:spacing w:after="120"/>
      </w:pPr>
      <w:r w:rsidRPr="000D5D0D">
        <w:rPr>
          <w:lang w:val="ru-RU"/>
        </w:rPr>
        <w:t xml:space="preserve">При заданных исходных условиях разработка учебного шифратора имеет расчётную себестоимость 29 563,86 руб. и проектируемую цену 33 998,44 руб. </w:t>
      </w:r>
      <w:r>
        <w:t>Основную часть затрат составляет оплата труда разработчика.</w:t>
      </w:r>
    </w:p>
    <w:sectPr w:rsidR="00E6329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435851">
    <w:abstractNumId w:val="8"/>
  </w:num>
  <w:num w:numId="2" w16cid:durableId="1657489902">
    <w:abstractNumId w:val="6"/>
  </w:num>
  <w:num w:numId="3" w16cid:durableId="2010130418">
    <w:abstractNumId w:val="5"/>
  </w:num>
  <w:num w:numId="4" w16cid:durableId="403338547">
    <w:abstractNumId w:val="4"/>
  </w:num>
  <w:num w:numId="5" w16cid:durableId="688919323">
    <w:abstractNumId w:val="7"/>
  </w:num>
  <w:num w:numId="6" w16cid:durableId="1510683733">
    <w:abstractNumId w:val="3"/>
  </w:num>
  <w:num w:numId="7" w16cid:durableId="622729310">
    <w:abstractNumId w:val="2"/>
  </w:num>
  <w:num w:numId="8" w16cid:durableId="1906261697">
    <w:abstractNumId w:val="1"/>
  </w:num>
  <w:num w:numId="9" w16cid:durableId="1566917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D0D"/>
    <w:rsid w:val="0015074B"/>
    <w:rsid w:val="0029639D"/>
    <w:rsid w:val="00326F90"/>
    <w:rsid w:val="00AA1D8D"/>
    <w:rsid w:val="00AE00F0"/>
    <w:rsid w:val="00B47730"/>
    <w:rsid w:val="00CB0664"/>
    <w:rsid w:val="00E63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91169C"/>
  <w14:defaultImageDpi w14:val="300"/>
  <w15:docId w15:val="{7E77787E-1C33-4D57-ADAC-E656CD8B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2026-09-28T03:02:00Z</dcterms:modified>
  <cp:category/>
</cp:coreProperties>
</file>