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52D" w:rsidRPr="00DF7A9B" w:rsidRDefault="00A61002" w:rsidP="00A45EE7">
      <w:pPr>
        <w:jc w:val="center"/>
        <w:rPr>
          <w:i/>
          <w:sz w:val="28"/>
          <w:szCs w:val="28"/>
        </w:rPr>
      </w:pPr>
      <w:r w:rsidRPr="00DF7A9B">
        <w:rPr>
          <w:i/>
          <w:sz w:val="28"/>
          <w:szCs w:val="28"/>
        </w:rPr>
        <w:t>Розрахункова №1</w:t>
      </w:r>
    </w:p>
    <w:p w:rsidR="00A61002" w:rsidRPr="00DF7A9B" w:rsidRDefault="00A61002" w:rsidP="00A45EE7">
      <w:pPr>
        <w:jc w:val="center"/>
        <w:rPr>
          <w:b/>
          <w:sz w:val="32"/>
          <w:szCs w:val="32"/>
        </w:rPr>
      </w:pPr>
      <w:r w:rsidRPr="00DF7A9B">
        <w:rPr>
          <w:b/>
          <w:sz w:val="32"/>
          <w:szCs w:val="32"/>
        </w:rPr>
        <w:t>Визначення елементів залягання гірських порід</w:t>
      </w:r>
    </w:p>
    <w:p w:rsidR="00A61002" w:rsidRPr="00DF7A9B" w:rsidRDefault="00B70BE1">
      <w:pPr>
        <w:ind w:firstLine="70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 w:rsidR="00A61002" w:rsidRPr="00DF7A9B">
        <w:rPr>
          <w:rFonts w:eastAsiaTheme="minorEastAsia"/>
        </w:rPr>
        <w:t xml:space="preserve"> – горизонтальна потужність пласта, м;</w:t>
      </w:r>
    </w:p>
    <w:p w:rsidR="00A61002" w:rsidRPr="00DF7A9B" w:rsidRDefault="00B70BE1">
      <w:pPr>
        <w:ind w:firstLine="70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 w:rsidR="00A61002" w:rsidRPr="00DF7A9B">
        <w:rPr>
          <w:rFonts w:eastAsiaTheme="minorEastAsia"/>
        </w:rPr>
        <w:t xml:space="preserve"> – вертикальна потужність пласта, м;</w:t>
      </w:r>
    </w:p>
    <w:p w:rsidR="00A61002" w:rsidRPr="00DF7A9B" w:rsidRDefault="00B70BE1" w:rsidP="00CF02F6">
      <w:pPr>
        <w:pStyle w:val="a7"/>
      </w:pPr>
      <m:oMath>
        <m:sSub>
          <m:sSubPr>
            <m:ctrlPr>
              <w:rPr>
                <w:rFonts w:ascii="Cambria Math" w:eastAsiaTheme="minorHAnsi" w:hAnsi="Cambria Math"/>
                <w:i/>
                <w:color w:val="auto"/>
                <w:spacing w:val="0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/>
        </m:sSub>
      </m:oMath>
      <w:r w:rsidR="00A61002" w:rsidRPr="00DF7A9B">
        <w:t xml:space="preserve"> –потужність пласта (істинна), м;</w:t>
      </w:r>
    </w:p>
    <w:p w:rsidR="00A61002" w:rsidRPr="00DF7A9B" w:rsidRDefault="00A61002">
      <w:pPr>
        <w:ind w:firstLine="709"/>
      </w:pPr>
      <w:r w:rsidRPr="00DF7A9B">
        <w:t>α – кут падіння пласта (між площиною пласта і горизонтальною площиною), град.</w:t>
      </w:r>
    </w:p>
    <w:p w:rsidR="00C940BF" w:rsidRPr="00DF7A9B" w:rsidRDefault="00B70BE1">
      <w:pPr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/>
        </m:sSub>
      </m:oMath>
      <w:r w:rsidR="00C50B13" w:rsidRPr="00DF7A9B">
        <w:rPr>
          <w:rFonts w:eastAsiaTheme="minorEastAsia"/>
        </w:rPr>
        <w:t xml:space="preserve"> – </w:t>
      </w:r>
      <w:r w:rsidR="008D15C8" w:rsidRPr="00DF7A9B">
        <w:rPr>
          <w:rFonts w:eastAsiaTheme="minorEastAsia"/>
        </w:rPr>
        <w:t>азимут лінії простягання пласта, град.</w:t>
      </w:r>
    </w:p>
    <w:p w:rsidR="00A61002" w:rsidRPr="00DF7A9B" w:rsidRDefault="00B70BE1">
      <w:pPr>
        <w:ind w:firstLine="70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</m:den>
        </m:f>
      </m:oMath>
      <w:r w:rsidR="00A45EE7" w:rsidRPr="00DF7A9B">
        <w:rPr>
          <w:rFonts w:eastAsiaTheme="minorEastAsia"/>
        </w:rPr>
        <w:t>, м;</w:t>
      </w:r>
      <w:r w:rsidR="00A45EE7" w:rsidRPr="00DF7A9B">
        <w:rPr>
          <w:rFonts w:eastAsiaTheme="minorEastAsia"/>
        </w:rPr>
        <w:tab/>
      </w:r>
      <w:r w:rsidR="00A45EE7" w:rsidRPr="00DF7A9B">
        <w:rPr>
          <w:rFonts w:eastAsiaTheme="minorEastAsia"/>
        </w:rPr>
        <w:tab/>
      </w:r>
      <w:r w:rsidR="00A45EE7" w:rsidRPr="00DF7A9B">
        <w:rPr>
          <w:rFonts w:eastAsiaTheme="minorEastAsia"/>
        </w:rPr>
        <w:tab/>
      </w:r>
      <w:r w:rsidR="00A45EE7" w:rsidRPr="00DF7A9B"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</m:den>
        </m:f>
      </m:oMath>
      <w:r w:rsidR="00A45EE7" w:rsidRPr="00DF7A9B">
        <w:rPr>
          <w:rFonts w:eastAsiaTheme="minorEastAsia"/>
        </w:rPr>
        <w:t>, м;</w:t>
      </w:r>
    </w:p>
    <w:p w:rsidR="00A45EE7" w:rsidRPr="00DF7A9B" w:rsidRDefault="00A45EE7">
      <w:pPr>
        <w:ind w:firstLine="709"/>
        <w:rPr>
          <w:rFonts w:eastAsiaTheme="minorEastAsia"/>
        </w:rPr>
      </w:pPr>
      <w:r w:rsidRPr="00DF7A9B">
        <w:rPr>
          <w:rFonts w:eastAsiaTheme="minorEastAsia"/>
        </w:rPr>
        <w:t>За напрям простягання пласта слід вважати</w:t>
      </w:r>
      <w:r w:rsidR="00DF7A9B">
        <w:rPr>
          <w:rFonts w:eastAsiaTheme="minorEastAsia"/>
        </w:rPr>
        <w:t xml:space="preserve"> </w:t>
      </w:r>
      <w:r w:rsidRPr="00DF7A9B">
        <w:rPr>
          <w:rFonts w:eastAsiaTheme="minorEastAsia"/>
        </w:rPr>
        <w:t>напрям,  при якому , якщо стати обличчям по лінії простягання, то падіння буде з правого боку.</w:t>
      </w:r>
    </w:p>
    <w:p w:rsidR="00C940BF" w:rsidRPr="00DF7A9B" w:rsidRDefault="00C50B13">
      <w:pPr>
        <w:ind w:firstLine="709"/>
        <w:rPr>
          <w:rFonts w:eastAsiaTheme="minorEastAsia"/>
        </w:rPr>
      </w:pPr>
      <w:r w:rsidRPr="00DF7A9B">
        <w:rPr>
          <w:rFonts w:eastAsiaTheme="minorEastAsia"/>
        </w:rPr>
        <w:t>Визначити потужність пласта</w:t>
      </w:r>
      <w:r w:rsidR="008D15C8" w:rsidRPr="00DF7A9B">
        <w:rPr>
          <w:rFonts w:eastAsiaTheme="minorEastAsia"/>
        </w:rPr>
        <w:t xml:space="preserve"> (істинну) та вертикальну</w:t>
      </w:r>
      <w:r w:rsidRPr="00DF7A9B">
        <w:rPr>
          <w:rFonts w:eastAsiaTheme="minorEastAsia"/>
        </w:rPr>
        <w:t xml:space="preserve">, </w:t>
      </w:r>
      <w:r w:rsidR="008D15C8" w:rsidRPr="00DF7A9B">
        <w:rPr>
          <w:rFonts w:eastAsiaTheme="minorEastAsia"/>
        </w:rPr>
        <w:t>азимут проекції лінії падіння пласта на горизонтальну площину</w:t>
      </w:r>
      <w:r w:rsidR="00BD3C07" w:rsidRPr="00DF7A9B">
        <w:rPr>
          <w:rFonts w:eastAsiaTheme="minorEastAsia"/>
        </w:rPr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</w:tblGrid>
      <w:tr w:rsidR="00C50B13" w:rsidRPr="00DF7A9B" w:rsidTr="00A40B20">
        <w:trPr>
          <w:jc w:val="center"/>
        </w:trPr>
        <w:tc>
          <w:tcPr>
            <w:tcW w:w="1925" w:type="dxa"/>
          </w:tcPr>
          <w:p w:rsidR="00C50B13" w:rsidRPr="00DF7A9B" w:rsidRDefault="00C50B13" w:rsidP="008D15C8">
            <w:pPr>
              <w:jc w:val="center"/>
            </w:pPr>
            <w:r w:rsidRPr="00DF7A9B">
              <w:t>Номер варіанту</w:t>
            </w:r>
          </w:p>
        </w:tc>
        <w:tc>
          <w:tcPr>
            <w:tcW w:w="1926" w:type="dxa"/>
          </w:tcPr>
          <w:p w:rsidR="00C50B13" w:rsidRPr="00DF7A9B" w:rsidRDefault="00B70BE1" w:rsidP="008D15C8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</m:oMath>
            <w:r w:rsidR="008D15C8" w:rsidRPr="00DF7A9B">
              <w:rPr>
                <w:rFonts w:eastAsiaTheme="minorEastAsia"/>
              </w:rPr>
              <w:t>, м</w:t>
            </w:r>
          </w:p>
        </w:tc>
        <w:tc>
          <w:tcPr>
            <w:tcW w:w="1926" w:type="dxa"/>
          </w:tcPr>
          <w:p w:rsidR="00C50B13" w:rsidRPr="00DF7A9B" w:rsidRDefault="00C50B13" w:rsidP="008D15C8">
            <w:pPr>
              <w:jc w:val="center"/>
            </w:pPr>
            <w:r w:rsidRPr="00DF7A9B">
              <w:t>α</w:t>
            </w:r>
            <w:r w:rsidR="008D15C8" w:rsidRPr="00DF7A9B">
              <w:t>, град</w:t>
            </w:r>
          </w:p>
        </w:tc>
        <w:tc>
          <w:tcPr>
            <w:tcW w:w="1926" w:type="dxa"/>
          </w:tcPr>
          <w:p w:rsidR="00C50B13" w:rsidRPr="00DF7A9B" w:rsidRDefault="00C50B13" w:rsidP="008D15C8">
            <w:pPr>
              <w:jc w:val="center"/>
            </w:pPr>
            <w:r w:rsidRPr="00DF7A9B">
              <w:t>А</w:t>
            </w:r>
            <w:r w:rsidR="008D15C8" w:rsidRPr="00DF7A9B">
              <w:t>, град</w:t>
            </w:r>
          </w:p>
        </w:tc>
      </w:tr>
      <w:tr w:rsidR="00C50B13" w:rsidRPr="00DF7A9B" w:rsidTr="00A40B20">
        <w:trPr>
          <w:jc w:val="center"/>
        </w:trPr>
        <w:tc>
          <w:tcPr>
            <w:tcW w:w="1925" w:type="dxa"/>
          </w:tcPr>
          <w:p w:rsidR="00C50B13" w:rsidRPr="00DF7A9B" w:rsidRDefault="00C50B13" w:rsidP="008D15C8">
            <w:pPr>
              <w:ind w:left="454"/>
            </w:pPr>
            <w:r w:rsidRPr="00DF7A9B">
              <w:t>1</w:t>
            </w:r>
          </w:p>
        </w:tc>
        <w:tc>
          <w:tcPr>
            <w:tcW w:w="1926" w:type="dxa"/>
          </w:tcPr>
          <w:p w:rsidR="00C50B13" w:rsidRPr="00DF7A9B" w:rsidRDefault="00BD3C07" w:rsidP="00BD3C07">
            <w:pPr>
              <w:ind w:left="656"/>
            </w:pPr>
            <w:r w:rsidRPr="00DF7A9B">
              <w:t>7</w:t>
            </w:r>
          </w:p>
        </w:tc>
        <w:tc>
          <w:tcPr>
            <w:tcW w:w="1926" w:type="dxa"/>
          </w:tcPr>
          <w:p w:rsidR="00C50B13" w:rsidRPr="00DF7A9B" w:rsidRDefault="00BD3C07" w:rsidP="00BD3C07">
            <w:pPr>
              <w:ind w:left="572"/>
            </w:pPr>
            <w:r w:rsidRPr="00DF7A9B">
              <w:t>20</w:t>
            </w:r>
          </w:p>
        </w:tc>
        <w:tc>
          <w:tcPr>
            <w:tcW w:w="1926" w:type="dxa"/>
          </w:tcPr>
          <w:p w:rsidR="00C50B13" w:rsidRPr="00DF7A9B" w:rsidRDefault="00BD3C07" w:rsidP="00BD3C07">
            <w:pPr>
              <w:ind w:left="631"/>
            </w:pPr>
            <w:r w:rsidRPr="00DF7A9B">
              <w:t>110</w:t>
            </w:r>
          </w:p>
        </w:tc>
      </w:tr>
      <w:tr w:rsidR="00C50B13" w:rsidRPr="00DF7A9B" w:rsidTr="00A40B20">
        <w:trPr>
          <w:jc w:val="center"/>
        </w:trPr>
        <w:tc>
          <w:tcPr>
            <w:tcW w:w="1925" w:type="dxa"/>
          </w:tcPr>
          <w:p w:rsidR="00C50B13" w:rsidRPr="00DF7A9B" w:rsidRDefault="00C50B13" w:rsidP="008D15C8">
            <w:pPr>
              <w:ind w:left="454"/>
            </w:pPr>
            <w:r w:rsidRPr="00DF7A9B">
              <w:t>2</w:t>
            </w:r>
          </w:p>
        </w:tc>
        <w:tc>
          <w:tcPr>
            <w:tcW w:w="1926" w:type="dxa"/>
          </w:tcPr>
          <w:p w:rsidR="00C50B13" w:rsidRPr="00DF7A9B" w:rsidRDefault="00BD3C07" w:rsidP="00BD3C07">
            <w:pPr>
              <w:ind w:left="656"/>
            </w:pPr>
            <w:r w:rsidRPr="00DF7A9B">
              <w:t>5</w:t>
            </w:r>
          </w:p>
        </w:tc>
        <w:tc>
          <w:tcPr>
            <w:tcW w:w="1926" w:type="dxa"/>
          </w:tcPr>
          <w:p w:rsidR="00C50B13" w:rsidRPr="00DF7A9B" w:rsidRDefault="00BD3C07" w:rsidP="00BD3C07">
            <w:pPr>
              <w:ind w:left="572"/>
            </w:pPr>
            <w:r w:rsidRPr="00DF7A9B">
              <w:t>25</w:t>
            </w:r>
          </w:p>
        </w:tc>
        <w:tc>
          <w:tcPr>
            <w:tcW w:w="1926" w:type="dxa"/>
          </w:tcPr>
          <w:p w:rsidR="00C50B13" w:rsidRPr="00DF7A9B" w:rsidRDefault="00BD3C07" w:rsidP="00BD3C07">
            <w:pPr>
              <w:ind w:left="631"/>
            </w:pPr>
            <w:r w:rsidRPr="00DF7A9B">
              <w:t>125</w:t>
            </w:r>
          </w:p>
        </w:tc>
      </w:tr>
      <w:tr w:rsidR="00C50B13" w:rsidRPr="00DF7A9B" w:rsidTr="00A40B20">
        <w:trPr>
          <w:jc w:val="center"/>
        </w:trPr>
        <w:tc>
          <w:tcPr>
            <w:tcW w:w="1925" w:type="dxa"/>
          </w:tcPr>
          <w:p w:rsidR="00C50B13" w:rsidRPr="00DF7A9B" w:rsidRDefault="00C50B13" w:rsidP="008D15C8">
            <w:pPr>
              <w:ind w:left="454"/>
            </w:pPr>
            <w:r w:rsidRPr="00DF7A9B">
              <w:t>3</w:t>
            </w:r>
          </w:p>
        </w:tc>
        <w:tc>
          <w:tcPr>
            <w:tcW w:w="1926" w:type="dxa"/>
          </w:tcPr>
          <w:p w:rsidR="00C50B13" w:rsidRPr="00DF7A9B" w:rsidRDefault="00BD3C07" w:rsidP="00BD3C07">
            <w:pPr>
              <w:ind w:left="656"/>
            </w:pPr>
            <w:r w:rsidRPr="00DF7A9B">
              <w:t>6</w:t>
            </w:r>
          </w:p>
        </w:tc>
        <w:tc>
          <w:tcPr>
            <w:tcW w:w="1926" w:type="dxa"/>
          </w:tcPr>
          <w:p w:rsidR="00C50B13" w:rsidRPr="00DF7A9B" w:rsidRDefault="00BD3C07" w:rsidP="00BD3C07">
            <w:pPr>
              <w:ind w:left="572"/>
            </w:pPr>
            <w:r w:rsidRPr="00DF7A9B">
              <w:t>26</w:t>
            </w:r>
          </w:p>
        </w:tc>
        <w:tc>
          <w:tcPr>
            <w:tcW w:w="1926" w:type="dxa"/>
          </w:tcPr>
          <w:p w:rsidR="00C50B13" w:rsidRPr="00DF7A9B" w:rsidRDefault="00BD3C07" w:rsidP="00BD3C07">
            <w:pPr>
              <w:ind w:left="631"/>
            </w:pPr>
            <w:r w:rsidRPr="00DF7A9B">
              <w:t>130</w:t>
            </w:r>
          </w:p>
        </w:tc>
      </w:tr>
      <w:tr w:rsidR="00C50B13" w:rsidRPr="00DF7A9B" w:rsidTr="00A40B20">
        <w:trPr>
          <w:jc w:val="center"/>
        </w:trPr>
        <w:tc>
          <w:tcPr>
            <w:tcW w:w="1925" w:type="dxa"/>
          </w:tcPr>
          <w:p w:rsidR="00C50B13" w:rsidRPr="00DF7A9B" w:rsidRDefault="00C50B13" w:rsidP="008D15C8">
            <w:pPr>
              <w:ind w:left="454"/>
            </w:pPr>
            <w:r w:rsidRPr="00DF7A9B">
              <w:t>4</w:t>
            </w:r>
          </w:p>
        </w:tc>
        <w:tc>
          <w:tcPr>
            <w:tcW w:w="1926" w:type="dxa"/>
          </w:tcPr>
          <w:p w:rsidR="00C50B13" w:rsidRPr="00DF7A9B" w:rsidRDefault="00BD3C07" w:rsidP="00BD3C07">
            <w:pPr>
              <w:ind w:left="656"/>
            </w:pPr>
            <w:r w:rsidRPr="00DF7A9B">
              <w:t>7</w:t>
            </w:r>
          </w:p>
        </w:tc>
        <w:tc>
          <w:tcPr>
            <w:tcW w:w="1926" w:type="dxa"/>
          </w:tcPr>
          <w:p w:rsidR="00C50B13" w:rsidRPr="00DF7A9B" w:rsidRDefault="00BD3C07" w:rsidP="00BD3C07">
            <w:pPr>
              <w:ind w:left="572"/>
            </w:pPr>
            <w:r w:rsidRPr="00DF7A9B">
              <w:t>24</w:t>
            </w:r>
          </w:p>
        </w:tc>
        <w:tc>
          <w:tcPr>
            <w:tcW w:w="1926" w:type="dxa"/>
          </w:tcPr>
          <w:p w:rsidR="00C50B13" w:rsidRPr="00DF7A9B" w:rsidRDefault="00BD3C07" w:rsidP="00BD3C07">
            <w:pPr>
              <w:ind w:left="631"/>
            </w:pPr>
            <w:r w:rsidRPr="00DF7A9B">
              <w:t>60</w:t>
            </w:r>
          </w:p>
        </w:tc>
      </w:tr>
      <w:tr w:rsidR="00C50B13" w:rsidRPr="00DF7A9B" w:rsidTr="00A40B20">
        <w:trPr>
          <w:jc w:val="center"/>
        </w:trPr>
        <w:tc>
          <w:tcPr>
            <w:tcW w:w="1925" w:type="dxa"/>
          </w:tcPr>
          <w:p w:rsidR="00C50B13" w:rsidRPr="00DF7A9B" w:rsidRDefault="00C50B13" w:rsidP="008D15C8">
            <w:pPr>
              <w:ind w:left="454"/>
            </w:pPr>
            <w:r w:rsidRPr="00DF7A9B">
              <w:t>5</w:t>
            </w:r>
          </w:p>
        </w:tc>
        <w:tc>
          <w:tcPr>
            <w:tcW w:w="1926" w:type="dxa"/>
          </w:tcPr>
          <w:p w:rsidR="00C50B13" w:rsidRPr="00DF7A9B" w:rsidRDefault="00BD3C07" w:rsidP="00BD3C07">
            <w:pPr>
              <w:ind w:left="656"/>
            </w:pPr>
            <w:r w:rsidRPr="00DF7A9B">
              <w:t>6</w:t>
            </w:r>
          </w:p>
        </w:tc>
        <w:tc>
          <w:tcPr>
            <w:tcW w:w="1926" w:type="dxa"/>
          </w:tcPr>
          <w:p w:rsidR="00C50B13" w:rsidRPr="00DF7A9B" w:rsidRDefault="00BD3C07" w:rsidP="00BD3C07">
            <w:pPr>
              <w:ind w:left="572"/>
            </w:pPr>
            <w:r w:rsidRPr="00DF7A9B">
              <w:t>29</w:t>
            </w:r>
          </w:p>
        </w:tc>
        <w:tc>
          <w:tcPr>
            <w:tcW w:w="1926" w:type="dxa"/>
          </w:tcPr>
          <w:p w:rsidR="00C50B13" w:rsidRPr="00DF7A9B" w:rsidRDefault="00BD3C07" w:rsidP="00BD3C07">
            <w:pPr>
              <w:ind w:left="631"/>
            </w:pPr>
            <w:r w:rsidRPr="00DF7A9B">
              <w:t>70</w:t>
            </w:r>
          </w:p>
        </w:tc>
      </w:tr>
      <w:tr w:rsidR="00C50B13" w:rsidRPr="00DF7A9B" w:rsidTr="00A40B20">
        <w:trPr>
          <w:jc w:val="center"/>
        </w:trPr>
        <w:tc>
          <w:tcPr>
            <w:tcW w:w="1925" w:type="dxa"/>
          </w:tcPr>
          <w:p w:rsidR="00C50B13" w:rsidRPr="00DF7A9B" w:rsidRDefault="00C50B13" w:rsidP="008D15C8">
            <w:pPr>
              <w:ind w:left="454"/>
            </w:pPr>
            <w:r w:rsidRPr="00DF7A9B">
              <w:t>6</w:t>
            </w:r>
          </w:p>
        </w:tc>
        <w:tc>
          <w:tcPr>
            <w:tcW w:w="1926" w:type="dxa"/>
          </w:tcPr>
          <w:p w:rsidR="00C50B13" w:rsidRPr="00DF7A9B" w:rsidRDefault="00BD3C07" w:rsidP="00BD3C07">
            <w:pPr>
              <w:ind w:left="656"/>
            </w:pPr>
            <w:r w:rsidRPr="00DF7A9B">
              <w:t>5</w:t>
            </w:r>
          </w:p>
        </w:tc>
        <w:tc>
          <w:tcPr>
            <w:tcW w:w="1926" w:type="dxa"/>
          </w:tcPr>
          <w:p w:rsidR="00C50B13" w:rsidRPr="00DF7A9B" w:rsidRDefault="00BD3C07" w:rsidP="00BD3C07">
            <w:pPr>
              <w:ind w:left="572"/>
            </w:pPr>
            <w:r w:rsidRPr="00DF7A9B">
              <w:t>24</w:t>
            </w:r>
          </w:p>
        </w:tc>
        <w:tc>
          <w:tcPr>
            <w:tcW w:w="1926" w:type="dxa"/>
          </w:tcPr>
          <w:p w:rsidR="00C50B13" w:rsidRPr="00DF7A9B" w:rsidRDefault="00BD3C07" w:rsidP="00BD3C07">
            <w:pPr>
              <w:ind w:left="631"/>
            </w:pPr>
            <w:r w:rsidRPr="00DF7A9B">
              <w:t>80</w:t>
            </w:r>
          </w:p>
        </w:tc>
      </w:tr>
      <w:tr w:rsidR="00C50B13" w:rsidRPr="00DF7A9B" w:rsidTr="00A40B20">
        <w:trPr>
          <w:jc w:val="center"/>
        </w:trPr>
        <w:tc>
          <w:tcPr>
            <w:tcW w:w="1925" w:type="dxa"/>
          </w:tcPr>
          <w:p w:rsidR="00C50B13" w:rsidRPr="00DF7A9B" w:rsidRDefault="00C50B13" w:rsidP="008D15C8">
            <w:pPr>
              <w:ind w:left="454"/>
            </w:pPr>
            <w:r w:rsidRPr="00DF7A9B">
              <w:t>7</w:t>
            </w:r>
          </w:p>
        </w:tc>
        <w:tc>
          <w:tcPr>
            <w:tcW w:w="1926" w:type="dxa"/>
          </w:tcPr>
          <w:p w:rsidR="00C50B13" w:rsidRPr="00DF7A9B" w:rsidRDefault="00BD3C07" w:rsidP="00BD3C07">
            <w:pPr>
              <w:ind w:left="656"/>
            </w:pPr>
            <w:r w:rsidRPr="00DF7A9B">
              <w:t>4</w:t>
            </w:r>
          </w:p>
        </w:tc>
        <w:tc>
          <w:tcPr>
            <w:tcW w:w="1926" w:type="dxa"/>
          </w:tcPr>
          <w:p w:rsidR="00C50B13" w:rsidRPr="00DF7A9B" w:rsidRDefault="00BD3C07" w:rsidP="00BD3C07">
            <w:pPr>
              <w:ind w:left="572"/>
            </w:pPr>
            <w:r w:rsidRPr="00DF7A9B">
              <w:t>21</w:t>
            </w:r>
          </w:p>
        </w:tc>
        <w:tc>
          <w:tcPr>
            <w:tcW w:w="1926" w:type="dxa"/>
          </w:tcPr>
          <w:p w:rsidR="00C50B13" w:rsidRPr="00DF7A9B" w:rsidRDefault="00BD3C07" w:rsidP="00BD3C07">
            <w:pPr>
              <w:ind w:left="631"/>
            </w:pPr>
            <w:r w:rsidRPr="00DF7A9B">
              <w:t>90</w:t>
            </w:r>
          </w:p>
        </w:tc>
      </w:tr>
      <w:tr w:rsidR="00C50B13" w:rsidRPr="00DF7A9B" w:rsidTr="00A40B20">
        <w:trPr>
          <w:jc w:val="center"/>
        </w:trPr>
        <w:tc>
          <w:tcPr>
            <w:tcW w:w="1925" w:type="dxa"/>
          </w:tcPr>
          <w:p w:rsidR="00C50B13" w:rsidRPr="00DF7A9B" w:rsidRDefault="00C50B13" w:rsidP="008D15C8">
            <w:pPr>
              <w:ind w:left="454"/>
            </w:pPr>
            <w:r w:rsidRPr="00DF7A9B">
              <w:t>8</w:t>
            </w:r>
          </w:p>
        </w:tc>
        <w:tc>
          <w:tcPr>
            <w:tcW w:w="1926" w:type="dxa"/>
          </w:tcPr>
          <w:p w:rsidR="00C50B13" w:rsidRPr="00DF7A9B" w:rsidRDefault="00BD3C07" w:rsidP="00BD3C07">
            <w:pPr>
              <w:ind w:left="656"/>
            </w:pPr>
            <w:r w:rsidRPr="00DF7A9B">
              <w:t>6</w:t>
            </w:r>
          </w:p>
        </w:tc>
        <w:tc>
          <w:tcPr>
            <w:tcW w:w="1926" w:type="dxa"/>
          </w:tcPr>
          <w:p w:rsidR="00C50B13" w:rsidRPr="00DF7A9B" w:rsidRDefault="00BD3C07" w:rsidP="00BD3C07">
            <w:pPr>
              <w:ind w:left="572"/>
            </w:pPr>
            <w:r w:rsidRPr="00DF7A9B">
              <w:t>23</w:t>
            </w:r>
          </w:p>
        </w:tc>
        <w:tc>
          <w:tcPr>
            <w:tcW w:w="1926" w:type="dxa"/>
          </w:tcPr>
          <w:p w:rsidR="00C50B13" w:rsidRPr="00DF7A9B" w:rsidRDefault="00BD3C07" w:rsidP="00BD3C07">
            <w:pPr>
              <w:ind w:left="631"/>
            </w:pPr>
            <w:r w:rsidRPr="00DF7A9B">
              <w:t>210</w:t>
            </w:r>
          </w:p>
        </w:tc>
      </w:tr>
      <w:tr w:rsidR="00C50B13" w:rsidRPr="00DF7A9B" w:rsidTr="00A40B20">
        <w:trPr>
          <w:jc w:val="center"/>
        </w:trPr>
        <w:tc>
          <w:tcPr>
            <w:tcW w:w="1925" w:type="dxa"/>
          </w:tcPr>
          <w:p w:rsidR="00C50B13" w:rsidRPr="00DF7A9B" w:rsidRDefault="00C50B13" w:rsidP="008D15C8">
            <w:pPr>
              <w:ind w:left="454"/>
            </w:pPr>
            <w:r w:rsidRPr="00DF7A9B">
              <w:t>9</w:t>
            </w:r>
          </w:p>
        </w:tc>
        <w:tc>
          <w:tcPr>
            <w:tcW w:w="1926" w:type="dxa"/>
          </w:tcPr>
          <w:p w:rsidR="00C50B13" w:rsidRPr="00DF7A9B" w:rsidRDefault="00BD3C07" w:rsidP="00BD3C07">
            <w:pPr>
              <w:ind w:left="656"/>
            </w:pPr>
            <w:r w:rsidRPr="00DF7A9B">
              <w:t>7</w:t>
            </w:r>
          </w:p>
        </w:tc>
        <w:tc>
          <w:tcPr>
            <w:tcW w:w="1926" w:type="dxa"/>
          </w:tcPr>
          <w:p w:rsidR="00C50B13" w:rsidRPr="00DF7A9B" w:rsidRDefault="00BD3C07" w:rsidP="00BD3C07">
            <w:pPr>
              <w:ind w:left="572"/>
            </w:pPr>
            <w:r w:rsidRPr="00DF7A9B">
              <w:t>24</w:t>
            </w:r>
          </w:p>
        </w:tc>
        <w:tc>
          <w:tcPr>
            <w:tcW w:w="1926" w:type="dxa"/>
          </w:tcPr>
          <w:p w:rsidR="00C50B13" w:rsidRPr="00DF7A9B" w:rsidRDefault="00BD3C07" w:rsidP="00BD3C07">
            <w:pPr>
              <w:ind w:left="631"/>
            </w:pPr>
            <w:r w:rsidRPr="00DF7A9B">
              <w:t>230</w:t>
            </w:r>
          </w:p>
        </w:tc>
      </w:tr>
      <w:tr w:rsidR="00C50B13" w:rsidRPr="00DF7A9B" w:rsidTr="00A40B20">
        <w:trPr>
          <w:jc w:val="center"/>
        </w:trPr>
        <w:tc>
          <w:tcPr>
            <w:tcW w:w="1925" w:type="dxa"/>
          </w:tcPr>
          <w:p w:rsidR="00C50B13" w:rsidRPr="00DF7A9B" w:rsidRDefault="00C50B13" w:rsidP="008D15C8">
            <w:pPr>
              <w:ind w:left="454"/>
            </w:pPr>
            <w:r w:rsidRPr="00DF7A9B">
              <w:t>10</w:t>
            </w:r>
          </w:p>
        </w:tc>
        <w:tc>
          <w:tcPr>
            <w:tcW w:w="1926" w:type="dxa"/>
          </w:tcPr>
          <w:p w:rsidR="00C50B13" w:rsidRPr="00DF7A9B" w:rsidRDefault="00BD3C07" w:rsidP="00BD3C07">
            <w:pPr>
              <w:ind w:left="656"/>
            </w:pPr>
            <w:r w:rsidRPr="00DF7A9B">
              <w:t>8</w:t>
            </w:r>
          </w:p>
        </w:tc>
        <w:tc>
          <w:tcPr>
            <w:tcW w:w="1926" w:type="dxa"/>
          </w:tcPr>
          <w:p w:rsidR="00C50B13" w:rsidRPr="00DF7A9B" w:rsidRDefault="00BD3C07" w:rsidP="00BD3C07">
            <w:pPr>
              <w:ind w:left="572"/>
            </w:pPr>
            <w:r w:rsidRPr="00DF7A9B">
              <w:t>15</w:t>
            </w:r>
          </w:p>
        </w:tc>
        <w:tc>
          <w:tcPr>
            <w:tcW w:w="1926" w:type="dxa"/>
          </w:tcPr>
          <w:p w:rsidR="00C50B13" w:rsidRPr="00DF7A9B" w:rsidRDefault="00BD3C07" w:rsidP="00BD3C07">
            <w:pPr>
              <w:ind w:left="631"/>
            </w:pPr>
            <w:r w:rsidRPr="00DF7A9B">
              <w:t>150</w:t>
            </w:r>
          </w:p>
        </w:tc>
      </w:tr>
      <w:tr w:rsidR="00C50B13" w:rsidRPr="00DF7A9B" w:rsidTr="00A40B20">
        <w:trPr>
          <w:jc w:val="center"/>
        </w:trPr>
        <w:tc>
          <w:tcPr>
            <w:tcW w:w="1925" w:type="dxa"/>
          </w:tcPr>
          <w:p w:rsidR="00C50B13" w:rsidRPr="00DF7A9B" w:rsidRDefault="00C50B13" w:rsidP="008D15C8">
            <w:pPr>
              <w:ind w:left="454"/>
            </w:pPr>
            <w:r w:rsidRPr="00DF7A9B">
              <w:t>11</w:t>
            </w:r>
          </w:p>
        </w:tc>
        <w:tc>
          <w:tcPr>
            <w:tcW w:w="1926" w:type="dxa"/>
          </w:tcPr>
          <w:p w:rsidR="00C50B13" w:rsidRPr="00DF7A9B" w:rsidRDefault="00BD3C07" w:rsidP="00BD3C07">
            <w:pPr>
              <w:ind w:left="656"/>
            </w:pPr>
            <w:r w:rsidRPr="00DF7A9B">
              <w:t>9</w:t>
            </w:r>
          </w:p>
        </w:tc>
        <w:tc>
          <w:tcPr>
            <w:tcW w:w="1926" w:type="dxa"/>
          </w:tcPr>
          <w:p w:rsidR="00C50B13" w:rsidRPr="00DF7A9B" w:rsidRDefault="00BD3C07" w:rsidP="00BD3C07">
            <w:pPr>
              <w:ind w:left="572"/>
            </w:pPr>
            <w:r w:rsidRPr="00DF7A9B">
              <w:t>16</w:t>
            </w:r>
          </w:p>
        </w:tc>
        <w:tc>
          <w:tcPr>
            <w:tcW w:w="1926" w:type="dxa"/>
          </w:tcPr>
          <w:p w:rsidR="00C50B13" w:rsidRPr="00DF7A9B" w:rsidRDefault="00BD3C07" w:rsidP="00BD3C07">
            <w:pPr>
              <w:ind w:left="631"/>
            </w:pPr>
            <w:r w:rsidRPr="00DF7A9B">
              <w:t>120</w:t>
            </w:r>
          </w:p>
        </w:tc>
      </w:tr>
      <w:tr w:rsidR="00C50B13" w:rsidRPr="00DF7A9B" w:rsidTr="00A40B20">
        <w:trPr>
          <w:jc w:val="center"/>
        </w:trPr>
        <w:tc>
          <w:tcPr>
            <w:tcW w:w="1925" w:type="dxa"/>
          </w:tcPr>
          <w:p w:rsidR="00C50B13" w:rsidRPr="00DF7A9B" w:rsidRDefault="00C50B13" w:rsidP="008D15C8">
            <w:pPr>
              <w:ind w:left="454"/>
            </w:pPr>
            <w:r w:rsidRPr="00DF7A9B">
              <w:t>12</w:t>
            </w:r>
          </w:p>
        </w:tc>
        <w:tc>
          <w:tcPr>
            <w:tcW w:w="1926" w:type="dxa"/>
          </w:tcPr>
          <w:p w:rsidR="00C50B13" w:rsidRPr="00DF7A9B" w:rsidRDefault="00BD3C07" w:rsidP="00BD3C07">
            <w:pPr>
              <w:ind w:left="656"/>
            </w:pPr>
            <w:r w:rsidRPr="00DF7A9B">
              <w:t>2</w:t>
            </w:r>
          </w:p>
        </w:tc>
        <w:tc>
          <w:tcPr>
            <w:tcW w:w="1926" w:type="dxa"/>
          </w:tcPr>
          <w:p w:rsidR="00C50B13" w:rsidRPr="00DF7A9B" w:rsidRDefault="00BD3C07" w:rsidP="00BD3C07">
            <w:pPr>
              <w:ind w:left="572"/>
            </w:pPr>
            <w:r w:rsidRPr="00DF7A9B">
              <w:t>14</w:t>
            </w:r>
          </w:p>
        </w:tc>
        <w:tc>
          <w:tcPr>
            <w:tcW w:w="1926" w:type="dxa"/>
          </w:tcPr>
          <w:p w:rsidR="00C50B13" w:rsidRPr="00DF7A9B" w:rsidRDefault="00BD3C07" w:rsidP="00BD3C07">
            <w:pPr>
              <w:ind w:left="631"/>
            </w:pPr>
            <w:r w:rsidRPr="00DF7A9B">
              <w:t>110</w:t>
            </w:r>
          </w:p>
        </w:tc>
      </w:tr>
      <w:tr w:rsidR="00C50B13" w:rsidRPr="00DF7A9B" w:rsidTr="00A40B20">
        <w:trPr>
          <w:jc w:val="center"/>
        </w:trPr>
        <w:tc>
          <w:tcPr>
            <w:tcW w:w="1925" w:type="dxa"/>
          </w:tcPr>
          <w:p w:rsidR="00C50B13" w:rsidRPr="00DF7A9B" w:rsidRDefault="00C50B13" w:rsidP="008D15C8">
            <w:pPr>
              <w:ind w:left="454"/>
            </w:pPr>
            <w:r w:rsidRPr="00DF7A9B">
              <w:t>13</w:t>
            </w:r>
          </w:p>
        </w:tc>
        <w:tc>
          <w:tcPr>
            <w:tcW w:w="1926" w:type="dxa"/>
          </w:tcPr>
          <w:p w:rsidR="00C50B13" w:rsidRPr="00DF7A9B" w:rsidRDefault="00BD3C07" w:rsidP="00BD3C07">
            <w:pPr>
              <w:ind w:left="656"/>
            </w:pPr>
            <w:r w:rsidRPr="00DF7A9B">
              <w:t>4</w:t>
            </w:r>
          </w:p>
        </w:tc>
        <w:tc>
          <w:tcPr>
            <w:tcW w:w="1926" w:type="dxa"/>
          </w:tcPr>
          <w:p w:rsidR="00C50B13" w:rsidRPr="00DF7A9B" w:rsidRDefault="00BD3C07" w:rsidP="00BD3C07">
            <w:pPr>
              <w:ind w:left="572"/>
            </w:pPr>
            <w:r w:rsidRPr="00DF7A9B">
              <w:t>17</w:t>
            </w:r>
          </w:p>
        </w:tc>
        <w:tc>
          <w:tcPr>
            <w:tcW w:w="1926" w:type="dxa"/>
          </w:tcPr>
          <w:p w:rsidR="00C50B13" w:rsidRPr="00DF7A9B" w:rsidRDefault="00BD3C07" w:rsidP="00BD3C07">
            <w:pPr>
              <w:ind w:left="631"/>
            </w:pPr>
            <w:r w:rsidRPr="00DF7A9B">
              <w:t>80</w:t>
            </w:r>
          </w:p>
        </w:tc>
      </w:tr>
      <w:tr w:rsidR="00C50B13" w:rsidRPr="00DF7A9B" w:rsidTr="00A40B20">
        <w:trPr>
          <w:jc w:val="center"/>
        </w:trPr>
        <w:tc>
          <w:tcPr>
            <w:tcW w:w="1925" w:type="dxa"/>
          </w:tcPr>
          <w:p w:rsidR="00C50B13" w:rsidRPr="00DF7A9B" w:rsidRDefault="00C50B13" w:rsidP="008D15C8">
            <w:pPr>
              <w:ind w:left="454"/>
            </w:pPr>
            <w:r w:rsidRPr="00DF7A9B">
              <w:t>14</w:t>
            </w:r>
          </w:p>
        </w:tc>
        <w:tc>
          <w:tcPr>
            <w:tcW w:w="1926" w:type="dxa"/>
          </w:tcPr>
          <w:p w:rsidR="00C50B13" w:rsidRPr="00DF7A9B" w:rsidRDefault="00BD3C07" w:rsidP="00BD3C07">
            <w:pPr>
              <w:ind w:left="656"/>
            </w:pPr>
            <w:r w:rsidRPr="00DF7A9B">
              <w:t>5</w:t>
            </w:r>
          </w:p>
        </w:tc>
        <w:tc>
          <w:tcPr>
            <w:tcW w:w="1926" w:type="dxa"/>
          </w:tcPr>
          <w:p w:rsidR="00C50B13" w:rsidRPr="00DF7A9B" w:rsidRDefault="00BD3C07" w:rsidP="00BD3C07">
            <w:pPr>
              <w:ind w:left="572"/>
            </w:pPr>
            <w:r w:rsidRPr="00DF7A9B">
              <w:t>15</w:t>
            </w:r>
          </w:p>
        </w:tc>
        <w:tc>
          <w:tcPr>
            <w:tcW w:w="1926" w:type="dxa"/>
          </w:tcPr>
          <w:p w:rsidR="00C50B13" w:rsidRPr="00DF7A9B" w:rsidRDefault="00BD3C07" w:rsidP="00BD3C07">
            <w:pPr>
              <w:ind w:left="631"/>
            </w:pPr>
            <w:r w:rsidRPr="00DF7A9B">
              <w:t>100</w:t>
            </w:r>
          </w:p>
        </w:tc>
      </w:tr>
      <w:tr w:rsidR="00C50B13" w:rsidRPr="00DF7A9B" w:rsidTr="00A40B20">
        <w:trPr>
          <w:jc w:val="center"/>
        </w:trPr>
        <w:tc>
          <w:tcPr>
            <w:tcW w:w="1925" w:type="dxa"/>
          </w:tcPr>
          <w:p w:rsidR="00C50B13" w:rsidRPr="00DF7A9B" w:rsidRDefault="00C50B13" w:rsidP="008D15C8">
            <w:pPr>
              <w:ind w:left="454"/>
            </w:pPr>
            <w:r w:rsidRPr="00DF7A9B">
              <w:t>15</w:t>
            </w:r>
          </w:p>
        </w:tc>
        <w:tc>
          <w:tcPr>
            <w:tcW w:w="1926" w:type="dxa"/>
          </w:tcPr>
          <w:p w:rsidR="00C50B13" w:rsidRPr="00DF7A9B" w:rsidRDefault="00BD3C07" w:rsidP="00BD3C07">
            <w:pPr>
              <w:ind w:left="656"/>
            </w:pPr>
            <w:r w:rsidRPr="00DF7A9B">
              <w:t>7</w:t>
            </w:r>
          </w:p>
        </w:tc>
        <w:tc>
          <w:tcPr>
            <w:tcW w:w="1926" w:type="dxa"/>
          </w:tcPr>
          <w:p w:rsidR="00C50B13" w:rsidRPr="00DF7A9B" w:rsidRDefault="00BD3C07" w:rsidP="00BD3C07">
            <w:pPr>
              <w:ind w:left="572"/>
            </w:pPr>
            <w:r w:rsidRPr="00DF7A9B">
              <w:t>14</w:t>
            </w:r>
          </w:p>
        </w:tc>
        <w:tc>
          <w:tcPr>
            <w:tcW w:w="1926" w:type="dxa"/>
          </w:tcPr>
          <w:p w:rsidR="00C50B13" w:rsidRPr="00DF7A9B" w:rsidRDefault="00BD3C07" w:rsidP="00BD3C07">
            <w:pPr>
              <w:ind w:left="631"/>
            </w:pPr>
            <w:r w:rsidRPr="00DF7A9B">
              <w:t>135</w:t>
            </w:r>
          </w:p>
        </w:tc>
      </w:tr>
      <w:tr w:rsidR="00C50B13" w:rsidRPr="00DF7A9B" w:rsidTr="00A40B20">
        <w:trPr>
          <w:jc w:val="center"/>
        </w:trPr>
        <w:tc>
          <w:tcPr>
            <w:tcW w:w="1925" w:type="dxa"/>
          </w:tcPr>
          <w:p w:rsidR="00C50B13" w:rsidRPr="00DF7A9B" w:rsidRDefault="00C50B13" w:rsidP="008D15C8">
            <w:pPr>
              <w:ind w:left="454"/>
            </w:pPr>
            <w:r w:rsidRPr="00DF7A9B">
              <w:t>16</w:t>
            </w:r>
          </w:p>
        </w:tc>
        <w:tc>
          <w:tcPr>
            <w:tcW w:w="1926" w:type="dxa"/>
          </w:tcPr>
          <w:p w:rsidR="00C50B13" w:rsidRPr="00DF7A9B" w:rsidRDefault="00BD3C07" w:rsidP="00BD3C07">
            <w:pPr>
              <w:ind w:left="656"/>
            </w:pPr>
            <w:r w:rsidRPr="00DF7A9B">
              <w:t>8</w:t>
            </w:r>
          </w:p>
        </w:tc>
        <w:tc>
          <w:tcPr>
            <w:tcW w:w="1926" w:type="dxa"/>
          </w:tcPr>
          <w:p w:rsidR="00C50B13" w:rsidRPr="00DF7A9B" w:rsidRDefault="00BD3C07" w:rsidP="00BD3C07">
            <w:pPr>
              <w:ind w:left="572"/>
            </w:pPr>
            <w:r w:rsidRPr="00DF7A9B">
              <w:t>16</w:t>
            </w:r>
          </w:p>
        </w:tc>
        <w:tc>
          <w:tcPr>
            <w:tcW w:w="1926" w:type="dxa"/>
          </w:tcPr>
          <w:p w:rsidR="00C50B13" w:rsidRPr="00DF7A9B" w:rsidRDefault="00BD3C07" w:rsidP="00BD3C07">
            <w:pPr>
              <w:ind w:left="631"/>
            </w:pPr>
            <w:r w:rsidRPr="00DF7A9B">
              <w:t>115</w:t>
            </w:r>
          </w:p>
        </w:tc>
      </w:tr>
    </w:tbl>
    <w:p w:rsidR="00C158CF" w:rsidRPr="00DF7A9B" w:rsidRDefault="00C158CF"/>
    <w:p w:rsidR="00C158CF" w:rsidRPr="00DF7A9B" w:rsidRDefault="00C158CF">
      <w:r w:rsidRPr="00DF7A9B">
        <w:br w:type="page"/>
      </w:r>
    </w:p>
    <w:p w:rsidR="00C158CF" w:rsidRPr="00DF7A9B" w:rsidRDefault="00C158CF" w:rsidP="00C158CF">
      <w:pPr>
        <w:jc w:val="center"/>
        <w:rPr>
          <w:i/>
          <w:sz w:val="28"/>
          <w:szCs w:val="28"/>
        </w:rPr>
      </w:pPr>
      <w:r w:rsidRPr="00DF7A9B">
        <w:rPr>
          <w:i/>
          <w:sz w:val="28"/>
          <w:szCs w:val="28"/>
        </w:rPr>
        <w:lastRenderedPageBreak/>
        <w:t>Розрахункова № 2</w:t>
      </w:r>
    </w:p>
    <w:p w:rsidR="00C940BF" w:rsidRPr="00DF7A9B" w:rsidRDefault="00C158CF" w:rsidP="00C158CF">
      <w:pPr>
        <w:rPr>
          <w:b/>
          <w:sz w:val="32"/>
          <w:szCs w:val="32"/>
        </w:rPr>
      </w:pPr>
      <w:r w:rsidRPr="00DF7A9B">
        <w:rPr>
          <w:b/>
          <w:sz w:val="32"/>
          <w:szCs w:val="32"/>
        </w:rPr>
        <w:t>Визначення розмірів поперечного перерізу виробок</w:t>
      </w:r>
    </w:p>
    <w:p w:rsidR="00C158CF" w:rsidRPr="00DF7A9B" w:rsidRDefault="00D86DB4" w:rsidP="00C158CF">
      <w:r w:rsidRPr="00DF7A9B">
        <w:t>Розрахунок розміру поперечного перерізу виробки з арковим кріпленням</w:t>
      </w:r>
    </w:p>
    <w:p w:rsidR="007B0BBF" w:rsidRPr="00DF7A9B" w:rsidRDefault="007B0BBF" w:rsidP="00C158CF">
      <w:r w:rsidRPr="00DF7A9B">
        <w:t xml:space="preserve">Типорозмір арки встановлюють за її шириною в основі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В</m:t>
            </m:r>
          </m:e>
          <m:sub>
            <m:r>
              <w:rPr>
                <w:rFonts w:ascii="Cambria Math" w:hAnsi="Cambria Math"/>
              </w:rPr>
              <m:t>ос</m:t>
            </m:r>
          </m:sub>
        </m:sSub>
      </m:oMath>
      <w:r w:rsidRPr="00DF7A9B">
        <w:t>:</w:t>
      </w:r>
    </w:p>
    <w:p w:rsidR="007B0BBF" w:rsidRPr="00DF7A9B" w:rsidRDefault="00B70BE1" w:rsidP="00255E24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В</m:t>
            </m:r>
          </m:e>
          <m:sub>
            <m:r>
              <w:rPr>
                <w:rFonts w:ascii="Cambria Math" w:hAnsi="Cambria Math"/>
              </w:rPr>
              <m:t>ос</m:t>
            </m:r>
          </m:sub>
        </m:sSub>
        <m:r>
          <w:rPr>
            <w:rFonts w:ascii="Cambria Math" w:eastAsiaTheme="minorEastAsia" w:hAnsi="Cambria Math"/>
          </w:rPr>
          <m:t>=m+kA+p+n+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B0BBF" w:rsidRPr="00DF7A9B">
        <w:rPr>
          <w:rFonts w:eastAsiaTheme="minorEastAsia"/>
          <w:i/>
        </w:rPr>
        <w:t xml:space="preserve">, </w:t>
      </w:r>
      <w:r w:rsidR="007B0BBF" w:rsidRPr="00DF7A9B">
        <w:rPr>
          <w:rFonts w:eastAsiaTheme="minorEastAsia"/>
        </w:rPr>
        <w:t>м;</w:t>
      </w:r>
    </w:p>
    <w:p w:rsidR="007B0BBF" w:rsidRPr="00DF7A9B" w:rsidRDefault="007B0BBF" w:rsidP="00C158CF">
      <w:pPr>
        <w:rPr>
          <w:rFonts w:eastAsiaTheme="minorEastAsia"/>
        </w:rPr>
      </w:pPr>
      <w:r w:rsidRPr="00DF7A9B">
        <w:rPr>
          <w:rFonts w:eastAsiaTheme="minorEastAsia"/>
        </w:rPr>
        <w:t xml:space="preserve">де </w:t>
      </w:r>
      <m:oMath>
        <m:r>
          <w:rPr>
            <w:rFonts w:ascii="Cambria Math" w:eastAsiaTheme="minorEastAsia" w:hAnsi="Cambria Math"/>
          </w:rPr>
          <m:t>m</m:t>
        </m:r>
      </m:oMath>
      <w:r w:rsidRPr="00DF7A9B">
        <w:rPr>
          <w:rFonts w:eastAsiaTheme="minorEastAsia"/>
        </w:rPr>
        <w:t xml:space="preserve"> – зазор між кріпленням і поїздом (0,25 м);</w:t>
      </w:r>
    </w:p>
    <w:p w:rsidR="007B0BBF" w:rsidRPr="00DF7A9B" w:rsidRDefault="007B0BBF" w:rsidP="00C158C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</m:oMath>
      <w:r w:rsidRPr="00DF7A9B">
        <w:rPr>
          <w:rFonts w:eastAsiaTheme="minorEastAsia"/>
        </w:rPr>
        <w:t xml:space="preserve"> – кількість рейкових колій, шт;</w:t>
      </w:r>
    </w:p>
    <w:p w:rsidR="007B0BBF" w:rsidRPr="00DF7A9B" w:rsidRDefault="007B0BBF" w:rsidP="00C158C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</m:oMath>
      <w:r w:rsidRPr="00DF7A9B">
        <w:rPr>
          <w:rFonts w:eastAsiaTheme="minorEastAsia"/>
        </w:rPr>
        <w:t xml:space="preserve"> – ширина поїзда, м;</w:t>
      </w:r>
    </w:p>
    <w:p w:rsidR="007B0BBF" w:rsidRPr="00DF7A9B" w:rsidRDefault="007B0BBF" w:rsidP="00C158C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</m:oMath>
      <w:r w:rsidRPr="00DF7A9B">
        <w:rPr>
          <w:rFonts w:eastAsiaTheme="minorEastAsia"/>
        </w:rPr>
        <w:t xml:space="preserve"> – вільний прохід для людей, м;</w:t>
      </w:r>
    </w:p>
    <w:p w:rsidR="007B0BBF" w:rsidRPr="00DF7A9B" w:rsidRDefault="00B70BE1" w:rsidP="00C158C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B0BBF" w:rsidRPr="00DF7A9B">
        <w:rPr>
          <w:rFonts w:eastAsiaTheme="minorEastAsia"/>
        </w:rPr>
        <w:t xml:space="preserve"> – збільшення (розширення) виробоки внаслідок кривизни стояка, м;</w:t>
      </w:r>
    </w:p>
    <w:p w:rsidR="007B0BBF" w:rsidRPr="00DF7A9B" w:rsidRDefault="00B70BE1" w:rsidP="00C158C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B0BBF" w:rsidRPr="00DF7A9B">
        <w:rPr>
          <w:rFonts w:eastAsiaTheme="minorEastAsia"/>
        </w:rPr>
        <w:t xml:space="preserve"> – розширення виробки зі сторони вільного проходу людей, що викликане кривизною стояка, м</w:t>
      </w:r>
    </w:p>
    <w:p w:rsidR="007B0BBF" w:rsidRPr="00DF7A9B" w:rsidRDefault="00B70BE1" w:rsidP="00C45D7E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ваг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cт</m:t>
            </m:r>
          </m:sub>
        </m:sSub>
        <m:r>
          <w:rPr>
            <w:rFonts w:ascii="Cambria Math" w:eastAsiaTheme="minorEastAsia" w:hAnsi="Cambria Math"/>
          </w:rPr>
          <m:t>)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eastAsiaTheme="minorEastAsia" w:hAnsi="Cambria Math"/>
              </w:rPr>
              <m:t>α</m:t>
            </m:r>
          </m:e>
        </m:func>
      </m:oMath>
      <w:r w:rsidR="00C45D7E" w:rsidRPr="00DF7A9B">
        <w:rPr>
          <w:rFonts w:eastAsiaTheme="minorEastAsia"/>
          <w:i/>
        </w:rPr>
        <w:t>,</w:t>
      </w:r>
      <w:r w:rsidR="00C45D7E" w:rsidRPr="00DF7A9B">
        <w:rPr>
          <w:rFonts w:eastAsiaTheme="minorEastAsia"/>
        </w:rPr>
        <w:t xml:space="preserve"> м;</w:t>
      </w:r>
    </w:p>
    <w:p w:rsidR="00C45D7E" w:rsidRDefault="00255E24" w:rsidP="00C158CF">
      <w:pPr>
        <w:rPr>
          <w:rFonts w:eastAsiaTheme="minorEastAsia"/>
        </w:rPr>
      </w:pPr>
      <w:r w:rsidRPr="00DF7A9B">
        <w:rPr>
          <w:rFonts w:eastAsiaTheme="minorEastAsia"/>
        </w:rPr>
        <w:t>де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ваг</m:t>
            </m:r>
          </m:sub>
        </m:sSub>
      </m:oMath>
      <w:r w:rsidR="00C45D7E" w:rsidRPr="00DF7A9B">
        <w:rPr>
          <w:rFonts w:eastAsiaTheme="minorEastAsia"/>
        </w:rPr>
        <w:t xml:space="preserve"> – висота елекропотягу  </w:t>
      </w:r>
      <w:r w:rsidR="00AC11B9" w:rsidRPr="00DF7A9B">
        <w:rPr>
          <w:rFonts w:eastAsiaTheme="minorEastAsia"/>
        </w:rPr>
        <w:t>чи вагонетки</w:t>
      </w:r>
      <w:r w:rsidR="00DF7A9B" w:rsidRPr="00DF7A9B">
        <w:rPr>
          <w:rFonts w:eastAsiaTheme="minorEastAsia"/>
        </w:rPr>
        <w:t xml:space="preserve"> </w:t>
      </w:r>
      <w:r w:rsidR="00147005" w:rsidRPr="00DF7A9B">
        <w:rPr>
          <w:rFonts w:eastAsiaTheme="minorEastAsia"/>
        </w:rPr>
        <w:t>над р</w:t>
      </w:r>
      <w:r w:rsidR="00DF7A9B" w:rsidRPr="00DF7A9B">
        <w:rPr>
          <w:rFonts w:eastAsiaTheme="minorEastAsia"/>
        </w:rPr>
        <w:t>і</w:t>
      </w:r>
      <w:r w:rsidR="00147005" w:rsidRPr="00DF7A9B">
        <w:rPr>
          <w:rFonts w:eastAsiaTheme="minorEastAsia"/>
        </w:rPr>
        <w:t xml:space="preserve">внем </w:t>
      </w:r>
      <w:r w:rsidR="00DF7A9B" w:rsidRPr="00DF7A9B">
        <w:rPr>
          <w:rFonts w:eastAsiaTheme="minorEastAsia"/>
        </w:rPr>
        <w:t>п’яти</w:t>
      </w:r>
      <w:r w:rsidR="00147005" w:rsidRPr="00DF7A9B">
        <w:rPr>
          <w:rFonts w:eastAsiaTheme="minorEastAsia"/>
        </w:rPr>
        <w:t xml:space="preserve"> арки, м</w:t>
      </w:r>
      <w:r>
        <w:rPr>
          <w:rFonts w:eastAsiaTheme="minorEastAsia"/>
        </w:rPr>
        <w:t>;</w:t>
      </w:r>
    </w:p>
    <w:p w:rsidR="00255E24" w:rsidRDefault="00B70BE1" w:rsidP="00C158C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ст</m:t>
            </m:r>
          </m:sub>
        </m:sSub>
      </m:oMath>
      <w:r w:rsidR="00255E24">
        <w:rPr>
          <w:rFonts w:eastAsiaTheme="minorEastAsia"/>
        </w:rPr>
        <w:t xml:space="preserve"> – висота прямої частини стояка, м;</w:t>
      </w:r>
    </w:p>
    <w:p w:rsidR="00FC2FBB" w:rsidRDefault="00FC2FBB" w:rsidP="00C158CF">
      <w:pPr>
        <w:rPr>
          <w:rFonts w:eastAsiaTheme="minorEastAsia"/>
        </w:rPr>
      </w:pPr>
    </w:p>
    <w:p w:rsidR="00255E24" w:rsidRDefault="00B70BE1" w:rsidP="00C158CF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ваг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ru-RU"/>
          </w:rPr>
          <m:t>h+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бал</m:t>
            </m:r>
          </m:sub>
        </m:sSub>
        <m:r>
          <w:rPr>
            <w:rFonts w:ascii="Cambria Math" w:eastAsiaTheme="minorEastAsia" w:hAnsi="Cambria Math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р</m:t>
            </m:r>
          </m:sub>
        </m:sSub>
      </m:oMath>
      <w:r w:rsidR="00255E24">
        <w:rPr>
          <w:rFonts w:eastAsiaTheme="minorEastAsia"/>
          <w:i/>
        </w:rPr>
        <w:t xml:space="preserve">, </w:t>
      </w:r>
      <w:r w:rsidR="00255E24" w:rsidRPr="00255E24">
        <w:rPr>
          <w:rFonts w:eastAsiaTheme="minorEastAsia"/>
        </w:rPr>
        <w:t>м</w:t>
      </w:r>
      <w:r w:rsidR="00255E24">
        <w:rPr>
          <w:rFonts w:eastAsiaTheme="minorEastAsia"/>
          <w:i/>
        </w:rPr>
        <w:t>;</w:t>
      </w:r>
    </w:p>
    <w:p w:rsidR="00255E24" w:rsidRDefault="00255E24" w:rsidP="00C158CF">
      <w:pPr>
        <w:rPr>
          <w:i/>
        </w:rPr>
      </w:pPr>
    </w:p>
    <w:p w:rsidR="00255E24" w:rsidRPr="00FC2FBB" w:rsidRDefault="00255E24" w:rsidP="00C158CF">
      <w:pPr>
        <w:rPr>
          <w:rFonts w:eastAsiaTheme="minorEastAsia"/>
          <w:i/>
          <w:lang w:val="ru-RU"/>
        </w:rPr>
      </w:pPr>
      <w:r w:rsidRPr="00FC2FBB">
        <w:rPr>
          <w:rFonts w:eastAsiaTheme="minorEastAsia"/>
          <w:i/>
        </w:rPr>
        <w:t xml:space="preserve">де </w:t>
      </w:r>
      <m:oMath>
        <m:r>
          <w:rPr>
            <w:rFonts w:ascii="Cambria Math" w:eastAsiaTheme="minorEastAsia" w:hAnsi="Cambria Math"/>
            <w:lang w:val="ru-RU"/>
          </w:rPr>
          <m:t>h</m:t>
        </m:r>
      </m:oMath>
      <w:r w:rsidRPr="00FC2FBB">
        <w:rPr>
          <w:rFonts w:eastAsiaTheme="minorEastAsia"/>
          <w:i/>
          <w:lang w:val="ru-RU"/>
        </w:rPr>
        <w:t xml:space="preserve"> – </w:t>
      </w:r>
      <w:r w:rsidRPr="00FC2FBB">
        <w:rPr>
          <w:rFonts w:eastAsiaTheme="minorEastAsia"/>
          <w:lang w:val="ru-RU"/>
        </w:rPr>
        <w:t>висота поїзда від головок рейок, м;</w:t>
      </w:r>
    </w:p>
    <w:p w:rsidR="00255E24" w:rsidRPr="00FC2FBB" w:rsidRDefault="00B70BE1" w:rsidP="00C158C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бал</m:t>
            </m:r>
          </m:sub>
        </m:sSub>
      </m:oMath>
      <w:r w:rsidR="00255E24" w:rsidRPr="00FC2FBB">
        <w:rPr>
          <w:rFonts w:eastAsiaTheme="minorEastAsia"/>
          <w:i/>
        </w:rPr>
        <w:t xml:space="preserve"> – </w:t>
      </w:r>
      <w:r w:rsidR="00255E24" w:rsidRPr="00FC2FBB">
        <w:rPr>
          <w:rFonts w:eastAsiaTheme="minorEastAsia"/>
        </w:rPr>
        <w:t>висота баластового пласта</w:t>
      </w:r>
      <w:r w:rsidR="00FC2FBB" w:rsidRPr="00FC2FBB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бал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=0,19 м</m:t>
        </m:r>
      </m:oMath>
      <w:r w:rsidR="00FC2FBB" w:rsidRPr="00FC2FBB">
        <w:rPr>
          <w:rFonts w:eastAsiaTheme="minorEastAsia"/>
        </w:rPr>
        <w:t>);</w:t>
      </w:r>
    </w:p>
    <w:p w:rsidR="00FC2FBB" w:rsidRPr="00FC2FBB" w:rsidRDefault="00B70BE1" w:rsidP="00C158CF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р</m:t>
            </m:r>
          </m:sub>
        </m:sSub>
      </m:oMath>
      <w:r w:rsidR="00FC2FBB" w:rsidRPr="00FC2FBB">
        <w:rPr>
          <w:rFonts w:eastAsiaTheme="minorEastAsia"/>
          <w:i/>
        </w:rPr>
        <w:t xml:space="preserve"> – </w:t>
      </w:r>
      <w:r w:rsidR="00FC2FBB" w:rsidRPr="00FC2FBB">
        <w:rPr>
          <w:rFonts w:eastAsiaTheme="minorEastAsia"/>
        </w:rPr>
        <w:t>висота від баластового пласта до головок рейок (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р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ru-RU"/>
          </w:rPr>
          <m:t>=0,16</m:t>
        </m:r>
      </m:oMath>
      <w:r w:rsidR="00FC2FBB" w:rsidRPr="00FC2FBB">
        <w:rPr>
          <w:rFonts w:eastAsiaTheme="minorEastAsia"/>
        </w:rPr>
        <w:t>).</w:t>
      </w:r>
    </w:p>
    <w:p w:rsidR="00FC2FBB" w:rsidRPr="00FC2FBB" w:rsidRDefault="00FC2FBB" w:rsidP="00C158CF">
      <w:pPr>
        <w:rPr>
          <w:rFonts w:eastAsiaTheme="minorEastAsia"/>
          <w:i/>
        </w:rPr>
      </w:pPr>
    </w:p>
    <w:p w:rsidR="00FC2FBB" w:rsidRPr="00FC2FBB" w:rsidRDefault="00B70BE1" w:rsidP="00FC2FBB">
      <w:pPr>
        <w:jc w:val="center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cт</m:t>
            </m:r>
          </m:sub>
        </m:sSub>
        <m:r>
          <w:rPr>
            <w:rFonts w:ascii="Cambria Math" w:eastAsiaTheme="minorEastAsia" w:hAnsi="Cambria Math"/>
          </w:rPr>
          <m:t>)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eastAsiaTheme="minorEastAsia" w:hAnsi="Cambria Math"/>
              </w:rPr>
              <m:t>α</m:t>
            </m:r>
          </m:e>
        </m:func>
      </m:oMath>
      <w:r w:rsidR="00FC2FBB" w:rsidRPr="00FC2FBB">
        <w:rPr>
          <w:rFonts w:eastAsiaTheme="minorEastAsia"/>
          <w:i/>
        </w:rPr>
        <w:t>, м;</w:t>
      </w:r>
    </w:p>
    <w:p w:rsidR="00FC2FBB" w:rsidRPr="00FC2FBB" w:rsidRDefault="00FC2FBB" w:rsidP="00FC2FBB">
      <w:pPr>
        <w:rPr>
          <w:rFonts w:eastAsiaTheme="minorEastAsia"/>
          <w:i/>
          <w:lang w:val="ru-RU"/>
        </w:rPr>
      </w:pPr>
      <w:r w:rsidRPr="00FC2FBB">
        <w:rPr>
          <w:rFonts w:eastAsiaTheme="minorEastAsia"/>
          <w:i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Л</m:t>
            </m:r>
          </m:sub>
        </m:sSub>
      </m:oMath>
      <w:r w:rsidRPr="00FC2FBB">
        <w:rPr>
          <w:rFonts w:eastAsiaTheme="minorEastAsia"/>
          <w:i/>
          <w:lang w:val="ru-RU"/>
        </w:rPr>
        <w:t xml:space="preserve"> – </w:t>
      </w:r>
      <w:r w:rsidRPr="00FC2FBB">
        <w:rPr>
          <w:rFonts w:eastAsiaTheme="minorEastAsia"/>
          <w:lang w:val="ru-RU"/>
        </w:rPr>
        <w:t>висота вільного проходу для людей над підошвою виробки, м;</w:t>
      </w:r>
    </w:p>
    <w:p w:rsidR="00FC2FBB" w:rsidRPr="00FC2FBB" w:rsidRDefault="00B70BE1" w:rsidP="00FC2FBB">
      <w:pPr>
        <w:jc w:val="center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ru-RU"/>
          </w:rPr>
          <m:t>1,8+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бал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</m:oMath>
      <w:r w:rsidR="00FC2FBB" w:rsidRPr="00FC2FBB">
        <w:rPr>
          <w:rFonts w:eastAsiaTheme="minorEastAsia"/>
          <w:i/>
        </w:rPr>
        <w:t xml:space="preserve"> м;</w:t>
      </w:r>
    </w:p>
    <w:p w:rsidR="00FC2FBB" w:rsidRPr="00FC2FBB" w:rsidRDefault="00FC2FBB" w:rsidP="00C158CF">
      <w:r w:rsidRPr="00FC2FBB">
        <w:t>Площа поперечного перерізу виробки начорно може бути визначена за формулою:</w:t>
      </w:r>
    </w:p>
    <w:p w:rsidR="00FC2FBB" w:rsidRDefault="00B70BE1" w:rsidP="006B1DC8">
      <w:pPr>
        <w:jc w:val="center"/>
        <w:rPr>
          <w:rFonts w:eastAsiaTheme="minorEastAsia"/>
          <w:i/>
          <w:vertAlign w:val="superscrip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нач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ap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+δ)</m:t>
        </m:r>
      </m:oMath>
      <w:r w:rsidR="006B1DC8">
        <w:rPr>
          <w:rFonts w:eastAsiaTheme="minorEastAsia"/>
          <w:i/>
        </w:rPr>
        <w:t>, М</w:t>
      </w:r>
      <w:r w:rsidR="006B1DC8" w:rsidRPr="006B1DC8">
        <w:rPr>
          <w:rFonts w:eastAsiaTheme="minorEastAsia"/>
          <w:i/>
          <w:vertAlign w:val="superscript"/>
        </w:rPr>
        <w:t>2</w:t>
      </w:r>
    </w:p>
    <w:p w:rsidR="006B1DC8" w:rsidRDefault="006B1DC8" w:rsidP="006B1DC8">
      <w:pPr>
        <w:jc w:val="center"/>
        <w:rPr>
          <w:i/>
        </w:rPr>
      </w:pPr>
    </w:p>
    <w:p w:rsidR="006B1DC8" w:rsidRDefault="006B1DC8" w:rsidP="006B1DC8">
      <w:pPr>
        <w:jc w:val="center"/>
        <w:rPr>
          <w:rFonts w:eastAsiaTheme="minorEastAsia"/>
          <w:i/>
          <w:vertAlign w:val="superscript"/>
        </w:rPr>
      </w:pPr>
      <w:r>
        <w:rPr>
          <w:i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ap</m:t>
            </m:r>
          </m:sub>
        </m:sSub>
      </m:oMath>
      <w:r>
        <w:rPr>
          <w:rFonts w:eastAsiaTheme="minorEastAsia"/>
          <w:i/>
        </w:rPr>
        <w:t xml:space="preserve"> – площа поперечного перерізу </w:t>
      </w:r>
      <w:r w:rsidRPr="00052DCD">
        <w:rPr>
          <w:rFonts w:eastAsiaTheme="minorEastAsia"/>
          <w:i/>
          <w:u w:val="single"/>
        </w:rPr>
        <w:t>вир</w:t>
      </w:r>
      <w:r>
        <w:rPr>
          <w:rFonts w:eastAsiaTheme="minorEastAsia"/>
          <w:i/>
        </w:rPr>
        <w:t>обки в середені арки</w:t>
      </w:r>
      <w:r w:rsidR="002B3EE8">
        <w:rPr>
          <w:rFonts w:eastAsiaTheme="minorEastAsia"/>
          <w:i/>
        </w:rPr>
        <w:t xml:space="preserve"> (табличні значення)</w:t>
      </w:r>
      <w:r>
        <w:rPr>
          <w:rFonts w:eastAsiaTheme="minorEastAsia"/>
          <w:i/>
        </w:rPr>
        <w:t>, М</w:t>
      </w:r>
      <w:r w:rsidRPr="006B1DC8">
        <w:rPr>
          <w:rFonts w:eastAsiaTheme="minorEastAsia"/>
          <w:i/>
          <w:vertAlign w:val="superscript"/>
        </w:rPr>
        <w:t>2</w:t>
      </w:r>
    </w:p>
    <w:p w:rsidR="00052DCD" w:rsidRDefault="00B70BE1" w:rsidP="006B1DC8">
      <w:pPr>
        <w:jc w:val="center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2B3EE8">
        <w:rPr>
          <w:rFonts w:eastAsiaTheme="minorEastAsia"/>
          <w:i/>
        </w:rPr>
        <w:t xml:space="preserve"> – периметр арки, що береться за табличними даними, м.</w:t>
      </w:r>
    </w:p>
    <w:p w:rsidR="00052DCD" w:rsidRDefault="00052DCD">
      <w:r>
        <w:br w:type="page"/>
      </w:r>
    </w:p>
    <w:p w:rsidR="00052DCD" w:rsidRDefault="00052DCD">
      <w:r>
        <w:lastRenderedPageBreak/>
        <w:t>Визначити розміри поперечного перерізу виробки аркового кріплення, маючи дані, які розміщені в табл. 2.</w:t>
      </w:r>
    </w:p>
    <w:p w:rsidR="00052DCD" w:rsidRDefault="00052DCD" w:rsidP="00052DCD">
      <w:pPr>
        <w:jc w:val="right"/>
      </w:pPr>
      <w:r>
        <w:t>Таблиця 2</w:t>
      </w:r>
    </w:p>
    <w:p w:rsidR="00052DCD" w:rsidRDefault="00052DCD" w:rsidP="00052DCD">
      <w:pPr>
        <w:jc w:val="center"/>
      </w:pPr>
      <w:r>
        <w:t>Вихідні дані до другої розрахункової задачі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</w:tblGrid>
      <w:tr w:rsidR="00DF02D2" w:rsidRPr="00DF7A9B" w:rsidTr="00DF02D2">
        <w:trPr>
          <w:trHeight w:val="753"/>
          <w:jc w:val="center"/>
        </w:trPr>
        <w:tc>
          <w:tcPr>
            <w:tcW w:w="1925" w:type="dxa"/>
          </w:tcPr>
          <w:p w:rsidR="00DF02D2" w:rsidRPr="00DF7A9B" w:rsidRDefault="00DF02D2" w:rsidP="00DF02D2">
            <w:pPr>
              <w:jc w:val="center"/>
            </w:pPr>
            <w:r w:rsidRPr="00DF7A9B">
              <w:t>Номер варіанту</w:t>
            </w:r>
          </w:p>
        </w:tc>
        <w:tc>
          <w:tcPr>
            <w:tcW w:w="1926" w:type="dxa"/>
          </w:tcPr>
          <w:p w:rsidR="00DF02D2" w:rsidRPr="00DF7A9B" w:rsidRDefault="00DF02D2" w:rsidP="00DF02D2">
            <w:pPr>
              <w:tabs>
                <w:tab w:val="center" w:pos="855"/>
              </w:tabs>
            </w:pPr>
            <w:r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 xml:space="preserve">Тип </w:t>
            </w:r>
            <w:r>
              <w:rPr>
                <w:rFonts w:ascii="Arial" w:eastAsia="Times New Roman" w:hAnsi="Arial" w:cs="Arial"/>
                <w:color w:val="494949"/>
                <w:sz w:val="18"/>
                <w:szCs w:val="18"/>
                <w:lang w:val="ru-RU" w:eastAsia="uk-UA"/>
              </w:rPr>
              <w:t>е</w:t>
            </w:r>
            <w:r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лектровозу</w:t>
            </w:r>
          </w:p>
        </w:tc>
        <w:tc>
          <w:tcPr>
            <w:tcW w:w="1926" w:type="dxa"/>
          </w:tcPr>
          <w:p w:rsidR="00DF02D2" w:rsidRPr="00D45216" w:rsidRDefault="00DF02D2" w:rsidP="00D45216">
            <w:pPr>
              <w:jc w:val="center"/>
              <w:rPr>
                <w:lang w:val="ru-RU"/>
              </w:rPr>
            </w:pPr>
            <w:r>
              <w:t>Кут нахилу стояків кріплення α</w:t>
            </w:r>
            <w:r w:rsidR="00D45216">
              <w:rPr>
                <w:lang w:val="ru-RU"/>
              </w:rPr>
              <w:t>, град</w:t>
            </w:r>
          </w:p>
        </w:tc>
        <w:tc>
          <w:tcPr>
            <w:tcW w:w="1926" w:type="dxa"/>
          </w:tcPr>
          <w:p w:rsidR="00DF02D2" w:rsidRDefault="00DF02D2" w:rsidP="00DF02D2">
            <w:pPr>
              <w:jc w:val="center"/>
            </w:pPr>
            <w:r>
              <w:t>Висота стояка, м</w:t>
            </w:r>
          </w:p>
        </w:tc>
      </w:tr>
      <w:tr w:rsidR="00DF02D2" w:rsidRPr="00DF7A9B" w:rsidTr="00DF02D2">
        <w:trPr>
          <w:jc w:val="center"/>
        </w:trPr>
        <w:tc>
          <w:tcPr>
            <w:tcW w:w="1925" w:type="dxa"/>
          </w:tcPr>
          <w:p w:rsidR="00DF02D2" w:rsidRPr="00DF7A9B" w:rsidRDefault="00DF02D2" w:rsidP="00DF02D2">
            <w:pPr>
              <w:ind w:left="454"/>
            </w:pPr>
            <w:r w:rsidRPr="00DF7A9B">
              <w:t>1</w:t>
            </w:r>
          </w:p>
        </w:tc>
        <w:tc>
          <w:tcPr>
            <w:tcW w:w="1926" w:type="dxa"/>
          </w:tcPr>
          <w:p w:rsidR="00DF02D2" w:rsidRPr="00DF7A9B" w:rsidRDefault="00DF02D2" w:rsidP="00DF02D2">
            <w:pPr>
              <w:ind w:left="656"/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АРП2</w:t>
            </w:r>
          </w:p>
        </w:tc>
        <w:tc>
          <w:tcPr>
            <w:tcW w:w="1926" w:type="dxa"/>
          </w:tcPr>
          <w:p w:rsidR="00DF02D2" w:rsidRPr="00D45216" w:rsidRDefault="00B70BE1" w:rsidP="00DF02D2">
            <w:pPr>
              <w:ind w:left="631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926" w:type="dxa"/>
          </w:tcPr>
          <w:p w:rsidR="00DF02D2" w:rsidRPr="00B70BE1" w:rsidRDefault="00B70BE1" w:rsidP="00DF02D2">
            <w:pPr>
              <w:ind w:left="631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</w:tr>
      <w:tr w:rsidR="00DF02D2" w:rsidRPr="00DF7A9B" w:rsidTr="00DF02D2">
        <w:trPr>
          <w:jc w:val="center"/>
        </w:trPr>
        <w:tc>
          <w:tcPr>
            <w:tcW w:w="1925" w:type="dxa"/>
          </w:tcPr>
          <w:p w:rsidR="00DF02D2" w:rsidRPr="00DF7A9B" w:rsidRDefault="00DF02D2" w:rsidP="00DF02D2">
            <w:pPr>
              <w:ind w:left="454"/>
            </w:pPr>
            <w:r w:rsidRPr="00DF7A9B">
              <w:t>2</w:t>
            </w:r>
          </w:p>
        </w:tc>
        <w:tc>
          <w:tcPr>
            <w:tcW w:w="1926" w:type="dxa"/>
          </w:tcPr>
          <w:p w:rsidR="00DF02D2" w:rsidRPr="00DF7A9B" w:rsidRDefault="00DF02D2" w:rsidP="00DF02D2">
            <w:pPr>
              <w:ind w:left="656"/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АРП4,5</w:t>
            </w:r>
          </w:p>
        </w:tc>
        <w:tc>
          <w:tcPr>
            <w:tcW w:w="1926" w:type="dxa"/>
          </w:tcPr>
          <w:p w:rsidR="00DF02D2" w:rsidRPr="00D45216" w:rsidRDefault="00B70BE1" w:rsidP="00DF02D2">
            <w:pPr>
              <w:ind w:left="631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926" w:type="dxa"/>
          </w:tcPr>
          <w:p w:rsidR="00DF02D2" w:rsidRPr="00B70BE1" w:rsidRDefault="00B70BE1" w:rsidP="00DF02D2">
            <w:pPr>
              <w:ind w:left="631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</w:tr>
      <w:tr w:rsidR="00DF02D2" w:rsidRPr="00DF7A9B" w:rsidTr="00DF02D2">
        <w:trPr>
          <w:jc w:val="center"/>
        </w:trPr>
        <w:tc>
          <w:tcPr>
            <w:tcW w:w="1925" w:type="dxa"/>
          </w:tcPr>
          <w:p w:rsidR="00DF02D2" w:rsidRPr="00DF7A9B" w:rsidRDefault="00DF02D2" w:rsidP="00DF02D2">
            <w:pPr>
              <w:ind w:left="454"/>
            </w:pPr>
            <w:r w:rsidRPr="00DF7A9B">
              <w:t>3</w:t>
            </w:r>
          </w:p>
        </w:tc>
        <w:tc>
          <w:tcPr>
            <w:tcW w:w="1926" w:type="dxa"/>
          </w:tcPr>
          <w:p w:rsidR="00DF02D2" w:rsidRPr="00DF7A9B" w:rsidRDefault="00DF02D2" w:rsidP="00DF02D2">
            <w:pPr>
              <w:ind w:left="656"/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АРП5</w:t>
            </w:r>
          </w:p>
        </w:tc>
        <w:tc>
          <w:tcPr>
            <w:tcW w:w="1926" w:type="dxa"/>
          </w:tcPr>
          <w:p w:rsidR="00DF02D2" w:rsidRPr="00D45216" w:rsidRDefault="00D45216" w:rsidP="00DF02D2">
            <w:pPr>
              <w:ind w:left="631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926" w:type="dxa"/>
          </w:tcPr>
          <w:p w:rsidR="00DF02D2" w:rsidRPr="00B70BE1" w:rsidRDefault="00B70BE1" w:rsidP="00DF02D2">
            <w:pPr>
              <w:ind w:left="631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</w:tr>
      <w:tr w:rsidR="00DF02D2" w:rsidRPr="00DF7A9B" w:rsidTr="00DF02D2">
        <w:trPr>
          <w:jc w:val="center"/>
        </w:trPr>
        <w:tc>
          <w:tcPr>
            <w:tcW w:w="1925" w:type="dxa"/>
          </w:tcPr>
          <w:p w:rsidR="00DF02D2" w:rsidRPr="00DF7A9B" w:rsidRDefault="00DF02D2" w:rsidP="00DF02D2">
            <w:pPr>
              <w:ind w:left="454"/>
            </w:pPr>
            <w:r w:rsidRPr="00DF7A9B">
              <w:t>4</w:t>
            </w:r>
          </w:p>
        </w:tc>
        <w:tc>
          <w:tcPr>
            <w:tcW w:w="1926" w:type="dxa"/>
          </w:tcPr>
          <w:p w:rsidR="00DF02D2" w:rsidRPr="00DF7A9B" w:rsidRDefault="00DF02D2" w:rsidP="00DF02D2">
            <w:pPr>
              <w:ind w:left="656"/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АРП7</w:t>
            </w:r>
          </w:p>
        </w:tc>
        <w:tc>
          <w:tcPr>
            <w:tcW w:w="1926" w:type="dxa"/>
          </w:tcPr>
          <w:p w:rsidR="00DF02D2" w:rsidRPr="00D45216" w:rsidRDefault="00D45216" w:rsidP="00DF02D2">
            <w:pPr>
              <w:ind w:left="631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926" w:type="dxa"/>
          </w:tcPr>
          <w:p w:rsidR="00DF02D2" w:rsidRPr="00B70BE1" w:rsidRDefault="00B70BE1" w:rsidP="00DF02D2">
            <w:pPr>
              <w:ind w:left="631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</w:tr>
      <w:tr w:rsidR="00DF02D2" w:rsidRPr="00DF7A9B" w:rsidTr="00DF02D2">
        <w:trPr>
          <w:jc w:val="center"/>
        </w:trPr>
        <w:tc>
          <w:tcPr>
            <w:tcW w:w="1925" w:type="dxa"/>
          </w:tcPr>
          <w:p w:rsidR="00DF02D2" w:rsidRPr="00DF7A9B" w:rsidRDefault="00DF02D2" w:rsidP="00DF02D2">
            <w:pPr>
              <w:ind w:left="454"/>
            </w:pPr>
            <w:r w:rsidRPr="00DF7A9B">
              <w:t>5</w:t>
            </w:r>
          </w:p>
        </w:tc>
        <w:tc>
          <w:tcPr>
            <w:tcW w:w="1926" w:type="dxa"/>
          </w:tcPr>
          <w:p w:rsidR="00DF02D2" w:rsidRPr="00DF7A9B" w:rsidRDefault="00DF02D2" w:rsidP="00DF02D2">
            <w:pPr>
              <w:ind w:left="656"/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АРП8</w:t>
            </w:r>
          </w:p>
        </w:tc>
        <w:tc>
          <w:tcPr>
            <w:tcW w:w="1926" w:type="dxa"/>
          </w:tcPr>
          <w:p w:rsidR="00DF02D2" w:rsidRPr="00D45216" w:rsidRDefault="00D45216" w:rsidP="00DF02D2">
            <w:pPr>
              <w:ind w:left="631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926" w:type="dxa"/>
          </w:tcPr>
          <w:p w:rsidR="00DF02D2" w:rsidRPr="00B70BE1" w:rsidRDefault="00B70BE1" w:rsidP="00DF02D2">
            <w:pPr>
              <w:ind w:left="631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</w:tr>
      <w:tr w:rsidR="00DF02D2" w:rsidRPr="00DF7A9B" w:rsidTr="00DF02D2">
        <w:trPr>
          <w:jc w:val="center"/>
        </w:trPr>
        <w:tc>
          <w:tcPr>
            <w:tcW w:w="1925" w:type="dxa"/>
          </w:tcPr>
          <w:p w:rsidR="00DF02D2" w:rsidRPr="00DF7A9B" w:rsidRDefault="00DF02D2" w:rsidP="00DF02D2">
            <w:pPr>
              <w:ind w:left="454"/>
            </w:pPr>
            <w:r w:rsidRPr="00DF7A9B">
              <w:t>6</w:t>
            </w:r>
          </w:p>
        </w:tc>
        <w:tc>
          <w:tcPr>
            <w:tcW w:w="1926" w:type="dxa"/>
          </w:tcPr>
          <w:p w:rsidR="00DF02D2" w:rsidRPr="00DF7A9B" w:rsidRDefault="00DF02D2" w:rsidP="00DF02D2">
            <w:pPr>
              <w:ind w:left="656"/>
            </w:pPr>
            <w:r w:rsidRPr="00DF02D2">
              <w:rPr>
                <w:rFonts w:ascii="Arial" w:eastAsia="Times New Roman" w:hAnsi="Arial" w:cs="Arial"/>
                <w:b/>
                <w:bCs/>
                <w:color w:val="494949"/>
                <w:sz w:val="18"/>
                <w:szCs w:val="18"/>
                <w:lang w:eastAsia="uk-UA"/>
              </w:rPr>
              <w:t>4КА</w:t>
            </w:r>
          </w:p>
        </w:tc>
        <w:tc>
          <w:tcPr>
            <w:tcW w:w="1926" w:type="dxa"/>
          </w:tcPr>
          <w:p w:rsidR="00DF02D2" w:rsidRPr="00D45216" w:rsidRDefault="00B70BE1" w:rsidP="00DF02D2">
            <w:pPr>
              <w:ind w:left="631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926" w:type="dxa"/>
          </w:tcPr>
          <w:p w:rsidR="00DF02D2" w:rsidRPr="00B70BE1" w:rsidRDefault="00B70BE1" w:rsidP="00DF02D2">
            <w:pPr>
              <w:ind w:left="631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</w:tr>
      <w:tr w:rsidR="00DF02D2" w:rsidRPr="00DF7A9B" w:rsidTr="00DF02D2">
        <w:trPr>
          <w:jc w:val="center"/>
        </w:trPr>
        <w:tc>
          <w:tcPr>
            <w:tcW w:w="1925" w:type="dxa"/>
          </w:tcPr>
          <w:p w:rsidR="00DF02D2" w:rsidRPr="00DF7A9B" w:rsidRDefault="00DF02D2" w:rsidP="00DF02D2">
            <w:pPr>
              <w:ind w:left="454"/>
            </w:pPr>
            <w:r w:rsidRPr="00DF7A9B">
              <w:t>7</w:t>
            </w:r>
          </w:p>
        </w:tc>
        <w:tc>
          <w:tcPr>
            <w:tcW w:w="1926" w:type="dxa"/>
          </w:tcPr>
          <w:p w:rsidR="00DF02D2" w:rsidRPr="00DF7A9B" w:rsidRDefault="00DF02D2" w:rsidP="00DF02D2">
            <w:pPr>
              <w:ind w:left="656"/>
            </w:pPr>
            <w:r w:rsidRPr="00DF02D2">
              <w:rPr>
                <w:rFonts w:ascii="Arial" w:eastAsia="Times New Roman" w:hAnsi="Arial" w:cs="Arial"/>
                <w:b/>
                <w:bCs/>
                <w:color w:val="494949"/>
                <w:sz w:val="18"/>
                <w:szCs w:val="18"/>
                <w:lang w:eastAsia="uk-UA"/>
              </w:rPr>
              <w:t>7КА</w:t>
            </w:r>
          </w:p>
        </w:tc>
        <w:tc>
          <w:tcPr>
            <w:tcW w:w="1926" w:type="dxa"/>
          </w:tcPr>
          <w:p w:rsidR="00DF02D2" w:rsidRPr="00D45216" w:rsidRDefault="00B70BE1" w:rsidP="00DF02D2">
            <w:pPr>
              <w:ind w:left="631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926" w:type="dxa"/>
          </w:tcPr>
          <w:p w:rsidR="00DF02D2" w:rsidRPr="00B70BE1" w:rsidRDefault="00B70BE1" w:rsidP="00DF02D2">
            <w:pPr>
              <w:ind w:left="631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</w:tr>
      <w:tr w:rsidR="00DF02D2" w:rsidRPr="00DF7A9B" w:rsidTr="00DF02D2">
        <w:trPr>
          <w:jc w:val="center"/>
        </w:trPr>
        <w:tc>
          <w:tcPr>
            <w:tcW w:w="1925" w:type="dxa"/>
          </w:tcPr>
          <w:p w:rsidR="00DF02D2" w:rsidRPr="00DF7A9B" w:rsidRDefault="00DF02D2" w:rsidP="00DF02D2">
            <w:pPr>
              <w:ind w:left="454"/>
            </w:pPr>
            <w:r w:rsidRPr="00DF7A9B">
              <w:t>8</w:t>
            </w:r>
          </w:p>
        </w:tc>
        <w:tc>
          <w:tcPr>
            <w:tcW w:w="1926" w:type="dxa"/>
          </w:tcPr>
          <w:p w:rsidR="00DF02D2" w:rsidRPr="00DF7A9B" w:rsidRDefault="00DF02D2" w:rsidP="00DF02D2">
            <w:pPr>
              <w:ind w:left="656"/>
            </w:pPr>
            <w:r w:rsidRPr="00DF02D2">
              <w:rPr>
                <w:rFonts w:ascii="Arial" w:eastAsia="Times New Roman" w:hAnsi="Arial" w:cs="Arial"/>
                <w:b/>
                <w:bCs/>
                <w:color w:val="494949"/>
                <w:sz w:val="18"/>
                <w:szCs w:val="18"/>
                <w:lang w:eastAsia="uk-UA"/>
              </w:rPr>
              <w:t>10КА</w:t>
            </w:r>
          </w:p>
        </w:tc>
        <w:tc>
          <w:tcPr>
            <w:tcW w:w="1926" w:type="dxa"/>
          </w:tcPr>
          <w:p w:rsidR="00DF02D2" w:rsidRPr="00D45216" w:rsidRDefault="00D45216" w:rsidP="00DF02D2">
            <w:pPr>
              <w:ind w:left="631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926" w:type="dxa"/>
          </w:tcPr>
          <w:p w:rsidR="00DF02D2" w:rsidRPr="00B70BE1" w:rsidRDefault="00B70BE1" w:rsidP="00DF02D2">
            <w:pPr>
              <w:ind w:left="631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</w:tr>
      <w:tr w:rsidR="00DF02D2" w:rsidRPr="00DF7A9B" w:rsidTr="00DF02D2">
        <w:trPr>
          <w:jc w:val="center"/>
        </w:trPr>
        <w:tc>
          <w:tcPr>
            <w:tcW w:w="1925" w:type="dxa"/>
          </w:tcPr>
          <w:p w:rsidR="00DF02D2" w:rsidRPr="00DF7A9B" w:rsidRDefault="00DF02D2" w:rsidP="00DF02D2">
            <w:pPr>
              <w:ind w:left="454"/>
            </w:pPr>
            <w:r w:rsidRPr="00DF7A9B">
              <w:t>9</w:t>
            </w:r>
          </w:p>
        </w:tc>
        <w:tc>
          <w:tcPr>
            <w:tcW w:w="1926" w:type="dxa"/>
          </w:tcPr>
          <w:p w:rsidR="00DF02D2" w:rsidRPr="00DF7A9B" w:rsidRDefault="00DF02D2" w:rsidP="00DF02D2">
            <w:pPr>
              <w:ind w:left="656"/>
            </w:pPr>
            <w:r w:rsidRPr="00DF02D2">
              <w:rPr>
                <w:rFonts w:ascii="Arial" w:eastAsia="Times New Roman" w:hAnsi="Arial" w:cs="Arial"/>
                <w:b/>
                <w:bCs/>
                <w:color w:val="494949"/>
                <w:sz w:val="18"/>
                <w:szCs w:val="18"/>
                <w:lang w:eastAsia="uk-UA"/>
              </w:rPr>
              <w:t>14КА</w:t>
            </w:r>
          </w:p>
        </w:tc>
        <w:tc>
          <w:tcPr>
            <w:tcW w:w="1926" w:type="dxa"/>
          </w:tcPr>
          <w:p w:rsidR="00DF02D2" w:rsidRPr="00D45216" w:rsidRDefault="00D45216" w:rsidP="00DF02D2">
            <w:pPr>
              <w:ind w:left="631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926" w:type="dxa"/>
          </w:tcPr>
          <w:p w:rsidR="00DF02D2" w:rsidRPr="00B70BE1" w:rsidRDefault="00B70BE1" w:rsidP="00DF02D2">
            <w:pPr>
              <w:ind w:left="631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</w:tr>
      <w:tr w:rsidR="00DF02D2" w:rsidRPr="00DF7A9B" w:rsidTr="00DF02D2">
        <w:trPr>
          <w:jc w:val="center"/>
        </w:trPr>
        <w:tc>
          <w:tcPr>
            <w:tcW w:w="1925" w:type="dxa"/>
          </w:tcPr>
          <w:p w:rsidR="00DF02D2" w:rsidRPr="00DF7A9B" w:rsidRDefault="00DF02D2" w:rsidP="00DF02D2">
            <w:pPr>
              <w:ind w:left="454"/>
            </w:pPr>
            <w:r w:rsidRPr="00DF7A9B">
              <w:t>10</w:t>
            </w:r>
          </w:p>
        </w:tc>
        <w:tc>
          <w:tcPr>
            <w:tcW w:w="1926" w:type="dxa"/>
          </w:tcPr>
          <w:p w:rsidR="00DF02D2" w:rsidRPr="00DF7A9B" w:rsidRDefault="00DF02D2" w:rsidP="00DF02D2">
            <w:pPr>
              <w:ind w:left="656"/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АРП8</w:t>
            </w:r>
          </w:p>
        </w:tc>
        <w:tc>
          <w:tcPr>
            <w:tcW w:w="1926" w:type="dxa"/>
          </w:tcPr>
          <w:p w:rsidR="00DF02D2" w:rsidRPr="00D45216" w:rsidRDefault="00D45216" w:rsidP="00DF02D2">
            <w:pPr>
              <w:ind w:left="631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926" w:type="dxa"/>
          </w:tcPr>
          <w:p w:rsidR="00DF02D2" w:rsidRPr="00B70BE1" w:rsidRDefault="00B70BE1" w:rsidP="00DF02D2">
            <w:pPr>
              <w:ind w:left="631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</w:tr>
      <w:tr w:rsidR="00DF02D2" w:rsidRPr="00DF7A9B" w:rsidTr="00DF02D2">
        <w:trPr>
          <w:jc w:val="center"/>
        </w:trPr>
        <w:tc>
          <w:tcPr>
            <w:tcW w:w="1925" w:type="dxa"/>
          </w:tcPr>
          <w:p w:rsidR="00DF02D2" w:rsidRPr="00DF7A9B" w:rsidRDefault="00DF02D2" w:rsidP="00DF02D2">
            <w:pPr>
              <w:ind w:left="454"/>
            </w:pPr>
            <w:r w:rsidRPr="00DF7A9B">
              <w:t>11</w:t>
            </w:r>
          </w:p>
        </w:tc>
        <w:tc>
          <w:tcPr>
            <w:tcW w:w="1926" w:type="dxa"/>
          </w:tcPr>
          <w:p w:rsidR="00DF02D2" w:rsidRPr="00DF7A9B" w:rsidRDefault="00DF02D2" w:rsidP="00DF02D2">
            <w:pPr>
              <w:ind w:left="656"/>
            </w:pPr>
            <w:r w:rsidRPr="00DF02D2">
              <w:rPr>
                <w:rFonts w:ascii="Arial" w:eastAsia="Times New Roman" w:hAnsi="Arial" w:cs="Arial"/>
                <w:b/>
                <w:bCs/>
                <w:color w:val="494949"/>
                <w:sz w:val="18"/>
                <w:szCs w:val="18"/>
                <w:lang w:eastAsia="uk-UA"/>
              </w:rPr>
              <w:t>4КА</w:t>
            </w:r>
          </w:p>
        </w:tc>
        <w:tc>
          <w:tcPr>
            <w:tcW w:w="1926" w:type="dxa"/>
          </w:tcPr>
          <w:p w:rsidR="00DF02D2" w:rsidRPr="00D45216" w:rsidRDefault="00D45216" w:rsidP="00DF02D2">
            <w:pPr>
              <w:ind w:left="631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926" w:type="dxa"/>
          </w:tcPr>
          <w:p w:rsidR="00DF02D2" w:rsidRPr="00B70BE1" w:rsidRDefault="00B70BE1" w:rsidP="00DF02D2">
            <w:pPr>
              <w:ind w:left="631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</w:tr>
      <w:tr w:rsidR="00B70BE1" w:rsidRPr="00DF7A9B" w:rsidTr="00DF02D2">
        <w:trPr>
          <w:jc w:val="center"/>
        </w:trPr>
        <w:tc>
          <w:tcPr>
            <w:tcW w:w="1925" w:type="dxa"/>
          </w:tcPr>
          <w:p w:rsidR="00B70BE1" w:rsidRPr="00DF7A9B" w:rsidRDefault="00B70BE1" w:rsidP="00B70BE1">
            <w:pPr>
              <w:ind w:left="454"/>
            </w:pPr>
            <w:r w:rsidRPr="00DF7A9B">
              <w:t>12</w:t>
            </w:r>
          </w:p>
        </w:tc>
        <w:tc>
          <w:tcPr>
            <w:tcW w:w="1926" w:type="dxa"/>
          </w:tcPr>
          <w:p w:rsidR="00B70BE1" w:rsidRPr="00DF7A9B" w:rsidRDefault="00B70BE1" w:rsidP="00B70BE1">
            <w:pPr>
              <w:ind w:left="656"/>
            </w:pPr>
            <w:r w:rsidRPr="00DF02D2">
              <w:rPr>
                <w:rFonts w:ascii="Arial" w:eastAsia="Times New Roman" w:hAnsi="Arial" w:cs="Arial"/>
                <w:b/>
                <w:bCs/>
                <w:color w:val="494949"/>
                <w:sz w:val="18"/>
                <w:szCs w:val="18"/>
                <w:lang w:eastAsia="uk-UA"/>
              </w:rPr>
              <w:t>7КА</w:t>
            </w:r>
          </w:p>
        </w:tc>
        <w:tc>
          <w:tcPr>
            <w:tcW w:w="1926" w:type="dxa"/>
          </w:tcPr>
          <w:p w:rsidR="00B70BE1" w:rsidRPr="00D45216" w:rsidRDefault="00B70BE1" w:rsidP="00B70BE1">
            <w:pPr>
              <w:ind w:left="631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926" w:type="dxa"/>
          </w:tcPr>
          <w:p w:rsidR="00B70BE1" w:rsidRPr="00B70BE1" w:rsidRDefault="00B70BE1" w:rsidP="00B70BE1">
            <w:pPr>
              <w:ind w:left="631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B70BE1" w:rsidRPr="00DF7A9B" w:rsidTr="00DF02D2">
        <w:trPr>
          <w:jc w:val="center"/>
        </w:trPr>
        <w:tc>
          <w:tcPr>
            <w:tcW w:w="1925" w:type="dxa"/>
          </w:tcPr>
          <w:p w:rsidR="00B70BE1" w:rsidRPr="00DF7A9B" w:rsidRDefault="00B70BE1" w:rsidP="00B70BE1">
            <w:pPr>
              <w:ind w:left="454"/>
            </w:pPr>
            <w:r w:rsidRPr="00DF7A9B">
              <w:t>13</w:t>
            </w:r>
          </w:p>
        </w:tc>
        <w:tc>
          <w:tcPr>
            <w:tcW w:w="1926" w:type="dxa"/>
          </w:tcPr>
          <w:p w:rsidR="00B70BE1" w:rsidRPr="00DF7A9B" w:rsidRDefault="00B70BE1" w:rsidP="00B70BE1">
            <w:pPr>
              <w:ind w:left="656"/>
            </w:pPr>
            <w:r w:rsidRPr="00DF02D2">
              <w:rPr>
                <w:rFonts w:ascii="Arial" w:eastAsia="Times New Roman" w:hAnsi="Arial" w:cs="Arial"/>
                <w:b/>
                <w:bCs/>
                <w:color w:val="494949"/>
                <w:sz w:val="18"/>
                <w:szCs w:val="18"/>
                <w:lang w:eastAsia="uk-UA"/>
              </w:rPr>
              <w:t>10КА</w:t>
            </w:r>
          </w:p>
        </w:tc>
        <w:tc>
          <w:tcPr>
            <w:tcW w:w="1926" w:type="dxa"/>
          </w:tcPr>
          <w:p w:rsidR="00B70BE1" w:rsidRPr="00D45216" w:rsidRDefault="00B70BE1" w:rsidP="00B70BE1">
            <w:pPr>
              <w:ind w:left="631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926" w:type="dxa"/>
          </w:tcPr>
          <w:p w:rsidR="00B70BE1" w:rsidRPr="00B70BE1" w:rsidRDefault="00B70BE1" w:rsidP="00B70BE1">
            <w:pPr>
              <w:ind w:left="631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</w:tr>
      <w:tr w:rsidR="00B70BE1" w:rsidRPr="00DF7A9B" w:rsidTr="00DF02D2">
        <w:trPr>
          <w:trHeight w:val="328"/>
          <w:jc w:val="center"/>
        </w:trPr>
        <w:tc>
          <w:tcPr>
            <w:tcW w:w="1925" w:type="dxa"/>
          </w:tcPr>
          <w:p w:rsidR="00B70BE1" w:rsidRPr="00DF7A9B" w:rsidRDefault="00B70BE1" w:rsidP="00B70BE1">
            <w:pPr>
              <w:ind w:left="454"/>
            </w:pPr>
            <w:r w:rsidRPr="00DF7A9B">
              <w:t>14</w:t>
            </w:r>
          </w:p>
        </w:tc>
        <w:tc>
          <w:tcPr>
            <w:tcW w:w="1926" w:type="dxa"/>
          </w:tcPr>
          <w:p w:rsidR="00B70BE1" w:rsidRPr="00DF7A9B" w:rsidRDefault="00B70BE1" w:rsidP="00B70BE1">
            <w:pPr>
              <w:ind w:left="656"/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АРП2</w:t>
            </w:r>
          </w:p>
        </w:tc>
        <w:tc>
          <w:tcPr>
            <w:tcW w:w="1926" w:type="dxa"/>
          </w:tcPr>
          <w:p w:rsidR="00B70BE1" w:rsidRPr="00D45216" w:rsidRDefault="00B70BE1" w:rsidP="00B70BE1">
            <w:pPr>
              <w:ind w:left="631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926" w:type="dxa"/>
          </w:tcPr>
          <w:p w:rsidR="00B70BE1" w:rsidRPr="00B70BE1" w:rsidRDefault="00B70BE1" w:rsidP="00B70BE1">
            <w:pPr>
              <w:ind w:left="631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</w:tr>
      <w:tr w:rsidR="00B70BE1" w:rsidRPr="00DF7A9B" w:rsidTr="00DF02D2">
        <w:trPr>
          <w:jc w:val="center"/>
        </w:trPr>
        <w:tc>
          <w:tcPr>
            <w:tcW w:w="1925" w:type="dxa"/>
          </w:tcPr>
          <w:p w:rsidR="00B70BE1" w:rsidRPr="00DF7A9B" w:rsidRDefault="00B70BE1" w:rsidP="00B70BE1">
            <w:pPr>
              <w:ind w:left="454"/>
            </w:pPr>
            <w:r w:rsidRPr="00DF7A9B">
              <w:t>15</w:t>
            </w:r>
          </w:p>
        </w:tc>
        <w:tc>
          <w:tcPr>
            <w:tcW w:w="1926" w:type="dxa"/>
          </w:tcPr>
          <w:p w:rsidR="00B70BE1" w:rsidRPr="00DF7A9B" w:rsidRDefault="00B70BE1" w:rsidP="00B70BE1">
            <w:pPr>
              <w:ind w:left="656"/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АРП4,5</w:t>
            </w:r>
          </w:p>
        </w:tc>
        <w:tc>
          <w:tcPr>
            <w:tcW w:w="1926" w:type="dxa"/>
          </w:tcPr>
          <w:p w:rsidR="00B70BE1" w:rsidRPr="00D45216" w:rsidRDefault="00B70BE1" w:rsidP="00B70BE1">
            <w:pPr>
              <w:ind w:left="631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926" w:type="dxa"/>
          </w:tcPr>
          <w:p w:rsidR="00B70BE1" w:rsidRPr="00B70BE1" w:rsidRDefault="00B70BE1" w:rsidP="00B70BE1">
            <w:pPr>
              <w:ind w:left="631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</w:tr>
      <w:tr w:rsidR="00B70BE1" w:rsidRPr="00DF7A9B" w:rsidTr="00DF02D2">
        <w:trPr>
          <w:jc w:val="center"/>
        </w:trPr>
        <w:tc>
          <w:tcPr>
            <w:tcW w:w="1925" w:type="dxa"/>
          </w:tcPr>
          <w:p w:rsidR="00B70BE1" w:rsidRPr="00DF7A9B" w:rsidRDefault="00B70BE1" w:rsidP="00B70BE1">
            <w:pPr>
              <w:ind w:left="454"/>
            </w:pPr>
            <w:r w:rsidRPr="00DF7A9B">
              <w:t>16</w:t>
            </w:r>
          </w:p>
        </w:tc>
        <w:tc>
          <w:tcPr>
            <w:tcW w:w="1926" w:type="dxa"/>
          </w:tcPr>
          <w:p w:rsidR="00B70BE1" w:rsidRPr="00DF7A9B" w:rsidRDefault="00B70BE1" w:rsidP="00B70BE1">
            <w:pPr>
              <w:ind w:left="656"/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АРП5</w:t>
            </w:r>
          </w:p>
        </w:tc>
        <w:tc>
          <w:tcPr>
            <w:tcW w:w="1926" w:type="dxa"/>
          </w:tcPr>
          <w:p w:rsidR="00B70BE1" w:rsidRPr="00D45216" w:rsidRDefault="00B70BE1" w:rsidP="00B70BE1">
            <w:pPr>
              <w:ind w:left="631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926" w:type="dxa"/>
          </w:tcPr>
          <w:p w:rsidR="00B70BE1" w:rsidRPr="00B70BE1" w:rsidRDefault="00B70BE1" w:rsidP="00B70BE1">
            <w:pPr>
              <w:ind w:left="631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</w:tr>
    </w:tbl>
    <w:p w:rsidR="002B3EE8" w:rsidRDefault="002B3EE8" w:rsidP="00052DCD">
      <w:pPr>
        <w:tabs>
          <w:tab w:val="left" w:pos="8265"/>
        </w:tabs>
      </w:pPr>
    </w:p>
    <w:p w:rsidR="00B13BDC" w:rsidRDefault="00B13BDC" w:rsidP="00052DCD">
      <w:pPr>
        <w:tabs>
          <w:tab w:val="left" w:pos="8265"/>
        </w:tabs>
      </w:pPr>
    </w:p>
    <w:tbl>
      <w:tblPr>
        <w:tblW w:w="952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7"/>
        <w:gridCol w:w="1211"/>
        <w:gridCol w:w="634"/>
        <w:gridCol w:w="1271"/>
        <w:gridCol w:w="1271"/>
        <w:gridCol w:w="1271"/>
        <w:gridCol w:w="1271"/>
      </w:tblGrid>
      <w:tr w:rsidR="00DF02D2" w:rsidRPr="00DF02D2" w:rsidTr="00DF02D2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Тип электровоза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АРП2</w:t>
            </w:r>
          </w:p>
        </w:tc>
        <w:tc>
          <w:tcPr>
            <w:tcW w:w="1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АРП4,5</w:t>
            </w:r>
          </w:p>
        </w:tc>
        <w:tc>
          <w:tcPr>
            <w:tcW w:w="1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АРП5</w:t>
            </w:r>
          </w:p>
        </w:tc>
        <w:tc>
          <w:tcPr>
            <w:tcW w:w="1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АРП7</w:t>
            </w:r>
          </w:p>
        </w:tc>
        <w:tc>
          <w:tcPr>
            <w:tcW w:w="1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АРП8</w:t>
            </w:r>
          </w:p>
        </w:tc>
      </w:tr>
      <w:tr w:rsidR="00DF02D2" w:rsidRPr="00DF02D2" w:rsidTr="00DF02D2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Наименование основных параметров и размеров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Ед. изм.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 </w:t>
            </w:r>
          </w:p>
        </w:tc>
      </w:tr>
      <w:tr w:rsidR="00DF02D2" w:rsidRPr="00DF02D2" w:rsidTr="00DF02D2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Сила тяги в часовом режиме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кН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3,2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12,2</w:t>
            </w:r>
          </w:p>
        </w:tc>
      </w:tr>
      <w:tr w:rsidR="00DF02D2" w:rsidRPr="00DF02D2" w:rsidTr="00DF02D2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Скорость в часовом режиме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км\ч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3,8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6, 6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6,9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7,5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6,8</w:t>
            </w:r>
          </w:p>
        </w:tc>
      </w:tr>
      <w:tr w:rsidR="00DF02D2" w:rsidRPr="00DF02D2" w:rsidTr="00DF02D2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Мощность тяговых электродвигателей в часовом режиме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кВт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20(2×10)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20(2×10)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26(2*13)</w:t>
            </w:r>
          </w:p>
        </w:tc>
      </w:tr>
      <w:tr w:rsidR="00DF02D2" w:rsidRPr="00DF02D2" w:rsidTr="00DF02D2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Тип применяемых  тяговых двигателей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МТ-2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ДТРН10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ДТРН10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ДТРН10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ДТРН13</w:t>
            </w:r>
          </w:p>
        </w:tc>
      </w:tr>
      <w:tr w:rsidR="00DF02D2" w:rsidRPr="00DF02D2" w:rsidTr="00DF02D2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Клиренс, не менее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мм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100</w:t>
            </w:r>
          </w:p>
        </w:tc>
      </w:tr>
      <w:tr w:rsidR="00DF02D2" w:rsidRPr="00DF02D2" w:rsidTr="00DF02D2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Энергоемкость аккумуляторной батареи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кВт/ч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19-60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36-76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36-76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58-75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 </w:t>
            </w:r>
          </w:p>
        </w:tc>
      </w:tr>
      <w:tr w:rsidR="00DF02D2" w:rsidRPr="00DF02D2" w:rsidTr="00DF02D2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Тип аккумуляторных батарей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ТНЖШ, PzS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ТНЖШ,PzS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ТНЖШ,PzS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ТНЖШ,PzS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 </w:t>
            </w:r>
          </w:p>
        </w:tc>
      </w:tr>
      <w:tr w:rsidR="00DF02D2" w:rsidRPr="00DF02D2" w:rsidTr="00DF02D2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Жесткая база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мм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650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1200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1200</w:t>
            </w:r>
          </w:p>
        </w:tc>
      </w:tr>
      <w:tr w:rsidR="00DF02D2" w:rsidRPr="00DF02D2" w:rsidTr="00DF02D2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Ширина колеи рельсового пути номинальная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мм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550-900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600, 900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600, 900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600, 900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600, 900</w:t>
            </w:r>
          </w:p>
        </w:tc>
      </w:tr>
      <w:tr w:rsidR="00DF02D2" w:rsidRPr="00DF02D2" w:rsidTr="00DF02D2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Габаритные размеры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 </w:t>
            </w:r>
          </w:p>
        </w:tc>
      </w:tr>
      <w:tr w:rsidR="00DF02D2" w:rsidRPr="00DF02D2" w:rsidTr="00DF02D2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- длина по буферам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мм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2130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3300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3800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4200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4550</w:t>
            </w:r>
          </w:p>
        </w:tc>
      </w:tr>
      <w:tr w:rsidR="00DF02D2" w:rsidRPr="00DF02D2" w:rsidTr="00DF02D2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- ширина для колеи 550, 575,600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мм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1050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1050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1050</w:t>
            </w:r>
          </w:p>
        </w:tc>
      </w:tr>
      <w:tr w:rsidR="00DF02D2" w:rsidRPr="00DF02D2" w:rsidTr="00DF02D2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- ширина для колеи 750,900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мм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1050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1300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1350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1350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1350</w:t>
            </w:r>
          </w:p>
        </w:tc>
      </w:tr>
      <w:tr w:rsidR="00DF02D2" w:rsidRPr="00DF02D2" w:rsidTr="00DF02D2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- высота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мм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1360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1300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1330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1450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1650</w:t>
            </w:r>
          </w:p>
        </w:tc>
      </w:tr>
      <w:tr w:rsidR="00DF02D2" w:rsidRPr="00DF02D2" w:rsidTr="00DF02D2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Диаметр колеса по ободу катания номинальный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мм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680</w:t>
            </w:r>
          </w:p>
        </w:tc>
      </w:tr>
      <w:tr w:rsidR="00DF02D2" w:rsidRPr="00DF02D2" w:rsidTr="00DF02D2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Масса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4,5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5500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7000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8000</w:t>
            </w:r>
          </w:p>
        </w:tc>
      </w:tr>
      <w:tr w:rsidR="00DF02D2" w:rsidRPr="00DF02D2" w:rsidTr="00DF02D2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Песочная система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Ручная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Ручная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Ручная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Ручная </w:t>
            </w:r>
          </w:p>
        </w:tc>
      </w:tr>
      <w:tr w:rsidR="00DF02D2" w:rsidRPr="00DF02D2" w:rsidTr="00DF02D2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 механическая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 механическая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 механическая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 механическая</w:t>
            </w:r>
          </w:p>
        </w:tc>
      </w:tr>
    </w:tbl>
    <w:p w:rsidR="00B13BDC" w:rsidRDefault="00B13BDC" w:rsidP="00052DCD">
      <w:pPr>
        <w:tabs>
          <w:tab w:val="left" w:pos="8265"/>
        </w:tabs>
      </w:pPr>
    </w:p>
    <w:p w:rsidR="00DF02D2" w:rsidRDefault="00DF02D2">
      <w:r>
        <w:br w:type="page"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7"/>
        <w:gridCol w:w="759"/>
        <w:gridCol w:w="913"/>
        <w:gridCol w:w="1163"/>
        <w:gridCol w:w="1163"/>
        <w:gridCol w:w="1078"/>
      </w:tblGrid>
      <w:tr w:rsidR="00DF02D2" w:rsidRPr="00DF02D2" w:rsidTr="00DF02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b/>
                <w:bCs/>
                <w:color w:val="494949"/>
                <w:sz w:val="18"/>
                <w:szCs w:val="18"/>
                <w:lang w:eastAsia="uk-UA"/>
              </w:rPr>
              <w:lastRenderedPageBreak/>
              <w:t>Наименование основных параметров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b/>
                <w:bCs/>
                <w:color w:val="494949"/>
                <w:sz w:val="18"/>
                <w:szCs w:val="18"/>
                <w:lang w:eastAsia="uk-UA"/>
              </w:rPr>
              <w:t>Ед. изм.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b/>
                <w:bCs/>
                <w:color w:val="494949"/>
                <w:sz w:val="18"/>
                <w:szCs w:val="18"/>
                <w:lang w:eastAsia="uk-UA"/>
              </w:rPr>
              <w:t>4КА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b/>
                <w:bCs/>
                <w:color w:val="494949"/>
                <w:sz w:val="18"/>
                <w:szCs w:val="18"/>
                <w:lang w:eastAsia="uk-UA"/>
              </w:rPr>
              <w:t>7КА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b/>
                <w:bCs/>
                <w:color w:val="494949"/>
                <w:sz w:val="18"/>
                <w:szCs w:val="18"/>
                <w:lang w:eastAsia="uk-UA"/>
              </w:rPr>
              <w:t>10КА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b/>
                <w:bCs/>
                <w:color w:val="494949"/>
                <w:sz w:val="18"/>
                <w:szCs w:val="18"/>
                <w:lang w:eastAsia="uk-UA"/>
              </w:rPr>
              <w:t>14КА</w:t>
            </w:r>
          </w:p>
        </w:tc>
      </w:tr>
      <w:tr w:rsidR="00DF02D2" w:rsidRPr="00DF02D2" w:rsidTr="00DF02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Сцепная масса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кг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7900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14000</w:t>
            </w:r>
          </w:p>
        </w:tc>
      </w:tr>
      <w:tr w:rsidR="00DF02D2" w:rsidRPr="00DF02D2" w:rsidTr="00DF02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Номинальное напряжение в сети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250</w:t>
            </w: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vertAlign w:val="superscript"/>
                <w:lang w:eastAsia="uk-UA"/>
              </w:rPr>
              <w:t>+75/-50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250</w:t>
            </w: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vertAlign w:val="superscript"/>
                <w:lang w:eastAsia="uk-UA"/>
              </w:rPr>
              <w:t>+75/-50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250</w:t>
            </w: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vertAlign w:val="superscript"/>
                <w:lang w:eastAsia="uk-UA"/>
              </w:rPr>
              <w:t>+75/-50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250</w:t>
            </w: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vertAlign w:val="superscript"/>
                <w:lang w:eastAsia="uk-UA"/>
              </w:rPr>
              <w:t>+75/-50</w:t>
            </w:r>
          </w:p>
        </w:tc>
      </w:tr>
      <w:tr w:rsidR="00DF02D2" w:rsidRPr="00DF02D2" w:rsidTr="00DF02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b/>
                <w:bCs/>
                <w:color w:val="494949"/>
                <w:sz w:val="18"/>
                <w:szCs w:val="18"/>
                <w:lang w:eastAsia="uk-UA"/>
              </w:rPr>
              <w:t>Параметры часового режима</w:t>
            </w: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DF02D2" w:rsidRPr="00DF02D2" w:rsidTr="00DF02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Скорость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км/час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5,5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12,2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11,7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12,6</w:t>
            </w:r>
          </w:p>
        </w:tc>
      </w:tr>
      <w:tr w:rsidR="00DF02D2" w:rsidRPr="00DF02D2" w:rsidTr="00DF02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Мощность электродвигателей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кВт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2х33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2х33/2х45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2х45</w:t>
            </w:r>
          </w:p>
        </w:tc>
      </w:tr>
      <w:tr w:rsidR="00DF02D2" w:rsidRPr="00DF02D2" w:rsidTr="00DF02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Тяговое усилие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кН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18/22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25</w:t>
            </w:r>
          </w:p>
        </w:tc>
      </w:tr>
      <w:tr w:rsidR="00DF02D2" w:rsidRPr="00DF02D2" w:rsidTr="00DF02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b/>
                <w:bCs/>
                <w:color w:val="494949"/>
                <w:sz w:val="18"/>
                <w:szCs w:val="18"/>
                <w:lang w:eastAsia="uk-UA"/>
              </w:rPr>
              <w:t>Конструктивные параметры: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DF02D2" w:rsidRPr="00DF02D2" w:rsidTr="00DF02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Ширина колеи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мм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600,750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600,750,900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600,750,900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750,900</w:t>
            </w:r>
          </w:p>
        </w:tc>
      </w:tr>
      <w:tr w:rsidR="00DF02D2" w:rsidRPr="00DF02D2" w:rsidTr="00DF02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Длина по буферам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мм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3300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4600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4900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5100</w:t>
            </w:r>
          </w:p>
        </w:tc>
      </w:tr>
      <w:tr w:rsidR="00DF02D2" w:rsidRPr="00DF02D2" w:rsidTr="00DF02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Жесткая база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мм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1200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1200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1700</w:t>
            </w:r>
          </w:p>
        </w:tc>
      </w:tr>
      <w:tr w:rsidR="00DF02D2" w:rsidRPr="00DF02D2" w:rsidTr="00DF02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Клиренс (дорожный просвет)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мм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115</w:t>
            </w:r>
          </w:p>
        </w:tc>
      </w:tr>
      <w:tr w:rsidR="00DF02D2" w:rsidRPr="00DF02D2" w:rsidTr="00DF02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Наружный диаметр бандажа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мм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680</w:t>
            </w:r>
          </w:p>
        </w:tc>
      </w:tr>
      <w:tr w:rsidR="00DF02D2" w:rsidRPr="00DF02D2" w:rsidTr="00DF02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Типы применяемых электродвигателей постоянного тока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after="0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2*ДТРН12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2*ДТРН33\20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2*ДТРН33\20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02D2" w:rsidRPr="00DF02D2" w:rsidRDefault="00DF02D2" w:rsidP="00DF02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</w:pPr>
            <w:r w:rsidRPr="00DF02D2">
              <w:rPr>
                <w:rFonts w:ascii="Arial" w:eastAsia="Times New Roman" w:hAnsi="Arial" w:cs="Arial"/>
                <w:color w:val="494949"/>
                <w:sz w:val="18"/>
                <w:szCs w:val="18"/>
                <w:lang w:eastAsia="uk-UA"/>
              </w:rPr>
              <w:t>2*ДТРН45\2</w:t>
            </w:r>
          </w:p>
        </w:tc>
      </w:tr>
    </w:tbl>
    <w:p w:rsidR="00DF02D2" w:rsidRDefault="00DF02D2" w:rsidP="00052DCD">
      <w:pPr>
        <w:tabs>
          <w:tab w:val="left" w:pos="8265"/>
        </w:tabs>
      </w:pPr>
    </w:p>
    <w:p w:rsidR="00B70BE1" w:rsidRDefault="00B70BE1">
      <w:r>
        <w:br w:type="page"/>
      </w:r>
    </w:p>
    <w:p w:rsidR="00B70BE1" w:rsidRDefault="00B70BE1" w:rsidP="00052DCD">
      <w:pPr>
        <w:tabs>
          <w:tab w:val="left" w:pos="8265"/>
        </w:tabs>
      </w:pPr>
    </w:p>
    <w:p w:rsidR="00B70BE1" w:rsidRPr="00BC2F65" w:rsidRDefault="00B70BE1" w:rsidP="00B70BE1">
      <w:pPr>
        <w:jc w:val="center"/>
        <w:rPr>
          <w:i/>
          <w:sz w:val="28"/>
          <w:szCs w:val="28"/>
        </w:rPr>
      </w:pPr>
      <w:r w:rsidRPr="00DF7A9B">
        <w:rPr>
          <w:i/>
          <w:sz w:val="28"/>
          <w:szCs w:val="28"/>
        </w:rPr>
        <w:t xml:space="preserve">Розрахункова № </w:t>
      </w:r>
      <w:r w:rsidRPr="00BC2F65">
        <w:rPr>
          <w:i/>
          <w:sz w:val="28"/>
          <w:szCs w:val="28"/>
        </w:rPr>
        <w:t>3</w:t>
      </w:r>
    </w:p>
    <w:p w:rsidR="00B70BE1" w:rsidRDefault="00B70BE1" w:rsidP="00B70BE1">
      <w:pPr>
        <w:tabs>
          <w:tab w:val="left" w:pos="8265"/>
        </w:tabs>
        <w:jc w:val="center"/>
        <w:rPr>
          <w:b/>
          <w:sz w:val="32"/>
          <w:szCs w:val="32"/>
        </w:rPr>
      </w:pPr>
      <w:r w:rsidRPr="00BC2F65">
        <w:rPr>
          <w:b/>
          <w:sz w:val="32"/>
          <w:szCs w:val="32"/>
        </w:rPr>
        <w:t>Розрахунок паспорту буровибухових роб</w:t>
      </w:r>
      <w:r>
        <w:rPr>
          <w:b/>
          <w:sz w:val="32"/>
          <w:szCs w:val="32"/>
        </w:rPr>
        <w:t>іт</w:t>
      </w:r>
    </w:p>
    <w:p w:rsidR="00BC2F65" w:rsidRDefault="00BC2F65" w:rsidP="00BC2F65">
      <w:pPr>
        <w:pStyle w:val="Noeeu1"/>
        <w:rPr>
          <w:sz w:val="20"/>
        </w:rPr>
      </w:pPr>
      <w:r>
        <w:rPr>
          <w:sz w:val="20"/>
        </w:rPr>
        <w:t>Розрахунок зарядів при проведенні виробок зводиться до вибору або визначення  розрахункової  питомої  витрати  ВР і числа  шпурів на 1 м</w:t>
      </w:r>
      <w:r>
        <w:rPr>
          <w:sz w:val="20"/>
          <w:vertAlign w:val="superscript"/>
        </w:rPr>
        <w:t>3</w:t>
      </w:r>
      <w:r>
        <w:rPr>
          <w:sz w:val="20"/>
        </w:rPr>
        <w:t xml:space="preserve"> масиву, що висаджується. Питома витрата залежить від багатьох факторів: властивостей порід, перерізу виробки, глибини шпурів та їх діаметру, типу ВР тощо. Ці фактори комплексно і по різному впливають на величину питомої витрати, що у теперішній час не дає змоги визначити її теоретичним шляхом. Тому звичайно розрахункова питома витрата ВР визначається за таблицями, які складені на основі обробки великої кількості виробничих вибухів.</w:t>
      </w:r>
    </w:p>
    <w:p w:rsidR="00BC2F65" w:rsidRDefault="00BC2F65" w:rsidP="00BC2F65">
      <w:pPr>
        <w:rPr>
          <w:sz w:val="10"/>
        </w:rPr>
      </w:pPr>
    </w:p>
    <w:p w:rsidR="00BC2F65" w:rsidRDefault="00BC2F65" w:rsidP="00BC2F65">
      <w:pPr>
        <w:pStyle w:val="Noeeu1"/>
        <w:rPr>
          <w:sz w:val="20"/>
        </w:rPr>
      </w:pPr>
      <w:r>
        <w:rPr>
          <w:sz w:val="20"/>
        </w:rPr>
        <w:t xml:space="preserve">Значення </w:t>
      </w:r>
      <w:r>
        <w:rPr>
          <w:i/>
          <w:sz w:val="20"/>
        </w:rPr>
        <w:t>q</w:t>
      </w:r>
      <w:r>
        <w:rPr>
          <w:sz w:val="20"/>
        </w:rPr>
        <w:t xml:space="preserve"> для амоніта 6ЖВ у виробках перерізом </w:t>
      </w:r>
      <w:r>
        <w:rPr>
          <w:i/>
          <w:sz w:val="20"/>
        </w:rPr>
        <w:t xml:space="preserve">S </w:t>
      </w:r>
      <w:r>
        <w:rPr>
          <w:sz w:val="20"/>
        </w:rPr>
        <w:t>= 5</w:t>
      </w:r>
      <w:r>
        <w:rPr>
          <w:sz w:val="20"/>
        </w:rPr>
        <w:sym w:font="Symbol" w:char="F0B8"/>
      </w:r>
      <w:r>
        <w:rPr>
          <w:sz w:val="20"/>
        </w:rPr>
        <w:t>6,5 м</w:t>
      </w:r>
      <w:r>
        <w:rPr>
          <w:sz w:val="20"/>
          <w:vertAlign w:val="superscript"/>
        </w:rPr>
        <w:t>2</w:t>
      </w:r>
      <w:r>
        <w:rPr>
          <w:sz w:val="20"/>
        </w:rPr>
        <w:t xml:space="preserve"> у залежності від міцності порід </w:t>
      </w:r>
      <w:r>
        <w:rPr>
          <w:i/>
          <w:sz w:val="20"/>
        </w:rPr>
        <w:t>f</w:t>
      </w:r>
      <w:r>
        <w:rPr>
          <w:sz w:val="20"/>
        </w:rPr>
        <w:t xml:space="preserve"> приймають наступними:</w:t>
      </w:r>
    </w:p>
    <w:p w:rsidR="00BC2F65" w:rsidRDefault="00BC2F65" w:rsidP="00BC2F65">
      <w:pPr>
        <w:rPr>
          <w:sz w:val="4"/>
        </w:rPr>
      </w:pPr>
    </w:p>
    <w:tbl>
      <w:tblPr>
        <w:tblW w:w="0" w:type="auto"/>
        <w:tblBorders>
          <w:top w:val="dotted" w:sz="6" w:space="0" w:color="auto"/>
          <w:bottom w:val="dotted" w:sz="6" w:space="0" w:color="auto"/>
          <w:insideH w:val="dotted" w:sz="6" w:space="0" w:color="auto"/>
          <w:insideV w:val="dotted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756"/>
        <w:gridCol w:w="749"/>
        <w:gridCol w:w="749"/>
        <w:gridCol w:w="749"/>
        <w:gridCol w:w="588"/>
        <w:gridCol w:w="567"/>
        <w:gridCol w:w="567"/>
        <w:gridCol w:w="567"/>
      </w:tblGrid>
      <w:tr w:rsidR="00BC2F65" w:rsidTr="00BC2F65">
        <w:tc>
          <w:tcPr>
            <w:tcW w:w="804" w:type="dxa"/>
            <w:tcBorders>
              <w:top w:val="dotted" w:sz="6" w:space="0" w:color="auto"/>
              <w:left w:val="nil"/>
              <w:bottom w:val="dotted" w:sz="6" w:space="0" w:color="auto"/>
              <w:right w:val="dotted" w:sz="6" w:space="0" w:color="auto"/>
            </w:tcBorders>
            <w:hideMark/>
          </w:tcPr>
          <w:p w:rsidR="00BC2F65" w:rsidRDefault="00BC2F65">
            <w:pPr>
              <w:rPr>
                <w:i/>
                <w:sz w:val="20"/>
              </w:rPr>
            </w:pPr>
            <w:r>
              <w:rPr>
                <w:i/>
              </w:rPr>
              <w:t>f</w:t>
            </w:r>
          </w:p>
        </w:tc>
        <w:tc>
          <w:tcPr>
            <w:tcW w:w="756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hideMark/>
          </w:tcPr>
          <w:p w:rsidR="00BC2F65" w:rsidRDefault="00BC2F65">
            <w:pPr>
              <w:ind w:hanging="61"/>
            </w:pPr>
            <w:r>
              <w:t>22-19</w:t>
            </w:r>
          </w:p>
        </w:tc>
        <w:tc>
          <w:tcPr>
            <w:tcW w:w="749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hideMark/>
          </w:tcPr>
          <w:p w:rsidR="00BC2F65" w:rsidRDefault="00BC2F65">
            <w:r>
              <w:t>18-15</w:t>
            </w:r>
          </w:p>
        </w:tc>
        <w:tc>
          <w:tcPr>
            <w:tcW w:w="749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hideMark/>
          </w:tcPr>
          <w:p w:rsidR="00BC2F65" w:rsidRDefault="00BC2F65">
            <w:r>
              <w:t>14-13</w:t>
            </w:r>
          </w:p>
        </w:tc>
        <w:tc>
          <w:tcPr>
            <w:tcW w:w="749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hideMark/>
          </w:tcPr>
          <w:p w:rsidR="00BC2F65" w:rsidRDefault="00BC2F65">
            <w:r>
              <w:t>12-11</w:t>
            </w:r>
          </w:p>
        </w:tc>
        <w:tc>
          <w:tcPr>
            <w:tcW w:w="588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hideMark/>
          </w:tcPr>
          <w:p w:rsidR="00BC2F65" w:rsidRDefault="00BC2F65">
            <w:r>
              <w:t>10-9</w:t>
            </w:r>
          </w:p>
        </w:tc>
        <w:tc>
          <w:tcPr>
            <w:tcW w:w="567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hideMark/>
          </w:tcPr>
          <w:p w:rsidR="00BC2F65" w:rsidRDefault="00BC2F65">
            <w:r>
              <w:t>8-7</w:t>
            </w:r>
          </w:p>
        </w:tc>
        <w:tc>
          <w:tcPr>
            <w:tcW w:w="567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hideMark/>
          </w:tcPr>
          <w:p w:rsidR="00BC2F65" w:rsidRDefault="00BC2F65">
            <w:r>
              <w:t>6-4</w:t>
            </w:r>
          </w:p>
        </w:tc>
        <w:tc>
          <w:tcPr>
            <w:tcW w:w="567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nil"/>
            </w:tcBorders>
            <w:hideMark/>
          </w:tcPr>
          <w:p w:rsidR="00BC2F65" w:rsidRDefault="00BC2F65">
            <w:r>
              <w:t>&lt;4</w:t>
            </w:r>
          </w:p>
        </w:tc>
      </w:tr>
      <w:tr w:rsidR="00BC2F65" w:rsidTr="00BC2F65">
        <w:tc>
          <w:tcPr>
            <w:tcW w:w="804" w:type="dxa"/>
            <w:tcBorders>
              <w:top w:val="dotted" w:sz="6" w:space="0" w:color="auto"/>
              <w:left w:val="nil"/>
              <w:bottom w:val="dotted" w:sz="6" w:space="0" w:color="auto"/>
              <w:right w:val="dotted" w:sz="6" w:space="0" w:color="auto"/>
            </w:tcBorders>
            <w:hideMark/>
          </w:tcPr>
          <w:p w:rsidR="00BC2F65" w:rsidRDefault="00BC2F65">
            <w:r>
              <w:rPr>
                <w:i/>
              </w:rPr>
              <w:t>q,кг/м</w:t>
            </w:r>
            <w:r>
              <w:rPr>
                <w:i/>
                <w:vertAlign w:val="superscript"/>
              </w:rPr>
              <w:t>3</w:t>
            </w:r>
          </w:p>
        </w:tc>
        <w:tc>
          <w:tcPr>
            <w:tcW w:w="756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hideMark/>
          </w:tcPr>
          <w:p w:rsidR="00BC2F65" w:rsidRDefault="00BC2F65">
            <w:r>
              <w:t>3,8</w:t>
            </w:r>
          </w:p>
        </w:tc>
        <w:tc>
          <w:tcPr>
            <w:tcW w:w="749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hideMark/>
          </w:tcPr>
          <w:p w:rsidR="00BC2F65" w:rsidRDefault="00BC2F65">
            <w:r>
              <w:t>3,5</w:t>
            </w:r>
          </w:p>
        </w:tc>
        <w:tc>
          <w:tcPr>
            <w:tcW w:w="749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hideMark/>
          </w:tcPr>
          <w:p w:rsidR="00BC2F65" w:rsidRDefault="00BC2F65">
            <w:r>
              <w:t>3,0</w:t>
            </w:r>
          </w:p>
        </w:tc>
        <w:tc>
          <w:tcPr>
            <w:tcW w:w="749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hideMark/>
          </w:tcPr>
          <w:p w:rsidR="00BC2F65" w:rsidRDefault="00BC2F65">
            <w:r>
              <w:t>2,6</w:t>
            </w:r>
          </w:p>
        </w:tc>
        <w:tc>
          <w:tcPr>
            <w:tcW w:w="588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hideMark/>
          </w:tcPr>
          <w:p w:rsidR="00BC2F65" w:rsidRDefault="00BC2F65">
            <w:r>
              <w:t>2,4</w:t>
            </w:r>
          </w:p>
        </w:tc>
        <w:tc>
          <w:tcPr>
            <w:tcW w:w="567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hideMark/>
          </w:tcPr>
          <w:p w:rsidR="00BC2F65" w:rsidRDefault="00BC2F65">
            <w:r>
              <w:t>2,0</w:t>
            </w:r>
          </w:p>
        </w:tc>
        <w:tc>
          <w:tcPr>
            <w:tcW w:w="567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hideMark/>
          </w:tcPr>
          <w:p w:rsidR="00BC2F65" w:rsidRDefault="00BC2F65">
            <w:r>
              <w:t>1,2</w:t>
            </w:r>
          </w:p>
        </w:tc>
        <w:tc>
          <w:tcPr>
            <w:tcW w:w="567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nil"/>
            </w:tcBorders>
            <w:hideMark/>
          </w:tcPr>
          <w:p w:rsidR="00BC2F65" w:rsidRDefault="00BC2F65">
            <w:r>
              <w:t>0,9</w:t>
            </w:r>
          </w:p>
        </w:tc>
      </w:tr>
    </w:tbl>
    <w:p w:rsidR="00BC2F65" w:rsidRDefault="00BC2F65" w:rsidP="00BC2F65">
      <w:pPr>
        <w:rPr>
          <w:sz w:val="10"/>
          <w:szCs w:val="20"/>
        </w:rPr>
      </w:pPr>
    </w:p>
    <w:p w:rsidR="00BC2F65" w:rsidRDefault="00BC2F65" w:rsidP="00BC2F65">
      <w:pPr>
        <w:pStyle w:val="Noeeu1"/>
        <w:rPr>
          <w:sz w:val="20"/>
        </w:rPr>
      </w:pPr>
      <w:r>
        <w:rPr>
          <w:sz w:val="20"/>
        </w:rPr>
        <w:t xml:space="preserve">Для виробок інших перерізів для величини </w:t>
      </w:r>
      <w:r>
        <w:rPr>
          <w:i/>
          <w:sz w:val="20"/>
        </w:rPr>
        <w:t>q</w:t>
      </w:r>
      <w:r>
        <w:rPr>
          <w:sz w:val="20"/>
        </w:rPr>
        <w:t xml:space="preserve"> приймають наступні значення поправочного коефіцієнту </w:t>
      </w:r>
      <w:r>
        <w:rPr>
          <w:i/>
          <w:sz w:val="20"/>
        </w:rPr>
        <w:t>k</w:t>
      </w:r>
      <w:r>
        <w:rPr>
          <w:sz w:val="20"/>
        </w:rPr>
        <w:t>:</w:t>
      </w:r>
    </w:p>
    <w:p w:rsidR="00BC2F65" w:rsidRDefault="00BC2F65" w:rsidP="00BC2F65">
      <w:pPr>
        <w:rPr>
          <w:sz w:val="4"/>
        </w:rPr>
      </w:pPr>
    </w:p>
    <w:tbl>
      <w:tblPr>
        <w:tblW w:w="0" w:type="auto"/>
        <w:tblBorders>
          <w:top w:val="dotted" w:sz="6" w:space="0" w:color="auto"/>
          <w:bottom w:val="dotted" w:sz="6" w:space="0" w:color="auto"/>
          <w:insideH w:val="dotted" w:sz="6" w:space="0" w:color="auto"/>
          <w:insideV w:val="dotted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8"/>
        <w:gridCol w:w="697"/>
        <w:gridCol w:w="697"/>
        <w:gridCol w:w="836"/>
        <w:gridCol w:w="976"/>
        <w:gridCol w:w="1112"/>
      </w:tblGrid>
      <w:tr w:rsidR="00BC2F65" w:rsidTr="00BC2F65">
        <w:tc>
          <w:tcPr>
            <w:tcW w:w="1778" w:type="dxa"/>
            <w:tcBorders>
              <w:top w:val="dotted" w:sz="6" w:space="0" w:color="auto"/>
              <w:left w:val="nil"/>
              <w:bottom w:val="dotted" w:sz="6" w:space="0" w:color="auto"/>
              <w:right w:val="dotted" w:sz="6" w:space="0" w:color="auto"/>
            </w:tcBorders>
            <w:hideMark/>
          </w:tcPr>
          <w:p w:rsidR="00BC2F65" w:rsidRDefault="00BC2F65">
            <w:pPr>
              <w:jc w:val="center"/>
              <w:rPr>
                <w:sz w:val="20"/>
              </w:rPr>
            </w:pPr>
            <w:r>
              <w:t xml:space="preserve">Переріз виробки </w:t>
            </w:r>
            <w:r>
              <w:rPr>
                <w:i/>
              </w:rPr>
              <w:t>S</w:t>
            </w:r>
            <w:r>
              <w:t>,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697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hideMark/>
          </w:tcPr>
          <w:p w:rsidR="00BC2F65" w:rsidRDefault="00BC2F65">
            <w:r>
              <w:t>2,5-5</w:t>
            </w:r>
          </w:p>
        </w:tc>
        <w:tc>
          <w:tcPr>
            <w:tcW w:w="697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hideMark/>
          </w:tcPr>
          <w:p w:rsidR="00BC2F65" w:rsidRDefault="00BC2F65">
            <w:r>
              <w:t>5-6,5</w:t>
            </w:r>
          </w:p>
        </w:tc>
        <w:tc>
          <w:tcPr>
            <w:tcW w:w="836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hideMark/>
          </w:tcPr>
          <w:p w:rsidR="00BC2F65" w:rsidRDefault="00BC2F65">
            <w:r>
              <w:t>6,5-10</w:t>
            </w:r>
          </w:p>
        </w:tc>
        <w:tc>
          <w:tcPr>
            <w:tcW w:w="976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hideMark/>
          </w:tcPr>
          <w:p w:rsidR="00BC2F65" w:rsidRDefault="00BC2F65">
            <w:r>
              <w:t>10-15</w:t>
            </w:r>
          </w:p>
        </w:tc>
        <w:tc>
          <w:tcPr>
            <w:tcW w:w="1112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nil"/>
            </w:tcBorders>
            <w:hideMark/>
          </w:tcPr>
          <w:p w:rsidR="00BC2F65" w:rsidRDefault="00BC2F65">
            <w:r>
              <w:t>Більше 15</w:t>
            </w:r>
          </w:p>
        </w:tc>
      </w:tr>
      <w:tr w:rsidR="00BC2F65" w:rsidTr="00BC2F65">
        <w:tc>
          <w:tcPr>
            <w:tcW w:w="1778" w:type="dxa"/>
            <w:tcBorders>
              <w:top w:val="dotted" w:sz="6" w:space="0" w:color="auto"/>
              <w:left w:val="nil"/>
              <w:bottom w:val="dotted" w:sz="6" w:space="0" w:color="auto"/>
              <w:right w:val="dotted" w:sz="6" w:space="0" w:color="auto"/>
            </w:tcBorders>
            <w:hideMark/>
          </w:tcPr>
          <w:p w:rsidR="00BC2F65" w:rsidRDefault="00BC2F65">
            <w:pPr>
              <w:jc w:val="center"/>
              <w:rPr>
                <w:i/>
              </w:rPr>
            </w:pPr>
            <w:r>
              <w:rPr>
                <w:i/>
              </w:rPr>
              <w:t>K</w:t>
            </w:r>
          </w:p>
        </w:tc>
        <w:tc>
          <w:tcPr>
            <w:tcW w:w="697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hideMark/>
          </w:tcPr>
          <w:p w:rsidR="00BC2F65" w:rsidRDefault="00BC2F65">
            <w:pPr>
              <w:jc w:val="center"/>
            </w:pPr>
            <w:r>
              <w:t>1,3</w:t>
            </w:r>
          </w:p>
        </w:tc>
        <w:tc>
          <w:tcPr>
            <w:tcW w:w="697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hideMark/>
          </w:tcPr>
          <w:p w:rsidR="00BC2F65" w:rsidRDefault="00BC2F65">
            <w:pPr>
              <w:jc w:val="center"/>
            </w:pPr>
            <w:r>
              <w:t>1</w:t>
            </w:r>
          </w:p>
        </w:tc>
        <w:tc>
          <w:tcPr>
            <w:tcW w:w="836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hideMark/>
          </w:tcPr>
          <w:p w:rsidR="00BC2F65" w:rsidRDefault="00BC2F65">
            <w:pPr>
              <w:jc w:val="center"/>
            </w:pPr>
            <w:r>
              <w:t>0,85</w:t>
            </w:r>
          </w:p>
        </w:tc>
        <w:tc>
          <w:tcPr>
            <w:tcW w:w="976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hideMark/>
          </w:tcPr>
          <w:p w:rsidR="00BC2F65" w:rsidRDefault="00BC2F65">
            <w:pPr>
              <w:jc w:val="center"/>
            </w:pPr>
            <w:r>
              <w:t>0,8</w:t>
            </w:r>
          </w:p>
        </w:tc>
        <w:tc>
          <w:tcPr>
            <w:tcW w:w="1112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nil"/>
            </w:tcBorders>
            <w:hideMark/>
          </w:tcPr>
          <w:p w:rsidR="00BC2F65" w:rsidRDefault="00BC2F65">
            <w:pPr>
              <w:jc w:val="center"/>
            </w:pPr>
            <w:r>
              <w:t>0,75</w:t>
            </w:r>
          </w:p>
        </w:tc>
      </w:tr>
    </w:tbl>
    <w:p w:rsidR="00BC2F65" w:rsidRDefault="00BC2F65" w:rsidP="00BC2F65">
      <w:pPr>
        <w:jc w:val="center"/>
        <w:rPr>
          <w:sz w:val="10"/>
          <w:szCs w:val="20"/>
        </w:rPr>
      </w:pPr>
    </w:p>
    <w:p w:rsidR="00BC2F65" w:rsidRDefault="00BC2F65" w:rsidP="00BC2F65">
      <w:pPr>
        <w:jc w:val="both"/>
        <w:rPr>
          <w:sz w:val="20"/>
        </w:rPr>
      </w:pPr>
      <w:r>
        <w:t>Число шпурів і їх глибина повинні бути достатніми з точки зору ефективного руйнування обуреного об’єму породи, розміщення розрахованого заряду ВР і правильного оконтурювання виробки. Оптимальна глибина шпурів зі збільшенням міцності порід зменшується, а зі збільшенням площі перерізу виробки – збільшується.</w:t>
      </w:r>
    </w:p>
    <w:p w:rsidR="00BC2F65" w:rsidRDefault="00BC2F65" w:rsidP="00BC2F65">
      <w:pPr>
        <w:jc w:val="both"/>
      </w:pPr>
    </w:p>
    <w:p w:rsidR="00BC2F65" w:rsidRDefault="00BC2F65" w:rsidP="00BC2F65">
      <w:pPr>
        <w:jc w:val="center"/>
      </w:pPr>
      <w:r>
        <w:rPr>
          <w:b/>
        </w:rPr>
        <w:t xml:space="preserve"> Порядок виконання роботи  </w:t>
      </w:r>
    </w:p>
    <w:p w:rsidR="00BC2F65" w:rsidRDefault="00BC2F65" w:rsidP="00BC2F65">
      <w:pPr>
        <w:pStyle w:val="Noeeu2"/>
        <w:numPr>
          <w:ilvl w:val="0"/>
          <w:numId w:val="11"/>
        </w:numPr>
        <w:tabs>
          <w:tab w:val="left" w:pos="708"/>
        </w:tabs>
        <w:rPr>
          <w:sz w:val="20"/>
        </w:rPr>
      </w:pPr>
      <w:r>
        <w:rPr>
          <w:sz w:val="20"/>
        </w:rPr>
        <w:t>Вибирається глибина шпурів, виходячи з потрібного посування забою за один цикл (здебільшого 1,8 - 3,5 м).</w:t>
      </w:r>
    </w:p>
    <w:p w:rsidR="00BC2F65" w:rsidRDefault="00BC2F65" w:rsidP="00BC2F65">
      <w:pPr>
        <w:pStyle w:val="Noeeu2"/>
        <w:numPr>
          <w:ilvl w:val="0"/>
          <w:numId w:val="11"/>
        </w:numPr>
        <w:tabs>
          <w:tab w:val="left" w:pos="708"/>
        </w:tabs>
        <w:rPr>
          <w:sz w:val="20"/>
        </w:rPr>
      </w:pPr>
      <w:r>
        <w:rPr>
          <w:sz w:val="20"/>
        </w:rPr>
        <w:t xml:space="preserve"> Визначається розрахункова питома витрата ВР, (кг</w:t>
      </w:r>
      <w:r w:rsidRPr="00BC2F65">
        <w:rPr>
          <w:sz w:val="20"/>
          <w:lang w:val="ru-RU"/>
        </w:rPr>
        <w:t>/</w:t>
      </w:r>
      <w:r>
        <w:rPr>
          <w:sz w:val="20"/>
        </w:rPr>
        <w:t>м</w:t>
      </w:r>
      <w:r>
        <w:rPr>
          <w:sz w:val="20"/>
          <w:vertAlign w:val="superscript"/>
        </w:rPr>
        <w:t>3</w:t>
      </w:r>
      <w:r>
        <w:rPr>
          <w:sz w:val="20"/>
        </w:rPr>
        <w:t>):</w:t>
      </w:r>
    </w:p>
    <w:p w:rsidR="00BC2F65" w:rsidRDefault="00BC2F65" w:rsidP="00BC2F65">
      <w:pPr>
        <w:pStyle w:val="Noeeu2"/>
        <w:numPr>
          <w:ilvl w:val="0"/>
          <w:numId w:val="11"/>
        </w:numPr>
        <w:tabs>
          <w:tab w:val="left" w:pos="708"/>
        </w:tabs>
        <w:rPr>
          <w:sz w:val="20"/>
        </w:rPr>
      </w:pPr>
      <w:r>
        <w:rPr>
          <w:sz w:val="20"/>
        </w:rPr>
        <w:t xml:space="preserve"> Визначається кількість ВР (кг) на вибух: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098"/>
        <w:gridCol w:w="1011"/>
      </w:tblGrid>
      <w:tr w:rsidR="00BC2F65" w:rsidTr="00BC2F65">
        <w:trPr>
          <w:jc w:val="center"/>
        </w:trPr>
        <w:tc>
          <w:tcPr>
            <w:tcW w:w="5098" w:type="dxa"/>
            <w:hideMark/>
          </w:tcPr>
          <w:p w:rsidR="00BC2F65" w:rsidRDefault="00BC2F65">
            <w:pPr>
              <w:jc w:val="center"/>
              <w:rPr>
                <w:sz w:val="20"/>
              </w:rPr>
            </w:pPr>
            <w:r>
              <w:rPr>
                <w:i/>
              </w:rPr>
              <w:t>Q=q</w:t>
            </w:r>
            <w:r>
              <w:rPr>
                <w:i/>
                <w:vertAlign w:val="subscript"/>
              </w:rPr>
              <w:t>p</w:t>
            </w:r>
            <w:r>
              <w:rPr>
                <w:i/>
              </w:rPr>
              <w:t>lS</w:t>
            </w:r>
            <w:r>
              <w:t>,</w:t>
            </w:r>
          </w:p>
        </w:tc>
        <w:tc>
          <w:tcPr>
            <w:tcW w:w="1011" w:type="dxa"/>
            <w:hideMark/>
          </w:tcPr>
          <w:p w:rsidR="00BC2F65" w:rsidRDefault="00BC2F65">
            <w:pPr>
              <w:jc w:val="right"/>
            </w:pPr>
            <w:r>
              <w:t>(19)</w:t>
            </w:r>
          </w:p>
        </w:tc>
      </w:tr>
    </w:tbl>
    <w:p w:rsidR="00BC2F65" w:rsidRDefault="00BC2F65" w:rsidP="00BC2F65">
      <w:pPr>
        <w:ind w:left="284"/>
        <w:rPr>
          <w:sz w:val="20"/>
          <w:szCs w:val="20"/>
        </w:rPr>
      </w:pPr>
      <w:r>
        <w:t xml:space="preserve">де </w:t>
      </w:r>
      <w:r>
        <w:rPr>
          <w:i/>
        </w:rPr>
        <w:t>l</w:t>
      </w:r>
      <w:r>
        <w:t xml:space="preserve"> – глибина буріння забою, м;</w:t>
      </w:r>
    </w:p>
    <w:p w:rsidR="00BC2F65" w:rsidRDefault="00BC2F65" w:rsidP="00BC2F65">
      <w:pPr>
        <w:ind w:left="284"/>
      </w:pPr>
      <w:r>
        <w:rPr>
          <w:i/>
        </w:rPr>
        <w:t xml:space="preserve">    S</w:t>
      </w:r>
      <w:r>
        <w:t xml:space="preserve"> –  переріз виробки у проходці, м</w:t>
      </w:r>
      <w:r>
        <w:rPr>
          <w:vertAlign w:val="superscript"/>
        </w:rPr>
        <w:t>2</w:t>
      </w:r>
      <w:r>
        <w:t>.</w:t>
      </w:r>
    </w:p>
    <w:p w:rsidR="00BC2F65" w:rsidRDefault="00BC2F65" w:rsidP="00BC2F65">
      <w:pPr>
        <w:pStyle w:val="Noeeu2"/>
        <w:tabs>
          <w:tab w:val="clear" w:pos="360"/>
          <w:tab w:val="left" w:pos="708"/>
        </w:tabs>
        <w:rPr>
          <w:sz w:val="20"/>
        </w:rPr>
      </w:pPr>
      <w:r>
        <w:rPr>
          <w:sz w:val="20"/>
        </w:rPr>
        <w:t>4. Маса заряду в одному шпурі, кг:</w:t>
      </w:r>
    </w:p>
    <w:tbl>
      <w:tblPr>
        <w:tblW w:w="0" w:type="auto"/>
        <w:tblInd w:w="-108" w:type="dxa"/>
        <w:tblLayout w:type="fixed"/>
        <w:tblLook w:val="04A0" w:firstRow="1" w:lastRow="0" w:firstColumn="1" w:lastColumn="0" w:noHBand="0" w:noVBand="1"/>
      </w:tblPr>
      <w:tblGrid>
        <w:gridCol w:w="5353"/>
        <w:gridCol w:w="987"/>
      </w:tblGrid>
      <w:tr w:rsidR="00BC2F65" w:rsidTr="00BC2F65">
        <w:tc>
          <w:tcPr>
            <w:tcW w:w="5353" w:type="dxa"/>
            <w:hideMark/>
          </w:tcPr>
          <w:p w:rsidR="00BC2F65" w:rsidRDefault="00BC2F65">
            <w:pPr>
              <w:jc w:val="center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position w:val="-24"/>
                <w:sz w:val="20"/>
                <w:szCs w:val="20"/>
              </w:rPr>
              <w:object w:dxaOrig="1320" w:dyaOrig="5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2" type="#_x0000_t75" style="width:66pt;height:29.25pt" o:ole="">
                  <v:imagedata r:id="rId7" o:title=""/>
                </v:shape>
                <o:OLEObject Type="Embed" ProgID="Equation.3" ShapeID="_x0000_i1042" DrawAspect="Content" ObjectID="_1509472721" r:id="rId8"/>
              </w:object>
            </w:r>
            <w:r>
              <w:t>,</w:t>
            </w:r>
          </w:p>
        </w:tc>
        <w:tc>
          <w:tcPr>
            <w:tcW w:w="987" w:type="dxa"/>
          </w:tcPr>
          <w:p w:rsidR="00BC2F65" w:rsidRDefault="00BC2F65">
            <w:pPr>
              <w:jc w:val="right"/>
              <w:rPr>
                <w:sz w:val="10"/>
              </w:rPr>
            </w:pPr>
          </w:p>
          <w:p w:rsidR="00BC2F65" w:rsidRDefault="00BC2F65">
            <w:pPr>
              <w:jc w:val="right"/>
              <w:rPr>
                <w:sz w:val="20"/>
              </w:rPr>
            </w:pPr>
            <w:r>
              <w:t>(20)</w:t>
            </w:r>
          </w:p>
        </w:tc>
      </w:tr>
    </w:tbl>
    <w:p w:rsidR="00BC2F65" w:rsidRDefault="00BC2F65" w:rsidP="00BC2F65">
      <w:pPr>
        <w:numPr>
          <w:ilvl w:val="12"/>
          <w:numId w:val="0"/>
        </w:numPr>
        <w:ind w:firstLine="284"/>
        <w:rPr>
          <w:sz w:val="20"/>
          <w:szCs w:val="20"/>
        </w:rPr>
      </w:pPr>
      <w:r>
        <w:t xml:space="preserve">де </w:t>
      </w:r>
      <w:r>
        <w:rPr>
          <w:i/>
        </w:rPr>
        <w:t>d</w:t>
      </w:r>
      <w:r>
        <w:t xml:space="preserve"> – діаметр шпуру, м;</w:t>
      </w:r>
    </w:p>
    <w:p w:rsidR="00BC2F65" w:rsidRDefault="00BC2F65" w:rsidP="00BC2F65">
      <w:pPr>
        <w:numPr>
          <w:ilvl w:val="12"/>
          <w:numId w:val="0"/>
        </w:numPr>
      </w:pPr>
      <w:r>
        <w:rPr>
          <w:i/>
        </w:rPr>
        <w:t xml:space="preserve">    </w:t>
      </w:r>
      <w:r>
        <w:rPr>
          <w:i/>
        </w:rPr>
        <w:sym w:font="Symbol" w:char="F044"/>
      </w:r>
      <w:r>
        <w:t xml:space="preserve"> – щільність заряджання шпурів ВР, кг/м</w:t>
      </w:r>
      <w:r>
        <w:rPr>
          <w:vertAlign w:val="superscript"/>
        </w:rPr>
        <w:t>3</w:t>
      </w:r>
      <w:r>
        <w:t xml:space="preserve"> (при заряджанні ВР у патронах приймають </w:t>
      </w:r>
      <w:r>
        <w:rPr>
          <w:i/>
        </w:rPr>
        <w:sym w:font="Symbol" w:char="F044"/>
      </w:r>
      <w:r>
        <w:rPr>
          <w:i/>
        </w:rPr>
        <w:t xml:space="preserve"> </w:t>
      </w:r>
      <w:r>
        <w:t xml:space="preserve">= (0,9-1,0) </w:t>
      </w:r>
      <w:r>
        <w:rPr>
          <w:i/>
        </w:rPr>
        <w:sym w:font="Symbol" w:char="F072"/>
      </w:r>
      <w:r>
        <w:rPr>
          <w:i/>
        </w:rPr>
        <w:t xml:space="preserve"> </w:t>
      </w:r>
      <w:r>
        <w:t xml:space="preserve">, де </w:t>
      </w:r>
      <w:r>
        <w:rPr>
          <w:i/>
        </w:rPr>
        <w:sym w:font="Symbol" w:char="F072"/>
      </w:r>
      <w:r>
        <w:t xml:space="preserve"> – густина ВР);</w:t>
      </w:r>
    </w:p>
    <w:p w:rsidR="00BC2F65" w:rsidRDefault="00BC2F65" w:rsidP="00BC2F65">
      <w:pPr>
        <w:pStyle w:val="af"/>
        <w:numPr>
          <w:ilvl w:val="12"/>
          <w:numId w:val="0"/>
        </w:num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  <w:t>2/3 – максимально допустима довжина заповнення шпура вибуховою речовиною (у міцних породах може бути більшою).</w:t>
      </w:r>
    </w:p>
    <w:p w:rsidR="00BC2F65" w:rsidRDefault="00BC2F65" w:rsidP="00BC2F65">
      <w:pPr>
        <w:pStyle w:val="af"/>
        <w:rPr>
          <w:lang w:val="uk-UA"/>
        </w:rPr>
      </w:pPr>
      <w:r>
        <w:rPr>
          <w:lang w:val="uk-UA"/>
        </w:rPr>
        <w:t>5. Визначається число шпурів на забій: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29"/>
        <w:gridCol w:w="708"/>
      </w:tblGrid>
      <w:tr w:rsidR="00BC2F65" w:rsidTr="00BC2F65">
        <w:trPr>
          <w:jc w:val="center"/>
        </w:trPr>
        <w:tc>
          <w:tcPr>
            <w:tcW w:w="5329" w:type="dxa"/>
            <w:hideMark/>
          </w:tcPr>
          <w:p w:rsidR="00BC2F65" w:rsidRDefault="00BC2F65">
            <w:pPr>
              <w:jc w:val="center"/>
            </w:pPr>
            <w:r>
              <w:rPr>
                <w:rFonts w:ascii="Times New Roman" w:eastAsia="Times New Roman" w:hAnsi="Times New Roman" w:cs="Times New Roman"/>
                <w:i/>
                <w:position w:val="-10"/>
                <w:sz w:val="20"/>
                <w:szCs w:val="20"/>
              </w:rPr>
              <w:object w:dxaOrig="1185" w:dyaOrig="300">
                <v:shape id="_x0000_i1043" type="#_x0000_t75" style="width:59.25pt;height:15pt" o:ole="">
                  <v:imagedata r:id="rId9" o:title=""/>
                </v:shape>
                <o:OLEObject Type="Embed" ProgID="Equation.2" ShapeID="_x0000_i1043" DrawAspect="Content" ObjectID="_1509472722" r:id="rId10"/>
              </w:object>
            </w:r>
          </w:p>
        </w:tc>
        <w:tc>
          <w:tcPr>
            <w:tcW w:w="708" w:type="dxa"/>
            <w:hideMark/>
          </w:tcPr>
          <w:p w:rsidR="00BC2F65" w:rsidRDefault="00BC2F65">
            <w:pPr>
              <w:jc w:val="right"/>
            </w:pPr>
            <w:r>
              <w:t>(21)</w:t>
            </w:r>
          </w:p>
        </w:tc>
      </w:tr>
    </w:tbl>
    <w:p w:rsidR="00BC2F65" w:rsidRDefault="00BC2F65" w:rsidP="00BC2F65">
      <w:pPr>
        <w:rPr>
          <w:sz w:val="20"/>
          <w:szCs w:val="20"/>
        </w:rPr>
      </w:pPr>
      <w:r>
        <w:t>Число шпурів на забій можна розрахувати також за формулою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644"/>
        <w:gridCol w:w="1134"/>
      </w:tblGrid>
      <w:tr w:rsidR="00BC2F65" w:rsidTr="00BC2F65">
        <w:trPr>
          <w:jc w:val="center"/>
        </w:trPr>
        <w:tc>
          <w:tcPr>
            <w:tcW w:w="4644" w:type="dxa"/>
            <w:hideMark/>
          </w:tcPr>
          <w:p w:rsidR="00BC2F65" w:rsidRDefault="00BC2F65">
            <w:pPr>
              <w:jc w:val="center"/>
            </w:pPr>
            <w:r>
              <w:rPr>
                <w:rFonts w:ascii="Times New Roman" w:eastAsia="Times New Roman" w:hAnsi="Times New Roman" w:cs="Times New Roman"/>
                <w:position w:val="-12"/>
                <w:sz w:val="20"/>
                <w:szCs w:val="20"/>
              </w:rPr>
              <w:object w:dxaOrig="1320" w:dyaOrig="480">
                <v:shape id="_x0000_i1044" type="#_x0000_t75" style="width:66pt;height:24pt" o:ole="">
                  <v:imagedata r:id="rId11" o:title=""/>
                </v:shape>
                <o:OLEObject Type="Embed" ProgID="Equation.3" ShapeID="_x0000_i1044" DrawAspect="Content" ObjectID="_1509472723" r:id="rId12"/>
              </w:object>
            </w:r>
            <w:r>
              <w:t>.</w:t>
            </w:r>
          </w:p>
        </w:tc>
        <w:tc>
          <w:tcPr>
            <w:tcW w:w="1134" w:type="dxa"/>
            <w:hideMark/>
          </w:tcPr>
          <w:p w:rsidR="00BC2F65" w:rsidRDefault="00BC2F65">
            <w:pPr>
              <w:jc w:val="right"/>
            </w:pPr>
            <w:r>
              <w:t>(22)</w:t>
            </w:r>
          </w:p>
        </w:tc>
      </w:tr>
    </w:tbl>
    <w:p w:rsidR="00BC2F65" w:rsidRDefault="00BC2F65" w:rsidP="00BC2F65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>
        <w:t xml:space="preserve">Потрібне число шпурів уточнюють графічно за схемою поперечного перерізу виробки: врубові шпури, відбійні і ті, що оконтурюють. </w:t>
      </w:r>
    </w:p>
    <w:p w:rsidR="00B70BE1" w:rsidRDefault="00BC2F65" w:rsidP="00BC2F65">
      <w:pPr>
        <w:tabs>
          <w:tab w:val="left" w:pos="8265"/>
        </w:tabs>
        <w:jc w:val="both"/>
      </w:pPr>
      <w:r>
        <w:t>При зміні числа шпурів на забій заряд окремого шпуру</w:t>
      </w:r>
    </w:p>
    <w:p w:rsidR="00BC2F65" w:rsidRDefault="00BC2F65" w:rsidP="00BC2F65">
      <w:pPr>
        <w:numPr>
          <w:ilvl w:val="12"/>
          <w:numId w:val="0"/>
        </w:numPr>
        <w:ind w:left="284" w:hanging="284"/>
        <w:jc w:val="both"/>
      </w:pPr>
      <w:r>
        <w:t xml:space="preserve">перераховується за формулою, кг: </w:t>
      </w:r>
    </w:p>
    <w:p w:rsidR="00BC2F65" w:rsidRDefault="00BC2F65" w:rsidP="00BC2F65">
      <w:pPr>
        <w:numPr>
          <w:ilvl w:val="12"/>
          <w:numId w:val="0"/>
        </w:numPr>
        <w:jc w:val="center"/>
      </w:pPr>
      <w:r>
        <w:rPr>
          <w:rFonts w:ascii="Times New Roman" w:eastAsia="Times New Roman" w:hAnsi="Times New Roman" w:cs="Times New Roman"/>
          <w:position w:val="-12"/>
          <w:sz w:val="20"/>
          <w:szCs w:val="20"/>
        </w:rPr>
        <w:object w:dxaOrig="1200" w:dyaOrig="330">
          <v:shape id="_x0000_i1025" type="#_x0000_t75" style="width:60pt;height:16.5pt" o:ole="">
            <v:imagedata r:id="rId13" o:title=""/>
          </v:shape>
          <o:OLEObject Type="Embed" ProgID="Equation.3" ShapeID="_x0000_i1025" DrawAspect="Content" ObjectID="_1509472724" r:id="rId14"/>
        </w:object>
      </w:r>
      <w:r>
        <w:t>,</w:t>
      </w:r>
    </w:p>
    <w:p w:rsidR="00BC2F65" w:rsidRDefault="00BC2F65" w:rsidP="00BC2F65">
      <w:pPr>
        <w:numPr>
          <w:ilvl w:val="12"/>
          <w:numId w:val="0"/>
        </w:numPr>
        <w:ind w:firstLine="284"/>
      </w:pPr>
      <w:r>
        <w:t xml:space="preserve">де </w:t>
      </w:r>
      <w:r>
        <w:rPr>
          <w:i/>
        </w:rPr>
        <w:t>N</w:t>
      </w:r>
      <w:r>
        <w:rPr>
          <w:i/>
          <w:vertAlign w:val="superscript"/>
        </w:rPr>
        <w:t>/</w:t>
      </w:r>
      <w:r>
        <w:t xml:space="preserve"> – уточнене число шпурів.</w:t>
      </w:r>
    </w:p>
    <w:p w:rsidR="00BC2F65" w:rsidRDefault="00BC2F65" w:rsidP="00BC2F65">
      <w:pPr>
        <w:pStyle w:val="Noeeu2"/>
        <w:numPr>
          <w:ilvl w:val="0"/>
          <w:numId w:val="1"/>
        </w:numPr>
        <w:tabs>
          <w:tab w:val="left" w:pos="708"/>
        </w:tabs>
        <w:rPr>
          <w:sz w:val="20"/>
        </w:rPr>
      </w:pPr>
      <w:r>
        <w:rPr>
          <w:sz w:val="20"/>
        </w:rPr>
        <w:t xml:space="preserve">Середня маса заряду </w:t>
      </w:r>
      <w:r>
        <w:rPr>
          <w:sz w:val="20"/>
        </w:rPr>
        <w:object w:dxaOrig="345" w:dyaOrig="300">
          <v:shape id="_x0000_i1026" type="#_x0000_t75" style="width:17.25pt;height:15pt" o:ole="">
            <v:imagedata r:id="rId15" o:title=""/>
          </v:shape>
          <o:OLEObject Type="Embed" ProgID="Equation.3" ShapeID="_x0000_i1026" DrawAspect="Content" ObjectID="_1509472725" r:id="rId16"/>
        </w:object>
      </w:r>
      <w:r>
        <w:rPr>
          <w:sz w:val="20"/>
        </w:rPr>
        <w:t xml:space="preserve"> помножується на поправочні коефіцієнти: 1,2 – для врубових шпурів,  0,8-0,9 – для тих, що оконтурюють.</w:t>
      </w:r>
    </w:p>
    <w:p w:rsidR="00BC2F65" w:rsidRDefault="00BC2F65" w:rsidP="00BC2F65">
      <w:pPr>
        <w:pStyle w:val="Noeeu2"/>
        <w:numPr>
          <w:ilvl w:val="0"/>
          <w:numId w:val="2"/>
        </w:numPr>
        <w:tabs>
          <w:tab w:val="left" w:pos="708"/>
        </w:tabs>
        <w:rPr>
          <w:sz w:val="20"/>
        </w:rPr>
      </w:pPr>
      <w:r>
        <w:rPr>
          <w:sz w:val="20"/>
        </w:rPr>
        <w:t>Посування забою за цикл (м) визначають за формулою:</w:t>
      </w:r>
    </w:p>
    <w:p w:rsidR="00BC2F65" w:rsidRDefault="00BC2F65" w:rsidP="00BC2F65">
      <w:pPr>
        <w:jc w:val="center"/>
        <w:rPr>
          <w:sz w:val="20"/>
        </w:rPr>
      </w:pPr>
      <w:r>
        <w:rPr>
          <w:rFonts w:ascii="Times New Roman" w:eastAsia="Times New Roman" w:hAnsi="Times New Roman" w:cs="Times New Roman"/>
          <w:position w:val="-12"/>
          <w:sz w:val="20"/>
          <w:szCs w:val="20"/>
        </w:rPr>
        <w:object w:dxaOrig="780" w:dyaOrig="300">
          <v:shape id="_x0000_i1027" type="#_x0000_t75" style="width:39pt;height:15pt" o:ole="">
            <v:imagedata r:id="rId17" o:title=""/>
          </v:shape>
          <o:OLEObject Type="Embed" ProgID="Equation.3" ShapeID="_x0000_i1027" DrawAspect="Content" ObjectID="_1509472726" r:id="rId18"/>
        </w:object>
      </w:r>
      <w:r>
        <w:t>,</w:t>
      </w:r>
    </w:p>
    <w:p w:rsidR="00BC2F65" w:rsidRDefault="00BC2F65" w:rsidP="00BC2F65">
      <w:pPr>
        <w:numPr>
          <w:ilvl w:val="12"/>
          <w:numId w:val="0"/>
        </w:numPr>
        <w:ind w:firstLine="284"/>
      </w:pPr>
      <w:r>
        <w:t xml:space="preserve">де </w:t>
      </w:r>
      <w:r>
        <w:rPr>
          <w:i/>
        </w:rPr>
        <w:t>l</w:t>
      </w:r>
      <w:r>
        <w:rPr>
          <w:i/>
          <w:vertAlign w:val="subscript"/>
        </w:rPr>
        <w:t>c</w:t>
      </w:r>
      <w:r>
        <w:t xml:space="preserve"> – середня глибина шпурів, м;</w:t>
      </w:r>
    </w:p>
    <w:p w:rsidR="00BC2F65" w:rsidRDefault="00BC2F65" w:rsidP="00BC2F65">
      <w:pPr>
        <w:numPr>
          <w:ilvl w:val="12"/>
          <w:numId w:val="0"/>
        </w:numPr>
        <w:ind w:left="284"/>
      </w:pPr>
      <w:r>
        <w:t xml:space="preserve">    </w:t>
      </w:r>
      <w:r>
        <w:sym w:font="Symbol" w:char="F068"/>
      </w:r>
      <w:r>
        <w:t xml:space="preserve"> – коефіцієнт використання шпурів (КВШ),  звичайно приймають  </w:t>
      </w:r>
      <w:r>
        <w:sym w:font="Symbol" w:char="F068"/>
      </w:r>
      <w:r>
        <w:t xml:space="preserve"> = 0,85</w:t>
      </w:r>
      <w:r>
        <w:sym w:font="Symbol" w:char="F0B8"/>
      </w:r>
      <w:r>
        <w:t>0,95.</w:t>
      </w:r>
    </w:p>
    <w:tbl>
      <w:tblPr>
        <w:tblW w:w="0" w:type="auto"/>
        <w:tblInd w:w="-108" w:type="dxa"/>
        <w:tblLayout w:type="fixed"/>
        <w:tblLook w:val="04A0" w:firstRow="1" w:lastRow="0" w:firstColumn="1" w:lastColumn="0" w:noHBand="0" w:noVBand="1"/>
      </w:tblPr>
      <w:tblGrid>
        <w:gridCol w:w="6204"/>
      </w:tblGrid>
      <w:tr w:rsidR="00BC2F65" w:rsidTr="00BC2F65">
        <w:tc>
          <w:tcPr>
            <w:tcW w:w="6204" w:type="dxa"/>
            <w:hideMark/>
          </w:tcPr>
          <w:p w:rsidR="00BC2F65" w:rsidRDefault="00BC2F65">
            <w:pPr>
              <w:jc w:val="center"/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3838575" cy="29527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8575" cy="295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2F65" w:rsidRDefault="00BC2F65" w:rsidP="00BC2F65">
            <w:pPr>
              <w:jc w:val="center"/>
            </w:pPr>
            <w:r>
              <w:rPr>
                <w:sz w:val="18"/>
              </w:rPr>
              <w:t>Рис.</w:t>
            </w:r>
            <w:r>
              <w:rPr>
                <w:sz w:val="18"/>
                <w:lang w:val="ru-RU"/>
              </w:rPr>
              <w:t>1</w:t>
            </w:r>
            <w:r>
              <w:rPr>
                <w:sz w:val="18"/>
              </w:rPr>
              <w:t>. Приклад розташування шпурів у забої виробки</w:t>
            </w:r>
          </w:p>
        </w:tc>
      </w:tr>
    </w:tbl>
    <w:p w:rsidR="00BC2F65" w:rsidRDefault="00BC2F65" w:rsidP="00BC2F65">
      <w:pPr>
        <w:numPr>
          <w:ilvl w:val="12"/>
          <w:numId w:val="0"/>
        </w:numPr>
        <w:ind w:left="284"/>
        <w:rPr>
          <w:sz w:val="10"/>
          <w:szCs w:val="20"/>
        </w:rPr>
      </w:pPr>
    </w:p>
    <w:p w:rsidR="00BC2F65" w:rsidRDefault="00BC2F65" w:rsidP="00BC2F65">
      <w:pPr>
        <w:pStyle w:val="Noeeu2"/>
        <w:numPr>
          <w:ilvl w:val="0"/>
          <w:numId w:val="3"/>
        </w:numPr>
        <w:tabs>
          <w:tab w:val="left" w:pos="708"/>
        </w:tabs>
        <w:rPr>
          <w:sz w:val="20"/>
        </w:rPr>
      </w:pPr>
      <w:r>
        <w:rPr>
          <w:sz w:val="20"/>
        </w:rPr>
        <w:t>Витрата буріння на 1 м виробки і на 1 м</w:t>
      </w:r>
      <w:r>
        <w:rPr>
          <w:sz w:val="20"/>
          <w:vertAlign w:val="superscript"/>
        </w:rPr>
        <w:t>3</w:t>
      </w:r>
      <w:r>
        <w:rPr>
          <w:sz w:val="20"/>
        </w:rPr>
        <w:t xml:space="preserve"> висадженої породи, кг/м і кг/м</w:t>
      </w:r>
      <w:r>
        <w:rPr>
          <w:sz w:val="20"/>
          <w:vertAlign w:val="superscript"/>
        </w:rPr>
        <w:t>3</w:t>
      </w:r>
      <w:r>
        <w:rPr>
          <w:sz w:val="20"/>
        </w:rPr>
        <w:t>:</w:t>
      </w:r>
    </w:p>
    <w:p w:rsidR="00BC2F65" w:rsidRDefault="00BC2F65" w:rsidP="00BC2F65">
      <w:pPr>
        <w:jc w:val="center"/>
        <w:rPr>
          <w:sz w:val="20"/>
        </w:rPr>
      </w:pPr>
      <w:r>
        <w:rPr>
          <w:rFonts w:ascii="Times New Roman" w:eastAsia="Times New Roman" w:hAnsi="Times New Roman" w:cs="Times New Roman"/>
          <w:position w:val="-28"/>
          <w:sz w:val="20"/>
          <w:szCs w:val="20"/>
        </w:rPr>
        <w:object w:dxaOrig="2625" w:dyaOrig="615">
          <v:shape id="_x0000_i1028" type="#_x0000_t75" style="width:131.25pt;height:30.75pt" o:ole="">
            <v:imagedata r:id="rId20" o:title=""/>
          </v:shape>
          <o:OLEObject Type="Embed" ProgID="Equation.3" ShapeID="_x0000_i1028" DrawAspect="Content" ObjectID="_1509472727" r:id="rId21"/>
        </w:object>
      </w:r>
      <w:r>
        <w:t>.</w:t>
      </w:r>
    </w:p>
    <w:p w:rsidR="00BC2F65" w:rsidRDefault="00BC2F65" w:rsidP="00BC2F65">
      <w:pPr>
        <w:pStyle w:val="Noeeu2"/>
        <w:numPr>
          <w:ilvl w:val="0"/>
          <w:numId w:val="4"/>
        </w:numPr>
        <w:tabs>
          <w:tab w:val="left" w:pos="708"/>
        </w:tabs>
        <w:rPr>
          <w:sz w:val="20"/>
        </w:rPr>
      </w:pPr>
      <w:r>
        <w:rPr>
          <w:sz w:val="20"/>
        </w:rPr>
        <w:t>Витрата ВР на 1 м виробки, кг:</w:t>
      </w:r>
    </w:p>
    <w:p w:rsidR="00BC2F65" w:rsidRDefault="00BC2F65" w:rsidP="00BC2F65">
      <w:pPr>
        <w:jc w:val="center"/>
        <w:rPr>
          <w:sz w:val="20"/>
        </w:rPr>
      </w:pPr>
      <w:r>
        <w:rPr>
          <w:i/>
        </w:rPr>
        <w:t>Q</w:t>
      </w:r>
      <w:r>
        <w:rPr>
          <w:i/>
          <w:vertAlign w:val="subscript"/>
        </w:rPr>
        <w:t>1</w:t>
      </w:r>
      <w:r>
        <w:rPr>
          <w:i/>
        </w:rPr>
        <w:t>=Q/L</w:t>
      </w:r>
      <w:r>
        <w:t>.</w:t>
      </w:r>
    </w:p>
    <w:p w:rsidR="00BC2F65" w:rsidRDefault="00BC2F65" w:rsidP="00BC2F65">
      <w:pPr>
        <w:pStyle w:val="Noeeu1"/>
        <w:ind w:firstLine="0"/>
        <w:jc w:val="center"/>
        <w:rPr>
          <w:b/>
          <w:sz w:val="10"/>
        </w:rPr>
      </w:pPr>
    </w:p>
    <w:p w:rsidR="00BC2F65" w:rsidRDefault="00BC2F65" w:rsidP="00BC2F65">
      <w:pPr>
        <w:pStyle w:val="Noeeu1"/>
        <w:ind w:firstLine="0"/>
        <w:jc w:val="center"/>
        <w:rPr>
          <w:b/>
          <w:sz w:val="20"/>
        </w:rPr>
      </w:pPr>
      <w:r>
        <w:rPr>
          <w:b/>
          <w:sz w:val="20"/>
        </w:rPr>
        <w:t>Приклад розв’язування</w:t>
      </w:r>
    </w:p>
    <w:p w:rsidR="00BC2F65" w:rsidRDefault="00BC2F65" w:rsidP="00BC2F65">
      <w:pPr>
        <w:pStyle w:val="Noeeu1"/>
        <w:ind w:firstLine="284"/>
        <w:rPr>
          <w:sz w:val="20"/>
        </w:rPr>
      </w:pPr>
      <w:r>
        <w:rPr>
          <w:b/>
          <w:i/>
          <w:sz w:val="20"/>
        </w:rPr>
        <w:t>Умови прикладу</w:t>
      </w:r>
      <w:r>
        <w:rPr>
          <w:sz w:val="20"/>
        </w:rPr>
        <w:t xml:space="preserve"> </w:t>
      </w:r>
    </w:p>
    <w:p w:rsidR="00BC2F65" w:rsidRDefault="00BC2F65" w:rsidP="00BC2F65">
      <w:pPr>
        <w:pStyle w:val="Noeeu1"/>
        <w:ind w:firstLine="284"/>
        <w:rPr>
          <w:sz w:val="20"/>
        </w:rPr>
      </w:pPr>
      <w:r>
        <w:rPr>
          <w:sz w:val="20"/>
        </w:rPr>
        <w:t xml:space="preserve">Розрахувати параметри буровибухових робіт при проведенні  виробки   поперечним  перерізом  у  проходці  (начорно)   </w:t>
      </w:r>
      <w:r>
        <w:rPr>
          <w:i/>
          <w:sz w:val="20"/>
        </w:rPr>
        <w:t xml:space="preserve">S </w:t>
      </w:r>
      <w:r>
        <w:rPr>
          <w:sz w:val="20"/>
        </w:rPr>
        <w:t>= 10 м</w:t>
      </w:r>
      <w:r>
        <w:rPr>
          <w:sz w:val="20"/>
          <w:vertAlign w:val="superscript"/>
        </w:rPr>
        <w:t xml:space="preserve">2 </w:t>
      </w:r>
      <w:r>
        <w:rPr>
          <w:sz w:val="20"/>
        </w:rPr>
        <w:t xml:space="preserve"> по однорідній породі з коефіцієнтом міцності  </w:t>
      </w:r>
      <w:r>
        <w:rPr>
          <w:i/>
          <w:sz w:val="20"/>
        </w:rPr>
        <w:t xml:space="preserve">f </w:t>
      </w:r>
      <w:r>
        <w:rPr>
          <w:sz w:val="20"/>
        </w:rPr>
        <w:t>= 6.</w:t>
      </w:r>
    </w:p>
    <w:p w:rsidR="00BC2F65" w:rsidRDefault="00BC2F65" w:rsidP="00BC2F65">
      <w:pPr>
        <w:pStyle w:val="Noeeu1"/>
        <w:ind w:firstLine="284"/>
        <w:rPr>
          <w:sz w:val="20"/>
        </w:rPr>
      </w:pPr>
      <w:r>
        <w:rPr>
          <w:sz w:val="20"/>
        </w:rPr>
        <w:t>ВР – амоніт 6ЖВ, густина амоніту 1100 кг/м</w:t>
      </w:r>
      <w:r>
        <w:rPr>
          <w:sz w:val="20"/>
          <w:vertAlign w:val="superscript"/>
        </w:rPr>
        <w:t>3</w:t>
      </w:r>
      <w:r>
        <w:rPr>
          <w:sz w:val="20"/>
        </w:rPr>
        <w:t xml:space="preserve">, середня глибина шпурів </w:t>
      </w:r>
      <w:r>
        <w:rPr>
          <w:i/>
          <w:sz w:val="20"/>
        </w:rPr>
        <w:t xml:space="preserve">l </w:t>
      </w:r>
      <w:r>
        <w:rPr>
          <w:i/>
          <w:sz w:val="20"/>
          <w:vertAlign w:val="subscript"/>
        </w:rPr>
        <w:t>c</w:t>
      </w:r>
      <w:r>
        <w:rPr>
          <w:sz w:val="20"/>
        </w:rPr>
        <w:t xml:space="preserve">= 2,15 м, діаметр шпурів </w:t>
      </w:r>
      <w:r>
        <w:rPr>
          <w:i/>
          <w:sz w:val="20"/>
        </w:rPr>
        <w:t xml:space="preserve">d </w:t>
      </w:r>
      <w:r>
        <w:rPr>
          <w:sz w:val="20"/>
        </w:rPr>
        <w:t>= 0,046 м.</w:t>
      </w:r>
    </w:p>
    <w:p w:rsidR="00BC2F65" w:rsidRDefault="00BC2F65" w:rsidP="00BC2F65">
      <w:pPr>
        <w:pStyle w:val="Noeeu1"/>
        <w:ind w:firstLine="284"/>
        <w:rPr>
          <w:b/>
          <w:i/>
          <w:sz w:val="20"/>
        </w:rPr>
      </w:pPr>
      <w:r>
        <w:rPr>
          <w:b/>
          <w:i/>
          <w:sz w:val="20"/>
        </w:rPr>
        <w:t>Розв’язування</w:t>
      </w:r>
    </w:p>
    <w:p w:rsidR="00BC2F65" w:rsidRDefault="00BC2F65" w:rsidP="00BC2F65">
      <w:pPr>
        <w:pStyle w:val="Noeeu2"/>
        <w:numPr>
          <w:ilvl w:val="0"/>
          <w:numId w:val="5"/>
        </w:numPr>
        <w:tabs>
          <w:tab w:val="left" w:pos="708"/>
        </w:tabs>
        <w:ind w:left="284" w:hanging="284"/>
        <w:rPr>
          <w:sz w:val="20"/>
        </w:rPr>
      </w:pPr>
      <w:r>
        <w:rPr>
          <w:sz w:val="20"/>
        </w:rPr>
        <w:lastRenderedPageBreak/>
        <w:t>Розрахункову питому витрату ВР визначаємо за наведеними таблицями, кг:</w:t>
      </w:r>
    </w:p>
    <w:p w:rsidR="00BC2F65" w:rsidRDefault="00BC2F65" w:rsidP="00BC2F65">
      <w:pPr>
        <w:jc w:val="center"/>
        <w:rPr>
          <w:sz w:val="20"/>
        </w:rPr>
      </w:pPr>
      <w:r>
        <w:rPr>
          <w:rFonts w:ascii="Times New Roman" w:eastAsia="Times New Roman" w:hAnsi="Times New Roman" w:cs="Times New Roman"/>
          <w:position w:val="-14"/>
          <w:sz w:val="20"/>
          <w:szCs w:val="20"/>
        </w:rPr>
        <w:object w:dxaOrig="2025" w:dyaOrig="315">
          <v:shape id="_x0000_i1029" type="#_x0000_t75" style="width:101.25pt;height:15.75pt" o:ole="">
            <v:imagedata r:id="rId22" o:title=""/>
          </v:shape>
          <o:OLEObject Type="Embed" ProgID="Equation.3" ShapeID="_x0000_i1029" DrawAspect="Content" ObjectID="_1509472728" r:id="rId23"/>
        </w:object>
      </w:r>
      <w:r>
        <w:t>.</w:t>
      </w:r>
    </w:p>
    <w:p w:rsidR="00BC2F65" w:rsidRDefault="00BC2F65" w:rsidP="00BC2F65">
      <w:pPr>
        <w:pStyle w:val="Noeeu2"/>
        <w:numPr>
          <w:ilvl w:val="0"/>
          <w:numId w:val="5"/>
        </w:numPr>
        <w:tabs>
          <w:tab w:val="left" w:pos="708"/>
        </w:tabs>
        <w:rPr>
          <w:sz w:val="20"/>
        </w:rPr>
      </w:pPr>
      <w:r>
        <w:rPr>
          <w:sz w:val="20"/>
        </w:rPr>
        <w:t xml:space="preserve">Кількість ВР на вибух, кг: </w:t>
      </w:r>
      <w:r>
        <w:rPr>
          <w:position w:val="-12"/>
          <w:sz w:val="20"/>
        </w:rPr>
        <w:object w:dxaOrig="2685" w:dyaOrig="330">
          <v:shape id="_x0000_i1030" type="#_x0000_t75" style="width:134.25pt;height:16.5pt" o:ole="">
            <v:imagedata r:id="rId24" o:title=""/>
          </v:shape>
          <o:OLEObject Type="Embed" ProgID="Equation.2" ShapeID="_x0000_i1030" DrawAspect="Content" ObjectID="_1509472729" r:id="rId25"/>
        </w:object>
      </w:r>
    </w:p>
    <w:p w:rsidR="00BC2F65" w:rsidRDefault="00BC2F65" w:rsidP="00BC2F65">
      <w:pPr>
        <w:pStyle w:val="Noeeu2"/>
        <w:numPr>
          <w:ilvl w:val="0"/>
          <w:numId w:val="5"/>
        </w:numPr>
        <w:tabs>
          <w:tab w:val="left" w:pos="708"/>
        </w:tabs>
        <w:rPr>
          <w:sz w:val="20"/>
        </w:rPr>
      </w:pPr>
      <w:r>
        <w:rPr>
          <w:sz w:val="20"/>
        </w:rPr>
        <w:t>Маса заряду в одному шпурі, кг:</w:t>
      </w:r>
    </w:p>
    <w:p w:rsidR="00BC2F65" w:rsidRDefault="00BC2F65" w:rsidP="00BC2F65">
      <w:pPr>
        <w:jc w:val="center"/>
        <w:rPr>
          <w:sz w:val="20"/>
        </w:rPr>
      </w:pPr>
      <w:r>
        <w:rPr>
          <w:rFonts w:ascii="Times New Roman" w:eastAsia="Times New Roman" w:hAnsi="Times New Roman" w:cs="Times New Roman"/>
          <w:position w:val="-24"/>
          <w:sz w:val="20"/>
          <w:szCs w:val="20"/>
        </w:rPr>
        <w:object w:dxaOrig="4575" w:dyaOrig="585">
          <v:shape id="_x0000_i1031" type="#_x0000_t75" style="width:228.75pt;height:29.25pt" o:ole="">
            <v:imagedata r:id="rId26" o:title=""/>
          </v:shape>
          <o:OLEObject Type="Embed" ProgID="Equation.3" ShapeID="_x0000_i1031" DrawAspect="Content" ObjectID="_1509472730" r:id="rId27"/>
        </w:object>
      </w:r>
      <w:r>
        <w:t>.</w:t>
      </w:r>
    </w:p>
    <w:p w:rsidR="00BC2F65" w:rsidRDefault="00BC2F65" w:rsidP="00BC2F65">
      <w:pPr>
        <w:pStyle w:val="Noeeu2"/>
        <w:tabs>
          <w:tab w:val="clear" w:pos="360"/>
          <w:tab w:val="left" w:pos="708"/>
        </w:tabs>
        <w:rPr>
          <w:sz w:val="20"/>
        </w:rPr>
      </w:pPr>
      <w:r>
        <w:rPr>
          <w:sz w:val="20"/>
        </w:rPr>
        <w:t>4. Число шпурів на забій:</w:t>
      </w:r>
    </w:p>
    <w:p w:rsidR="00BC2F65" w:rsidRDefault="00BC2F65" w:rsidP="00BC2F65">
      <w:pPr>
        <w:pStyle w:val="Noeeu2"/>
        <w:tabs>
          <w:tab w:val="clear" w:pos="360"/>
          <w:tab w:val="left" w:pos="708"/>
        </w:tabs>
        <w:ind w:left="0"/>
        <w:rPr>
          <w:sz w:val="20"/>
        </w:rPr>
      </w:pPr>
      <w:r>
        <w:rPr>
          <w:sz w:val="20"/>
        </w:rPr>
        <w:t xml:space="preserve">за формулою (21) </w:t>
      </w:r>
      <w:r>
        <w:rPr>
          <w:position w:val="-12"/>
          <w:sz w:val="20"/>
        </w:rPr>
        <w:object w:dxaOrig="2400" w:dyaOrig="300">
          <v:shape id="_x0000_i1032" type="#_x0000_t75" style="width:120pt;height:15pt" o:ole="">
            <v:imagedata r:id="rId28" o:title=""/>
          </v:shape>
          <o:OLEObject Type="Embed" ProgID="Equation.3" ShapeID="_x0000_i1032" DrawAspect="Content" ObjectID="_1509472731" r:id="rId29"/>
        </w:object>
      </w:r>
      <w:r>
        <w:rPr>
          <w:sz w:val="20"/>
        </w:rPr>
        <w:t>;</w:t>
      </w:r>
    </w:p>
    <w:p w:rsidR="00BC2F65" w:rsidRDefault="00BC2F65" w:rsidP="00BC2F65">
      <w:pPr>
        <w:numPr>
          <w:ilvl w:val="12"/>
          <w:numId w:val="0"/>
        </w:numPr>
        <w:jc w:val="center"/>
        <w:rPr>
          <w:sz w:val="20"/>
        </w:rPr>
      </w:pPr>
      <w:r>
        <w:t xml:space="preserve">за формулою (22) </w:t>
      </w:r>
      <w:r>
        <w:rPr>
          <w:rFonts w:ascii="Times New Roman" w:eastAsia="Times New Roman" w:hAnsi="Times New Roman" w:cs="Times New Roman"/>
          <w:position w:val="-12"/>
          <w:sz w:val="20"/>
          <w:szCs w:val="20"/>
        </w:rPr>
        <w:object w:dxaOrig="2985" w:dyaOrig="435">
          <v:shape id="_x0000_i1033" type="#_x0000_t75" style="width:149.25pt;height:21.75pt" o:ole="">
            <v:imagedata r:id="rId30" o:title=""/>
          </v:shape>
          <o:OLEObject Type="Embed" ProgID="Equation.3" ShapeID="_x0000_i1033" DrawAspect="Content" ObjectID="_1509472732" r:id="rId31"/>
        </w:object>
      </w:r>
      <w:r>
        <w:t>.</w:t>
      </w:r>
    </w:p>
    <w:p w:rsidR="00BC2F65" w:rsidRDefault="00BC2F65" w:rsidP="00BC2F65">
      <w:pPr>
        <w:pStyle w:val="Noeeu2"/>
        <w:tabs>
          <w:tab w:val="clear" w:pos="360"/>
          <w:tab w:val="left" w:pos="708"/>
        </w:tabs>
        <w:rPr>
          <w:sz w:val="20"/>
        </w:rPr>
      </w:pPr>
      <w:r>
        <w:rPr>
          <w:sz w:val="20"/>
        </w:rPr>
        <w:t>5. Визначаємо кількість шпурів за призначенням:</w:t>
      </w:r>
    </w:p>
    <w:p w:rsidR="00BC2F65" w:rsidRDefault="00BC2F65" w:rsidP="00BC2F65">
      <w:pPr>
        <w:ind w:left="142"/>
        <w:rPr>
          <w:sz w:val="20"/>
        </w:rPr>
      </w:pPr>
      <w:r>
        <w:t xml:space="preserve">врубових – 4,  відбійних – 5,  тих,  що  оконтурюють – 13,  усього </w:t>
      </w:r>
      <w:r>
        <w:rPr>
          <w:i/>
        </w:rPr>
        <w:t>N</w:t>
      </w:r>
      <w:r>
        <w:rPr>
          <w:i/>
          <w:vertAlign w:val="superscript"/>
        </w:rPr>
        <w:t>/</w:t>
      </w:r>
      <w:r>
        <w:t>=22 шпури.</w:t>
      </w:r>
    </w:p>
    <w:p w:rsidR="00BC2F65" w:rsidRDefault="00BC2F65" w:rsidP="00BC2F65">
      <w:pPr>
        <w:numPr>
          <w:ilvl w:val="12"/>
          <w:numId w:val="0"/>
        </w:numPr>
      </w:pPr>
      <w:r>
        <w:t>6. Перераховуємо заряд одного шпуру, кг:</w:t>
      </w:r>
    </w:p>
    <w:p w:rsidR="00BC2F65" w:rsidRDefault="00BC2F65" w:rsidP="00BC2F65">
      <w:pPr>
        <w:numPr>
          <w:ilvl w:val="12"/>
          <w:numId w:val="0"/>
        </w:numPr>
        <w:jc w:val="center"/>
      </w:pPr>
      <w:r>
        <w:rPr>
          <w:rFonts w:ascii="Times New Roman" w:eastAsia="Times New Roman" w:hAnsi="Times New Roman" w:cs="Times New Roman"/>
          <w:position w:val="-12"/>
          <w:sz w:val="20"/>
          <w:szCs w:val="20"/>
        </w:rPr>
        <w:object w:dxaOrig="2340" w:dyaOrig="315">
          <v:shape id="_x0000_i1034" type="#_x0000_t75" style="width:117pt;height:15.75pt" o:ole="">
            <v:imagedata r:id="rId32" o:title=""/>
          </v:shape>
          <o:OLEObject Type="Embed" ProgID="Equation.3" ShapeID="_x0000_i1034" DrawAspect="Content" ObjectID="_1509472733" r:id="rId33"/>
        </w:object>
      </w:r>
      <w:r>
        <w:t>.</w:t>
      </w:r>
    </w:p>
    <w:p w:rsidR="00BC2F65" w:rsidRDefault="00BC2F65" w:rsidP="00BC2F65">
      <w:pPr>
        <w:pStyle w:val="Noeeu2"/>
        <w:numPr>
          <w:ilvl w:val="0"/>
          <w:numId w:val="6"/>
        </w:numPr>
        <w:tabs>
          <w:tab w:val="left" w:pos="708"/>
        </w:tabs>
        <w:rPr>
          <w:sz w:val="20"/>
        </w:rPr>
      </w:pPr>
      <w:r>
        <w:rPr>
          <w:sz w:val="20"/>
        </w:rPr>
        <w:t>Визначаємо масу заряду для врубових шпурів і тих, що оконтурюють, кг:</w:t>
      </w:r>
    </w:p>
    <w:p w:rsidR="00BC2F65" w:rsidRDefault="00BC2F65" w:rsidP="00BC2F65">
      <w:pPr>
        <w:jc w:val="center"/>
        <w:rPr>
          <w:sz w:val="20"/>
        </w:rPr>
      </w:pPr>
      <w:r>
        <w:rPr>
          <w:rFonts w:ascii="Times New Roman" w:eastAsia="Times New Roman" w:hAnsi="Times New Roman" w:cs="Times New Roman"/>
          <w:position w:val="-12"/>
          <w:sz w:val="20"/>
          <w:szCs w:val="20"/>
        </w:rPr>
        <w:object w:dxaOrig="2355" w:dyaOrig="315">
          <v:shape id="_x0000_i1035" type="#_x0000_t75" style="width:117.75pt;height:15.75pt" o:ole="">
            <v:imagedata r:id="rId34" o:title=""/>
          </v:shape>
          <o:OLEObject Type="Embed" ProgID="Equation.3" ShapeID="_x0000_i1035" DrawAspect="Content" ObjectID="_1509472734" r:id="rId35"/>
        </w:object>
      </w:r>
      <w:r>
        <w:t>;</w:t>
      </w:r>
    </w:p>
    <w:p w:rsidR="00BC2F65" w:rsidRDefault="00BC2F65" w:rsidP="00BC2F65">
      <w:pPr>
        <w:numPr>
          <w:ilvl w:val="12"/>
          <w:numId w:val="0"/>
        </w:numPr>
        <w:jc w:val="center"/>
      </w:pPr>
      <w:r>
        <w:rPr>
          <w:rFonts w:ascii="Times New Roman" w:eastAsia="Times New Roman" w:hAnsi="Times New Roman" w:cs="Times New Roman"/>
          <w:position w:val="-12"/>
          <w:sz w:val="20"/>
          <w:szCs w:val="20"/>
        </w:rPr>
        <w:object w:dxaOrig="2580" w:dyaOrig="315">
          <v:shape id="_x0000_i1036" type="#_x0000_t75" style="width:129pt;height:15.75pt" o:ole="">
            <v:imagedata r:id="rId36" o:title=""/>
          </v:shape>
          <o:OLEObject Type="Embed" ProgID="Equation.3" ShapeID="_x0000_i1036" DrawAspect="Content" ObjectID="_1509472735" r:id="rId37"/>
        </w:object>
      </w:r>
      <w:r>
        <w:t>.</w:t>
      </w:r>
    </w:p>
    <w:p w:rsidR="00BC2F65" w:rsidRDefault="00BC2F65" w:rsidP="00BC2F65">
      <w:pPr>
        <w:pStyle w:val="Noeeu2"/>
        <w:numPr>
          <w:ilvl w:val="0"/>
          <w:numId w:val="7"/>
        </w:numPr>
        <w:tabs>
          <w:tab w:val="left" w:pos="708"/>
        </w:tabs>
        <w:rPr>
          <w:sz w:val="20"/>
        </w:rPr>
      </w:pPr>
      <w:r>
        <w:rPr>
          <w:sz w:val="20"/>
        </w:rPr>
        <w:t>Посування забою за цикл, м:</w:t>
      </w:r>
    </w:p>
    <w:p w:rsidR="00BC2F65" w:rsidRDefault="00BC2F65" w:rsidP="00BC2F65">
      <w:pPr>
        <w:jc w:val="center"/>
        <w:rPr>
          <w:sz w:val="20"/>
        </w:rPr>
      </w:pPr>
      <w:r>
        <w:rPr>
          <w:rFonts w:ascii="Times New Roman" w:eastAsia="Times New Roman" w:hAnsi="Times New Roman" w:cs="Times New Roman"/>
          <w:position w:val="-12"/>
          <w:sz w:val="20"/>
          <w:szCs w:val="20"/>
        </w:rPr>
        <w:object w:dxaOrig="2205" w:dyaOrig="300">
          <v:shape id="_x0000_i1037" type="#_x0000_t75" style="width:110.25pt;height:15pt" o:ole="">
            <v:imagedata r:id="rId38" o:title=""/>
          </v:shape>
          <o:OLEObject Type="Embed" ProgID="Equation.3" ShapeID="_x0000_i1037" DrawAspect="Content" ObjectID="_1509472736" r:id="rId39"/>
        </w:object>
      </w:r>
      <w:r>
        <w:t xml:space="preserve"> м.</w:t>
      </w:r>
    </w:p>
    <w:p w:rsidR="00BC2F65" w:rsidRDefault="00BC2F65" w:rsidP="00BC2F65">
      <w:pPr>
        <w:jc w:val="center"/>
      </w:pPr>
    </w:p>
    <w:p w:rsidR="00BC2F65" w:rsidRDefault="00BC2F65" w:rsidP="00BC2F65">
      <w:pPr>
        <w:pStyle w:val="Noeeu2"/>
        <w:numPr>
          <w:ilvl w:val="0"/>
          <w:numId w:val="8"/>
        </w:numPr>
        <w:tabs>
          <w:tab w:val="left" w:pos="708"/>
        </w:tabs>
        <w:rPr>
          <w:sz w:val="20"/>
        </w:rPr>
      </w:pPr>
      <w:r>
        <w:rPr>
          <w:sz w:val="20"/>
        </w:rPr>
        <w:t>Загальна довжина буріння шпурів, м:</w:t>
      </w:r>
    </w:p>
    <w:p w:rsidR="00BC2F65" w:rsidRDefault="00BC2F65" w:rsidP="00BC2F65">
      <w:pPr>
        <w:jc w:val="center"/>
        <w:rPr>
          <w:sz w:val="20"/>
        </w:rPr>
      </w:pPr>
      <w:r>
        <w:rPr>
          <w:rFonts w:ascii="Times New Roman" w:eastAsia="Times New Roman" w:hAnsi="Times New Roman" w:cs="Times New Roman"/>
          <w:position w:val="-14"/>
          <w:sz w:val="20"/>
          <w:szCs w:val="20"/>
        </w:rPr>
        <w:object w:dxaOrig="2415" w:dyaOrig="360">
          <v:shape id="_x0000_i1038" type="#_x0000_t75" style="width:120.75pt;height:18pt" o:ole="">
            <v:imagedata r:id="rId40" o:title=""/>
          </v:shape>
          <o:OLEObject Type="Embed" ProgID="Equation.3" ShapeID="_x0000_i1038" DrawAspect="Content" ObjectID="_1509472737" r:id="rId41"/>
        </w:object>
      </w:r>
      <w:r>
        <w:t>;</w:t>
      </w:r>
    </w:p>
    <w:p w:rsidR="00BC2F65" w:rsidRDefault="00BC2F65" w:rsidP="00BC2F65">
      <w:pPr>
        <w:jc w:val="center"/>
      </w:pPr>
      <w:r>
        <w:t xml:space="preserve">на 1 м виробки – </w:t>
      </w:r>
      <w:r>
        <w:rPr>
          <w:rFonts w:ascii="Times New Roman" w:eastAsia="Times New Roman" w:hAnsi="Times New Roman" w:cs="Times New Roman"/>
          <w:position w:val="-14"/>
          <w:sz w:val="20"/>
          <w:szCs w:val="20"/>
        </w:rPr>
        <w:object w:dxaOrig="2520" w:dyaOrig="345">
          <v:shape id="_x0000_i1039" type="#_x0000_t75" style="width:126pt;height:17.25pt" o:ole="">
            <v:imagedata r:id="rId42" o:title=""/>
          </v:shape>
          <o:OLEObject Type="Embed" ProgID="Equation.3" ShapeID="_x0000_i1039" DrawAspect="Content" ObjectID="_1509472738" r:id="rId43"/>
        </w:object>
      </w:r>
      <w:r>
        <w:t>.</w:t>
      </w:r>
    </w:p>
    <w:p w:rsidR="00BC2F65" w:rsidRDefault="00BC2F65" w:rsidP="00BC2F65">
      <w:pPr>
        <w:pStyle w:val="Noeeu2"/>
        <w:numPr>
          <w:ilvl w:val="0"/>
          <w:numId w:val="9"/>
        </w:numPr>
        <w:tabs>
          <w:tab w:val="left" w:pos="708"/>
        </w:tabs>
        <w:rPr>
          <w:sz w:val="20"/>
        </w:rPr>
      </w:pPr>
      <w:r>
        <w:rPr>
          <w:sz w:val="20"/>
        </w:rPr>
        <w:t>Витрата буріння на 1 м</w:t>
      </w:r>
      <w:r>
        <w:rPr>
          <w:sz w:val="20"/>
          <w:vertAlign w:val="superscript"/>
        </w:rPr>
        <w:t>3</w:t>
      </w:r>
      <w:r>
        <w:rPr>
          <w:sz w:val="20"/>
        </w:rPr>
        <w:t xml:space="preserve"> відбитої породи, м:</w:t>
      </w:r>
    </w:p>
    <w:p w:rsidR="00BC2F65" w:rsidRDefault="00BC2F65" w:rsidP="00BC2F65">
      <w:pPr>
        <w:pStyle w:val="Noeeu2"/>
        <w:tabs>
          <w:tab w:val="clear" w:pos="360"/>
          <w:tab w:val="left" w:pos="708"/>
        </w:tabs>
        <w:ind w:left="0" w:firstLine="0"/>
        <w:jc w:val="center"/>
      </w:pPr>
      <w:r>
        <w:rPr>
          <w:position w:val="-28"/>
        </w:rPr>
        <w:object w:dxaOrig="2535" w:dyaOrig="615">
          <v:shape id="_x0000_i1040" type="#_x0000_t75" style="width:126.75pt;height:30.75pt" o:ole="">
            <v:imagedata r:id="rId44" o:title=""/>
          </v:shape>
          <o:OLEObject Type="Embed" ProgID="Equation.3" ShapeID="_x0000_i1040" DrawAspect="Content" ObjectID="_1509472739" r:id="rId45"/>
        </w:object>
      </w:r>
      <w:r>
        <w:t>.</w:t>
      </w:r>
    </w:p>
    <w:p w:rsidR="00BC2F65" w:rsidRDefault="00BC2F65" w:rsidP="00BC2F65">
      <w:pPr>
        <w:pStyle w:val="Noeeu2"/>
        <w:numPr>
          <w:ilvl w:val="0"/>
          <w:numId w:val="10"/>
        </w:numPr>
        <w:tabs>
          <w:tab w:val="left" w:pos="708"/>
        </w:tabs>
        <w:rPr>
          <w:sz w:val="20"/>
        </w:rPr>
      </w:pPr>
      <w:r>
        <w:rPr>
          <w:sz w:val="20"/>
        </w:rPr>
        <w:t>Витрата ВР на 1 м виробки, кг:</w:t>
      </w:r>
    </w:p>
    <w:p w:rsidR="00BC2F65" w:rsidRDefault="00BC2F65" w:rsidP="00BC2F65">
      <w:pPr>
        <w:jc w:val="center"/>
      </w:pPr>
      <w:r>
        <w:rPr>
          <w:rFonts w:ascii="Times New Roman" w:eastAsia="Times New Roman" w:hAnsi="Times New Roman" w:cs="Times New Roman"/>
          <w:position w:val="-10"/>
          <w:sz w:val="20"/>
          <w:szCs w:val="20"/>
        </w:rPr>
        <w:object w:dxaOrig="2235" w:dyaOrig="300">
          <v:shape id="_x0000_i1041" type="#_x0000_t75" style="width:111.75pt;height:15pt" o:ole="">
            <v:imagedata r:id="rId46" o:title=""/>
          </v:shape>
          <o:OLEObject Type="Embed" ProgID="Equation.3" ShapeID="_x0000_i1041" DrawAspect="Content" ObjectID="_1509472740" r:id="rId47"/>
        </w:object>
      </w:r>
      <w:r>
        <w:t>.</w:t>
      </w:r>
    </w:p>
    <w:p w:rsidR="00BC2F65" w:rsidRDefault="00BC2F65" w:rsidP="00BC2F65">
      <w:pPr>
        <w:jc w:val="center"/>
      </w:pPr>
    </w:p>
    <w:p w:rsidR="00BC2F65" w:rsidRPr="00CC04EF" w:rsidRDefault="00BC2F65" w:rsidP="00BC2F65">
      <w:pPr>
        <w:jc w:val="center"/>
        <w:rPr>
          <w:b/>
        </w:rPr>
      </w:pPr>
      <w:bookmarkStart w:id="0" w:name="_GoBack"/>
      <w:r w:rsidRPr="00CC04EF">
        <w:rPr>
          <w:b/>
        </w:rPr>
        <w:t xml:space="preserve">Вихідні дані до </w:t>
      </w:r>
      <w:r w:rsidRPr="00CC04EF">
        <w:rPr>
          <w:b/>
        </w:rPr>
        <w:t>третьої</w:t>
      </w:r>
      <w:r w:rsidRPr="00CC04EF">
        <w:rPr>
          <w:b/>
        </w:rPr>
        <w:t xml:space="preserve"> розрахункової задачі</w:t>
      </w:r>
      <w:r w:rsidRPr="00CC04EF">
        <w:rPr>
          <w:b/>
        </w:rPr>
        <w:t xml:space="preserve"> (площу виробки прийняти з попередньої розрахункової роботи)</w:t>
      </w:r>
    </w:p>
    <w:bookmarkEnd w:id="0"/>
    <w:p w:rsidR="00BC2F65" w:rsidRDefault="00BC2F65" w:rsidP="00BC2F65">
      <w:pPr>
        <w:jc w:val="center"/>
        <w:rPr>
          <w:sz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06"/>
        <w:gridCol w:w="1733"/>
        <w:gridCol w:w="2003"/>
        <w:gridCol w:w="1948"/>
        <w:gridCol w:w="1939"/>
      </w:tblGrid>
      <w:tr w:rsidR="00BC2F65" w:rsidTr="00BC2F65">
        <w:tc>
          <w:tcPr>
            <w:tcW w:w="2006" w:type="dxa"/>
          </w:tcPr>
          <w:p w:rsidR="00BC2F65" w:rsidRPr="00DF7A9B" w:rsidRDefault="00BC2F65" w:rsidP="00BC2F65">
            <w:pPr>
              <w:jc w:val="center"/>
            </w:pPr>
            <w:r w:rsidRPr="00DF7A9B">
              <w:t>Номер варіанту</w:t>
            </w:r>
          </w:p>
        </w:tc>
        <w:tc>
          <w:tcPr>
            <w:tcW w:w="1733" w:type="dxa"/>
          </w:tcPr>
          <w:p w:rsidR="00BC2F65" w:rsidRDefault="00BC2F65" w:rsidP="00BC2F65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коефіцієнт міцності породи, </w:t>
            </w:r>
            <w:r>
              <w:rPr>
                <w:sz w:val="20"/>
                <w:lang w:val="en-US"/>
              </w:rPr>
              <w:t>f</w:t>
            </w:r>
          </w:p>
        </w:tc>
        <w:tc>
          <w:tcPr>
            <w:tcW w:w="2003" w:type="dxa"/>
          </w:tcPr>
          <w:p w:rsidR="00BC2F65" w:rsidRDefault="00BC2F65" w:rsidP="00BC2F65">
            <w:pPr>
              <w:tabs>
                <w:tab w:val="left" w:pos="8265"/>
              </w:tabs>
              <w:jc w:val="center"/>
            </w:pPr>
            <w:r>
              <w:rPr>
                <w:sz w:val="20"/>
              </w:rPr>
              <w:t xml:space="preserve">густина </w:t>
            </w:r>
            <w:r>
              <w:rPr>
                <w:sz w:val="20"/>
              </w:rPr>
              <w:t>вибухівки,</w:t>
            </w:r>
            <w:r>
              <w:rPr>
                <w:sz w:val="20"/>
              </w:rPr>
              <w:t xml:space="preserve"> кг/м</w:t>
            </w:r>
            <w:r>
              <w:rPr>
                <w:sz w:val="20"/>
                <w:vertAlign w:val="superscript"/>
              </w:rPr>
              <w:t>3</w:t>
            </w:r>
          </w:p>
        </w:tc>
        <w:tc>
          <w:tcPr>
            <w:tcW w:w="1948" w:type="dxa"/>
          </w:tcPr>
          <w:p w:rsidR="00BC2F65" w:rsidRDefault="00BC2F65" w:rsidP="00BC2F65">
            <w:pPr>
              <w:tabs>
                <w:tab w:val="left" w:pos="8265"/>
              </w:tabs>
              <w:jc w:val="center"/>
            </w:pPr>
            <w:r>
              <w:rPr>
                <w:sz w:val="20"/>
              </w:rPr>
              <w:t>середня глибина шпурів</w:t>
            </w:r>
            <w:r>
              <w:rPr>
                <w:sz w:val="20"/>
              </w:rPr>
              <w:t>, м</w:t>
            </w:r>
          </w:p>
        </w:tc>
        <w:tc>
          <w:tcPr>
            <w:tcW w:w="1939" w:type="dxa"/>
          </w:tcPr>
          <w:p w:rsidR="00BC2F65" w:rsidRDefault="00BC2F65" w:rsidP="00BC2F65">
            <w:pPr>
              <w:tabs>
                <w:tab w:val="left" w:pos="8265"/>
              </w:tabs>
              <w:jc w:val="center"/>
            </w:pPr>
            <w:r>
              <w:rPr>
                <w:sz w:val="20"/>
              </w:rPr>
              <w:t xml:space="preserve">діаметр шпурів </w:t>
            </w:r>
            <w:r>
              <w:rPr>
                <w:i/>
                <w:sz w:val="20"/>
              </w:rPr>
              <w:t>d</w:t>
            </w:r>
            <w:r>
              <w:rPr>
                <w:i/>
                <w:sz w:val="20"/>
              </w:rPr>
              <w:t>, мм</w:t>
            </w:r>
          </w:p>
        </w:tc>
      </w:tr>
      <w:tr w:rsidR="00BC2F65" w:rsidTr="00BC2F65">
        <w:tc>
          <w:tcPr>
            <w:tcW w:w="2006" w:type="dxa"/>
          </w:tcPr>
          <w:p w:rsidR="00BC2F65" w:rsidRPr="00DF7A9B" w:rsidRDefault="00BC2F65" w:rsidP="00BC2F65">
            <w:pPr>
              <w:ind w:left="454"/>
              <w:jc w:val="center"/>
            </w:pPr>
            <w:r w:rsidRPr="00DF7A9B">
              <w:t>1</w:t>
            </w:r>
          </w:p>
        </w:tc>
        <w:tc>
          <w:tcPr>
            <w:tcW w:w="1733" w:type="dxa"/>
          </w:tcPr>
          <w:p w:rsidR="00BC2F65" w:rsidRDefault="00BC2F65" w:rsidP="00BC2F65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3" w:type="dxa"/>
          </w:tcPr>
          <w:p w:rsidR="00BC2F65" w:rsidRDefault="00CC04EF" w:rsidP="00BC2F65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1948" w:type="dxa"/>
          </w:tcPr>
          <w:p w:rsidR="00BC2F65" w:rsidRDefault="00CC04EF" w:rsidP="00BC2F65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939" w:type="dxa"/>
          </w:tcPr>
          <w:p w:rsidR="00BC2F65" w:rsidRDefault="00CC04EF" w:rsidP="00BC2F65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</w:tr>
      <w:tr w:rsidR="00BC2F65" w:rsidTr="00BC2F65">
        <w:tc>
          <w:tcPr>
            <w:tcW w:w="2006" w:type="dxa"/>
          </w:tcPr>
          <w:p w:rsidR="00BC2F65" w:rsidRPr="00DF7A9B" w:rsidRDefault="00BC2F65" w:rsidP="00BC2F65">
            <w:pPr>
              <w:ind w:left="454"/>
              <w:jc w:val="center"/>
            </w:pPr>
            <w:r w:rsidRPr="00DF7A9B">
              <w:t>2</w:t>
            </w:r>
          </w:p>
        </w:tc>
        <w:tc>
          <w:tcPr>
            <w:tcW w:w="1733" w:type="dxa"/>
          </w:tcPr>
          <w:p w:rsidR="00BC2F65" w:rsidRDefault="00BC2F65" w:rsidP="00BC2F65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3" w:type="dxa"/>
          </w:tcPr>
          <w:p w:rsidR="00BC2F65" w:rsidRDefault="00CC04EF" w:rsidP="00BC2F65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900</w:t>
            </w:r>
          </w:p>
        </w:tc>
        <w:tc>
          <w:tcPr>
            <w:tcW w:w="1948" w:type="dxa"/>
          </w:tcPr>
          <w:p w:rsidR="00BC2F65" w:rsidRDefault="00CC04EF" w:rsidP="00BC2F65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2,1</w:t>
            </w:r>
          </w:p>
        </w:tc>
        <w:tc>
          <w:tcPr>
            <w:tcW w:w="1939" w:type="dxa"/>
          </w:tcPr>
          <w:p w:rsidR="00BC2F65" w:rsidRDefault="00CC04EF" w:rsidP="00BC2F65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</w:tr>
      <w:tr w:rsidR="00BC2F65" w:rsidTr="00BC2F65">
        <w:tc>
          <w:tcPr>
            <w:tcW w:w="2006" w:type="dxa"/>
          </w:tcPr>
          <w:p w:rsidR="00BC2F65" w:rsidRPr="00DF7A9B" w:rsidRDefault="00BC2F65" w:rsidP="00BC2F65">
            <w:pPr>
              <w:ind w:left="454"/>
              <w:jc w:val="center"/>
            </w:pPr>
            <w:r w:rsidRPr="00DF7A9B">
              <w:t>3</w:t>
            </w:r>
          </w:p>
        </w:tc>
        <w:tc>
          <w:tcPr>
            <w:tcW w:w="1733" w:type="dxa"/>
          </w:tcPr>
          <w:p w:rsidR="00BC2F65" w:rsidRDefault="00BC2F65" w:rsidP="00BC2F65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3" w:type="dxa"/>
          </w:tcPr>
          <w:p w:rsidR="00BC2F65" w:rsidRDefault="00CC04EF" w:rsidP="00BC2F65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  <w:tc>
          <w:tcPr>
            <w:tcW w:w="1948" w:type="dxa"/>
          </w:tcPr>
          <w:p w:rsidR="00BC2F65" w:rsidRDefault="00CC04EF" w:rsidP="00BC2F65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2,2</w:t>
            </w:r>
          </w:p>
        </w:tc>
        <w:tc>
          <w:tcPr>
            <w:tcW w:w="1939" w:type="dxa"/>
          </w:tcPr>
          <w:p w:rsidR="00BC2F65" w:rsidRDefault="00CC04EF" w:rsidP="00BC2F65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</w:tr>
      <w:tr w:rsidR="00BC2F65" w:rsidTr="00BC2F65">
        <w:tc>
          <w:tcPr>
            <w:tcW w:w="2006" w:type="dxa"/>
          </w:tcPr>
          <w:p w:rsidR="00BC2F65" w:rsidRPr="00DF7A9B" w:rsidRDefault="00BC2F65" w:rsidP="00BC2F65">
            <w:pPr>
              <w:ind w:left="454"/>
              <w:jc w:val="center"/>
            </w:pPr>
            <w:r w:rsidRPr="00DF7A9B">
              <w:t>4</w:t>
            </w:r>
          </w:p>
        </w:tc>
        <w:tc>
          <w:tcPr>
            <w:tcW w:w="1733" w:type="dxa"/>
          </w:tcPr>
          <w:p w:rsidR="00BC2F65" w:rsidRDefault="00BC2F65" w:rsidP="00BC2F65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3" w:type="dxa"/>
          </w:tcPr>
          <w:p w:rsidR="00BC2F65" w:rsidRDefault="00CC04EF" w:rsidP="00BC2F65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850</w:t>
            </w:r>
          </w:p>
        </w:tc>
        <w:tc>
          <w:tcPr>
            <w:tcW w:w="1948" w:type="dxa"/>
          </w:tcPr>
          <w:p w:rsidR="00BC2F65" w:rsidRDefault="00CC04EF" w:rsidP="00BC2F65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2,3</w:t>
            </w:r>
          </w:p>
        </w:tc>
        <w:tc>
          <w:tcPr>
            <w:tcW w:w="1939" w:type="dxa"/>
          </w:tcPr>
          <w:p w:rsidR="00BC2F65" w:rsidRDefault="00CC04EF" w:rsidP="00BC2F65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</w:tr>
      <w:tr w:rsidR="00BC2F65" w:rsidTr="00BC2F65">
        <w:tc>
          <w:tcPr>
            <w:tcW w:w="2006" w:type="dxa"/>
          </w:tcPr>
          <w:p w:rsidR="00BC2F65" w:rsidRPr="00DF7A9B" w:rsidRDefault="00BC2F65" w:rsidP="00BC2F65">
            <w:pPr>
              <w:ind w:left="454"/>
              <w:jc w:val="center"/>
            </w:pPr>
            <w:r w:rsidRPr="00DF7A9B">
              <w:t>5</w:t>
            </w:r>
          </w:p>
        </w:tc>
        <w:tc>
          <w:tcPr>
            <w:tcW w:w="1733" w:type="dxa"/>
          </w:tcPr>
          <w:p w:rsidR="00BC2F65" w:rsidRDefault="00BC2F65" w:rsidP="00BC2F65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3" w:type="dxa"/>
          </w:tcPr>
          <w:p w:rsidR="00BC2F65" w:rsidRDefault="00CC04EF" w:rsidP="00BC2F65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750</w:t>
            </w:r>
          </w:p>
        </w:tc>
        <w:tc>
          <w:tcPr>
            <w:tcW w:w="1948" w:type="dxa"/>
          </w:tcPr>
          <w:p w:rsidR="00BC2F65" w:rsidRDefault="00CC04EF" w:rsidP="00BC2F65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2,4</w:t>
            </w:r>
          </w:p>
        </w:tc>
        <w:tc>
          <w:tcPr>
            <w:tcW w:w="1939" w:type="dxa"/>
          </w:tcPr>
          <w:p w:rsidR="00BC2F65" w:rsidRDefault="00CC04EF" w:rsidP="00BC2F65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</w:tr>
      <w:tr w:rsidR="00BC2F65" w:rsidTr="00BC2F65">
        <w:tc>
          <w:tcPr>
            <w:tcW w:w="2006" w:type="dxa"/>
          </w:tcPr>
          <w:p w:rsidR="00BC2F65" w:rsidRPr="00DF7A9B" w:rsidRDefault="00BC2F65" w:rsidP="00BC2F65">
            <w:pPr>
              <w:ind w:left="454"/>
              <w:jc w:val="center"/>
            </w:pPr>
            <w:r w:rsidRPr="00DF7A9B">
              <w:t>6</w:t>
            </w:r>
          </w:p>
        </w:tc>
        <w:tc>
          <w:tcPr>
            <w:tcW w:w="1733" w:type="dxa"/>
          </w:tcPr>
          <w:p w:rsidR="00BC2F65" w:rsidRDefault="00BC2F65" w:rsidP="00BC2F65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3" w:type="dxa"/>
          </w:tcPr>
          <w:p w:rsidR="00BC2F65" w:rsidRDefault="00CC04EF" w:rsidP="00BC2F65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1300</w:t>
            </w:r>
          </w:p>
        </w:tc>
        <w:tc>
          <w:tcPr>
            <w:tcW w:w="1948" w:type="dxa"/>
          </w:tcPr>
          <w:p w:rsidR="00BC2F65" w:rsidRDefault="00CC04EF" w:rsidP="00BC2F65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2,5</w:t>
            </w:r>
          </w:p>
        </w:tc>
        <w:tc>
          <w:tcPr>
            <w:tcW w:w="1939" w:type="dxa"/>
          </w:tcPr>
          <w:p w:rsidR="00BC2F65" w:rsidRDefault="00CC04EF" w:rsidP="00BC2F65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  <w:tr w:rsidR="00BC2F65" w:rsidTr="00BC2F65">
        <w:tc>
          <w:tcPr>
            <w:tcW w:w="2006" w:type="dxa"/>
          </w:tcPr>
          <w:p w:rsidR="00BC2F65" w:rsidRPr="00DF7A9B" w:rsidRDefault="00BC2F65" w:rsidP="00BC2F65">
            <w:pPr>
              <w:ind w:left="454"/>
              <w:jc w:val="center"/>
            </w:pPr>
            <w:r w:rsidRPr="00DF7A9B">
              <w:t>7</w:t>
            </w:r>
          </w:p>
        </w:tc>
        <w:tc>
          <w:tcPr>
            <w:tcW w:w="1733" w:type="dxa"/>
          </w:tcPr>
          <w:p w:rsidR="00BC2F65" w:rsidRDefault="00BC2F65" w:rsidP="00BC2F65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03" w:type="dxa"/>
          </w:tcPr>
          <w:p w:rsidR="00BC2F65" w:rsidRDefault="00CC04EF" w:rsidP="00BC2F65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1150</w:t>
            </w:r>
          </w:p>
        </w:tc>
        <w:tc>
          <w:tcPr>
            <w:tcW w:w="1948" w:type="dxa"/>
          </w:tcPr>
          <w:p w:rsidR="00BC2F65" w:rsidRDefault="00CC04EF" w:rsidP="00BC2F65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2,6</w:t>
            </w:r>
          </w:p>
        </w:tc>
        <w:tc>
          <w:tcPr>
            <w:tcW w:w="1939" w:type="dxa"/>
          </w:tcPr>
          <w:p w:rsidR="00BC2F65" w:rsidRDefault="00CC04EF" w:rsidP="00BC2F65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</w:tr>
      <w:tr w:rsidR="00BC2F65" w:rsidTr="00BC2F65">
        <w:tc>
          <w:tcPr>
            <w:tcW w:w="2006" w:type="dxa"/>
          </w:tcPr>
          <w:p w:rsidR="00BC2F65" w:rsidRPr="00DF7A9B" w:rsidRDefault="00BC2F65" w:rsidP="00BC2F65">
            <w:pPr>
              <w:ind w:left="454"/>
              <w:jc w:val="center"/>
            </w:pPr>
            <w:r w:rsidRPr="00DF7A9B">
              <w:t>8</w:t>
            </w:r>
          </w:p>
        </w:tc>
        <w:tc>
          <w:tcPr>
            <w:tcW w:w="1733" w:type="dxa"/>
          </w:tcPr>
          <w:p w:rsidR="00BC2F65" w:rsidRDefault="00BC2F65" w:rsidP="00BC2F65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3" w:type="dxa"/>
          </w:tcPr>
          <w:p w:rsidR="00BC2F65" w:rsidRDefault="00CC04EF" w:rsidP="00BC2F65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1250</w:t>
            </w:r>
          </w:p>
        </w:tc>
        <w:tc>
          <w:tcPr>
            <w:tcW w:w="1948" w:type="dxa"/>
          </w:tcPr>
          <w:p w:rsidR="00BC2F65" w:rsidRDefault="00CC04EF" w:rsidP="00BC2F65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2,7</w:t>
            </w:r>
          </w:p>
        </w:tc>
        <w:tc>
          <w:tcPr>
            <w:tcW w:w="1939" w:type="dxa"/>
          </w:tcPr>
          <w:p w:rsidR="00BC2F65" w:rsidRDefault="00CC04EF" w:rsidP="00BC2F65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</w:tr>
      <w:tr w:rsidR="00BC2F65" w:rsidTr="00BC2F65">
        <w:tc>
          <w:tcPr>
            <w:tcW w:w="2006" w:type="dxa"/>
          </w:tcPr>
          <w:p w:rsidR="00BC2F65" w:rsidRDefault="00BC2F65" w:rsidP="00BC2F65">
            <w:pPr>
              <w:tabs>
                <w:tab w:val="left" w:pos="8265"/>
              </w:tabs>
              <w:ind w:left="454"/>
              <w:jc w:val="center"/>
            </w:pPr>
            <w:r>
              <w:t>9</w:t>
            </w:r>
          </w:p>
        </w:tc>
        <w:tc>
          <w:tcPr>
            <w:tcW w:w="1733" w:type="dxa"/>
          </w:tcPr>
          <w:p w:rsidR="00BC2F65" w:rsidRDefault="00BC2F65" w:rsidP="00BC2F65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3" w:type="dxa"/>
          </w:tcPr>
          <w:p w:rsidR="00BC2F65" w:rsidRDefault="00CC04EF" w:rsidP="00BC2F65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1050</w:t>
            </w:r>
          </w:p>
        </w:tc>
        <w:tc>
          <w:tcPr>
            <w:tcW w:w="1948" w:type="dxa"/>
          </w:tcPr>
          <w:p w:rsidR="00BC2F65" w:rsidRDefault="00CC04EF" w:rsidP="00BC2F65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2,8</w:t>
            </w:r>
          </w:p>
        </w:tc>
        <w:tc>
          <w:tcPr>
            <w:tcW w:w="1939" w:type="dxa"/>
          </w:tcPr>
          <w:p w:rsidR="00BC2F65" w:rsidRDefault="00CC04EF" w:rsidP="00BC2F65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</w:tr>
      <w:tr w:rsidR="00BC2F65" w:rsidTr="00BC2F65">
        <w:tc>
          <w:tcPr>
            <w:tcW w:w="2006" w:type="dxa"/>
          </w:tcPr>
          <w:p w:rsidR="00BC2F65" w:rsidRDefault="00BC2F65" w:rsidP="00BC2F65">
            <w:pPr>
              <w:tabs>
                <w:tab w:val="left" w:pos="8265"/>
              </w:tabs>
              <w:ind w:left="454"/>
              <w:jc w:val="center"/>
            </w:pPr>
            <w:r>
              <w:lastRenderedPageBreak/>
              <w:t>10</w:t>
            </w:r>
          </w:p>
        </w:tc>
        <w:tc>
          <w:tcPr>
            <w:tcW w:w="1733" w:type="dxa"/>
          </w:tcPr>
          <w:p w:rsidR="00BC2F65" w:rsidRDefault="00BC2F65" w:rsidP="00BC2F65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3" w:type="dxa"/>
          </w:tcPr>
          <w:p w:rsidR="00BC2F65" w:rsidRDefault="00CC04EF" w:rsidP="00BC2F65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950</w:t>
            </w:r>
          </w:p>
        </w:tc>
        <w:tc>
          <w:tcPr>
            <w:tcW w:w="1948" w:type="dxa"/>
          </w:tcPr>
          <w:p w:rsidR="00BC2F65" w:rsidRDefault="00CC04EF" w:rsidP="00BC2F65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2,9</w:t>
            </w:r>
          </w:p>
        </w:tc>
        <w:tc>
          <w:tcPr>
            <w:tcW w:w="1939" w:type="dxa"/>
          </w:tcPr>
          <w:p w:rsidR="00BC2F65" w:rsidRDefault="00CC04EF" w:rsidP="00BC2F65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</w:tr>
      <w:tr w:rsidR="00CC04EF" w:rsidTr="00BC2F65">
        <w:tc>
          <w:tcPr>
            <w:tcW w:w="2006" w:type="dxa"/>
          </w:tcPr>
          <w:p w:rsidR="00CC04EF" w:rsidRDefault="00CC04EF" w:rsidP="00CC04EF">
            <w:pPr>
              <w:tabs>
                <w:tab w:val="left" w:pos="8265"/>
              </w:tabs>
              <w:ind w:left="454"/>
              <w:jc w:val="center"/>
            </w:pPr>
            <w:r>
              <w:t>11</w:t>
            </w:r>
          </w:p>
        </w:tc>
        <w:tc>
          <w:tcPr>
            <w:tcW w:w="1733" w:type="dxa"/>
          </w:tcPr>
          <w:p w:rsidR="00CC04EF" w:rsidRDefault="00CC04EF" w:rsidP="00CC04EF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03" w:type="dxa"/>
          </w:tcPr>
          <w:p w:rsidR="00CC04EF" w:rsidRDefault="00CC04EF" w:rsidP="00CC04EF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850</w:t>
            </w:r>
          </w:p>
        </w:tc>
        <w:tc>
          <w:tcPr>
            <w:tcW w:w="1948" w:type="dxa"/>
          </w:tcPr>
          <w:p w:rsidR="00CC04EF" w:rsidRDefault="00CC04EF" w:rsidP="00CC04EF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3,0</w:t>
            </w:r>
          </w:p>
        </w:tc>
        <w:tc>
          <w:tcPr>
            <w:tcW w:w="1939" w:type="dxa"/>
          </w:tcPr>
          <w:p w:rsidR="00CC04EF" w:rsidRDefault="00CC04EF" w:rsidP="00CC04EF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</w:tr>
      <w:tr w:rsidR="00CC04EF" w:rsidTr="00BC2F65">
        <w:tc>
          <w:tcPr>
            <w:tcW w:w="2006" w:type="dxa"/>
          </w:tcPr>
          <w:p w:rsidR="00CC04EF" w:rsidRDefault="00CC04EF" w:rsidP="00CC04EF">
            <w:pPr>
              <w:tabs>
                <w:tab w:val="left" w:pos="8265"/>
              </w:tabs>
              <w:ind w:left="454"/>
              <w:jc w:val="center"/>
            </w:pPr>
            <w:r>
              <w:t>12</w:t>
            </w:r>
          </w:p>
        </w:tc>
        <w:tc>
          <w:tcPr>
            <w:tcW w:w="1733" w:type="dxa"/>
          </w:tcPr>
          <w:p w:rsidR="00CC04EF" w:rsidRDefault="00CC04EF" w:rsidP="00CC04EF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3" w:type="dxa"/>
          </w:tcPr>
          <w:p w:rsidR="00CC04EF" w:rsidRDefault="00CC04EF" w:rsidP="00CC04EF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700</w:t>
            </w:r>
          </w:p>
        </w:tc>
        <w:tc>
          <w:tcPr>
            <w:tcW w:w="1948" w:type="dxa"/>
          </w:tcPr>
          <w:p w:rsidR="00CC04EF" w:rsidRDefault="00CC04EF" w:rsidP="00CC04EF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3,1</w:t>
            </w:r>
          </w:p>
        </w:tc>
        <w:tc>
          <w:tcPr>
            <w:tcW w:w="1939" w:type="dxa"/>
          </w:tcPr>
          <w:p w:rsidR="00CC04EF" w:rsidRDefault="00CC04EF" w:rsidP="00CC04EF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</w:tr>
      <w:tr w:rsidR="00CC04EF" w:rsidTr="00BC2F65">
        <w:tc>
          <w:tcPr>
            <w:tcW w:w="2006" w:type="dxa"/>
          </w:tcPr>
          <w:p w:rsidR="00CC04EF" w:rsidRPr="00DF7A9B" w:rsidRDefault="00CC04EF" w:rsidP="00CC04EF">
            <w:pPr>
              <w:ind w:left="454"/>
              <w:jc w:val="center"/>
            </w:pPr>
            <w:r w:rsidRPr="00DF7A9B">
              <w:t>13</w:t>
            </w:r>
          </w:p>
        </w:tc>
        <w:tc>
          <w:tcPr>
            <w:tcW w:w="1733" w:type="dxa"/>
          </w:tcPr>
          <w:p w:rsidR="00CC04EF" w:rsidRDefault="00CC04EF" w:rsidP="00CC04EF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03" w:type="dxa"/>
          </w:tcPr>
          <w:p w:rsidR="00CC04EF" w:rsidRDefault="00CC04EF" w:rsidP="00CC04EF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1948" w:type="dxa"/>
          </w:tcPr>
          <w:p w:rsidR="00CC04EF" w:rsidRDefault="00CC04EF" w:rsidP="00CC04EF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3,2</w:t>
            </w:r>
          </w:p>
        </w:tc>
        <w:tc>
          <w:tcPr>
            <w:tcW w:w="1939" w:type="dxa"/>
          </w:tcPr>
          <w:p w:rsidR="00CC04EF" w:rsidRDefault="00CC04EF" w:rsidP="00CC04EF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</w:tr>
      <w:tr w:rsidR="00CC04EF" w:rsidTr="00BC2F65">
        <w:tc>
          <w:tcPr>
            <w:tcW w:w="2006" w:type="dxa"/>
          </w:tcPr>
          <w:p w:rsidR="00CC04EF" w:rsidRPr="00DF7A9B" w:rsidRDefault="00CC04EF" w:rsidP="00CC04EF">
            <w:pPr>
              <w:ind w:left="454"/>
              <w:jc w:val="center"/>
            </w:pPr>
            <w:r w:rsidRPr="00DF7A9B">
              <w:t>14</w:t>
            </w:r>
          </w:p>
        </w:tc>
        <w:tc>
          <w:tcPr>
            <w:tcW w:w="1733" w:type="dxa"/>
          </w:tcPr>
          <w:p w:rsidR="00CC04EF" w:rsidRDefault="00CC04EF" w:rsidP="00CC04EF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3" w:type="dxa"/>
          </w:tcPr>
          <w:p w:rsidR="00CC04EF" w:rsidRDefault="00CC04EF" w:rsidP="00CC04EF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1100</w:t>
            </w:r>
          </w:p>
        </w:tc>
        <w:tc>
          <w:tcPr>
            <w:tcW w:w="1948" w:type="dxa"/>
          </w:tcPr>
          <w:p w:rsidR="00CC04EF" w:rsidRDefault="00CC04EF" w:rsidP="00CC04EF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3,3</w:t>
            </w:r>
          </w:p>
        </w:tc>
        <w:tc>
          <w:tcPr>
            <w:tcW w:w="1939" w:type="dxa"/>
          </w:tcPr>
          <w:p w:rsidR="00CC04EF" w:rsidRDefault="00CC04EF" w:rsidP="00CC04EF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</w:tr>
      <w:tr w:rsidR="00CC04EF" w:rsidTr="00BC2F65">
        <w:tc>
          <w:tcPr>
            <w:tcW w:w="2006" w:type="dxa"/>
          </w:tcPr>
          <w:p w:rsidR="00CC04EF" w:rsidRPr="00DF7A9B" w:rsidRDefault="00CC04EF" w:rsidP="00CC04EF">
            <w:pPr>
              <w:ind w:left="454"/>
              <w:jc w:val="center"/>
            </w:pPr>
            <w:r w:rsidRPr="00DF7A9B">
              <w:t>15</w:t>
            </w:r>
          </w:p>
        </w:tc>
        <w:tc>
          <w:tcPr>
            <w:tcW w:w="1733" w:type="dxa"/>
          </w:tcPr>
          <w:p w:rsidR="00CC04EF" w:rsidRDefault="00CC04EF" w:rsidP="00CC04EF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3" w:type="dxa"/>
          </w:tcPr>
          <w:p w:rsidR="00CC04EF" w:rsidRDefault="00CC04EF" w:rsidP="00CC04EF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1200</w:t>
            </w:r>
          </w:p>
        </w:tc>
        <w:tc>
          <w:tcPr>
            <w:tcW w:w="1948" w:type="dxa"/>
          </w:tcPr>
          <w:p w:rsidR="00CC04EF" w:rsidRDefault="00CC04EF" w:rsidP="00CC04EF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3,4</w:t>
            </w:r>
          </w:p>
        </w:tc>
        <w:tc>
          <w:tcPr>
            <w:tcW w:w="1939" w:type="dxa"/>
          </w:tcPr>
          <w:p w:rsidR="00CC04EF" w:rsidRDefault="00CC04EF" w:rsidP="00CC04EF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</w:tr>
      <w:tr w:rsidR="00CC04EF" w:rsidTr="00BC2F65">
        <w:tc>
          <w:tcPr>
            <w:tcW w:w="2006" w:type="dxa"/>
          </w:tcPr>
          <w:p w:rsidR="00CC04EF" w:rsidRPr="00DF7A9B" w:rsidRDefault="00CC04EF" w:rsidP="00CC04EF">
            <w:pPr>
              <w:ind w:left="454"/>
              <w:jc w:val="center"/>
            </w:pPr>
            <w:r w:rsidRPr="00DF7A9B">
              <w:t>16</w:t>
            </w:r>
          </w:p>
        </w:tc>
        <w:tc>
          <w:tcPr>
            <w:tcW w:w="1733" w:type="dxa"/>
          </w:tcPr>
          <w:p w:rsidR="00CC04EF" w:rsidRDefault="00CC04EF" w:rsidP="00CC04EF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3" w:type="dxa"/>
          </w:tcPr>
          <w:p w:rsidR="00CC04EF" w:rsidRDefault="00CC04EF" w:rsidP="00CC04EF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1250</w:t>
            </w:r>
          </w:p>
        </w:tc>
        <w:tc>
          <w:tcPr>
            <w:tcW w:w="1948" w:type="dxa"/>
          </w:tcPr>
          <w:p w:rsidR="00CC04EF" w:rsidRDefault="00CC04EF" w:rsidP="00CC04EF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3,5</w:t>
            </w:r>
          </w:p>
        </w:tc>
        <w:tc>
          <w:tcPr>
            <w:tcW w:w="1939" w:type="dxa"/>
          </w:tcPr>
          <w:p w:rsidR="00CC04EF" w:rsidRDefault="00CC04EF" w:rsidP="00CC04EF">
            <w:pPr>
              <w:tabs>
                <w:tab w:val="left" w:pos="82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</w:tbl>
    <w:p w:rsidR="00BC2F65" w:rsidRPr="00B70BE1" w:rsidRDefault="00BC2F65" w:rsidP="00B70BE1">
      <w:pPr>
        <w:tabs>
          <w:tab w:val="left" w:pos="8265"/>
        </w:tabs>
        <w:jc w:val="center"/>
      </w:pPr>
    </w:p>
    <w:sectPr w:rsidR="00BC2F65" w:rsidRPr="00B70B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863" w:rsidRDefault="00080863" w:rsidP="00052DCD">
      <w:pPr>
        <w:spacing w:after="0" w:line="240" w:lineRule="auto"/>
      </w:pPr>
      <w:r>
        <w:separator/>
      </w:r>
    </w:p>
  </w:endnote>
  <w:endnote w:type="continuationSeparator" w:id="0">
    <w:p w:rsidR="00080863" w:rsidRDefault="00080863" w:rsidP="00052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863" w:rsidRDefault="00080863" w:rsidP="00052DCD">
      <w:pPr>
        <w:spacing w:after="0" w:line="240" w:lineRule="auto"/>
      </w:pPr>
      <w:r>
        <w:separator/>
      </w:r>
    </w:p>
  </w:footnote>
  <w:footnote w:type="continuationSeparator" w:id="0">
    <w:p w:rsidR="00080863" w:rsidRDefault="00080863" w:rsidP="00052D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AC57F3"/>
    <w:multiLevelType w:val="singleLevel"/>
    <w:tmpl w:val="71AA0EF8"/>
    <w:lvl w:ilvl="0">
      <w:start w:val="1"/>
      <w:numFmt w:val="decimal"/>
      <w:lvlText w:val="%1."/>
      <w:legacy w:legacy="1" w:legacySpace="0" w:legacyIndent="170"/>
      <w:lvlJc w:val="left"/>
      <w:pPr>
        <w:ind w:left="170" w:hanging="170"/>
      </w:pPr>
    </w:lvl>
  </w:abstractNum>
  <w:abstractNum w:abstractNumId="1" w15:restartNumberingAfterBreak="0">
    <w:nsid w:val="356D469D"/>
    <w:multiLevelType w:val="singleLevel"/>
    <w:tmpl w:val="1D7C75D2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2" w15:restartNumberingAfterBreak="0">
    <w:nsid w:val="40B06A1E"/>
    <w:multiLevelType w:val="singleLevel"/>
    <w:tmpl w:val="984633B8"/>
    <w:lvl w:ilvl="0">
      <w:start w:val="9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3" w15:restartNumberingAfterBreak="0">
    <w:nsid w:val="41E7701C"/>
    <w:multiLevelType w:val="singleLevel"/>
    <w:tmpl w:val="71AA0EF8"/>
    <w:lvl w:ilvl="0">
      <w:start w:val="1"/>
      <w:numFmt w:val="decimal"/>
      <w:lvlText w:val="%1."/>
      <w:legacy w:legacy="1" w:legacySpace="0" w:legacyIndent="170"/>
      <w:lvlJc w:val="left"/>
      <w:pPr>
        <w:ind w:left="170" w:hanging="170"/>
      </w:pPr>
    </w:lvl>
  </w:abstractNum>
  <w:abstractNum w:abstractNumId="4" w15:restartNumberingAfterBreak="0">
    <w:nsid w:val="42E04EC8"/>
    <w:multiLevelType w:val="singleLevel"/>
    <w:tmpl w:val="1D7C75D2"/>
    <w:lvl w:ilvl="0">
      <w:start w:val="6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5" w15:restartNumberingAfterBreak="0">
    <w:nsid w:val="4E932B2D"/>
    <w:multiLevelType w:val="singleLevel"/>
    <w:tmpl w:val="984633B8"/>
    <w:lvl w:ilvl="0">
      <w:start w:val="10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6" w15:restartNumberingAfterBreak="0">
    <w:nsid w:val="6F654C01"/>
    <w:multiLevelType w:val="singleLevel"/>
    <w:tmpl w:val="A4BC4ED4"/>
    <w:lvl w:ilvl="0">
      <w:start w:val="1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7" w15:restartNumberingAfterBreak="0">
    <w:nsid w:val="7206190D"/>
    <w:multiLevelType w:val="singleLevel"/>
    <w:tmpl w:val="984633B8"/>
    <w:lvl w:ilvl="0">
      <w:start w:val="9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num w:numId="1">
    <w:abstractNumId w:val="4"/>
    <w:lvlOverride w:ilvl="0">
      <w:startOverride w:val="6"/>
    </w:lvlOverride>
  </w:num>
  <w:num w:numId="2">
    <w:abstractNumId w:val="4"/>
    <w:lvlOverride w:ilvl="0">
      <w:lvl w:ilvl="0">
        <w:start w:val="6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0"/>
          <w:u w:val="none"/>
          <w:effect w:val="none"/>
        </w:rPr>
      </w:lvl>
    </w:lvlOverride>
  </w:num>
  <w:num w:numId="3">
    <w:abstractNumId w:val="2"/>
    <w:lvlOverride w:ilvl="0">
      <w:startOverride w:val="9"/>
    </w:lvlOverride>
  </w:num>
  <w:num w:numId="4">
    <w:abstractNumId w:val="2"/>
    <w:lvlOverride w:ilvl="0">
      <w:lvl w:ilvl="0">
        <w:start w:val="9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0"/>
          <w:u w:val="none"/>
          <w:effect w:val="none"/>
        </w:rPr>
      </w:lvl>
    </w:lvlOverride>
  </w:num>
  <w:num w:numId="5">
    <w:abstractNumId w:val="0"/>
    <w:lvlOverride w:ilvl="0">
      <w:startOverride w:val="1"/>
    </w:lvlOverride>
  </w:num>
  <w:num w:numId="6">
    <w:abstractNumId w:val="1"/>
    <w:lvlOverride w:ilvl="0">
      <w:startOverride w:val="7"/>
    </w:lvlOverride>
  </w:num>
  <w:num w:numId="7">
    <w:abstractNumId w:val="1"/>
    <w:lvlOverride w:ilvl="0">
      <w:lvl w:ilvl="0">
        <w:start w:val="7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0"/>
          <w:u w:val="none"/>
          <w:effect w:val="none"/>
        </w:rPr>
      </w:lvl>
    </w:lvlOverride>
  </w:num>
  <w:num w:numId="8">
    <w:abstractNumId w:val="7"/>
    <w:lvlOverride w:ilvl="0">
      <w:startOverride w:val="9"/>
    </w:lvlOverride>
  </w:num>
  <w:num w:numId="9">
    <w:abstractNumId w:val="5"/>
    <w:lvlOverride w:ilvl="0">
      <w:startOverride w:val="10"/>
    </w:lvlOverride>
  </w:num>
  <w:num w:numId="10">
    <w:abstractNumId w:val="6"/>
    <w:lvlOverride w:ilvl="0">
      <w:startOverride w:val="11"/>
    </w:lvlOverride>
  </w:num>
  <w:num w:numId="11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26A"/>
    <w:rsid w:val="00052DCD"/>
    <w:rsid w:val="00080863"/>
    <w:rsid w:val="00147005"/>
    <w:rsid w:val="00255E24"/>
    <w:rsid w:val="002B3EE8"/>
    <w:rsid w:val="00432CA2"/>
    <w:rsid w:val="006B1DC8"/>
    <w:rsid w:val="007B0BBF"/>
    <w:rsid w:val="008D15C8"/>
    <w:rsid w:val="00941E7D"/>
    <w:rsid w:val="00A40B20"/>
    <w:rsid w:val="00A45EE7"/>
    <w:rsid w:val="00A61002"/>
    <w:rsid w:val="00AC11B9"/>
    <w:rsid w:val="00B13BDC"/>
    <w:rsid w:val="00B70BE1"/>
    <w:rsid w:val="00BB5982"/>
    <w:rsid w:val="00BC2F65"/>
    <w:rsid w:val="00BD3C07"/>
    <w:rsid w:val="00C0652D"/>
    <w:rsid w:val="00C158CF"/>
    <w:rsid w:val="00C45D7E"/>
    <w:rsid w:val="00C50B13"/>
    <w:rsid w:val="00C940BF"/>
    <w:rsid w:val="00CC04EF"/>
    <w:rsid w:val="00CF02F6"/>
    <w:rsid w:val="00D45216"/>
    <w:rsid w:val="00D86DB4"/>
    <w:rsid w:val="00DF02D2"/>
    <w:rsid w:val="00DF726A"/>
    <w:rsid w:val="00DF7A9B"/>
    <w:rsid w:val="00E74F13"/>
    <w:rsid w:val="00FC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102FEE-79D3-491E-B3FE-B3B0CFE9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1002"/>
    <w:rPr>
      <w:color w:val="808080"/>
    </w:rPr>
  </w:style>
  <w:style w:type="table" w:styleId="a4">
    <w:name w:val="Table Grid"/>
    <w:basedOn w:val="a1"/>
    <w:uiPriority w:val="39"/>
    <w:rsid w:val="00C94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F02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F02F6"/>
    <w:rPr>
      <w:rFonts w:ascii="Segoe UI" w:hAnsi="Segoe UI" w:cs="Segoe UI"/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CF02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CF02F6"/>
    <w:rPr>
      <w:rFonts w:eastAsiaTheme="minorEastAsia"/>
      <w:color w:val="5A5A5A" w:themeColor="text1" w:themeTint="A5"/>
      <w:spacing w:val="15"/>
    </w:rPr>
  </w:style>
  <w:style w:type="paragraph" w:styleId="a9">
    <w:name w:val="header"/>
    <w:basedOn w:val="a"/>
    <w:link w:val="aa"/>
    <w:uiPriority w:val="99"/>
    <w:unhideWhenUsed/>
    <w:rsid w:val="00052D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52DCD"/>
  </w:style>
  <w:style w:type="paragraph" w:styleId="ab">
    <w:name w:val="footer"/>
    <w:basedOn w:val="a"/>
    <w:link w:val="ac"/>
    <w:uiPriority w:val="99"/>
    <w:unhideWhenUsed/>
    <w:rsid w:val="00052D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52DCD"/>
  </w:style>
  <w:style w:type="paragraph" w:styleId="ad">
    <w:name w:val="Normal (Web)"/>
    <w:basedOn w:val="a"/>
    <w:uiPriority w:val="99"/>
    <w:semiHidden/>
    <w:unhideWhenUsed/>
    <w:rsid w:val="00DF0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e">
    <w:name w:val="Strong"/>
    <w:basedOn w:val="a0"/>
    <w:uiPriority w:val="22"/>
    <w:qFormat/>
    <w:rsid w:val="00DF02D2"/>
    <w:rPr>
      <w:b/>
      <w:bCs/>
    </w:rPr>
  </w:style>
  <w:style w:type="paragraph" w:customStyle="1" w:styleId="Noeeu1">
    <w:name w:val="Noeeu1"/>
    <w:basedOn w:val="a"/>
    <w:rsid w:val="00BC2F65"/>
    <w:pPr>
      <w:overflowPunct w:val="0"/>
      <w:autoSpaceDE w:val="0"/>
      <w:autoSpaceDN w:val="0"/>
      <w:adjustRightInd w:val="0"/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18"/>
      <w:szCs w:val="20"/>
      <w:lang w:eastAsia="uk-UA"/>
    </w:rPr>
  </w:style>
  <w:style w:type="paragraph" w:customStyle="1" w:styleId="Noeeu2">
    <w:name w:val="Noeeu2"/>
    <w:basedOn w:val="a"/>
    <w:rsid w:val="00BC2F65"/>
    <w:pPr>
      <w:tabs>
        <w:tab w:val="num" w:pos="360"/>
      </w:tabs>
      <w:overflowPunct w:val="0"/>
      <w:autoSpaceDE w:val="0"/>
      <w:autoSpaceDN w:val="0"/>
      <w:adjustRightInd w:val="0"/>
      <w:spacing w:after="0" w:line="240" w:lineRule="auto"/>
      <w:ind w:left="142" w:hanging="142"/>
    </w:pPr>
    <w:rPr>
      <w:rFonts w:ascii="Times New Roman" w:eastAsia="Times New Roman" w:hAnsi="Times New Roman" w:cs="Times New Roman"/>
      <w:sz w:val="18"/>
      <w:szCs w:val="20"/>
      <w:lang w:eastAsia="uk-UA"/>
    </w:rPr>
  </w:style>
  <w:style w:type="paragraph" w:styleId="af">
    <w:name w:val="Body Text"/>
    <w:basedOn w:val="a"/>
    <w:link w:val="af0"/>
    <w:semiHidden/>
    <w:unhideWhenUsed/>
    <w:rsid w:val="00BC2F65"/>
    <w:pPr>
      <w:widowControl w:val="0"/>
      <w:overflowPunct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character" w:customStyle="1" w:styleId="af0">
    <w:name w:val="Основной текст Знак"/>
    <w:basedOn w:val="a0"/>
    <w:link w:val="af"/>
    <w:semiHidden/>
    <w:rsid w:val="00BC2F65"/>
    <w:rPr>
      <w:rFonts w:ascii="Times New Roman" w:eastAsia="Times New Roman" w:hAnsi="Times New Roman" w:cs="Times New Roman"/>
      <w:sz w:val="20"/>
      <w:szCs w:val="20"/>
      <w:lang w:val="ru-RU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1.bin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fontTable" Target="fontTable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8</Pages>
  <Words>5824</Words>
  <Characters>3320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</dc:creator>
  <cp:keywords/>
  <dc:description/>
  <cp:lastModifiedBy>валентин</cp:lastModifiedBy>
  <cp:revision>12</cp:revision>
  <cp:lastPrinted>2015-11-12T13:16:00Z</cp:lastPrinted>
  <dcterms:created xsi:type="dcterms:W3CDTF">2015-11-12T11:41:00Z</dcterms:created>
  <dcterms:modified xsi:type="dcterms:W3CDTF">2015-11-19T19:12:00Z</dcterms:modified>
</cp:coreProperties>
</file>