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7BE" w:rsidRPr="00035D9F" w:rsidRDefault="003F37BE" w:rsidP="003D4309">
      <w:pPr>
        <w:shd w:val="clear" w:color="auto" w:fill="FFFFFF"/>
        <w:spacing w:after="120" w:line="276" w:lineRule="auto"/>
        <w:jc w:val="center"/>
        <w:rPr>
          <w:sz w:val="28"/>
          <w:szCs w:val="28"/>
        </w:rPr>
      </w:pPr>
      <w:r w:rsidRPr="00035D9F">
        <w:rPr>
          <w:b/>
          <w:bCs/>
          <w:spacing w:val="-2"/>
          <w:sz w:val="28"/>
          <w:szCs w:val="28"/>
          <w:lang w:val="uk-UA"/>
        </w:rPr>
        <w:t>РЕЦЕНЗІЯ</w:t>
      </w:r>
    </w:p>
    <w:p w:rsidR="003F37BE" w:rsidRPr="007E2773" w:rsidRDefault="003F37BE" w:rsidP="003D4309">
      <w:pPr>
        <w:shd w:val="clear" w:color="auto" w:fill="FFFFFF"/>
        <w:spacing w:after="120" w:line="276" w:lineRule="auto"/>
        <w:jc w:val="center"/>
        <w:rPr>
          <w:sz w:val="28"/>
          <w:szCs w:val="28"/>
        </w:rPr>
      </w:pPr>
      <w:r w:rsidRPr="00035D9F">
        <w:rPr>
          <w:sz w:val="28"/>
          <w:szCs w:val="28"/>
          <w:lang w:val="uk-UA"/>
        </w:rPr>
        <w:t>на дипломний проект</w:t>
      </w:r>
      <w:r>
        <w:rPr>
          <w:sz w:val="28"/>
          <w:szCs w:val="28"/>
        </w:rPr>
        <w:t>студентки</w:t>
      </w:r>
      <w:r>
        <w:rPr>
          <w:sz w:val="28"/>
          <w:szCs w:val="28"/>
          <w:lang w:val="uk-UA"/>
        </w:rPr>
        <w:t>к</w:t>
      </w:r>
      <w:r w:rsidRPr="007E2773">
        <w:rPr>
          <w:sz w:val="28"/>
          <w:szCs w:val="28"/>
        </w:rPr>
        <w:t>афедриінженерноїекології</w:t>
      </w:r>
    </w:p>
    <w:p w:rsidR="003F37BE" w:rsidRDefault="003F37BE" w:rsidP="003D4309">
      <w:pPr>
        <w:shd w:val="clear" w:color="auto" w:fill="FFFFFF"/>
        <w:spacing w:after="12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Мерзлікіної Валерії Юріївни</w:t>
      </w:r>
    </w:p>
    <w:p w:rsidR="003F37BE" w:rsidRDefault="003F37BE" w:rsidP="0049102B">
      <w:pPr>
        <w:shd w:val="clear" w:color="auto" w:fill="FFFFFF"/>
        <w:spacing w:line="360" w:lineRule="auto"/>
        <w:jc w:val="center"/>
        <w:rPr>
          <w:sz w:val="28"/>
          <w:szCs w:val="28"/>
          <w:lang w:val="uk-UA"/>
        </w:rPr>
      </w:pPr>
    </w:p>
    <w:p w:rsidR="003F37BE" w:rsidRPr="00192A92" w:rsidRDefault="003F37BE" w:rsidP="0049102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тему: </w:t>
      </w:r>
      <w:r w:rsidRPr="0049102B">
        <w:rPr>
          <w:sz w:val="28"/>
          <w:szCs w:val="28"/>
          <w:lang w:val="uk-UA"/>
        </w:rPr>
        <w:t>Проект реконструкц</w:t>
      </w:r>
      <w:r>
        <w:rPr>
          <w:sz w:val="28"/>
          <w:szCs w:val="28"/>
          <w:lang w:val="uk-UA"/>
        </w:rPr>
        <w:t>ії ВАТ «Полтавський ГЗК» зі спецчастиною: Підвищення рівня екологічного стану атмосфери робочої зони кар</w:t>
      </w:r>
      <w:r w:rsidRPr="00192A92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єру через заміну автомобільного транспорту на конвеєрний</w:t>
      </w:r>
    </w:p>
    <w:p w:rsidR="003F37BE" w:rsidRPr="00035D9F" w:rsidRDefault="003F37BE" w:rsidP="0049102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432C7">
        <w:rPr>
          <w:sz w:val="28"/>
          <w:szCs w:val="28"/>
          <w:lang w:val="uk-UA"/>
        </w:rPr>
        <w:t>за напрямом 6.040106 “Екологія, охорона навколишнього середовища та збалансоване природокористування”</w:t>
      </w:r>
      <w:r>
        <w:rPr>
          <w:sz w:val="28"/>
          <w:szCs w:val="28"/>
          <w:lang w:val="uk-UA"/>
        </w:rPr>
        <w:t>.</w:t>
      </w:r>
    </w:p>
    <w:p w:rsidR="003F37BE" w:rsidRDefault="003F37BE" w:rsidP="0049102B">
      <w:pPr>
        <w:shd w:val="clear" w:color="auto" w:fill="FFFFFF"/>
        <w:tabs>
          <w:tab w:val="left" w:pos="8446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Представлений на рецензію дипломний проект відповідає затвердженій темі та завданню на дипломне проектування.</w:t>
      </w:r>
    </w:p>
    <w:p w:rsidR="003F37BE" w:rsidRDefault="003F37BE" w:rsidP="0049102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Прийняті в проекті технологічні рішення є достатньо обґрунтованими. Вони базуються на використанні сучасних технологій із застосуванням нових матеріалів.</w:t>
      </w:r>
    </w:p>
    <w:p w:rsidR="003F37BE" w:rsidRPr="007E2773" w:rsidRDefault="003F37BE" w:rsidP="0049102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7E2773">
        <w:rPr>
          <w:sz w:val="28"/>
          <w:szCs w:val="28"/>
          <w:lang w:val="uk-UA"/>
        </w:rPr>
        <w:t xml:space="preserve">В проекті розглянута виробнича діяльність </w:t>
      </w:r>
      <w:r>
        <w:rPr>
          <w:sz w:val="28"/>
          <w:szCs w:val="28"/>
          <w:lang w:val="uk-UA"/>
        </w:rPr>
        <w:t>ВАТ «Полтавський ГЗК»</w:t>
      </w:r>
      <w:r w:rsidRPr="007E2773">
        <w:rPr>
          <w:sz w:val="28"/>
          <w:szCs w:val="28"/>
          <w:lang w:val="uk-UA"/>
        </w:rPr>
        <w:t xml:space="preserve"> та його підрозділів, технологічна схема підприємства. Проведений аналіз вп</w:t>
      </w:r>
      <w:r>
        <w:rPr>
          <w:sz w:val="28"/>
          <w:szCs w:val="28"/>
          <w:lang w:val="uk-UA"/>
        </w:rPr>
        <w:t xml:space="preserve">ливу на навколишнє середовище. </w:t>
      </w:r>
    </w:p>
    <w:p w:rsidR="003F37BE" w:rsidRPr="00192A92" w:rsidRDefault="003F37BE" w:rsidP="0049102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7E2773">
        <w:rPr>
          <w:sz w:val="28"/>
          <w:szCs w:val="28"/>
          <w:lang w:val="uk-UA"/>
        </w:rPr>
        <w:t>Спеціальна частина дипломного пр</w:t>
      </w:r>
      <w:r>
        <w:rPr>
          <w:sz w:val="28"/>
          <w:szCs w:val="28"/>
          <w:lang w:val="uk-UA"/>
        </w:rPr>
        <w:t>оекту присвячена актуальній про</w:t>
      </w:r>
      <w:r w:rsidRPr="007E2773">
        <w:rPr>
          <w:sz w:val="28"/>
          <w:szCs w:val="28"/>
          <w:lang w:val="uk-UA"/>
        </w:rPr>
        <w:t>блемі</w:t>
      </w:r>
      <w:r>
        <w:rPr>
          <w:sz w:val="28"/>
          <w:szCs w:val="28"/>
          <w:lang w:val="uk-UA"/>
        </w:rPr>
        <w:t xml:space="preserve">. </w:t>
      </w:r>
      <w:r w:rsidRPr="007E2773">
        <w:rPr>
          <w:sz w:val="28"/>
          <w:szCs w:val="28"/>
          <w:lang w:val="uk-UA"/>
        </w:rPr>
        <w:t>Проведений на достатньому рівні аналіз існуючих сучасних способів, технологій та обладнання для оч</w:t>
      </w:r>
      <w:r>
        <w:rPr>
          <w:sz w:val="28"/>
          <w:szCs w:val="28"/>
          <w:lang w:val="uk-UA"/>
        </w:rPr>
        <w:t>истки атмосферного повітря від забруднюючих речовин при роботі автомобільного та конвеєрного транспорту.</w:t>
      </w:r>
      <w:r w:rsidRPr="007E2773">
        <w:rPr>
          <w:sz w:val="28"/>
          <w:szCs w:val="28"/>
          <w:lang w:val="uk-UA"/>
        </w:rPr>
        <w:t>Обґрунтовано та рекомендовано використовувати</w:t>
      </w:r>
      <w:r>
        <w:rPr>
          <w:sz w:val="28"/>
          <w:szCs w:val="28"/>
          <w:lang w:val="uk-UA"/>
        </w:rPr>
        <w:t xml:space="preserve"> стрічковий конвеєр «</w:t>
      </w:r>
      <w:r>
        <w:rPr>
          <w:sz w:val="28"/>
          <w:szCs w:val="28"/>
          <w:lang w:val="en-US"/>
        </w:rPr>
        <w:t>U</w:t>
      </w:r>
      <w:r w:rsidRPr="00192A92">
        <w:rPr>
          <w:sz w:val="28"/>
          <w:szCs w:val="28"/>
        </w:rPr>
        <w:t>-20</w:t>
      </w:r>
      <w:r>
        <w:rPr>
          <w:sz w:val="28"/>
          <w:szCs w:val="28"/>
          <w:lang w:val="uk-UA"/>
        </w:rPr>
        <w:t>», фірми «КРУПП»,Німеччина.</w:t>
      </w:r>
    </w:p>
    <w:p w:rsidR="003F37BE" w:rsidRDefault="003F37BE" w:rsidP="0049102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Дипломний проект заслуговує оцінки </w:t>
      </w:r>
      <w:r w:rsidRPr="003432C7">
        <w:rPr>
          <w:sz w:val="28"/>
          <w:szCs w:val="28"/>
          <w:lang w:val="uk-UA"/>
        </w:rPr>
        <w:t>«відмінно»,</w:t>
      </w:r>
      <w:r>
        <w:rPr>
          <w:sz w:val="28"/>
          <w:szCs w:val="28"/>
          <w:lang w:val="uk-UA"/>
        </w:rPr>
        <w:t xml:space="preserve"> а його автор, Мерзлікіна Валерія Юріївна,-присвоєння кваліфікації </w:t>
      </w:r>
      <w:r w:rsidRPr="003432C7">
        <w:rPr>
          <w:sz w:val="28"/>
          <w:szCs w:val="28"/>
          <w:lang w:val="uk-UA"/>
        </w:rPr>
        <w:t>«Організатор природокористування».</w:t>
      </w:r>
    </w:p>
    <w:p w:rsidR="003F37BE" w:rsidRDefault="003F37BE" w:rsidP="0049102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3F37BE" w:rsidRDefault="003F37BE" w:rsidP="0049102B">
      <w:pPr>
        <w:shd w:val="clear" w:color="auto" w:fill="FFFFFF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Рецензент</w:t>
      </w:r>
    </w:p>
    <w:p w:rsidR="003F37BE" w:rsidRDefault="003F37BE" w:rsidP="003D4309">
      <w:pPr>
        <w:shd w:val="clear" w:color="auto" w:fill="FFFFFF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доцент кафедри </w:t>
      </w:r>
      <w:r w:rsidRPr="003D4309">
        <w:rPr>
          <w:sz w:val="28"/>
          <w:szCs w:val="28"/>
          <w:lang w:val="uk-UA"/>
        </w:rPr>
        <w:t>геобудівництва</w:t>
      </w:r>
    </w:p>
    <w:p w:rsidR="003F37BE" w:rsidRDefault="003F37BE" w:rsidP="003D4309">
      <w:pPr>
        <w:shd w:val="clear" w:color="auto" w:fill="FFFFFF"/>
        <w:ind w:firstLine="709"/>
        <w:jc w:val="both"/>
        <w:rPr>
          <w:sz w:val="28"/>
          <w:szCs w:val="28"/>
          <w:lang w:val="uk-UA"/>
        </w:rPr>
      </w:pPr>
      <w:r w:rsidRPr="003D4309">
        <w:rPr>
          <w:sz w:val="28"/>
          <w:szCs w:val="28"/>
          <w:lang w:val="uk-UA"/>
        </w:rPr>
        <w:t>та гірничих технологій</w:t>
      </w:r>
      <w:r>
        <w:rPr>
          <w:sz w:val="28"/>
          <w:szCs w:val="28"/>
          <w:lang w:val="uk-UA"/>
        </w:rPr>
        <w:t>,</w:t>
      </w:r>
    </w:p>
    <w:p w:rsidR="003F37BE" w:rsidRDefault="003F37BE" w:rsidP="0049102B">
      <w:pPr>
        <w:shd w:val="clear" w:color="auto" w:fill="FFFFFF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д.т.н.,Фролов О.О.</w:t>
      </w:r>
    </w:p>
    <w:p w:rsidR="003F37BE" w:rsidRPr="003D4309" w:rsidRDefault="003F37BE" w:rsidP="003D4309">
      <w:pPr>
        <w:ind w:right="-28" w:firstLine="567"/>
        <w:rPr>
          <w:sz w:val="24"/>
          <w:szCs w:val="24"/>
          <w:lang w:val="uk-UA"/>
        </w:rPr>
      </w:pPr>
      <w:bookmarkStart w:id="0" w:name="_GoBack"/>
      <w:bookmarkEnd w:id="0"/>
      <w:r w:rsidRPr="003D4309">
        <w:rPr>
          <w:sz w:val="24"/>
          <w:szCs w:val="24"/>
          <w:lang w:val="uk-UA"/>
        </w:rPr>
        <w:t xml:space="preserve"> _________________                   </w:t>
      </w:r>
    </w:p>
    <w:p w:rsidR="003F37BE" w:rsidRPr="003D4309" w:rsidRDefault="003F37BE" w:rsidP="003D4309">
      <w:pPr>
        <w:ind w:right="-28"/>
        <w:rPr>
          <w:sz w:val="28"/>
          <w:szCs w:val="28"/>
        </w:rPr>
      </w:pPr>
      <w:r w:rsidRPr="00AA3A48">
        <w:t>“___”___________</w:t>
      </w:r>
      <w:r w:rsidRPr="003D4309">
        <w:rPr>
          <w:sz w:val="28"/>
          <w:szCs w:val="28"/>
        </w:rPr>
        <w:t>201</w:t>
      </w:r>
      <w:r w:rsidRPr="003D4309">
        <w:rPr>
          <w:sz w:val="28"/>
          <w:szCs w:val="28"/>
          <w:lang w:val="uk-UA"/>
        </w:rPr>
        <w:t>5</w:t>
      </w:r>
      <w:r w:rsidRPr="003D4309">
        <w:rPr>
          <w:sz w:val="28"/>
          <w:szCs w:val="28"/>
        </w:rPr>
        <w:t xml:space="preserve"> р.                                       </w:t>
      </w:r>
      <w:r w:rsidRPr="003D4309">
        <w:rPr>
          <w:sz w:val="24"/>
          <w:szCs w:val="24"/>
          <w:lang w:val="uk-UA"/>
        </w:rPr>
        <w:t xml:space="preserve">(підпис)   </w:t>
      </w:r>
    </w:p>
    <w:sectPr w:rsidR="003F37BE" w:rsidRPr="003D4309" w:rsidSect="003D4309">
      <w:pgSz w:w="11909" w:h="16834"/>
      <w:pgMar w:top="993" w:right="1087" w:bottom="360" w:left="1350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54C2"/>
    <w:rsid w:val="00035D9F"/>
    <w:rsid w:val="001554C2"/>
    <w:rsid w:val="00192A92"/>
    <w:rsid w:val="00217A72"/>
    <w:rsid w:val="003432C7"/>
    <w:rsid w:val="003D4309"/>
    <w:rsid w:val="003F37BE"/>
    <w:rsid w:val="0049102B"/>
    <w:rsid w:val="005315A2"/>
    <w:rsid w:val="007E2773"/>
    <w:rsid w:val="00AA3A48"/>
    <w:rsid w:val="00CF5B93"/>
    <w:rsid w:val="00E11056"/>
    <w:rsid w:val="00FD3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02B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228</Words>
  <Characters>1304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РЕЦЕНЗІЯ</dc:title>
  <dc:subject/>
  <dc:creator>Иллона</dc:creator>
  <cp:keywords/>
  <dc:description/>
  <cp:lastModifiedBy>Admin</cp:lastModifiedBy>
  <cp:revision>2</cp:revision>
  <dcterms:created xsi:type="dcterms:W3CDTF">2015-06-19T18:07:00Z</dcterms:created>
  <dcterms:modified xsi:type="dcterms:W3CDTF">2015-06-19T18:07:00Z</dcterms:modified>
</cp:coreProperties>
</file>