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DA" w:rsidRPr="0057391B" w:rsidRDefault="008E45DA" w:rsidP="008E45D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w:t>
      </w:r>
      <w:r w:rsidRPr="0057391B">
        <w:rPr>
          <w:rFonts w:ascii="Times New Roman" w:hAnsi="Times New Roman" w:cs="Times New Roman"/>
          <w:sz w:val="28"/>
          <w:szCs w:val="28"/>
          <w:lang w:val="uk-UA"/>
        </w:rPr>
        <w:t xml:space="preserve"> НАУКИ УКРАЇНИ</w:t>
      </w:r>
    </w:p>
    <w:p w:rsidR="008E45DA" w:rsidRPr="0057391B" w:rsidRDefault="008E45DA" w:rsidP="008E45DA">
      <w:pPr>
        <w:spacing w:after="0" w:line="360" w:lineRule="auto"/>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НАЦІОНАЛЬНИЙ ТЕХНІЧНИЙ УНІВЕРСИТЕТ УКРАЇНИ</w:t>
      </w:r>
    </w:p>
    <w:p w:rsidR="008E45DA" w:rsidRPr="0057391B" w:rsidRDefault="008E45DA" w:rsidP="008E45DA">
      <w:pPr>
        <w:spacing w:after="0" w:line="360" w:lineRule="auto"/>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«КИЇВСЬКИЙ ПОЛІТЕХНІЧНИЙ ІНСТИТУТ»</w:t>
      </w:r>
    </w:p>
    <w:p w:rsidR="008E45DA" w:rsidRPr="0057391B" w:rsidRDefault="008E45DA" w:rsidP="008E45DA">
      <w:pPr>
        <w:spacing w:after="0" w:line="360" w:lineRule="auto"/>
        <w:rPr>
          <w:rFonts w:ascii="Times New Roman" w:hAnsi="Times New Roman" w:cs="Times New Roman"/>
          <w:sz w:val="28"/>
          <w:szCs w:val="28"/>
          <w:lang w:val="uk-UA"/>
        </w:rPr>
      </w:pPr>
    </w:p>
    <w:p w:rsidR="008E45DA" w:rsidRPr="0057391B" w:rsidRDefault="008E45DA" w:rsidP="008E45D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Ващук Володимир Зіновійович</w:t>
      </w:r>
    </w:p>
    <w:p w:rsidR="008E45DA" w:rsidRPr="0057391B" w:rsidRDefault="008E45DA" w:rsidP="008E45DA">
      <w:pPr>
        <w:spacing w:after="0" w:line="360" w:lineRule="auto"/>
        <w:rPr>
          <w:rFonts w:ascii="Times New Roman" w:hAnsi="Times New Roman" w:cs="Times New Roman"/>
          <w:sz w:val="28"/>
          <w:szCs w:val="28"/>
          <w:lang w:val="uk-UA"/>
        </w:rPr>
      </w:pPr>
    </w:p>
    <w:p w:rsidR="008E45DA" w:rsidRDefault="008E45DA" w:rsidP="008E45DA">
      <w:pPr>
        <w:spacing w:after="0" w:line="360" w:lineRule="auto"/>
        <w:jc w:val="right"/>
        <w:rPr>
          <w:rFonts w:ascii="Times New Roman" w:hAnsi="Times New Roman" w:cs="Times New Roman"/>
          <w:sz w:val="28"/>
          <w:szCs w:val="28"/>
          <w:lang w:val="uk-UA"/>
        </w:rPr>
      </w:pPr>
      <w:r w:rsidRPr="0057391B">
        <w:rPr>
          <w:rFonts w:ascii="Times New Roman" w:hAnsi="Times New Roman" w:cs="Times New Roman"/>
          <w:sz w:val="28"/>
          <w:szCs w:val="28"/>
          <w:lang w:val="uk-UA"/>
        </w:rPr>
        <w:t>УДК 62</w:t>
      </w:r>
      <w:r>
        <w:rPr>
          <w:rFonts w:ascii="Times New Roman" w:hAnsi="Times New Roman" w:cs="Times New Roman"/>
          <w:sz w:val="28"/>
          <w:szCs w:val="28"/>
          <w:lang w:val="uk-UA"/>
        </w:rPr>
        <w:t>2</w:t>
      </w:r>
      <w:r w:rsidRPr="0057391B">
        <w:rPr>
          <w:rFonts w:ascii="Times New Roman" w:hAnsi="Times New Roman" w:cs="Times New Roman"/>
          <w:sz w:val="28"/>
          <w:szCs w:val="28"/>
          <w:lang w:val="uk-UA"/>
        </w:rPr>
        <w:t>.</w:t>
      </w:r>
      <w:r>
        <w:rPr>
          <w:rFonts w:ascii="Times New Roman" w:hAnsi="Times New Roman" w:cs="Times New Roman"/>
          <w:sz w:val="28"/>
          <w:szCs w:val="28"/>
          <w:lang w:val="uk-UA"/>
        </w:rPr>
        <w:t>235</w:t>
      </w:r>
    </w:p>
    <w:p w:rsidR="008E45DA" w:rsidRPr="0057391B" w:rsidRDefault="008E45DA" w:rsidP="008E45DA">
      <w:pPr>
        <w:spacing w:after="0" w:line="360" w:lineRule="auto"/>
        <w:jc w:val="right"/>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b/>
          <w:sz w:val="28"/>
          <w:szCs w:val="28"/>
          <w:lang w:val="uk-UA"/>
        </w:rPr>
      </w:pPr>
      <w:proofErr w:type="spellStart"/>
      <w:r w:rsidRPr="00E00890">
        <w:rPr>
          <w:rFonts w:ascii="Times New Roman" w:hAnsi="Times New Roman" w:cs="Times New Roman"/>
          <w:b/>
          <w:sz w:val="28"/>
          <w:szCs w:val="28"/>
          <w:lang w:val="uk-UA"/>
        </w:rPr>
        <w:t>Обрунтування</w:t>
      </w:r>
      <w:proofErr w:type="spellEnd"/>
      <w:r w:rsidRPr="00E00890">
        <w:rPr>
          <w:rFonts w:ascii="Times New Roman" w:hAnsi="Times New Roman" w:cs="Times New Roman"/>
          <w:b/>
          <w:sz w:val="28"/>
          <w:szCs w:val="28"/>
          <w:lang w:val="uk-UA"/>
        </w:rPr>
        <w:t xml:space="preserve"> методу для ефективного керування при руйнуванні в</w:t>
      </w:r>
      <w:r w:rsidRPr="00E00890">
        <w:rPr>
          <w:rFonts w:ascii="Times New Roman" w:hAnsi="Times New Roman" w:cs="Times New Roman"/>
          <w:b/>
          <w:sz w:val="28"/>
          <w:szCs w:val="28"/>
        </w:rPr>
        <w:t>’</w:t>
      </w:r>
      <w:proofErr w:type="spellStart"/>
      <w:r w:rsidRPr="00E00890">
        <w:rPr>
          <w:rFonts w:ascii="Times New Roman" w:hAnsi="Times New Roman" w:cs="Times New Roman"/>
          <w:b/>
          <w:sz w:val="28"/>
          <w:szCs w:val="28"/>
          <w:lang w:val="uk-UA"/>
        </w:rPr>
        <w:t>язких</w:t>
      </w:r>
      <w:proofErr w:type="spellEnd"/>
      <w:r w:rsidRPr="00E00890">
        <w:rPr>
          <w:rFonts w:ascii="Times New Roman" w:hAnsi="Times New Roman" w:cs="Times New Roman"/>
          <w:b/>
          <w:sz w:val="28"/>
          <w:szCs w:val="28"/>
          <w:lang w:val="uk-UA"/>
        </w:rPr>
        <w:t xml:space="preserve"> скельних гірських порід</w:t>
      </w:r>
    </w:p>
    <w:p w:rsidR="008E45DA" w:rsidRPr="0057391B" w:rsidRDefault="008E45DA" w:rsidP="008E45DA">
      <w:pPr>
        <w:spacing w:after="0" w:line="360" w:lineRule="auto"/>
        <w:rPr>
          <w:rFonts w:ascii="Times New Roman" w:hAnsi="Times New Roman" w:cs="Times New Roman"/>
          <w:b/>
          <w:sz w:val="28"/>
          <w:szCs w:val="28"/>
          <w:lang w:val="uk-UA"/>
        </w:rPr>
      </w:pPr>
    </w:p>
    <w:p w:rsidR="008E45DA" w:rsidRPr="0057391B" w:rsidRDefault="008E45DA" w:rsidP="008E45DA">
      <w:pPr>
        <w:spacing w:after="0" w:line="360" w:lineRule="auto"/>
        <w:rPr>
          <w:rFonts w:ascii="Times New Roman" w:hAnsi="Times New Roman" w:cs="Times New Roman"/>
          <w:b/>
          <w:sz w:val="28"/>
          <w:szCs w:val="28"/>
          <w:lang w:val="uk-UA"/>
        </w:rPr>
      </w:pPr>
    </w:p>
    <w:p w:rsidR="008E45DA" w:rsidRPr="0057391B" w:rsidRDefault="008E45DA" w:rsidP="008E45D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Спеціальність 8.05030101</w:t>
      </w:r>
      <w:r w:rsidRPr="0057391B">
        <w:rPr>
          <w:rFonts w:ascii="Times New Roman" w:hAnsi="Times New Roman" w:cs="Times New Roman"/>
          <w:sz w:val="28"/>
          <w:szCs w:val="28"/>
          <w:lang w:val="uk-UA"/>
        </w:rPr>
        <w:t xml:space="preserve"> – </w:t>
      </w:r>
      <w:r>
        <w:rPr>
          <w:rFonts w:ascii="Times New Roman" w:hAnsi="Times New Roman" w:cs="Times New Roman"/>
          <w:sz w:val="28"/>
          <w:szCs w:val="28"/>
          <w:lang w:val="uk-UA"/>
        </w:rPr>
        <w:t>Розробка родовищ та видобування корисних копалин</w:t>
      </w:r>
    </w:p>
    <w:p w:rsidR="008E45DA" w:rsidRPr="0057391B"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Pr="0057391B" w:rsidRDefault="008E45DA" w:rsidP="008E45DA">
      <w:pPr>
        <w:spacing w:after="0" w:line="360" w:lineRule="auto"/>
        <w:jc w:val="center"/>
        <w:rPr>
          <w:rFonts w:ascii="Times New Roman" w:hAnsi="Times New Roman" w:cs="Times New Roman"/>
          <w:sz w:val="28"/>
          <w:szCs w:val="28"/>
          <w:lang w:val="uk-UA"/>
        </w:rPr>
      </w:pPr>
    </w:p>
    <w:p w:rsidR="008E45DA" w:rsidRPr="0057391B" w:rsidRDefault="008E45DA" w:rsidP="008E45DA">
      <w:pPr>
        <w:spacing w:after="0" w:line="360" w:lineRule="auto"/>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Автореферат</w:t>
      </w:r>
    </w:p>
    <w:p w:rsidR="008E45DA" w:rsidRPr="0057391B" w:rsidRDefault="008E45DA" w:rsidP="008E45DA">
      <w:pPr>
        <w:spacing w:after="0" w:line="360" w:lineRule="auto"/>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дисертації на здобуття наукового ступеня</w:t>
      </w:r>
    </w:p>
    <w:p w:rsidR="008E45DA" w:rsidRPr="0057391B" w:rsidRDefault="008E45DA" w:rsidP="008E45DA">
      <w:pPr>
        <w:spacing w:after="0" w:line="360" w:lineRule="auto"/>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магістра</w:t>
      </w: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8E45DA" w:rsidRDefault="008E45DA" w:rsidP="008E45DA">
      <w:pPr>
        <w:spacing w:after="0" w:line="360" w:lineRule="auto"/>
        <w:jc w:val="center"/>
        <w:rPr>
          <w:rFonts w:ascii="Times New Roman" w:hAnsi="Times New Roman" w:cs="Times New Roman"/>
          <w:sz w:val="28"/>
          <w:szCs w:val="28"/>
          <w:lang w:val="uk-UA"/>
        </w:rPr>
      </w:pPr>
    </w:p>
    <w:p w:rsidR="00EE220B" w:rsidRDefault="008E45DA" w:rsidP="008E45DA">
      <w:pPr>
        <w:spacing w:after="0" w:line="360" w:lineRule="auto"/>
        <w:jc w:val="center"/>
        <w:rPr>
          <w:rFonts w:ascii="Times New Roman" w:hAnsi="Times New Roman" w:cs="Times New Roman"/>
          <w:sz w:val="28"/>
          <w:szCs w:val="28"/>
          <w:lang w:val="uk-UA"/>
        </w:rPr>
        <w:sectPr w:rsidR="00EE220B" w:rsidSect="00EE220B">
          <w:headerReference w:type="default" r:id="rId9"/>
          <w:pgSz w:w="11906" w:h="16838"/>
          <w:pgMar w:top="1134" w:right="850" w:bottom="1134" w:left="1701" w:header="708" w:footer="708" w:gutter="0"/>
          <w:pgNumType w:start="1"/>
          <w:cols w:space="708"/>
          <w:titlePg/>
          <w:docGrid w:linePitch="360"/>
        </w:sectPr>
      </w:pPr>
      <w:r w:rsidRPr="0057391B">
        <w:rPr>
          <w:rFonts w:ascii="Times New Roman" w:hAnsi="Times New Roman" w:cs="Times New Roman"/>
          <w:sz w:val="28"/>
          <w:szCs w:val="28"/>
          <w:lang w:val="uk-UA"/>
        </w:rPr>
        <w:t>Київ 2015</w:t>
      </w:r>
    </w:p>
    <w:p w:rsidR="008E45DA" w:rsidRPr="0057391B" w:rsidRDefault="008E45DA" w:rsidP="008E45DA">
      <w:pPr>
        <w:spacing w:after="0" w:line="360" w:lineRule="auto"/>
        <w:rPr>
          <w:rFonts w:ascii="Times New Roman" w:hAnsi="Times New Roman" w:cs="Times New Roman"/>
          <w:sz w:val="28"/>
          <w:szCs w:val="28"/>
          <w:lang w:val="uk-UA"/>
        </w:rPr>
      </w:pPr>
      <w:r w:rsidRPr="0057391B">
        <w:rPr>
          <w:rFonts w:ascii="Times New Roman" w:hAnsi="Times New Roman" w:cs="Times New Roman"/>
          <w:sz w:val="28"/>
          <w:szCs w:val="28"/>
          <w:lang w:val="uk-UA"/>
        </w:rPr>
        <w:lastRenderedPageBreak/>
        <w:tab/>
        <w:t>Дисертацією є рукопис</w:t>
      </w:r>
    </w:p>
    <w:p w:rsidR="008E45DA" w:rsidRPr="0057391B" w:rsidRDefault="008E45DA" w:rsidP="008E45DA">
      <w:pPr>
        <w:spacing w:after="0" w:line="360" w:lineRule="auto"/>
        <w:jc w:val="both"/>
        <w:rPr>
          <w:rFonts w:ascii="Times New Roman" w:hAnsi="Times New Roman" w:cs="Times New Roman"/>
          <w:sz w:val="28"/>
          <w:szCs w:val="28"/>
          <w:lang w:val="uk-UA"/>
        </w:rPr>
      </w:pPr>
      <w:r w:rsidRPr="0057391B">
        <w:rPr>
          <w:rFonts w:ascii="Times New Roman" w:hAnsi="Times New Roman" w:cs="Times New Roman"/>
          <w:sz w:val="28"/>
          <w:szCs w:val="28"/>
          <w:lang w:val="uk-UA"/>
        </w:rPr>
        <w:tab/>
        <w:t>Робота виконана в Національному технічному університеті України «Київський політехнічний інститу</w:t>
      </w:r>
      <w:r>
        <w:rPr>
          <w:rFonts w:ascii="Times New Roman" w:hAnsi="Times New Roman" w:cs="Times New Roman"/>
          <w:sz w:val="28"/>
          <w:szCs w:val="28"/>
          <w:lang w:val="uk-UA"/>
        </w:rPr>
        <w:t xml:space="preserve">т» Міністерства освіти і науки України на кафедрі </w:t>
      </w:r>
      <w:proofErr w:type="spellStart"/>
      <w:r>
        <w:rPr>
          <w:rFonts w:ascii="Times New Roman" w:hAnsi="Times New Roman" w:cs="Times New Roman"/>
          <w:sz w:val="28"/>
          <w:szCs w:val="28"/>
          <w:lang w:val="uk-UA"/>
        </w:rPr>
        <w:t>г</w:t>
      </w:r>
      <w:r w:rsidRPr="0057391B">
        <w:rPr>
          <w:rFonts w:ascii="Times New Roman" w:hAnsi="Times New Roman" w:cs="Times New Roman"/>
          <w:sz w:val="28"/>
          <w:szCs w:val="28"/>
          <w:lang w:val="uk-UA"/>
        </w:rPr>
        <w:t>еобуд</w:t>
      </w:r>
      <w:r>
        <w:rPr>
          <w:rFonts w:ascii="Times New Roman" w:hAnsi="Times New Roman" w:cs="Times New Roman"/>
          <w:sz w:val="28"/>
          <w:szCs w:val="28"/>
          <w:lang w:val="uk-UA"/>
        </w:rPr>
        <w:t>івництва</w:t>
      </w:r>
      <w:proofErr w:type="spellEnd"/>
      <w:r>
        <w:rPr>
          <w:rFonts w:ascii="Times New Roman" w:hAnsi="Times New Roman" w:cs="Times New Roman"/>
          <w:sz w:val="28"/>
          <w:szCs w:val="28"/>
          <w:lang w:val="uk-UA"/>
        </w:rPr>
        <w:t xml:space="preserve"> та гірничих технологій</w:t>
      </w:r>
    </w:p>
    <w:p w:rsidR="008E45DA" w:rsidRDefault="008E45DA" w:rsidP="008E45DA">
      <w:pPr>
        <w:spacing w:after="0" w:line="360" w:lineRule="auto"/>
        <w:jc w:val="both"/>
        <w:rPr>
          <w:rFonts w:ascii="Times New Roman" w:hAnsi="Times New Roman" w:cs="Times New Roman"/>
          <w:sz w:val="28"/>
          <w:szCs w:val="28"/>
          <w:lang w:val="uk-UA"/>
        </w:rPr>
      </w:pPr>
    </w:p>
    <w:p w:rsidR="008E45DA" w:rsidRPr="0057391B" w:rsidRDefault="008E45DA" w:rsidP="008E45DA">
      <w:pPr>
        <w:spacing w:after="0" w:line="360" w:lineRule="auto"/>
        <w:jc w:val="both"/>
        <w:rPr>
          <w:rFonts w:ascii="Times New Roman" w:hAnsi="Times New Roman" w:cs="Times New Roman"/>
          <w:sz w:val="28"/>
          <w:szCs w:val="28"/>
          <w:lang w:val="uk-UA"/>
        </w:rPr>
      </w:pPr>
    </w:p>
    <w:p w:rsidR="008E45DA" w:rsidRPr="0057391B" w:rsidRDefault="008E45DA" w:rsidP="008E45DA">
      <w:pPr>
        <w:spacing w:after="0" w:line="360" w:lineRule="auto"/>
        <w:rPr>
          <w:rFonts w:ascii="Times New Roman" w:hAnsi="Times New Roman" w:cs="Times New Roman"/>
          <w:sz w:val="28"/>
          <w:szCs w:val="28"/>
          <w:lang w:val="uk-UA"/>
        </w:rPr>
      </w:pPr>
      <w:r w:rsidRPr="0057391B">
        <w:rPr>
          <w:rFonts w:ascii="Times New Roman" w:hAnsi="Times New Roman" w:cs="Times New Roman"/>
          <w:sz w:val="28"/>
          <w:szCs w:val="28"/>
          <w:lang w:val="uk-UA"/>
        </w:rPr>
        <w:tab/>
        <w:t>Науковий керівник: кандидат технічних наук, доцент</w:t>
      </w:r>
    </w:p>
    <w:p w:rsidR="008E45DA" w:rsidRPr="0057391B"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sidRPr="0057391B">
        <w:rPr>
          <w:rFonts w:ascii="Times New Roman" w:hAnsi="Times New Roman" w:cs="Times New Roman"/>
          <w:sz w:val="28"/>
          <w:szCs w:val="28"/>
          <w:lang w:val="uk-UA"/>
        </w:rPr>
        <w:t xml:space="preserve">  </w:t>
      </w:r>
      <w:proofErr w:type="spellStart"/>
      <w:r w:rsidRPr="0057391B">
        <w:rPr>
          <w:rFonts w:ascii="Times New Roman" w:hAnsi="Times New Roman" w:cs="Times New Roman"/>
          <w:sz w:val="28"/>
          <w:szCs w:val="28"/>
          <w:lang w:val="uk-UA"/>
        </w:rPr>
        <w:t>Вапнічна</w:t>
      </w:r>
      <w:proofErr w:type="spellEnd"/>
      <w:r w:rsidRPr="0057391B">
        <w:rPr>
          <w:rFonts w:ascii="Times New Roman" w:hAnsi="Times New Roman" w:cs="Times New Roman"/>
          <w:sz w:val="28"/>
          <w:szCs w:val="28"/>
          <w:lang w:val="uk-UA"/>
        </w:rPr>
        <w:t xml:space="preserve"> Вікторія Вікторівна</w:t>
      </w:r>
    </w:p>
    <w:p w:rsidR="008E45DA" w:rsidRPr="0057391B" w:rsidRDefault="008E45DA" w:rsidP="008E45DA">
      <w:pPr>
        <w:spacing w:after="0" w:line="360" w:lineRule="auto"/>
        <w:rPr>
          <w:rFonts w:ascii="Times New Roman" w:hAnsi="Times New Roman" w:cs="Times New Roman"/>
          <w:sz w:val="28"/>
          <w:szCs w:val="28"/>
          <w:lang w:val="uk-UA"/>
        </w:rPr>
      </w:pP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t xml:space="preserve">    Національний технічний університет України</w:t>
      </w:r>
    </w:p>
    <w:p w:rsidR="008E45DA" w:rsidRPr="0057391B" w:rsidRDefault="008E45DA" w:rsidP="008E45DA">
      <w:pPr>
        <w:spacing w:after="0" w:line="360" w:lineRule="auto"/>
        <w:rPr>
          <w:rFonts w:ascii="Times New Roman" w:hAnsi="Times New Roman" w:cs="Times New Roman"/>
          <w:sz w:val="28"/>
          <w:szCs w:val="28"/>
          <w:lang w:val="uk-UA"/>
        </w:rPr>
      </w:pP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t xml:space="preserve">    «Київський політехнічний інститут»</w:t>
      </w:r>
    </w:p>
    <w:p w:rsidR="008E45DA"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sidRPr="0057391B">
        <w:rPr>
          <w:rFonts w:ascii="Times New Roman" w:hAnsi="Times New Roman" w:cs="Times New Roman"/>
          <w:sz w:val="28"/>
          <w:szCs w:val="28"/>
          <w:lang w:val="uk-UA"/>
        </w:rPr>
        <w:t>доцент кафедри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геобудівництва</w:t>
      </w:r>
      <w:proofErr w:type="spellEnd"/>
      <w:r>
        <w:rPr>
          <w:rFonts w:ascii="Times New Roman" w:hAnsi="Times New Roman" w:cs="Times New Roman"/>
          <w:sz w:val="28"/>
          <w:szCs w:val="28"/>
          <w:lang w:val="uk-UA"/>
        </w:rPr>
        <w:t xml:space="preserve"> та гірничих </w:t>
      </w:r>
    </w:p>
    <w:p w:rsidR="008E45DA" w:rsidRPr="0057391B"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технологій</w:t>
      </w:r>
    </w:p>
    <w:p w:rsidR="008E45DA" w:rsidRPr="0057391B" w:rsidRDefault="008E45DA" w:rsidP="008E45DA">
      <w:pPr>
        <w:spacing w:after="0" w:line="360" w:lineRule="auto"/>
        <w:rPr>
          <w:rFonts w:ascii="Times New Roman" w:hAnsi="Times New Roman" w:cs="Times New Roman"/>
          <w:sz w:val="28"/>
          <w:szCs w:val="28"/>
          <w:lang w:val="uk-UA"/>
        </w:rPr>
      </w:pPr>
    </w:p>
    <w:p w:rsidR="008E45DA" w:rsidRDefault="008E45DA" w:rsidP="008E45DA">
      <w:pPr>
        <w:spacing w:after="0" w:line="360" w:lineRule="auto"/>
        <w:rPr>
          <w:rFonts w:ascii="Times New Roman" w:hAnsi="Times New Roman" w:cs="Times New Roman"/>
          <w:sz w:val="28"/>
          <w:szCs w:val="28"/>
          <w:lang w:val="uk-UA"/>
        </w:rPr>
      </w:pPr>
    </w:p>
    <w:p w:rsidR="008E45DA"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Рецензенти</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Доктор технічних наук, професор</w:t>
      </w:r>
    </w:p>
    <w:p w:rsidR="008E45DA"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Воробйов Віктор Данилович</w:t>
      </w:r>
    </w:p>
    <w:p w:rsidR="008E45DA" w:rsidRPr="0057391B"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Pr="0057391B">
        <w:rPr>
          <w:rFonts w:ascii="Times New Roman" w:hAnsi="Times New Roman" w:cs="Times New Roman"/>
          <w:sz w:val="28"/>
          <w:szCs w:val="28"/>
          <w:lang w:val="uk-UA"/>
        </w:rPr>
        <w:t xml:space="preserve">    Національний технічний університет України</w:t>
      </w:r>
    </w:p>
    <w:p w:rsidR="008E45DA" w:rsidRPr="0057391B" w:rsidRDefault="008E45DA" w:rsidP="008E45DA">
      <w:pPr>
        <w:spacing w:after="0" w:line="360" w:lineRule="auto"/>
        <w:rPr>
          <w:rFonts w:ascii="Times New Roman" w:hAnsi="Times New Roman" w:cs="Times New Roman"/>
          <w:sz w:val="28"/>
          <w:szCs w:val="28"/>
          <w:lang w:val="uk-UA"/>
        </w:rPr>
      </w:pP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r>
      <w:r w:rsidRPr="0057391B">
        <w:rPr>
          <w:rFonts w:ascii="Times New Roman" w:hAnsi="Times New Roman" w:cs="Times New Roman"/>
          <w:sz w:val="28"/>
          <w:szCs w:val="28"/>
          <w:lang w:val="uk-UA"/>
        </w:rPr>
        <w:tab/>
        <w:t xml:space="preserve">    «Київський політехнічний інститут»</w:t>
      </w:r>
    </w:p>
    <w:p w:rsidR="008E45DA" w:rsidRPr="0057391B" w:rsidRDefault="008E45DA" w:rsidP="008E45D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sidRPr="0057391B">
        <w:rPr>
          <w:rFonts w:ascii="Times New Roman" w:hAnsi="Times New Roman" w:cs="Times New Roman"/>
          <w:sz w:val="28"/>
          <w:szCs w:val="28"/>
          <w:lang w:val="uk-UA"/>
        </w:rPr>
        <w:t xml:space="preserve"> </w:t>
      </w:r>
      <w:r>
        <w:rPr>
          <w:rFonts w:ascii="Times New Roman" w:hAnsi="Times New Roman" w:cs="Times New Roman"/>
          <w:sz w:val="28"/>
          <w:szCs w:val="28"/>
          <w:lang w:val="uk-UA"/>
        </w:rPr>
        <w:t>професор кафедри інженерної екології</w:t>
      </w:r>
    </w:p>
    <w:p w:rsidR="008E45DA" w:rsidRPr="0057391B" w:rsidRDefault="008E45DA" w:rsidP="008E45DA">
      <w:pPr>
        <w:spacing w:after="0" w:line="360" w:lineRule="auto"/>
        <w:rPr>
          <w:rFonts w:ascii="Times New Roman" w:hAnsi="Times New Roman" w:cs="Times New Roman"/>
          <w:sz w:val="28"/>
          <w:szCs w:val="28"/>
          <w:lang w:val="uk-UA"/>
        </w:rPr>
      </w:pPr>
    </w:p>
    <w:p w:rsidR="008E45DA" w:rsidRPr="0057391B" w:rsidRDefault="008E45DA" w:rsidP="008E45DA">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Захист відбудеться «19</w:t>
      </w:r>
      <w:r w:rsidRPr="0057391B">
        <w:rPr>
          <w:rFonts w:ascii="Times New Roman" w:hAnsi="Times New Roman" w:cs="Times New Roman"/>
          <w:sz w:val="28"/>
          <w:szCs w:val="28"/>
          <w:lang w:val="uk-UA"/>
        </w:rPr>
        <w:t>» червня 2015 року о  14.00 годині на засіданні державно</w:t>
      </w:r>
      <w:r>
        <w:rPr>
          <w:rFonts w:ascii="Times New Roman" w:hAnsi="Times New Roman" w:cs="Times New Roman"/>
          <w:sz w:val="28"/>
          <w:szCs w:val="28"/>
          <w:lang w:val="uk-UA"/>
        </w:rPr>
        <w:t>ї</w:t>
      </w:r>
      <w:r w:rsidRPr="0057391B">
        <w:rPr>
          <w:rFonts w:ascii="Times New Roman" w:hAnsi="Times New Roman" w:cs="Times New Roman"/>
          <w:sz w:val="28"/>
          <w:szCs w:val="28"/>
          <w:lang w:val="uk-UA"/>
        </w:rPr>
        <w:t xml:space="preserve"> комісії в Національному технічному університеті України «Київський політехнічний інститут» за адресою: 03056, Україна, м Київ, просп. Перемоги, 37.</w:t>
      </w:r>
    </w:p>
    <w:p w:rsidR="008E45DA" w:rsidRPr="0057391B" w:rsidRDefault="008E45DA" w:rsidP="008E45DA">
      <w:pPr>
        <w:spacing w:after="0" w:line="360" w:lineRule="auto"/>
        <w:ind w:firstLine="708"/>
        <w:jc w:val="both"/>
        <w:rPr>
          <w:rFonts w:ascii="Times New Roman" w:hAnsi="Times New Roman" w:cs="Times New Roman"/>
          <w:sz w:val="28"/>
          <w:szCs w:val="28"/>
          <w:lang w:val="uk-UA"/>
        </w:rPr>
      </w:pPr>
    </w:p>
    <w:p w:rsidR="008E45DA" w:rsidRDefault="008E45DA" w:rsidP="008E45DA">
      <w:pPr>
        <w:spacing w:after="0" w:line="360" w:lineRule="auto"/>
        <w:ind w:firstLine="708"/>
        <w:jc w:val="both"/>
        <w:rPr>
          <w:rFonts w:ascii="Times New Roman" w:hAnsi="Times New Roman" w:cs="Times New Roman"/>
          <w:sz w:val="28"/>
          <w:szCs w:val="28"/>
          <w:lang w:val="uk-UA"/>
        </w:rPr>
      </w:pPr>
    </w:p>
    <w:p w:rsidR="00890075" w:rsidRDefault="00890075" w:rsidP="008E45DA">
      <w:pPr>
        <w:spacing w:after="0" w:line="360" w:lineRule="auto"/>
        <w:ind w:firstLine="708"/>
        <w:jc w:val="both"/>
        <w:rPr>
          <w:rFonts w:ascii="Times New Roman" w:hAnsi="Times New Roman" w:cs="Times New Roman"/>
          <w:sz w:val="28"/>
          <w:szCs w:val="28"/>
          <w:lang w:val="uk-UA"/>
        </w:rPr>
      </w:pPr>
    </w:p>
    <w:p w:rsidR="008E45DA" w:rsidRDefault="008E45DA" w:rsidP="008E45D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Науковий керівник</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В.В. </w:t>
      </w:r>
      <w:proofErr w:type="spellStart"/>
      <w:r>
        <w:rPr>
          <w:rFonts w:ascii="Times New Roman" w:hAnsi="Times New Roman" w:cs="Times New Roman"/>
          <w:sz w:val="28"/>
          <w:szCs w:val="28"/>
          <w:lang w:val="uk-UA"/>
        </w:rPr>
        <w:t>Вапнічна</w:t>
      </w:r>
      <w:proofErr w:type="spellEnd"/>
    </w:p>
    <w:p w:rsidR="00881B10" w:rsidRDefault="00881B10" w:rsidP="0057391B">
      <w:pPr>
        <w:spacing w:after="0" w:line="360" w:lineRule="auto"/>
        <w:jc w:val="center"/>
        <w:rPr>
          <w:rFonts w:ascii="Times New Roman" w:hAnsi="Times New Roman" w:cs="Times New Roman"/>
          <w:b/>
          <w:sz w:val="28"/>
          <w:szCs w:val="28"/>
          <w:lang w:val="uk-UA"/>
        </w:rPr>
        <w:sectPr w:rsidR="00881B10" w:rsidSect="00EE220B">
          <w:pgSz w:w="11906" w:h="16838"/>
          <w:pgMar w:top="1134" w:right="850" w:bottom="1134" w:left="1701" w:header="708" w:footer="708" w:gutter="0"/>
          <w:pgNumType w:start="1"/>
          <w:cols w:space="708"/>
          <w:titlePg/>
          <w:docGrid w:linePitch="360"/>
        </w:sectPr>
      </w:pPr>
    </w:p>
    <w:p w:rsidR="00E34821" w:rsidRPr="0057391B" w:rsidRDefault="00E34821" w:rsidP="0057391B">
      <w:pPr>
        <w:spacing w:after="0" w:line="360" w:lineRule="auto"/>
        <w:jc w:val="center"/>
        <w:rPr>
          <w:rFonts w:ascii="Times New Roman" w:hAnsi="Times New Roman" w:cs="Times New Roman"/>
          <w:b/>
          <w:sz w:val="28"/>
          <w:szCs w:val="28"/>
          <w:lang w:val="uk-UA"/>
        </w:rPr>
      </w:pPr>
      <w:r w:rsidRPr="0057391B">
        <w:rPr>
          <w:rFonts w:ascii="Times New Roman" w:hAnsi="Times New Roman" w:cs="Times New Roman"/>
          <w:b/>
          <w:sz w:val="28"/>
          <w:szCs w:val="28"/>
          <w:lang w:val="uk-UA"/>
        </w:rPr>
        <w:lastRenderedPageBreak/>
        <w:t>ЗАГАЛЬНА ХАРАКТЕРИСТИКА РОБОТИ</w:t>
      </w:r>
    </w:p>
    <w:p w:rsidR="00E34821" w:rsidRPr="00355D26" w:rsidRDefault="00E34821" w:rsidP="0057391B">
      <w:pPr>
        <w:spacing w:after="0" w:line="360" w:lineRule="auto"/>
        <w:jc w:val="center"/>
        <w:rPr>
          <w:rFonts w:ascii="Times New Roman" w:hAnsi="Times New Roman" w:cs="Times New Roman"/>
          <w:b/>
          <w:sz w:val="28"/>
          <w:szCs w:val="28"/>
          <w:lang w:val="uk-UA"/>
        </w:rPr>
      </w:pPr>
    </w:p>
    <w:p w:rsidR="00355D26" w:rsidRPr="00355D26" w:rsidRDefault="00355D26" w:rsidP="00355D26">
      <w:pPr>
        <w:spacing w:after="0" w:line="360" w:lineRule="auto"/>
        <w:ind w:firstLine="709"/>
        <w:jc w:val="both"/>
        <w:rPr>
          <w:rFonts w:ascii="Times New Roman" w:hAnsi="Times New Roman" w:cs="Times New Roman"/>
          <w:sz w:val="28"/>
          <w:szCs w:val="28"/>
        </w:rPr>
      </w:pPr>
      <w:r w:rsidRPr="00355D26">
        <w:rPr>
          <w:rFonts w:ascii="Times New Roman" w:hAnsi="Times New Roman" w:cs="Times New Roman"/>
          <w:b/>
          <w:sz w:val="28"/>
          <w:szCs w:val="28"/>
          <w:lang w:val="uk-UA"/>
        </w:rPr>
        <w:t xml:space="preserve">Актуальність роботи. </w:t>
      </w:r>
      <w:r w:rsidRPr="00355D26">
        <w:rPr>
          <w:rFonts w:ascii="Times New Roman" w:hAnsi="Times New Roman" w:cs="Times New Roman"/>
          <w:sz w:val="28"/>
          <w:szCs w:val="28"/>
          <w:lang w:val="uk-UA"/>
        </w:rPr>
        <w:t xml:space="preserve">Гірничодобувна промисловість є провідною галуззю економіки України, яка забезпечує понад 60 % валютних надходжень до державного бюджету. Сучасний стан гірничих робіт переважної більшості кар'єрів можна характеризувати як досить складний. Виробничі потужності в умовах важкої фінансової кризи та війни у країні ситуації на провідних залізорудних кар'єрах значно скоротилися, і складають 30-50 % від проектних. </w:t>
      </w:r>
      <w:r w:rsidRPr="00355D26">
        <w:rPr>
          <w:rFonts w:ascii="Times New Roman" w:hAnsi="Times New Roman" w:cs="Times New Roman"/>
          <w:sz w:val="28"/>
          <w:szCs w:val="28"/>
        </w:rPr>
        <w:t xml:space="preserve">Велика </w:t>
      </w:r>
      <w:proofErr w:type="spellStart"/>
      <w:r w:rsidRPr="00355D26">
        <w:rPr>
          <w:rFonts w:ascii="Times New Roman" w:hAnsi="Times New Roman" w:cs="Times New Roman"/>
          <w:sz w:val="28"/>
          <w:szCs w:val="28"/>
        </w:rPr>
        <w:t>кількість</w:t>
      </w:r>
      <w:proofErr w:type="spellEnd"/>
      <w:r w:rsidRPr="00355D26">
        <w:rPr>
          <w:rFonts w:ascii="Times New Roman" w:hAnsi="Times New Roman" w:cs="Times New Roman"/>
          <w:sz w:val="28"/>
          <w:szCs w:val="28"/>
        </w:rPr>
        <w:t xml:space="preserve"> </w:t>
      </w:r>
      <w:proofErr w:type="spellStart"/>
      <w:proofErr w:type="gramStart"/>
      <w:r w:rsidRPr="00355D26">
        <w:rPr>
          <w:rFonts w:ascii="Times New Roman" w:hAnsi="Times New Roman" w:cs="Times New Roman"/>
          <w:sz w:val="28"/>
          <w:szCs w:val="28"/>
        </w:rPr>
        <w:t>п</w:t>
      </w:r>
      <w:proofErr w:type="gramEnd"/>
      <w:r w:rsidRPr="00355D26">
        <w:rPr>
          <w:rFonts w:ascii="Times New Roman" w:hAnsi="Times New Roman" w:cs="Times New Roman"/>
          <w:sz w:val="28"/>
          <w:szCs w:val="28"/>
        </w:rPr>
        <w:t>ідприємств</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промисловості</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будівельних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матеріалів</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припинила</w:t>
      </w:r>
      <w:proofErr w:type="spellEnd"/>
      <w:r w:rsidRPr="00355D26">
        <w:rPr>
          <w:rFonts w:ascii="Times New Roman" w:hAnsi="Times New Roman" w:cs="Times New Roman"/>
          <w:sz w:val="28"/>
          <w:szCs w:val="28"/>
        </w:rPr>
        <w:t xml:space="preserve"> роботу. </w:t>
      </w:r>
      <w:proofErr w:type="spellStart"/>
      <w:r w:rsidRPr="00355D26">
        <w:rPr>
          <w:rFonts w:ascii="Times New Roman" w:hAnsi="Times New Roman" w:cs="Times New Roman"/>
          <w:sz w:val="28"/>
          <w:szCs w:val="28"/>
        </w:rPr>
        <w:t>Подальший</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розвиток</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цих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негативних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явищ</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може</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призвести</w:t>
      </w:r>
      <w:proofErr w:type="spellEnd"/>
      <w:r w:rsidRPr="00355D26">
        <w:rPr>
          <w:rFonts w:ascii="Times New Roman" w:hAnsi="Times New Roman" w:cs="Times New Roman"/>
          <w:sz w:val="28"/>
          <w:szCs w:val="28"/>
        </w:rPr>
        <w:t xml:space="preserve"> до </w:t>
      </w:r>
      <w:proofErr w:type="spellStart"/>
      <w:r w:rsidRPr="00355D26">
        <w:rPr>
          <w:rFonts w:ascii="Times New Roman" w:hAnsi="Times New Roman" w:cs="Times New Roman"/>
          <w:sz w:val="28"/>
          <w:szCs w:val="28"/>
        </w:rPr>
        <w:t>незворотних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порушень</w:t>
      </w:r>
      <w:proofErr w:type="spellEnd"/>
      <w:r w:rsidRPr="00355D26">
        <w:rPr>
          <w:rFonts w:ascii="Times New Roman" w:hAnsi="Times New Roman" w:cs="Times New Roman"/>
          <w:sz w:val="28"/>
          <w:szCs w:val="28"/>
        </w:rPr>
        <w:t xml:space="preserve"> у </w:t>
      </w:r>
      <w:proofErr w:type="spellStart"/>
      <w:r w:rsidRPr="00355D26">
        <w:rPr>
          <w:rFonts w:ascii="Times New Roman" w:hAnsi="Times New Roman" w:cs="Times New Roman"/>
          <w:sz w:val="28"/>
          <w:szCs w:val="28"/>
        </w:rPr>
        <w:t>всій</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інфраструктурі</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гірничодобувної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промисловості</w:t>
      </w:r>
      <w:proofErr w:type="spellEnd"/>
      <w:r w:rsidRPr="00355D26">
        <w:rPr>
          <w:rFonts w:ascii="Times New Roman" w:hAnsi="Times New Roman" w:cs="Times New Roman"/>
          <w:sz w:val="28"/>
          <w:szCs w:val="28"/>
        </w:rPr>
        <w:t xml:space="preserve">. </w:t>
      </w:r>
    </w:p>
    <w:p w:rsidR="00355D26" w:rsidRPr="00355D26" w:rsidRDefault="00355D26" w:rsidP="00355D26">
      <w:pPr>
        <w:spacing w:after="0" w:line="360" w:lineRule="auto"/>
        <w:ind w:firstLine="709"/>
        <w:jc w:val="both"/>
        <w:rPr>
          <w:rFonts w:ascii="Times New Roman" w:hAnsi="Times New Roman" w:cs="Times New Roman"/>
          <w:sz w:val="28"/>
          <w:szCs w:val="28"/>
        </w:rPr>
      </w:pPr>
      <w:r w:rsidRPr="00355D26">
        <w:rPr>
          <w:rFonts w:ascii="Times New Roman" w:hAnsi="Times New Roman" w:cs="Times New Roman"/>
          <w:sz w:val="28"/>
          <w:szCs w:val="28"/>
        </w:rPr>
        <w:t xml:space="preserve">В </w:t>
      </w:r>
      <w:proofErr w:type="spellStart"/>
      <w:r w:rsidRPr="00355D26">
        <w:rPr>
          <w:rFonts w:ascii="Times New Roman" w:hAnsi="Times New Roman" w:cs="Times New Roman"/>
          <w:sz w:val="28"/>
          <w:szCs w:val="28"/>
        </w:rPr>
        <w:t>умовах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ринкової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економіки</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ефективність</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видобутку</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корисних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копалин</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обумовлюється</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динамікою</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змін</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цін</w:t>
      </w:r>
      <w:proofErr w:type="spellEnd"/>
      <w:r w:rsidRPr="00355D26">
        <w:rPr>
          <w:rFonts w:ascii="Times New Roman" w:hAnsi="Times New Roman" w:cs="Times New Roman"/>
          <w:sz w:val="28"/>
          <w:szCs w:val="28"/>
        </w:rPr>
        <w:t xml:space="preserve"> на </w:t>
      </w:r>
      <w:proofErr w:type="spellStart"/>
      <w:r w:rsidRPr="00355D26">
        <w:rPr>
          <w:rFonts w:ascii="Times New Roman" w:hAnsi="Times New Roman" w:cs="Times New Roman"/>
          <w:sz w:val="28"/>
          <w:szCs w:val="28"/>
        </w:rPr>
        <w:t>обладнання</w:t>
      </w:r>
      <w:proofErr w:type="spellEnd"/>
      <w:r w:rsidRPr="00355D26">
        <w:rPr>
          <w:rFonts w:ascii="Times New Roman" w:hAnsi="Times New Roman" w:cs="Times New Roman"/>
          <w:sz w:val="28"/>
          <w:szCs w:val="28"/>
        </w:rPr>
        <w:t xml:space="preserve">, </w:t>
      </w:r>
      <w:proofErr w:type="spellStart"/>
      <w:proofErr w:type="gramStart"/>
      <w:r w:rsidRPr="00355D26">
        <w:rPr>
          <w:rFonts w:ascii="Times New Roman" w:hAnsi="Times New Roman" w:cs="Times New Roman"/>
          <w:sz w:val="28"/>
          <w:szCs w:val="28"/>
        </w:rPr>
        <w:t>матер</w:t>
      </w:r>
      <w:proofErr w:type="gramEnd"/>
      <w:r w:rsidRPr="00355D26">
        <w:rPr>
          <w:rFonts w:ascii="Times New Roman" w:hAnsi="Times New Roman" w:cs="Times New Roman"/>
          <w:sz w:val="28"/>
          <w:szCs w:val="28"/>
        </w:rPr>
        <w:t>іали</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енергоносії</w:t>
      </w:r>
      <w:proofErr w:type="spellEnd"/>
      <w:r w:rsidRPr="00355D26">
        <w:rPr>
          <w:rFonts w:ascii="Times New Roman" w:hAnsi="Times New Roman" w:cs="Times New Roman"/>
          <w:sz w:val="28"/>
          <w:szCs w:val="28"/>
        </w:rPr>
        <w:t xml:space="preserve">, станом </w:t>
      </w:r>
      <w:proofErr w:type="spellStart"/>
      <w:r w:rsidRPr="00355D26">
        <w:rPr>
          <w:rFonts w:ascii="Times New Roman" w:hAnsi="Times New Roman" w:cs="Times New Roman"/>
          <w:sz w:val="28"/>
          <w:szCs w:val="28"/>
        </w:rPr>
        <w:t>попиту</w:t>
      </w:r>
      <w:proofErr w:type="spellEnd"/>
      <w:r w:rsidRPr="00355D26">
        <w:rPr>
          <w:rFonts w:ascii="Times New Roman" w:hAnsi="Times New Roman" w:cs="Times New Roman"/>
          <w:sz w:val="28"/>
          <w:szCs w:val="28"/>
        </w:rPr>
        <w:t xml:space="preserve"> на ринку </w:t>
      </w:r>
      <w:proofErr w:type="spellStart"/>
      <w:r w:rsidRPr="00355D26">
        <w:rPr>
          <w:rFonts w:ascii="Times New Roman" w:hAnsi="Times New Roman" w:cs="Times New Roman"/>
          <w:sz w:val="28"/>
          <w:szCs w:val="28"/>
        </w:rPr>
        <w:t>мінеральної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сировини</w:t>
      </w:r>
      <w:proofErr w:type="spellEnd"/>
      <w:r w:rsidRPr="00355D26">
        <w:rPr>
          <w:rFonts w:ascii="Times New Roman" w:hAnsi="Times New Roman" w:cs="Times New Roman"/>
          <w:sz w:val="28"/>
          <w:szCs w:val="28"/>
        </w:rPr>
        <w:t xml:space="preserve">. При </w:t>
      </w:r>
      <w:proofErr w:type="spellStart"/>
      <w:r w:rsidRPr="00355D26">
        <w:rPr>
          <w:rFonts w:ascii="Times New Roman" w:hAnsi="Times New Roman" w:cs="Times New Roman"/>
          <w:sz w:val="28"/>
          <w:szCs w:val="28"/>
        </w:rPr>
        <w:t>цьому</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вибі</w:t>
      </w:r>
      <w:proofErr w:type="gramStart"/>
      <w:r w:rsidRPr="00355D26">
        <w:rPr>
          <w:rFonts w:ascii="Times New Roman" w:hAnsi="Times New Roman" w:cs="Times New Roman"/>
          <w:sz w:val="28"/>
          <w:szCs w:val="28"/>
        </w:rPr>
        <w:t>р</w:t>
      </w:r>
      <w:proofErr w:type="spellEnd"/>
      <w:proofErr w:type="gramEnd"/>
      <w:r w:rsidRPr="00355D26">
        <w:rPr>
          <w:rFonts w:ascii="Times New Roman" w:hAnsi="Times New Roman" w:cs="Times New Roman"/>
          <w:sz w:val="28"/>
          <w:szCs w:val="28"/>
        </w:rPr>
        <w:t xml:space="preserve"> і </w:t>
      </w:r>
      <w:proofErr w:type="spellStart"/>
      <w:r w:rsidRPr="00355D26">
        <w:rPr>
          <w:rFonts w:ascii="Times New Roman" w:hAnsi="Times New Roman" w:cs="Times New Roman"/>
          <w:sz w:val="28"/>
          <w:szCs w:val="28"/>
        </w:rPr>
        <w:t>обґрунтування</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технологічних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параметрів</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кар’єрів</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значення</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елементів</w:t>
      </w:r>
      <w:proofErr w:type="spellEnd"/>
      <w:r w:rsidRPr="00355D26">
        <w:rPr>
          <w:rFonts w:ascii="Times New Roman" w:hAnsi="Times New Roman" w:cs="Times New Roman"/>
          <w:sz w:val="28"/>
          <w:szCs w:val="28"/>
        </w:rPr>
        <w:t xml:space="preserve"> систем </w:t>
      </w:r>
      <w:proofErr w:type="spellStart"/>
      <w:r w:rsidRPr="00355D26">
        <w:rPr>
          <w:rFonts w:ascii="Times New Roman" w:hAnsi="Times New Roman" w:cs="Times New Roman"/>
          <w:sz w:val="28"/>
          <w:szCs w:val="28"/>
        </w:rPr>
        <w:t>розробки</w:t>
      </w:r>
      <w:proofErr w:type="spellEnd"/>
      <w:r w:rsidRPr="00355D26">
        <w:rPr>
          <w:rFonts w:ascii="Times New Roman" w:hAnsi="Times New Roman" w:cs="Times New Roman"/>
          <w:sz w:val="28"/>
          <w:szCs w:val="28"/>
        </w:rPr>
        <w:t xml:space="preserve">, структура </w:t>
      </w:r>
      <w:proofErr w:type="spellStart"/>
      <w:r w:rsidRPr="00355D26">
        <w:rPr>
          <w:rFonts w:ascii="Times New Roman" w:hAnsi="Times New Roman" w:cs="Times New Roman"/>
          <w:sz w:val="28"/>
          <w:szCs w:val="28"/>
        </w:rPr>
        <w:t>комплексної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механізації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гірничих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робіт</w:t>
      </w:r>
      <w:proofErr w:type="spellEnd"/>
      <w:r w:rsidRPr="00355D26">
        <w:rPr>
          <w:rFonts w:ascii="Times New Roman" w:hAnsi="Times New Roman" w:cs="Times New Roman"/>
          <w:sz w:val="28"/>
          <w:szCs w:val="28"/>
        </w:rPr>
        <w:t xml:space="preserve">, схема </w:t>
      </w:r>
      <w:proofErr w:type="spellStart"/>
      <w:r w:rsidRPr="00355D26">
        <w:rPr>
          <w:rFonts w:ascii="Times New Roman" w:hAnsi="Times New Roman" w:cs="Times New Roman"/>
          <w:sz w:val="28"/>
          <w:szCs w:val="28"/>
        </w:rPr>
        <w:t>розкриття</w:t>
      </w:r>
      <w:proofErr w:type="spellEnd"/>
      <w:r w:rsidRPr="00355D26">
        <w:rPr>
          <w:rFonts w:ascii="Times New Roman" w:hAnsi="Times New Roman" w:cs="Times New Roman"/>
          <w:sz w:val="28"/>
          <w:szCs w:val="28"/>
        </w:rPr>
        <w:t xml:space="preserve">) і </w:t>
      </w:r>
      <w:proofErr w:type="spellStart"/>
      <w:r w:rsidRPr="00355D26">
        <w:rPr>
          <w:rFonts w:ascii="Times New Roman" w:hAnsi="Times New Roman" w:cs="Times New Roman"/>
          <w:sz w:val="28"/>
          <w:szCs w:val="28"/>
        </w:rPr>
        <w:t>розрахунок</w:t>
      </w:r>
      <w:proofErr w:type="spellEnd"/>
      <w:r w:rsidRPr="00355D26">
        <w:rPr>
          <w:rFonts w:ascii="Times New Roman" w:hAnsi="Times New Roman" w:cs="Times New Roman"/>
          <w:sz w:val="28"/>
          <w:szCs w:val="28"/>
        </w:rPr>
        <w:t xml:space="preserve"> на </w:t>
      </w:r>
      <w:proofErr w:type="spellStart"/>
      <w:r w:rsidRPr="00355D26">
        <w:rPr>
          <w:rFonts w:ascii="Times New Roman" w:hAnsi="Times New Roman" w:cs="Times New Roman"/>
          <w:sz w:val="28"/>
          <w:szCs w:val="28"/>
        </w:rPr>
        <w:t>їх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підставі</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приведених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капітальних</w:t>
      </w:r>
      <w:proofErr w:type="spellEnd"/>
      <w:r w:rsidRPr="00355D26">
        <w:rPr>
          <w:rFonts w:ascii="Times New Roman" w:hAnsi="Times New Roman" w:cs="Times New Roman"/>
          <w:sz w:val="28"/>
          <w:szCs w:val="28"/>
        </w:rPr>
        <w:t xml:space="preserve"> і </w:t>
      </w:r>
      <w:proofErr w:type="spellStart"/>
      <w:r w:rsidRPr="00355D26">
        <w:rPr>
          <w:rFonts w:ascii="Times New Roman" w:hAnsi="Times New Roman" w:cs="Times New Roman"/>
          <w:sz w:val="28"/>
          <w:szCs w:val="28"/>
        </w:rPr>
        <w:t>експлуатаційних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витрат</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виконуються</w:t>
      </w:r>
      <w:proofErr w:type="spellEnd"/>
      <w:r w:rsidRPr="00355D26">
        <w:rPr>
          <w:rFonts w:ascii="Times New Roman" w:hAnsi="Times New Roman" w:cs="Times New Roman"/>
          <w:sz w:val="28"/>
          <w:szCs w:val="28"/>
        </w:rPr>
        <w:t xml:space="preserve"> в </w:t>
      </w:r>
      <w:proofErr w:type="spellStart"/>
      <w:r w:rsidRPr="00355D26">
        <w:rPr>
          <w:rFonts w:ascii="Times New Roman" w:hAnsi="Times New Roman" w:cs="Times New Roman"/>
          <w:sz w:val="28"/>
          <w:szCs w:val="28"/>
        </w:rPr>
        <w:t>умовах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невизначеності</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вихідної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техніко-економічної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інформації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обмеженості</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фінансових</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ресурсів</w:t>
      </w:r>
      <w:proofErr w:type="spellEnd"/>
      <w:r w:rsidRPr="00355D26">
        <w:rPr>
          <w:rFonts w:ascii="Times New Roman" w:hAnsi="Times New Roman" w:cs="Times New Roman"/>
          <w:sz w:val="28"/>
          <w:szCs w:val="28"/>
        </w:rPr>
        <w:t xml:space="preserve"> і у </w:t>
      </w:r>
      <w:proofErr w:type="spellStart"/>
      <w:r w:rsidRPr="00355D26">
        <w:rPr>
          <w:rFonts w:ascii="Times New Roman" w:hAnsi="Times New Roman" w:cs="Times New Roman"/>
          <w:sz w:val="28"/>
          <w:szCs w:val="28"/>
        </w:rPr>
        <w:t>стислі</w:t>
      </w:r>
      <w:proofErr w:type="spellEnd"/>
      <w:r w:rsidRPr="00355D26">
        <w:rPr>
          <w:rFonts w:ascii="Times New Roman" w:hAnsi="Times New Roman" w:cs="Times New Roman"/>
          <w:sz w:val="28"/>
          <w:szCs w:val="28"/>
        </w:rPr>
        <w:t xml:space="preserve"> строки. </w:t>
      </w:r>
    </w:p>
    <w:p w:rsidR="00355D26" w:rsidRDefault="00355D26" w:rsidP="0094121A">
      <w:pPr>
        <w:spacing w:after="0" w:line="360" w:lineRule="auto"/>
        <w:ind w:firstLine="709"/>
        <w:jc w:val="both"/>
        <w:rPr>
          <w:rFonts w:ascii="Times New Roman" w:hAnsi="Times New Roman"/>
          <w:sz w:val="28"/>
          <w:szCs w:val="28"/>
          <w:lang w:val="uk-UA"/>
        </w:rPr>
      </w:pPr>
      <w:r w:rsidRPr="00355D26">
        <w:rPr>
          <w:rFonts w:ascii="Times New Roman" w:hAnsi="Times New Roman" w:cs="Times New Roman"/>
          <w:sz w:val="28"/>
          <w:szCs w:val="28"/>
        </w:rPr>
        <w:t xml:space="preserve">Таким чином, </w:t>
      </w:r>
      <w:proofErr w:type="spellStart"/>
      <w:r w:rsidRPr="00355D26">
        <w:rPr>
          <w:rFonts w:ascii="Times New Roman" w:hAnsi="Times New Roman"/>
          <w:sz w:val="28"/>
          <w:szCs w:val="28"/>
        </w:rPr>
        <w:t>сучасний</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етап</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розвитку</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видобутку</w:t>
      </w:r>
      <w:proofErr w:type="spellEnd"/>
      <w:r w:rsidRPr="00355D26">
        <w:rPr>
          <w:rFonts w:ascii="Times New Roman" w:hAnsi="Times New Roman"/>
          <w:sz w:val="28"/>
          <w:szCs w:val="28"/>
        </w:rPr>
        <w:t xml:space="preserve"> та </w:t>
      </w:r>
      <w:proofErr w:type="spellStart"/>
      <w:r w:rsidRPr="00355D26">
        <w:rPr>
          <w:rFonts w:ascii="Times New Roman" w:hAnsi="Times New Roman"/>
          <w:sz w:val="28"/>
          <w:szCs w:val="28"/>
        </w:rPr>
        <w:t>переробки</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в’язких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скельних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порід</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характеризується</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бажанням</w:t>
      </w:r>
      <w:proofErr w:type="spellEnd"/>
      <w:r w:rsidRPr="00355D26">
        <w:rPr>
          <w:rFonts w:ascii="Times New Roman" w:hAnsi="Times New Roman"/>
          <w:sz w:val="28"/>
          <w:szCs w:val="28"/>
        </w:rPr>
        <w:t xml:space="preserve"> </w:t>
      </w:r>
      <w:proofErr w:type="spellStart"/>
      <w:proofErr w:type="gramStart"/>
      <w:r w:rsidRPr="00355D26">
        <w:rPr>
          <w:rFonts w:ascii="Times New Roman" w:hAnsi="Times New Roman"/>
          <w:sz w:val="28"/>
          <w:szCs w:val="28"/>
        </w:rPr>
        <w:t>п</w:t>
      </w:r>
      <w:proofErr w:type="gramEnd"/>
      <w:r w:rsidRPr="00355D26">
        <w:rPr>
          <w:rFonts w:ascii="Times New Roman" w:hAnsi="Times New Roman"/>
          <w:sz w:val="28"/>
          <w:szCs w:val="28"/>
        </w:rPr>
        <w:t>ідвищити</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ефективність</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технологічних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процесів</w:t>
      </w:r>
      <w:proofErr w:type="spellEnd"/>
      <w:r w:rsidRPr="00355D26">
        <w:rPr>
          <w:rFonts w:ascii="Times New Roman" w:hAnsi="Times New Roman"/>
          <w:sz w:val="28"/>
          <w:szCs w:val="28"/>
        </w:rPr>
        <w:t xml:space="preserve"> за </w:t>
      </w:r>
      <w:proofErr w:type="spellStart"/>
      <w:r w:rsidRPr="00355D26">
        <w:rPr>
          <w:rFonts w:ascii="Times New Roman" w:hAnsi="Times New Roman"/>
          <w:sz w:val="28"/>
          <w:szCs w:val="28"/>
        </w:rPr>
        <w:t>рахунок</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більш</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якісного</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подрібнення</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гірських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порід</w:t>
      </w:r>
      <w:proofErr w:type="spellEnd"/>
      <w:r w:rsidRPr="00355D26">
        <w:rPr>
          <w:rFonts w:ascii="Times New Roman" w:hAnsi="Times New Roman"/>
          <w:sz w:val="28"/>
          <w:szCs w:val="28"/>
        </w:rPr>
        <w:t xml:space="preserve">. Тому </w:t>
      </w:r>
      <w:proofErr w:type="spellStart"/>
      <w:r w:rsidRPr="00355D26">
        <w:rPr>
          <w:rFonts w:ascii="Times New Roman" w:hAnsi="Times New Roman"/>
          <w:sz w:val="28"/>
          <w:szCs w:val="28"/>
        </w:rPr>
        <w:t>дослідження</w:t>
      </w:r>
      <w:proofErr w:type="spellEnd"/>
      <w:r w:rsidRPr="00355D26">
        <w:rPr>
          <w:rFonts w:ascii="Times New Roman" w:hAnsi="Times New Roman"/>
          <w:sz w:val="28"/>
          <w:szCs w:val="28"/>
        </w:rPr>
        <w:t xml:space="preserve"> умов </w:t>
      </w:r>
      <w:proofErr w:type="spellStart"/>
      <w:r w:rsidRPr="00355D26">
        <w:rPr>
          <w:rFonts w:ascii="Times New Roman" w:hAnsi="Times New Roman"/>
          <w:sz w:val="28"/>
          <w:szCs w:val="28"/>
        </w:rPr>
        <w:t>руйнування</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гірського</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масиву</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вибухом</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безумовно</w:t>
      </w:r>
      <w:proofErr w:type="spellEnd"/>
      <w:r w:rsidRPr="00355D26">
        <w:rPr>
          <w:rFonts w:ascii="Times New Roman" w:hAnsi="Times New Roman"/>
          <w:sz w:val="28"/>
          <w:szCs w:val="28"/>
        </w:rPr>
        <w:t xml:space="preserve">, є </w:t>
      </w:r>
      <w:proofErr w:type="spellStart"/>
      <w:r w:rsidRPr="00355D26">
        <w:rPr>
          <w:rFonts w:ascii="Times New Roman" w:hAnsi="Times New Roman"/>
          <w:sz w:val="28"/>
          <w:szCs w:val="28"/>
        </w:rPr>
        <w:t>актуальним</w:t>
      </w:r>
      <w:proofErr w:type="spellEnd"/>
      <w:r w:rsidRPr="00355D26">
        <w:rPr>
          <w:rFonts w:ascii="Times New Roman" w:hAnsi="Times New Roman"/>
          <w:sz w:val="28"/>
          <w:szCs w:val="28"/>
        </w:rPr>
        <w:t xml:space="preserve">. </w:t>
      </w:r>
    </w:p>
    <w:p w:rsidR="00413A5C" w:rsidRPr="00413A5C" w:rsidRDefault="0094121A" w:rsidP="0094121A">
      <w:pPr>
        <w:spacing w:after="0" w:line="360" w:lineRule="auto"/>
        <w:ind w:firstLine="709"/>
        <w:jc w:val="both"/>
        <w:rPr>
          <w:rFonts w:ascii="Times New Roman" w:hAnsi="Times New Roman"/>
          <w:sz w:val="28"/>
          <w:szCs w:val="28"/>
          <w:lang w:val="uk-UA"/>
        </w:rPr>
      </w:pPr>
      <w:r w:rsidRPr="0094121A">
        <w:rPr>
          <w:rFonts w:ascii="Times New Roman" w:hAnsi="Times New Roman" w:cs="Times New Roman"/>
          <w:b/>
          <w:bCs/>
          <w:sz w:val="28"/>
          <w:szCs w:val="28"/>
          <w:lang w:val="uk-UA"/>
        </w:rPr>
        <w:t xml:space="preserve">Зв’язок роботи з науковими програмами, планами, темами. </w:t>
      </w:r>
      <w:r w:rsidRPr="0094121A">
        <w:rPr>
          <w:rFonts w:ascii="Times New Roman" w:hAnsi="Times New Roman" w:cs="Times New Roman"/>
          <w:bCs/>
          <w:sz w:val="28"/>
          <w:szCs w:val="28"/>
          <w:lang w:val="uk-UA"/>
        </w:rPr>
        <w:t>Р</w:t>
      </w:r>
      <w:r w:rsidRPr="0094121A">
        <w:rPr>
          <w:rFonts w:ascii="Times New Roman" w:hAnsi="Times New Roman" w:cs="Times New Roman"/>
          <w:sz w:val="28"/>
          <w:szCs w:val="28"/>
          <w:lang w:val="uk-UA"/>
        </w:rPr>
        <w:t xml:space="preserve">обота виконана згідно з планами наукових досліджень на кафедрі </w:t>
      </w:r>
      <w:proofErr w:type="spellStart"/>
      <w:r>
        <w:rPr>
          <w:rFonts w:ascii="Times New Roman" w:hAnsi="Times New Roman" w:cs="Times New Roman"/>
          <w:sz w:val="28"/>
          <w:szCs w:val="28"/>
          <w:lang w:val="uk-UA"/>
        </w:rPr>
        <w:t>геобудівництва</w:t>
      </w:r>
      <w:proofErr w:type="spellEnd"/>
      <w:r>
        <w:rPr>
          <w:rFonts w:ascii="Times New Roman" w:hAnsi="Times New Roman" w:cs="Times New Roman"/>
          <w:sz w:val="28"/>
          <w:szCs w:val="28"/>
          <w:lang w:val="uk-UA"/>
        </w:rPr>
        <w:t xml:space="preserve"> та гірничих технологій</w:t>
      </w:r>
      <w:r w:rsidRPr="0094121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Національного технічного університету України «КПІ» </w:t>
      </w:r>
      <w:r w:rsidRPr="0094121A">
        <w:rPr>
          <w:rFonts w:ascii="Times New Roman" w:hAnsi="Times New Roman" w:cs="Times New Roman"/>
          <w:sz w:val="28"/>
          <w:szCs w:val="28"/>
          <w:lang w:val="uk-UA"/>
        </w:rPr>
        <w:t>відповідно до «Загальнодержавної програми розвитку мінерально-</w:t>
      </w:r>
      <w:r w:rsidRPr="0094121A">
        <w:rPr>
          <w:rFonts w:ascii="Times New Roman" w:hAnsi="Times New Roman" w:cs="Times New Roman"/>
          <w:sz w:val="28"/>
          <w:szCs w:val="28"/>
          <w:lang w:val="uk-UA"/>
        </w:rPr>
        <w:lastRenderedPageBreak/>
        <w:t>сировинної бази України на період до 2030 року» (Закон України від 21 квітня 2011 року N 3268-VI</w:t>
      </w:r>
      <w:r>
        <w:rPr>
          <w:rFonts w:ascii="Times New Roman" w:hAnsi="Times New Roman" w:cs="Times New Roman"/>
          <w:sz w:val="28"/>
          <w:szCs w:val="28"/>
          <w:lang w:val="uk-UA"/>
        </w:rPr>
        <w:t>).</w:t>
      </w:r>
    </w:p>
    <w:p w:rsidR="00355D26" w:rsidRPr="0094121A" w:rsidRDefault="00355D26" w:rsidP="00355D26">
      <w:pPr>
        <w:spacing w:after="0" w:line="324" w:lineRule="auto"/>
        <w:ind w:firstLine="709"/>
        <w:jc w:val="both"/>
        <w:rPr>
          <w:rFonts w:ascii="Times New Roman" w:hAnsi="Times New Roman"/>
          <w:sz w:val="28"/>
          <w:szCs w:val="28"/>
          <w:lang w:val="uk-UA"/>
        </w:rPr>
      </w:pPr>
      <w:r w:rsidRPr="0094121A">
        <w:rPr>
          <w:rFonts w:ascii="Times New Roman" w:eastAsia="Times New Roman" w:hAnsi="Times New Roman" w:cs="Times New Roman"/>
          <w:b/>
          <w:bCs/>
          <w:color w:val="000000"/>
          <w:sz w:val="28"/>
          <w:szCs w:val="28"/>
          <w:lang w:val="uk-UA" w:eastAsia="ru-RU"/>
        </w:rPr>
        <w:t>Мета і завдання дослідження</w:t>
      </w:r>
      <w:r w:rsidRPr="00355D26">
        <w:rPr>
          <w:rStyle w:val="apple-converted-space"/>
          <w:rFonts w:ascii="Times New Roman" w:hAnsi="Times New Roman" w:cs="Times New Roman"/>
          <w:color w:val="000000"/>
          <w:sz w:val="28"/>
          <w:szCs w:val="28"/>
        </w:rPr>
        <w:t> </w:t>
      </w:r>
      <w:r w:rsidRPr="0094121A">
        <w:rPr>
          <w:rFonts w:ascii="Times New Roman" w:hAnsi="Times New Roman"/>
          <w:sz w:val="28"/>
          <w:szCs w:val="28"/>
          <w:lang w:val="uk-UA"/>
        </w:rPr>
        <w:t xml:space="preserve">є дослідження процесу руйнування </w:t>
      </w:r>
      <w:proofErr w:type="spellStart"/>
      <w:r w:rsidRPr="0094121A">
        <w:rPr>
          <w:rFonts w:ascii="Times New Roman" w:hAnsi="Times New Roman"/>
          <w:sz w:val="28"/>
          <w:szCs w:val="28"/>
          <w:lang w:val="uk-UA"/>
        </w:rPr>
        <w:t>вязких</w:t>
      </w:r>
      <w:proofErr w:type="spellEnd"/>
      <w:r w:rsidRPr="0094121A">
        <w:rPr>
          <w:rFonts w:ascii="Times New Roman" w:hAnsi="Times New Roman"/>
          <w:sz w:val="28"/>
          <w:szCs w:val="28"/>
          <w:lang w:val="uk-UA"/>
        </w:rPr>
        <w:t xml:space="preserve"> скельних гірських порід вибухом.</w:t>
      </w:r>
    </w:p>
    <w:p w:rsidR="00355D26" w:rsidRPr="00355D26" w:rsidRDefault="00355D26" w:rsidP="00355D26">
      <w:pPr>
        <w:spacing w:after="0" w:line="324" w:lineRule="auto"/>
        <w:ind w:firstLine="709"/>
        <w:jc w:val="both"/>
        <w:rPr>
          <w:rFonts w:ascii="Times New Roman" w:hAnsi="Times New Roman"/>
          <w:sz w:val="28"/>
          <w:szCs w:val="28"/>
        </w:rPr>
      </w:pPr>
      <w:r w:rsidRPr="00355D26">
        <w:rPr>
          <w:rFonts w:ascii="Times New Roman" w:hAnsi="Times New Roman"/>
          <w:sz w:val="28"/>
          <w:szCs w:val="28"/>
        </w:rPr>
        <w:t xml:space="preserve">Для </w:t>
      </w:r>
      <w:proofErr w:type="spellStart"/>
      <w:r w:rsidRPr="00355D26">
        <w:rPr>
          <w:rFonts w:ascii="Times New Roman" w:hAnsi="Times New Roman"/>
          <w:sz w:val="28"/>
          <w:szCs w:val="28"/>
        </w:rPr>
        <w:t>досягнення</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поставленої</w:t>
      </w:r>
      <w:proofErr w:type="spellEnd"/>
      <w:r w:rsidRPr="00355D26">
        <w:rPr>
          <w:rFonts w:ascii="Times New Roman" w:hAnsi="Times New Roman"/>
          <w:sz w:val="28"/>
          <w:szCs w:val="28"/>
        </w:rPr>
        <w:t xml:space="preserve"> мети </w:t>
      </w:r>
      <w:proofErr w:type="spellStart"/>
      <w:r w:rsidRPr="00355D26">
        <w:rPr>
          <w:rFonts w:ascii="Times New Roman" w:hAnsi="Times New Roman"/>
          <w:sz w:val="28"/>
          <w:szCs w:val="28"/>
        </w:rPr>
        <w:t>визначені</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наступні</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завдання</w:t>
      </w:r>
      <w:proofErr w:type="spellEnd"/>
      <w:r w:rsidRPr="00355D26">
        <w:rPr>
          <w:rFonts w:ascii="Times New Roman" w:hAnsi="Times New Roman"/>
          <w:sz w:val="28"/>
          <w:szCs w:val="28"/>
        </w:rPr>
        <w:t>:</w:t>
      </w:r>
    </w:p>
    <w:p w:rsidR="00355D26" w:rsidRPr="00355D26" w:rsidRDefault="00355D26" w:rsidP="00355D26">
      <w:pPr>
        <w:numPr>
          <w:ilvl w:val="0"/>
          <w:numId w:val="6"/>
        </w:numPr>
        <w:spacing w:after="0" w:line="324" w:lineRule="auto"/>
        <w:ind w:left="0" w:firstLine="567"/>
        <w:jc w:val="both"/>
        <w:rPr>
          <w:rFonts w:ascii="Times New Roman" w:hAnsi="Times New Roman"/>
          <w:sz w:val="28"/>
          <w:szCs w:val="28"/>
        </w:rPr>
      </w:pPr>
      <w:r w:rsidRPr="00355D26">
        <w:rPr>
          <w:rFonts w:ascii="Times New Roman" w:hAnsi="Times New Roman"/>
          <w:sz w:val="28"/>
          <w:szCs w:val="28"/>
        </w:rPr>
        <w:t xml:space="preserve"> </w:t>
      </w:r>
      <w:proofErr w:type="spellStart"/>
      <w:r w:rsidRPr="00355D26">
        <w:rPr>
          <w:rFonts w:ascii="Times New Roman" w:hAnsi="Times New Roman"/>
          <w:sz w:val="28"/>
          <w:szCs w:val="28"/>
        </w:rPr>
        <w:t>Проаналізувати</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властивості</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гірських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порід</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які</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впливають</w:t>
      </w:r>
      <w:proofErr w:type="spellEnd"/>
      <w:r w:rsidRPr="00355D26">
        <w:rPr>
          <w:rFonts w:ascii="Times New Roman" w:hAnsi="Times New Roman"/>
          <w:sz w:val="28"/>
          <w:szCs w:val="28"/>
        </w:rPr>
        <w:t xml:space="preserve"> на </w:t>
      </w:r>
      <w:proofErr w:type="spellStart"/>
      <w:r w:rsidRPr="00355D26">
        <w:rPr>
          <w:rFonts w:ascii="Times New Roman" w:hAnsi="Times New Roman"/>
          <w:sz w:val="28"/>
          <w:szCs w:val="28"/>
        </w:rPr>
        <w:t>інтенсивність</w:t>
      </w:r>
      <w:proofErr w:type="spellEnd"/>
      <w:r w:rsidRPr="00355D26">
        <w:rPr>
          <w:rFonts w:ascii="Times New Roman" w:hAnsi="Times New Roman"/>
          <w:sz w:val="28"/>
          <w:szCs w:val="28"/>
        </w:rPr>
        <w:t xml:space="preserve"> та характер </w:t>
      </w:r>
      <w:proofErr w:type="spellStart"/>
      <w:r w:rsidRPr="00355D26">
        <w:rPr>
          <w:rFonts w:ascii="Times New Roman" w:hAnsi="Times New Roman"/>
          <w:sz w:val="28"/>
          <w:szCs w:val="28"/>
        </w:rPr>
        <w:t>їх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руйнування</w:t>
      </w:r>
      <w:proofErr w:type="spellEnd"/>
      <w:r w:rsidRPr="00355D26">
        <w:rPr>
          <w:rFonts w:ascii="Times New Roman" w:hAnsi="Times New Roman"/>
          <w:sz w:val="28"/>
          <w:szCs w:val="28"/>
        </w:rPr>
        <w:t xml:space="preserve"> </w:t>
      </w:r>
      <w:proofErr w:type="gramStart"/>
      <w:r w:rsidRPr="00355D26">
        <w:rPr>
          <w:rFonts w:ascii="Times New Roman" w:hAnsi="Times New Roman"/>
          <w:sz w:val="28"/>
          <w:szCs w:val="28"/>
        </w:rPr>
        <w:t>при</w:t>
      </w:r>
      <w:proofErr w:type="gramEnd"/>
      <w:r w:rsidRPr="00355D26">
        <w:rPr>
          <w:rFonts w:ascii="Times New Roman" w:hAnsi="Times New Roman"/>
          <w:sz w:val="28"/>
          <w:szCs w:val="28"/>
        </w:rPr>
        <w:t xml:space="preserve"> </w:t>
      </w:r>
      <w:proofErr w:type="spellStart"/>
      <w:r w:rsidRPr="00355D26">
        <w:rPr>
          <w:rFonts w:ascii="Times New Roman" w:hAnsi="Times New Roman"/>
          <w:sz w:val="28"/>
          <w:szCs w:val="28"/>
        </w:rPr>
        <w:t>динамічних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навантаженнях</w:t>
      </w:r>
      <w:proofErr w:type="spellEnd"/>
      <w:r w:rsidRPr="00355D26">
        <w:rPr>
          <w:rFonts w:ascii="Times New Roman" w:hAnsi="Times New Roman"/>
          <w:sz w:val="28"/>
          <w:szCs w:val="28"/>
        </w:rPr>
        <w:t>;</w:t>
      </w:r>
    </w:p>
    <w:p w:rsidR="00355D26" w:rsidRPr="00355D26" w:rsidRDefault="00355D26" w:rsidP="00355D26">
      <w:pPr>
        <w:numPr>
          <w:ilvl w:val="0"/>
          <w:numId w:val="6"/>
        </w:numPr>
        <w:spacing w:after="0" w:line="324" w:lineRule="auto"/>
        <w:ind w:left="0" w:firstLine="567"/>
        <w:jc w:val="both"/>
        <w:rPr>
          <w:rFonts w:ascii="Times New Roman" w:hAnsi="Times New Roman"/>
          <w:sz w:val="28"/>
          <w:szCs w:val="28"/>
        </w:rPr>
      </w:pPr>
      <w:r w:rsidRPr="00355D26">
        <w:rPr>
          <w:rFonts w:ascii="Times New Roman" w:hAnsi="Times New Roman"/>
          <w:sz w:val="28"/>
          <w:szCs w:val="28"/>
        </w:rPr>
        <w:t xml:space="preserve"> </w:t>
      </w:r>
      <w:proofErr w:type="spellStart"/>
      <w:r w:rsidRPr="00355D26">
        <w:rPr>
          <w:rFonts w:ascii="Times New Roman" w:hAnsi="Times New Roman"/>
          <w:sz w:val="28"/>
          <w:szCs w:val="28"/>
        </w:rPr>
        <w:t>виконати</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аналіз</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існуючих</w:t>
      </w:r>
      <w:proofErr w:type="spellEnd"/>
      <w:r w:rsidRPr="00355D26">
        <w:rPr>
          <w:rFonts w:ascii="Times New Roman" w:hAnsi="Times New Roman"/>
          <w:sz w:val="28"/>
          <w:szCs w:val="28"/>
        </w:rPr>
        <w:t xml:space="preserve"> моделей </w:t>
      </w:r>
      <w:proofErr w:type="spellStart"/>
      <w:r w:rsidRPr="00355D26">
        <w:rPr>
          <w:rFonts w:ascii="Times New Roman" w:hAnsi="Times New Roman"/>
          <w:sz w:val="28"/>
          <w:szCs w:val="28"/>
        </w:rPr>
        <w:t>руйнування</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гірського</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масиву</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вибухом</w:t>
      </w:r>
      <w:proofErr w:type="spellEnd"/>
      <w:r w:rsidRPr="00355D26">
        <w:rPr>
          <w:rFonts w:ascii="Times New Roman" w:hAnsi="Times New Roman"/>
          <w:sz w:val="28"/>
          <w:szCs w:val="28"/>
        </w:rPr>
        <w:t>;</w:t>
      </w:r>
    </w:p>
    <w:p w:rsidR="00355D26" w:rsidRPr="00355D26" w:rsidRDefault="00355D26" w:rsidP="00355D26">
      <w:pPr>
        <w:pStyle w:val="a3"/>
        <w:numPr>
          <w:ilvl w:val="0"/>
          <w:numId w:val="6"/>
        </w:numPr>
        <w:tabs>
          <w:tab w:val="left" w:pos="851"/>
        </w:tabs>
        <w:spacing w:line="324" w:lineRule="auto"/>
        <w:ind w:left="0" w:firstLine="567"/>
        <w:jc w:val="both"/>
        <w:rPr>
          <w:sz w:val="28"/>
          <w:szCs w:val="28"/>
        </w:rPr>
      </w:pPr>
      <w:r w:rsidRPr="00355D26">
        <w:rPr>
          <w:sz w:val="28"/>
          <w:szCs w:val="28"/>
        </w:rPr>
        <w:t>запропонувати метод розрахунку руйнування в’язких скельних гірських порід вибухом з урахуванням хвиль напружень, який би враховував як властивості гірських порід, так і параметри свердловинного заряду вибухової речовини.</w:t>
      </w:r>
    </w:p>
    <w:p w:rsidR="00355D26" w:rsidRPr="00355D26" w:rsidRDefault="00355D26" w:rsidP="00355D26">
      <w:pPr>
        <w:pStyle w:val="2"/>
        <w:spacing w:line="324" w:lineRule="auto"/>
        <w:ind w:firstLine="709"/>
        <w:jc w:val="both"/>
        <w:rPr>
          <w:rFonts w:ascii="Times New Roman" w:hAnsi="Times New Roman" w:cs="Times New Roman"/>
          <w:bCs/>
          <w:sz w:val="28"/>
          <w:szCs w:val="28"/>
          <w:lang w:val="uk-UA"/>
        </w:rPr>
      </w:pPr>
      <w:r w:rsidRPr="00355D26">
        <w:rPr>
          <w:rFonts w:ascii="Times New Roman" w:hAnsi="Times New Roman" w:cs="Times New Roman"/>
          <w:b/>
          <w:bCs/>
          <w:color w:val="000000"/>
          <w:sz w:val="28"/>
          <w:szCs w:val="28"/>
          <w:lang w:val="uk-UA"/>
        </w:rPr>
        <w:t>Об'єкт досліджень</w:t>
      </w:r>
      <w:r w:rsidRPr="00355D26">
        <w:rPr>
          <w:rStyle w:val="apple-converted-space"/>
          <w:rFonts w:ascii="Times New Roman" w:hAnsi="Times New Roman" w:cs="Times New Roman"/>
          <w:color w:val="000000"/>
          <w:sz w:val="28"/>
          <w:szCs w:val="28"/>
        </w:rPr>
        <w:t> </w:t>
      </w:r>
      <w:r w:rsidRPr="00355D26">
        <w:rPr>
          <w:rFonts w:ascii="Times New Roman" w:hAnsi="Times New Roman" w:cs="Times New Roman"/>
          <w:color w:val="000000"/>
          <w:sz w:val="28"/>
          <w:szCs w:val="28"/>
          <w:lang w:val="uk-UA"/>
        </w:rPr>
        <w:t xml:space="preserve">– </w:t>
      </w:r>
      <w:r w:rsidRPr="00355D26">
        <w:rPr>
          <w:rFonts w:ascii="Times New Roman" w:hAnsi="Times New Roman" w:cs="Times New Roman"/>
          <w:bCs/>
          <w:sz w:val="28"/>
          <w:szCs w:val="28"/>
          <w:lang w:val="uk-UA"/>
        </w:rPr>
        <w:t>вибухове руйнування в’язких скельних гірських порід.</w:t>
      </w:r>
    </w:p>
    <w:p w:rsidR="00355D26" w:rsidRPr="00355D26" w:rsidRDefault="00355D26" w:rsidP="00355D26">
      <w:pPr>
        <w:pStyle w:val="2"/>
        <w:spacing w:line="324" w:lineRule="auto"/>
        <w:ind w:firstLine="709"/>
        <w:jc w:val="both"/>
        <w:rPr>
          <w:rFonts w:ascii="Times New Roman" w:hAnsi="Times New Roman" w:cs="Times New Roman"/>
          <w:bCs/>
          <w:sz w:val="28"/>
          <w:szCs w:val="28"/>
        </w:rPr>
      </w:pPr>
      <w:r w:rsidRPr="00355D26">
        <w:rPr>
          <w:rFonts w:ascii="Times New Roman" w:hAnsi="Times New Roman" w:cs="Times New Roman"/>
          <w:b/>
          <w:bCs/>
          <w:color w:val="000000"/>
          <w:sz w:val="28"/>
          <w:szCs w:val="28"/>
        </w:rPr>
        <w:t xml:space="preserve">Предметом </w:t>
      </w:r>
      <w:proofErr w:type="spellStart"/>
      <w:proofErr w:type="gramStart"/>
      <w:r w:rsidRPr="00355D26">
        <w:rPr>
          <w:rFonts w:ascii="Times New Roman" w:hAnsi="Times New Roman" w:cs="Times New Roman"/>
          <w:b/>
          <w:bCs/>
          <w:color w:val="000000"/>
          <w:sz w:val="28"/>
          <w:szCs w:val="28"/>
        </w:rPr>
        <w:t>досл</w:t>
      </w:r>
      <w:proofErr w:type="gramEnd"/>
      <w:r w:rsidRPr="00355D26">
        <w:rPr>
          <w:rFonts w:ascii="Times New Roman" w:hAnsi="Times New Roman" w:cs="Times New Roman"/>
          <w:b/>
          <w:bCs/>
          <w:color w:val="000000"/>
          <w:sz w:val="28"/>
          <w:szCs w:val="28"/>
        </w:rPr>
        <w:t>іджень</w:t>
      </w:r>
      <w:proofErr w:type="spellEnd"/>
      <w:r w:rsidRPr="00355D26">
        <w:rPr>
          <w:rStyle w:val="apple-converted-space"/>
          <w:rFonts w:ascii="Times New Roman" w:hAnsi="Times New Roman" w:cs="Times New Roman"/>
          <w:color w:val="000000"/>
          <w:sz w:val="28"/>
          <w:szCs w:val="28"/>
        </w:rPr>
        <w:t> </w:t>
      </w:r>
      <w:r w:rsidRPr="00355D26">
        <w:rPr>
          <w:rFonts w:ascii="Times New Roman" w:hAnsi="Times New Roman" w:cs="Times New Roman"/>
          <w:color w:val="000000"/>
          <w:sz w:val="28"/>
          <w:szCs w:val="28"/>
        </w:rPr>
        <w:t xml:space="preserve">є </w:t>
      </w:r>
      <w:r w:rsidRPr="00355D26">
        <w:rPr>
          <w:rFonts w:ascii="Times New Roman" w:hAnsi="Times New Roman" w:cs="Times New Roman"/>
          <w:bCs/>
          <w:sz w:val="28"/>
          <w:szCs w:val="28"/>
        </w:rPr>
        <w:t>напружено-</w:t>
      </w:r>
      <w:proofErr w:type="spellStart"/>
      <w:r w:rsidRPr="00355D26">
        <w:rPr>
          <w:rFonts w:ascii="Times New Roman" w:hAnsi="Times New Roman" w:cs="Times New Roman"/>
          <w:bCs/>
          <w:sz w:val="28"/>
          <w:szCs w:val="28"/>
        </w:rPr>
        <w:t>деформований</w:t>
      </w:r>
      <w:proofErr w:type="spellEnd"/>
      <w:r w:rsidRPr="00355D26">
        <w:rPr>
          <w:rFonts w:ascii="Times New Roman" w:hAnsi="Times New Roman" w:cs="Times New Roman"/>
          <w:bCs/>
          <w:sz w:val="28"/>
          <w:szCs w:val="28"/>
        </w:rPr>
        <w:t xml:space="preserve"> стан </w:t>
      </w:r>
      <w:proofErr w:type="spellStart"/>
      <w:r w:rsidRPr="00355D26">
        <w:rPr>
          <w:rFonts w:ascii="Times New Roman" w:hAnsi="Times New Roman" w:cs="Times New Roman"/>
          <w:bCs/>
          <w:sz w:val="28"/>
          <w:szCs w:val="28"/>
        </w:rPr>
        <w:t>в’язкого</w:t>
      </w:r>
      <w:proofErr w:type="spellEnd"/>
      <w:r w:rsidRPr="00355D26">
        <w:rPr>
          <w:rFonts w:ascii="Times New Roman" w:hAnsi="Times New Roman" w:cs="Times New Roman"/>
          <w:bCs/>
          <w:sz w:val="28"/>
          <w:szCs w:val="28"/>
        </w:rPr>
        <w:t xml:space="preserve">  </w:t>
      </w:r>
      <w:proofErr w:type="spellStart"/>
      <w:r w:rsidRPr="00355D26">
        <w:rPr>
          <w:rFonts w:ascii="Times New Roman" w:hAnsi="Times New Roman" w:cs="Times New Roman"/>
          <w:bCs/>
          <w:sz w:val="28"/>
          <w:szCs w:val="28"/>
        </w:rPr>
        <w:t>гірського</w:t>
      </w:r>
      <w:proofErr w:type="spellEnd"/>
      <w:r w:rsidRPr="00355D26">
        <w:rPr>
          <w:rFonts w:ascii="Times New Roman" w:hAnsi="Times New Roman" w:cs="Times New Roman"/>
          <w:bCs/>
          <w:sz w:val="28"/>
          <w:szCs w:val="28"/>
        </w:rPr>
        <w:t xml:space="preserve"> </w:t>
      </w:r>
      <w:proofErr w:type="spellStart"/>
      <w:r w:rsidRPr="00355D26">
        <w:rPr>
          <w:rFonts w:ascii="Times New Roman" w:hAnsi="Times New Roman" w:cs="Times New Roman"/>
          <w:bCs/>
          <w:sz w:val="28"/>
          <w:szCs w:val="28"/>
        </w:rPr>
        <w:t>масиву</w:t>
      </w:r>
      <w:proofErr w:type="spellEnd"/>
      <w:r w:rsidRPr="00355D26">
        <w:rPr>
          <w:rFonts w:ascii="Times New Roman" w:hAnsi="Times New Roman" w:cs="Times New Roman"/>
          <w:bCs/>
          <w:sz w:val="28"/>
          <w:szCs w:val="28"/>
        </w:rPr>
        <w:t xml:space="preserve"> при </w:t>
      </w:r>
      <w:proofErr w:type="spellStart"/>
      <w:r w:rsidRPr="00355D26">
        <w:rPr>
          <w:rFonts w:ascii="Times New Roman" w:hAnsi="Times New Roman" w:cs="Times New Roman"/>
          <w:bCs/>
          <w:sz w:val="28"/>
          <w:szCs w:val="28"/>
        </w:rPr>
        <w:t>вибуху</w:t>
      </w:r>
      <w:proofErr w:type="spellEnd"/>
      <w:r w:rsidRPr="00355D26">
        <w:rPr>
          <w:rFonts w:ascii="Times New Roman" w:hAnsi="Times New Roman" w:cs="Times New Roman"/>
          <w:bCs/>
          <w:sz w:val="28"/>
          <w:szCs w:val="28"/>
        </w:rPr>
        <w:t>.</w:t>
      </w:r>
    </w:p>
    <w:p w:rsidR="008456C7" w:rsidRPr="008456C7" w:rsidRDefault="00355D26" w:rsidP="008456C7">
      <w:pPr>
        <w:pStyle w:val="2"/>
        <w:spacing w:line="324" w:lineRule="auto"/>
        <w:ind w:firstLine="709"/>
        <w:jc w:val="both"/>
        <w:rPr>
          <w:bCs/>
          <w:sz w:val="28"/>
          <w:szCs w:val="28"/>
        </w:rPr>
      </w:pPr>
      <w:proofErr w:type="spellStart"/>
      <w:r w:rsidRPr="00355D26">
        <w:rPr>
          <w:rFonts w:ascii="Times New Roman" w:hAnsi="Times New Roman" w:cs="Times New Roman"/>
          <w:b/>
          <w:bCs/>
          <w:color w:val="000000"/>
          <w:sz w:val="28"/>
          <w:szCs w:val="28"/>
        </w:rPr>
        <w:t>Методи</w:t>
      </w:r>
      <w:proofErr w:type="spellEnd"/>
      <w:r w:rsidRPr="00355D26">
        <w:rPr>
          <w:rFonts w:ascii="Times New Roman" w:hAnsi="Times New Roman" w:cs="Times New Roman"/>
          <w:b/>
          <w:bCs/>
          <w:color w:val="000000"/>
          <w:sz w:val="28"/>
          <w:szCs w:val="28"/>
        </w:rPr>
        <w:t xml:space="preserve"> </w:t>
      </w:r>
      <w:proofErr w:type="spellStart"/>
      <w:proofErr w:type="gramStart"/>
      <w:r w:rsidRPr="00355D26">
        <w:rPr>
          <w:rFonts w:ascii="Times New Roman" w:hAnsi="Times New Roman" w:cs="Times New Roman"/>
          <w:b/>
          <w:bCs/>
          <w:color w:val="000000"/>
          <w:sz w:val="28"/>
          <w:szCs w:val="28"/>
        </w:rPr>
        <w:t>досл</w:t>
      </w:r>
      <w:proofErr w:type="gramEnd"/>
      <w:r w:rsidRPr="00355D26">
        <w:rPr>
          <w:rFonts w:ascii="Times New Roman" w:hAnsi="Times New Roman" w:cs="Times New Roman"/>
          <w:b/>
          <w:bCs/>
          <w:color w:val="000000"/>
          <w:sz w:val="28"/>
          <w:szCs w:val="28"/>
        </w:rPr>
        <w:t>ідження</w:t>
      </w:r>
      <w:proofErr w:type="spellEnd"/>
      <w:r w:rsidRPr="00355D26">
        <w:rPr>
          <w:rFonts w:ascii="Times New Roman" w:hAnsi="Times New Roman" w:cs="Times New Roman"/>
          <w:b/>
          <w:bCs/>
          <w:color w:val="000000"/>
          <w:sz w:val="28"/>
          <w:szCs w:val="28"/>
        </w:rPr>
        <w:t>.</w:t>
      </w:r>
      <w:r w:rsidRPr="00355D26">
        <w:rPr>
          <w:rFonts w:ascii="Times New Roman" w:hAnsi="Times New Roman" w:cs="Times New Roman"/>
          <w:bCs/>
          <w:sz w:val="28"/>
          <w:szCs w:val="28"/>
        </w:rPr>
        <w:t xml:space="preserve"> </w:t>
      </w:r>
      <w:r w:rsidR="008456C7" w:rsidRPr="008456C7">
        <w:rPr>
          <w:rFonts w:ascii="Times New Roman" w:hAnsi="Times New Roman" w:cs="Times New Roman"/>
          <w:bCs/>
          <w:sz w:val="28"/>
          <w:szCs w:val="28"/>
        </w:rPr>
        <w:t xml:space="preserve">Для </w:t>
      </w:r>
      <w:proofErr w:type="spellStart"/>
      <w:r w:rsidR="008456C7" w:rsidRPr="008456C7">
        <w:rPr>
          <w:rFonts w:ascii="Times New Roman" w:hAnsi="Times New Roman" w:cs="Times New Roman"/>
          <w:bCs/>
          <w:sz w:val="28"/>
          <w:szCs w:val="28"/>
        </w:rPr>
        <w:t>досягнення</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поставленої</w:t>
      </w:r>
      <w:proofErr w:type="spellEnd"/>
      <w:r w:rsidR="008456C7" w:rsidRPr="008456C7">
        <w:rPr>
          <w:rFonts w:ascii="Times New Roman" w:hAnsi="Times New Roman" w:cs="Times New Roman"/>
          <w:bCs/>
          <w:sz w:val="28"/>
          <w:szCs w:val="28"/>
        </w:rPr>
        <w:t xml:space="preserve"> мети в </w:t>
      </w:r>
      <w:proofErr w:type="spellStart"/>
      <w:r w:rsidR="008456C7" w:rsidRPr="008456C7">
        <w:rPr>
          <w:rFonts w:ascii="Times New Roman" w:hAnsi="Times New Roman" w:cs="Times New Roman"/>
          <w:bCs/>
          <w:sz w:val="28"/>
          <w:szCs w:val="28"/>
        </w:rPr>
        <w:t>роботі</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використано</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наступні</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методи</w:t>
      </w:r>
      <w:proofErr w:type="spellEnd"/>
      <w:r w:rsidR="008456C7" w:rsidRPr="008456C7">
        <w:rPr>
          <w:rFonts w:ascii="Times New Roman" w:hAnsi="Times New Roman" w:cs="Times New Roman"/>
          <w:bCs/>
          <w:sz w:val="28"/>
          <w:szCs w:val="28"/>
        </w:rPr>
        <w:t xml:space="preserve">: комплексного </w:t>
      </w:r>
      <w:proofErr w:type="spellStart"/>
      <w:r w:rsidR="008456C7" w:rsidRPr="008456C7">
        <w:rPr>
          <w:rFonts w:ascii="Times New Roman" w:hAnsi="Times New Roman" w:cs="Times New Roman"/>
          <w:bCs/>
          <w:sz w:val="28"/>
          <w:szCs w:val="28"/>
        </w:rPr>
        <w:t>аналізу</w:t>
      </w:r>
      <w:proofErr w:type="spellEnd"/>
      <w:r w:rsidR="008456C7" w:rsidRPr="008456C7">
        <w:rPr>
          <w:rFonts w:ascii="Times New Roman" w:hAnsi="Times New Roman" w:cs="Times New Roman"/>
          <w:bCs/>
          <w:sz w:val="28"/>
          <w:szCs w:val="28"/>
        </w:rPr>
        <w:t xml:space="preserve"> – </w:t>
      </w:r>
      <w:proofErr w:type="spellStart"/>
      <w:r w:rsidR="008456C7" w:rsidRPr="008456C7">
        <w:rPr>
          <w:rFonts w:ascii="Times New Roman" w:hAnsi="Times New Roman" w:cs="Times New Roman"/>
          <w:bCs/>
          <w:sz w:val="28"/>
          <w:szCs w:val="28"/>
        </w:rPr>
        <w:t>узагальнення</w:t>
      </w:r>
      <w:proofErr w:type="spellEnd"/>
      <w:r w:rsidR="008456C7" w:rsidRPr="008456C7">
        <w:rPr>
          <w:rFonts w:ascii="Times New Roman" w:hAnsi="Times New Roman" w:cs="Times New Roman"/>
          <w:bCs/>
          <w:sz w:val="28"/>
          <w:szCs w:val="28"/>
        </w:rPr>
        <w:t xml:space="preserve"> та </w:t>
      </w:r>
      <w:proofErr w:type="spellStart"/>
      <w:r w:rsidR="008456C7" w:rsidRPr="008456C7">
        <w:rPr>
          <w:rFonts w:ascii="Times New Roman" w:hAnsi="Times New Roman" w:cs="Times New Roman"/>
          <w:bCs/>
          <w:sz w:val="28"/>
          <w:szCs w:val="28"/>
        </w:rPr>
        <w:t>аналіз</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досягнень</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теорії</w:t>
      </w:r>
      <w:proofErr w:type="spellEnd"/>
      <w:r w:rsidR="008456C7" w:rsidRPr="008456C7">
        <w:rPr>
          <w:rFonts w:ascii="Times New Roman" w:hAnsi="Times New Roman" w:cs="Times New Roman"/>
          <w:bCs/>
          <w:sz w:val="28"/>
          <w:szCs w:val="28"/>
        </w:rPr>
        <w:t xml:space="preserve"> та практики </w:t>
      </w:r>
      <w:proofErr w:type="spellStart"/>
      <w:proofErr w:type="gramStart"/>
      <w:r w:rsidR="008456C7" w:rsidRPr="008456C7">
        <w:rPr>
          <w:rFonts w:ascii="Times New Roman" w:hAnsi="Times New Roman" w:cs="Times New Roman"/>
          <w:bCs/>
          <w:sz w:val="28"/>
          <w:szCs w:val="28"/>
        </w:rPr>
        <w:t>п</w:t>
      </w:r>
      <w:proofErr w:type="gramEnd"/>
      <w:r w:rsidR="008456C7" w:rsidRPr="008456C7">
        <w:rPr>
          <w:rFonts w:ascii="Times New Roman" w:hAnsi="Times New Roman" w:cs="Times New Roman"/>
          <w:bCs/>
          <w:sz w:val="28"/>
          <w:szCs w:val="28"/>
        </w:rPr>
        <w:t>ідривних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робіт</w:t>
      </w:r>
      <w:proofErr w:type="spellEnd"/>
      <w:r w:rsidR="008456C7" w:rsidRPr="008456C7">
        <w:rPr>
          <w:rFonts w:ascii="Times New Roman" w:hAnsi="Times New Roman" w:cs="Times New Roman"/>
          <w:bCs/>
          <w:sz w:val="28"/>
          <w:szCs w:val="28"/>
        </w:rPr>
        <w:t xml:space="preserve"> у вязких </w:t>
      </w:r>
      <w:proofErr w:type="spellStart"/>
      <w:r w:rsidR="008456C7" w:rsidRPr="008456C7">
        <w:rPr>
          <w:rFonts w:ascii="Times New Roman" w:hAnsi="Times New Roman" w:cs="Times New Roman"/>
          <w:bCs/>
          <w:sz w:val="28"/>
          <w:szCs w:val="28"/>
        </w:rPr>
        <w:t>скельних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масивах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теоретичних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досліджень</w:t>
      </w:r>
      <w:proofErr w:type="spellEnd"/>
      <w:r w:rsidR="008456C7" w:rsidRPr="008456C7">
        <w:rPr>
          <w:rFonts w:ascii="Times New Roman" w:hAnsi="Times New Roman" w:cs="Times New Roman"/>
          <w:bCs/>
          <w:sz w:val="28"/>
          <w:szCs w:val="28"/>
        </w:rPr>
        <w:t xml:space="preserve"> – для </w:t>
      </w:r>
      <w:proofErr w:type="spellStart"/>
      <w:r w:rsidR="008456C7" w:rsidRPr="008456C7">
        <w:rPr>
          <w:rFonts w:ascii="Times New Roman" w:hAnsi="Times New Roman" w:cs="Times New Roman"/>
          <w:bCs/>
          <w:sz w:val="28"/>
          <w:szCs w:val="28"/>
        </w:rPr>
        <w:t>наукового</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обгрунтування</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ефективності</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руйнування</w:t>
      </w:r>
      <w:proofErr w:type="spellEnd"/>
      <w:r w:rsidR="008456C7" w:rsidRPr="008456C7">
        <w:rPr>
          <w:rFonts w:ascii="Times New Roman" w:hAnsi="Times New Roman" w:cs="Times New Roman"/>
          <w:bCs/>
          <w:sz w:val="28"/>
          <w:szCs w:val="28"/>
        </w:rPr>
        <w:t xml:space="preserve"> вязких </w:t>
      </w:r>
      <w:proofErr w:type="spellStart"/>
      <w:r w:rsidR="008456C7" w:rsidRPr="008456C7">
        <w:rPr>
          <w:rFonts w:ascii="Times New Roman" w:hAnsi="Times New Roman" w:cs="Times New Roman"/>
          <w:bCs/>
          <w:sz w:val="28"/>
          <w:szCs w:val="28"/>
        </w:rPr>
        <w:t>скельних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гірсьих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порід</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математичне</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моделювання</w:t>
      </w:r>
      <w:proofErr w:type="spellEnd"/>
      <w:r w:rsidR="008456C7" w:rsidRPr="008456C7">
        <w:rPr>
          <w:rFonts w:ascii="Times New Roman" w:hAnsi="Times New Roman" w:cs="Times New Roman"/>
          <w:bCs/>
          <w:sz w:val="28"/>
          <w:szCs w:val="28"/>
        </w:rPr>
        <w:t xml:space="preserve"> – для </w:t>
      </w:r>
      <w:proofErr w:type="spellStart"/>
      <w:r w:rsidR="008456C7" w:rsidRPr="008456C7">
        <w:rPr>
          <w:rFonts w:ascii="Times New Roman" w:hAnsi="Times New Roman" w:cs="Times New Roman"/>
          <w:bCs/>
          <w:sz w:val="28"/>
          <w:szCs w:val="28"/>
        </w:rPr>
        <w:t>створення</w:t>
      </w:r>
      <w:proofErr w:type="spellEnd"/>
      <w:r w:rsidR="008456C7" w:rsidRPr="008456C7">
        <w:rPr>
          <w:rFonts w:ascii="Times New Roman" w:hAnsi="Times New Roman" w:cs="Times New Roman"/>
          <w:bCs/>
          <w:sz w:val="28"/>
          <w:szCs w:val="28"/>
        </w:rPr>
        <w:t xml:space="preserve"> мат. </w:t>
      </w:r>
      <w:proofErr w:type="spellStart"/>
      <w:r w:rsidR="008456C7" w:rsidRPr="008456C7">
        <w:rPr>
          <w:rFonts w:ascii="Times New Roman" w:hAnsi="Times New Roman" w:cs="Times New Roman"/>
          <w:bCs/>
          <w:sz w:val="28"/>
          <w:szCs w:val="28"/>
        </w:rPr>
        <w:t>моделі</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дії</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вибуху</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ствердловинних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зарядів</w:t>
      </w:r>
      <w:proofErr w:type="spellEnd"/>
      <w:r w:rsidR="008456C7" w:rsidRPr="008456C7">
        <w:rPr>
          <w:rFonts w:ascii="Times New Roman" w:hAnsi="Times New Roman" w:cs="Times New Roman"/>
          <w:bCs/>
          <w:sz w:val="28"/>
          <w:szCs w:val="28"/>
        </w:rPr>
        <w:t xml:space="preserve"> ВР у вязкому </w:t>
      </w:r>
      <w:proofErr w:type="spellStart"/>
      <w:r w:rsidR="008456C7" w:rsidRPr="008456C7">
        <w:rPr>
          <w:rFonts w:ascii="Times New Roman" w:hAnsi="Times New Roman" w:cs="Times New Roman"/>
          <w:bCs/>
          <w:sz w:val="28"/>
          <w:szCs w:val="28"/>
        </w:rPr>
        <w:t>скельному</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масиві</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статистичн</w:t>
      </w:r>
      <w:proofErr w:type="gramStart"/>
      <w:r w:rsidR="008456C7" w:rsidRPr="008456C7">
        <w:rPr>
          <w:rFonts w:ascii="Times New Roman" w:hAnsi="Times New Roman" w:cs="Times New Roman"/>
          <w:bCs/>
          <w:sz w:val="28"/>
          <w:szCs w:val="28"/>
        </w:rPr>
        <w:t>о</w:t>
      </w:r>
      <w:proofErr w:type="spellEnd"/>
      <w:r w:rsidR="008456C7" w:rsidRPr="008456C7">
        <w:rPr>
          <w:rFonts w:ascii="Times New Roman" w:hAnsi="Times New Roman" w:cs="Times New Roman"/>
          <w:bCs/>
          <w:sz w:val="28"/>
          <w:szCs w:val="28"/>
        </w:rPr>
        <w:t>-</w:t>
      </w:r>
      <w:proofErr w:type="gram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ймовірнісний</w:t>
      </w:r>
      <w:proofErr w:type="spellEnd"/>
      <w:r w:rsidR="008456C7" w:rsidRPr="008456C7">
        <w:rPr>
          <w:rFonts w:ascii="Times New Roman" w:hAnsi="Times New Roman" w:cs="Times New Roman"/>
          <w:bCs/>
          <w:sz w:val="28"/>
          <w:szCs w:val="28"/>
        </w:rPr>
        <w:t xml:space="preserve"> і </w:t>
      </w:r>
      <w:proofErr w:type="spellStart"/>
      <w:r w:rsidR="008456C7" w:rsidRPr="008456C7">
        <w:rPr>
          <w:rFonts w:ascii="Times New Roman" w:hAnsi="Times New Roman" w:cs="Times New Roman"/>
          <w:bCs/>
          <w:sz w:val="28"/>
          <w:szCs w:val="28"/>
        </w:rPr>
        <w:t>графоаналітичний</w:t>
      </w:r>
      <w:proofErr w:type="spellEnd"/>
      <w:r w:rsidR="008456C7" w:rsidRPr="008456C7">
        <w:rPr>
          <w:rFonts w:ascii="Times New Roman" w:hAnsi="Times New Roman" w:cs="Times New Roman"/>
          <w:bCs/>
          <w:sz w:val="28"/>
          <w:szCs w:val="28"/>
        </w:rPr>
        <w:t xml:space="preserve"> з </w:t>
      </w:r>
      <w:proofErr w:type="spellStart"/>
      <w:r w:rsidR="008456C7" w:rsidRPr="008456C7">
        <w:rPr>
          <w:rFonts w:ascii="Times New Roman" w:hAnsi="Times New Roman" w:cs="Times New Roman"/>
          <w:bCs/>
          <w:sz w:val="28"/>
          <w:szCs w:val="28"/>
        </w:rPr>
        <w:t>застосуванням</w:t>
      </w:r>
      <w:proofErr w:type="spellEnd"/>
      <w:r w:rsidR="008456C7" w:rsidRPr="008456C7">
        <w:rPr>
          <w:rFonts w:ascii="Times New Roman" w:hAnsi="Times New Roman" w:cs="Times New Roman"/>
          <w:bCs/>
          <w:sz w:val="28"/>
          <w:szCs w:val="28"/>
        </w:rPr>
        <w:t xml:space="preserve"> ПК при </w:t>
      </w:r>
      <w:proofErr w:type="spellStart"/>
      <w:r w:rsidR="008456C7" w:rsidRPr="008456C7">
        <w:rPr>
          <w:rFonts w:ascii="Times New Roman" w:hAnsi="Times New Roman" w:cs="Times New Roman"/>
          <w:bCs/>
          <w:sz w:val="28"/>
          <w:szCs w:val="28"/>
        </w:rPr>
        <w:t>обробці</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даних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експериментальних</w:t>
      </w:r>
      <w:proofErr w:type="spellEnd"/>
      <w:r w:rsidR="008456C7" w:rsidRPr="008456C7">
        <w:rPr>
          <w:rFonts w:ascii="Times New Roman" w:hAnsi="Times New Roman" w:cs="Times New Roman"/>
          <w:bCs/>
          <w:sz w:val="28"/>
          <w:szCs w:val="28"/>
        </w:rPr>
        <w:t xml:space="preserve"> </w:t>
      </w:r>
      <w:proofErr w:type="spellStart"/>
      <w:r w:rsidR="008456C7" w:rsidRPr="008456C7">
        <w:rPr>
          <w:rFonts w:ascii="Times New Roman" w:hAnsi="Times New Roman" w:cs="Times New Roman"/>
          <w:bCs/>
          <w:sz w:val="28"/>
          <w:szCs w:val="28"/>
        </w:rPr>
        <w:t>досліджень</w:t>
      </w:r>
      <w:proofErr w:type="spellEnd"/>
      <w:r w:rsidR="008456C7" w:rsidRPr="008456C7">
        <w:rPr>
          <w:rFonts w:ascii="Times New Roman" w:hAnsi="Times New Roman" w:cs="Times New Roman"/>
          <w:bCs/>
          <w:sz w:val="28"/>
          <w:szCs w:val="28"/>
        </w:rPr>
        <w:t>.</w:t>
      </w:r>
      <w:r w:rsidR="008456C7" w:rsidRPr="008456C7">
        <w:rPr>
          <w:bCs/>
          <w:sz w:val="28"/>
          <w:szCs w:val="28"/>
        </w:rPr>
        <w:t xml:space="preserve"> </w:t>
      </w:r>
    </w:p>
    <w:p w:rsidR="00355D26" w:rsidRDefault="00355D26" w:rsidP="00355D26">
      <w:pPr>
        <w:pStyle w:val="2"/>
        <w:spacing w:line="324" w:lineRule="auto"/>
        <w:ind w:firstLine="709"/>
        <w:jc w:val="both"/>
        <w:rPr>
          <w:rFonts w:ascii="Times New Roman" w:hAnsi="Times New Roman" w:cs="Times New Roman"/>
          <w:bCs/>
          <w:sz w:val="28"/>
          <w:szCs w:val="28"/>
          <w:lang w:val="uk-UA"/>
        </w:rPr>
      </w:pPr>
      <w:proofErr w:type="spellStart"/>
      <w:r w:rsidRPr="00355D26">
        <w:rPr>
          <w:rFonts w:ascii="Times New Roman" w:hAnsi="Times New Roman" w:cs="Times New Roman"/>
          <w:bCs/>
          <w:sz w:val="28"/>
          <w:szCs w:val="28"/>
        </w:rPr>
        <w:t>Наукова</w:t>
      </w:r>
      <w:proofErr w:type="spellEnd"/>
      <w:r w:rsidRPr="00355D26">
        <w:rPr>
          <w:rFonts w:ascii="Times New Roman" w:hAnsi="Times New Roman" w:cs="Times New Roman"/>
          <w:bCs/>
          <w:sz w:val="28"/>
          <w:szCs w:val="28"/>
        </w:rPr>
        <w:t xml:space="preserve"> новизна </w:t>
      </w:r>
      <w:proofErr w:type="spellStart"/>
      <w:r w:rsidRPr="00355D26">
        <w:rPr>
          <w:rFonts w:ascii="Times New Roman" w:hAnsi="Times New Roman" w:cs="Times New Roman"/>
          <w:bCs/>
          <w:sz w:val="28"/>
          <w:szCs w:val="28"/>
        </w:rPr>
        <w:t>одержаних</w:t>
      </w:r>
      <w:proofErr w:type="spellEnd"/>
      <w:r w:rsidRPr="00355D26">
        <w:rPr>
          <w:rFonts w:ascii="Times New Roman" w:hAnsi="Times New Roman" w:cs="Times New Roman"/>
          <w:bCs/>
          <w:sz w:val="28"/>
          <w:szCs w:val="28"/>
        </w:rPr>
        <w:t xml:space="preserve"> </w:t>
      </w:r>
      <w:proofErr w:type="spellStart"/>
      <w:r w:rsidRPr="00355D26">
        <w:rPr>
          <w:rFonts w:ascii="Times New Roman" w:hAnsi="Times New Roman" w:cs="Times New Roman"/>
          <w:bCs/>
          <w:sz w:val="28"/>
          <w:szCs w:val="28"/>
        </w:rPr>
        <w:t>результаті</w:t>
      </w:r>
      <w:proofErr w:type="gramStart"/>
      <w:r w:rsidRPr="00355D26">
        <w:rPr>
          <w:rFonts w:ascii="Times New Roman" w:hAnsi="Times New Roman" w:cs="Times New Roman"/>
          <w:bCs/>
          <w:sz w:val="28"/>
          <w:szCs w:val="28"/>
        </w:rPr>
        <w:t>в</w:t>
      </w:r>
      <w:proofErr w:type="spellEnd"/>
      <w:proofErr w:type="gramEnd"/>
      <w:r w:rsidRPr="00355D26">
        <w:rPr>
          <w:rFonts w:ascii="Times New Roman" w:hAnsi="Times New Roman" w:cs="Times New Roman"/>
          <w:bCs/>
          <w:sz w:val="28"/>
          <w:szCs w:val="28"/>
        </w:rPr>
        <w:t xml:space="preserve"> представлена </w:t>
      </w:r>
      <w:proofErr w:type="spellStart"/>
      <w:r w:rsidRPr="00355D26">
        <w:rPr>
          <w:rFonts w:ascii="Times New Roman" w:hAnsi="Times New Roman" w:cs="Times New Roman"/>
          <w:bCs/>
          <w:sz w:val="28"/>
          <w:szCs w:val="28"/>
        </w:rPr>
        <w:t>науковими</w:t>
      </w:r>
      <w:proofErr w:type="spellEnd"/>
      <w:r w:rsidRPr="00355D26">
        <w:rPr>
          <w:rFonts w:ascii="Times New Roman" w:hAnsi="Times New Roman" w:cs="Times New Roman"/>
          <w:bCs/>
          <w:sz w:val="28"/>
          <w:szCs w:val="28"/>
        </w:rPr>
        <w:t xml:space="preserve"> </w:t>
      </w:r>
      <w:proofErr w:type="spellStart"/>
      <w:r w:rsidRPr="00355D26">
        <w:rPr>
          <w:rFonts w:ascii="Times New Roman" w:hAnsi="Times New Roman" w:cs="Times New Roman"/>
          <w:bCs/>
          <w:sz w:val="28"/>
          <w:szCs w:val="28"/>
        </w:rPr>
        <w:t>положеннями</w:t>
      </w:r>
      <w:proofErr w:type="spellEnd"/>
      <w:r w:rsidRPr="00355D26">
        <w:rPr>
          <w:rFonts w:ascii="Times New Roman" w:hAnsi="Times New Roman" w:cs="Times New Roman"/>
          <w:bCs/>
          <w:sz w:val="28"/>
          <w:szCs w:val="28"/>
        </w:rPr>
        <w:t>:</w:t>
      </w:r>
    </w:p>
    <w:p w:rsidR="0094121A" w:rsidRPr="0094121A" w:rsidRDefault="0094121A" w:rsidP="00355D26">
      <w:pPr>
        <w:pStyle w:val="2"/>
        <w:spacing w:line="324" w:lineRule="auto"/>
        <w:ind w:firstLine="709"/>
        <w:jc w:val="both"/>
        <w:rPr>
          <w:rFonts w:ascii="Times New Roman" w:hAnsi="Times New Roman" w:cs="Times New Roman"/>
          <w:sz w:val="28"/>
          <w:szCs w:val="28"/>
          <w:lang w:val="uk-UA"/>
        </w:rPr>
      </w:pPr>
      <w:r w:rsidRPr="0094121A">
        <w:rPr>
          <w:rFonts w:ascii="Times New Roman" w:hAnsi="Times New Roman" w:cs="Times New Roman"/>
          <w:bCs/>
          <w:sz w:val="28"/>
          <w:szCs w:val="28"/>
          <w:lang w:val="uk-UA"/>
        </w:rPr>
        <w:t>-</w:t>
      </w:r>
      <w:r w:rsidRPr="0094121A">
        <w:rPr>
          <w:rFonts w:ascii="Times New Roman" w:hAnsi="Times New Roman" w:cs="Times New Roman"/>
          <w:sz w:val="28"/>
          <w:szCs w:val="28"/>
          <w:lang w:val="uk-UA"/>
        </w:rPr>
        <w:t xml:space="preserve"> Розглянуто основні технологічні та деформаційні властивості гірських порід і встановлено, що вони впливають на характер руйнування гірського масиву при динамічних навантаженнях.</w:t>
      </w:r>
    </w:p>
    <w:p w:rsidR="0094121A" w:rsidRPr="0094121A" w:rsidRDefault="0094121A" w:rsidP="00355D26">
      <w:pPr>
        <w:pStyle w:val="2"/>
        <w:spacing w:line="324" w:lineRule="auto"/>
        <w:ind w:firstLine="709"/>
        <w:jc w:val="both"/>
        <w:rPr>
          <w:rFonts w:ascii="Times New Roman" w:hAnsi="Times New Roman" w:cs="Times New Roman"/>
          <w:color w:val="000000"/>
          <w:sz w:val="28"/>
          <w:szCs w:val="28"/>
          <w:lang w:val="uk-UA"/>
        </w:rPr>
      </w:pPr>
      <w:r w:rsidRPr="0094121A">
        <w:rPr>
          <w:rFonts w:ascii="Times New Roman" w:hAnsi="Times New Roman" w:cs="Times New Roman"/>
          <w:sz w:val="28"/>
          <w:szCs w:val="28"/>
          <w:lang w:val="uk-UA"/>
        </w:rPr>
        <w:lastRenderedPageBreak/>
        <w:t xml:space="preserve">- Встановлено, що вплив </w:t>
      </w:r>
      <w:r w:rsidRPr="0094121A">
        <w:rPr>
          <w:rFonts w:ascii="Times New Roman" w:hAnsi="Times New Roman" w:cs="Times New Roman"/>
          <w:sz w:val="28"/>
          <w:szCs w:val="28"/>
        </w:rPr>
        <w:t xml:space="preserve">типу ВР на </w:t>
      </w:r>
      <w:proofErr w:type="spellStart"/>
      <w:r w:rsidRPr="0094121A">
        <w:rPr>
          <w:rFonts w:ascii="Times New Roman" w:hAnsi="Times New Roman" w:cs="Times New Roman"/>
          <w:sz w:val="28"/>
          <w:szCs w:val="28"/>
        </w:rPr>
        <w:t>об’єм</w:t>
      </w:r>
      <w:proofErr w:type="spellEnd"/>
      <w:r w:rsidRPr="0094121A">
        <w:rPr>
          <w:rFonts w:ascii="Times New Roman" w:hAnsi="Times New Roman" w:cs="Times New Roman"/>
          <w:sz w:val="28"/>
          <w:szCs w:val="28"/>
        </w:rPr>
        <w:t xml:space="preserve"> </w:t>
      </w:r>
      <w:proofErr w:type="spellStart"/>
      <w:r w:rsidRPr="0094121A">
        <w:rPr>
          <w:rFonts w:ascii="Times New Roman" w:hAnsi="Times New Roman" w:cs="Times New Roman"/>
          <w:sz w:val="28"/>
          <w:szCs w:val="28"/>
        </w:rPr>
        <w:t>руйнування</w:t>
      </w:r>
      <w:proofErr w:type="spellEnd"/>
      <w:r w:rsidRPr="0094121A">
        <w:rPr>
          <w:rFonts w:ascii="Times New Roman" w:hAnsi="Times New Roman" w:cs="Times New Roman"/>
          <w:sz w:val="28"/>
          <w:szCs w:val="28"/>
        </w:rPr>
        <w:t xml:space="preserve"> </w:t>
      </w:r>
      <w:proofErr w:type="spellStart"/>
      <w:r w:rsidRPr="0094121A">
        <w:rPr>
          <w:rFonts w:ascii="Times New Roman" w:hAnsi="Times New Roman" w:cs="Times New Roman"/>
          <w:sz w:val="28"/>
          <w:szCs w:val="28"/>
        </w:rPr>
        <w:t>скельних</w:t>
      </w:r>
      <w:proofErr w:type="spellEnd"/>
      <w:r w:rsidRPr="0094121A">
        <w:rPr>
          <w:rFonts w:ascii="Times New Roman" w:hAnsi="Times New Roman" w:cs="Times New Roman"/>
          <w:sz w:val="28"/>
          <w:szCs w:val="28"/>
        </w:rPr>
        <w:t xml:space="preserve"> </w:t>
      </w:r>
      <w:proofErr w:type="spellStart"/>
      <w:r w:rsidRPr="0094121A">
        <w:rPr>
          <w:rFonts w:ascii="Times New Roman" w:hAnsi="Times New Roman" w:cs="Times New Roman"/>
          <w:sz w:val="28"/>
          <w:szCs w:val="28"/>
        </w:rPr>
        <w:t>порід</w:t>
      </w:r>
      <w:proofErr w:type="spellEnd"/>
      <w:r w:rsidRPr="0094121A">
        <w:rPr>
          <w:rFonts w:ascii="Times New Roman" w:hAnsi="Times New Roman" w:cs="Times New Roman"/>
          <w:sz w:val="28"/>
          <w:szCs w:val="28"/>
        </w:rPr>
        <w:t xml:space="preserve"> при </w:t>
      </w:r>
      <w:proofErr w:type="spellStart"/>
      <w:r w:rsidRPr="0094121A">
        <w:rPr>
          <w:rFonts w:ascii="Times New Roman" w:hAnsi="Times New Roman" w:cs="Times New Roman"/>
          <w:sz w:val="28"/>
          <w:szCs w:val="28"/>
        </w:rPr>
        <w:t>вибуху</w:t>
      </w:r>
      <w:proofErr w:type="spellEnd"/>
      <w:r w:rsidRPr="0094121A">
        <w:rPr>
          <w:rFonts w:ascii="Times New Roman" w:hAnsi="Times New Roman" w:cs="Times New Roman"/>
          <w:sz w:val="28"/>
          <w:szCs w:val="28"/>
        </w:rPr>
        <w:t xml:space="preserve"> </w:t>
      </w:r>
      <w:proofErr w:type="spellStart"/>
      <w:r w:rsidRPr="0094121A">
        <w:rPr>
          <w:rFonts w:ascii="Times New Roman" w:hAnsi="Times New Roman" w:cs="Times New Roman"/>
          <w:sz w:val="28"/>
          <w:szCs w:val="28"/>
        </w:rPr>
        <w:t>свердловинного</w:t>
      </w:r>
      <w:proofErr w:type="spellEnd"/>
      <w:r w:rsidRPr="0094121A">
        <w:rPr>
          <w:rFonts w:ascii="Times New Roman" w:hAnsi="Times New Roman" w:cs="Times New Roman"/>
          <w:sz w:val="28"/>
          <w:szCs w:val="28"/>
        </w:rPr>
        <w:t xml:space="preserve"> заряду </w:t>
      </w:r>
      <w:r w:rsidRPr="0094121A">
        <w:rPr>
          <w:rFonts w:ascii="Times New Roman" w:hAnsi="Times New Roman" w:cs="Times New Roman"/>
          <w:sz w:val="28"/>
          <w:szCs w:val="28"/>
          <w:lang w:val="uk-UA"/>
        </w:rPr>
        <w:t>можна дослідити за допомогою розв’язання</w:t>
      </w:r>
      <w:r w:rsidRPr="0094121A">
        <w:rPr>
          <w:rFonts w:ascii="Times New Roman" w:hAnsi="Times New Roman" w:cs="Times New Roman"/>
          <w:sz w:val="28"/>
          <w:szCs w:val="28"/>
        </w:rPr>
        <w:t xml:space="preserve"> </w:t>
      </w:r>
      <w:r w:rsidRPr="0094121A">
        <w:rPr>
          <w:rFonts w:ascii="Times New Roman" w:hAnsi="Times New Roman" w:cs="Times New Roman"/>
          <w:color w:val="000000"/>
          <w:sz w:val="28"/>
          <w:szCs w:val="28"/>
        </w:rPr>
        <w:t>просторов</w:t>
      </w:r>
      <w:proofErr w:type="spellStart"/>
      <w:r w:rsidRPr="0094121A">
        <w:rPr>
          <w:rFonts w:ascii="Times New Roman" w:hAnsi="Times New Roman" w:cs="Times New Roman"/>
          <w:color w:val="000000"/>
          <w:sz w:val="28"/>
          <w:szCs w:val="28"/>
          <w:lang w:val="uk-UA"/>
        </w:rPr>
        <w:t>ої</w:t>
      </w:r>
      <w:proofErr w:type="spellEnd"/>
      <w:r w:rsidRPr="0094121A">
        <w:rPr>
          <w:rFonts w:ascii="Times New Roman" w:hAnsi="Times New Roman" w:cs="Times New Roman"/>
          <w:color w:val="000000"/>
          <w:sz w:val="28"/>
          <w:szCs w:val="28"/>
        </w:rPr>
        <w:t xml:space="preserve"> задач</w:t>
      </w:r>
      <w:r w:rsidRPr="0094121A">
        <w:rPr>
          <w:rFonts w:ascii="Times New Roman" w:hAnsi="Times New Roman" w:cs="Times New Roman"/>
          <w:color w:val="000000"/>
          <w:sz w:val="28"/>
          <w:szCs w:val="28"/>
          <w:lang w:val="uk-UA"/>
        </w:rPr>
        <w:t>і</w:t>
      </w:r>
      <w:r w:rsidRPr="0094121A">
        <w:rPr>
          <w:rFonts w:ascii="Times New Roman" w:hAnsi="Times New Roman" w:cs="Times New Roman"/>
          <w:color w:val="000000"/>
          <w:sz w:val="28"/>
          <w:szCs w:val="28"/>
        </w:rPr>
        <w:t xml:space="preserve"> про </w:t>
      </w:r>
      <w:r w:rsidRPr="0094121A">
        <w:rPr>
          <w:rFonts w:ascii="Times New Roman" w:hAnsi="Times New Roman" w:cs="Times New Roman"/>
          <w:color w:val="000000"/>
          <w:sz w:val="28"/>
          <w:szCs w:val="28"/>
          <w:lang w:val="uk-UA"/>
        </w:rPr>
        <w:t>поширення</w:t>
      </w:r>
      <w:r w:rsidRPr="0094121A">
        <w:rPr>
          <w:rFonts w:ascii="Times New Roman" w:hAnsi="Times New Roman" w:cs="Times New Roman"/>
          <w:color w:val="000000"/>
          <w:sz w:val="28"/>
          <w:szCs w:val="28"/>
        </w:rPr>
        <w:t xml:space="preserve"> </w:t>
      </w:r>
      <w:proofErr w:type="spellStart"/>
      <w:r w:rsidRPr="0094121A">
        <w:rPr>
          <w:rFonts w:ascii="Times New Roman" w:hAnsi="Times New Roman" w:cs="Times New Roman"/>
          <w:color w:val="000000"/>
          <w:sz w:val="28"/>
          <w:szCs w:val="28"/>
        </w:rPr>
        <w:t>хвиль</w:t>
      </w:r>
      <w:proofErr w:type="spellEnd"/>
      <w:r w:rsidRPr="0094121A">
        <w:rPr>
          <w:rFonts w:ascii="Times New Roman" w:hAnsi="Times New Roman" w:cs="Times New Roman"/>
          <w:color w:val="000000"/>
          <w:sz w:val="28"/>
          <w:szCs w:val="28"/>
        </w:rPr>
        <w:t xml:space="preserve"> </w:t>
      </w:r>
      <w:proofErr w:type="spellStart"/>
      <w:r w:rsidRPr="0094121A">
        <w:rPr>
          <w:rFonts w:ascii="Times New Roman" w:hAnsi="Times New Roman" w:cs="Times New Roman"/>
          <w:color w:val="000000"/>
          <w:sz w:val="28"/>
          <w:szCs w:val="28"/>
        </w:rPr>
        <w:t>напружень</w:t>
      </w:r>
      <w:proofErr w:type="spellEnd"/>
      <w:r w:rsidRPr="0094121A">
        <w:rPr>
          <w:rFonts w:ascii="Times New Roman" w:hAnsi="Times New Roman" w:cs="Times New Roman"/>
          <w:color w:val="000000"/>
          <w:sz w:val="28"/>
          <w:szCs w:val="28"/>
          <w:lang w:val="uk-UA"/>
        </w:rPr>
        <w:t>.</w:t>
      </w:r>
    </w:p>
    <w:p w:rsidR="0094121A" w:rsidRPr="0094121A" w:rsidRDefault="0094121A" w:rsidP="00355D26">
      <w:pPr>
        <w:pStyle w:val="2"/>
        <w:spacing w:line="324" w:lineRule="auto"/>
        <w:ind w:firstLine="709"/>
        <w:jc w:val="both"/>
        <w:rPr>
          <w:rFonts w:ascii="Times New Roman" w:hAnsi="Times New Roman" w:cs="Times New Roman"/>
          <w:bCs/>
          <w:sz w:val="28"/>
          <w:szCs w:val="28"/>
          <w:lang w:val="uk-UA"/>
        </w:rPr>
      </w:pPr>
      <w:r w:rsidRPr="0094121A">
        <w:rPr>
          <w:rFonts w:ascii="Times New Roman" w:hAnsi="Times New Roman" w:cs="Times New Roman"/>
          <w:color w:val="000000"/>
          <w:sz w:val="28"/>
          <w:szCs w:val="28"/>
          <w:lang w:val="uk-UA"/>
        </w:rPr>
        <w:t>- Наведений метод розрахунку руйнування гірського масиву враховує властивості гірських порід, тип та характеристику вибухової речовини, параметри свердловинного заряду, а також інші затрати енергії вибуху</w:t>
      </w:r>
    </w:p>
    <w:p w:rsidR="00355D26" w:rsidRPr="00355D26" w:rsidRDefault="00355D26" w:rsidP="00355D26">
      <w:pPr>
        <w:spacing w:after="0" w:line="324" w:lineRule="auto"/>
        <w:ind w:firstLine="709"/>
        <w:jc w:val="both"/>
        <w:rPr>
          <w:rFonts w:ascii="Times New Roman" w:hAnsi="Times New Roman"/>
          <w:color w:val="000000"/>
          <w:sz w:val="28"/>
          <w:szCs w:val="28"/>
        </w:rPr>
      </w:pPr>
      <w:proofErr w:type="gramStart"/>
      <w:r w:rsidRPr="00355D26">
        <w:rPr>
          <w:rFonts w:ascii="Times New Roman" w:eastAsia="Times New Roman" w:hAnsi="Times New Roman" w:cs="Times New Roman"/>
          <w:b/>
          <w:bCs/>
          <w:color w:val="000000"/>
          <w:sz w:val="28"/>
          <w:szCs w:val="28"/>
          <w:lang w:eastAsia="ru-RU"/>
        </w:rPr>
        <w:t>Практична</w:t>
      </w:r>
      <w:proofErr w:type="gramEnd"/>
      <w:r w:rsidRPr="00355D26">
        <w:rPr>
          <w:rFonts w:ascii="Times New Roman" w:eastAsia="Times New Roman" w:hAnsi="Times New Roman" w:cs="Times New Roman"/>
          <w:b/>
          <w:bCs/>
          <w:color w:val="000000"/>
          <w:sz w:val="28"/>
          <w:szCs w:val="28"/>
          <w:lang w:eastAsia="ru-RU"/>
        </w:rPr>
        <w:t xml:space="preserve"> </w:t>
      </w:r>
      <w:proofErr w:type="spellStart"/>
      <w:r w:rsidRPr="00355D26">
        <w:rPr>
          <w:rFonts w:ascii="Times New Roman" w:eastAsia="Times New Roman" w:hAnsi="Times New Roman" w:cs="Times New Roman"/>
          <w:b/>
          <w:bCs/>
          <w:color w:val="000000"/>
          <w:sz w:val="28"/>
          <w:szCs w:val="28"/>
          <w:lang w:eastAsia="ru-RU"/>
        </w:rPr>
        <w:t>значимість</w:t>
      </w:r>
      <w:proofErr w:type="spellEnd"/>
      <w:r w:rsidRPr="00355D26">
        <w:rPr>
          <w:rFonts w:ascii="Times New Roman" w:eastAsia="Times New Roman" w:hAnsi="Times New Roman" w:cs="Times New Roman"/>
          <w:b/>
          <w:bCs/>
          <w:color w:val="000000"/>
          <w:sz w:val="28"/>
          <w:szCs w:val="28"/>
          <w:lang w:eastAsia="ru-RU"/>
        </w:rPr>
        <w:t xml:space="preserve"> </w:t>
      </w:r>
      <w:proofErr w:type="spellStart"/>
      <w:r w:rsidRPr="00355D26">
        <w:rPr>
          <w:rFonts w:ascii="Times New Roman" w:eastAsia="Times New Roman" w:hAnsi="Times New Roman" w:cs="Times New Roman"/>
          <w:b/>
          <w:bCs/>
          <w:color w:val="000000"/>
          <w:sz w:val="28"/>
          <w:szCs w:val="28"/>
          <w:lang w:eastAsia="ru-RU"/>
        </w:rPr>
        <w:t>отриманих</w:t>
      </w:r>
      <w:proofErr w:type="spellEnd"/>
      <w:r w:rsidRPr="00355D26">
        <w:rPr>
          <w:rFonts w:ascii="Times New Roman" w:eastAsia="Times New Roman" w:hAnsi="Times New Roman" w:cs="Times New Roman"/>
          <w:b/>
          <w:bCs/>
          <w:color w:val="000000"/>
          <w:sz w:val="28"/>
          <w:szCs w:val="28"/>
          <w:lang w:eastAsia="ru-RU"/>
        </w:rPr>
        <w:t xml:space="preserve"> </w:t>
      </w:r>
      <w:proofErr w:type="spellStart"/>
      <w:r w:rsidRPr="00355D26">
        <w:rPr>
          <w:rFonts w:ascii="Times New Roman" w:eastAsia="Times New Roman" w:hAnsi="Times New Roman" w:cs="Times New Roman"/>
          <w:b/>
          <w:bCs/>
          <w:color w:val="000000"/>
          <w:sz w:val="28"/>
          <w:szCs w:val="28"/>
          <w:lang w:eastAsia="ru-RU"/>
        </w:rPr>
        <w:t>результатів</w:t>
      </w:r>
      <w:proofErr w:type="spellEnd"/>
      <w:r w:rsidRPr="00355D26">
        <w:rPr>
          <w:rFonts w:ascii="Times New Roman" w:hAnsi="Times New Roman"/>
          <w:i/>
          <w:color w:val="000000"/>
          <w:sz w:val="28"/>
          <w:szCs w:val="28"/>
        </w:rPr>
        <w:t xml:space="preserve"> </w:t>
      </w:r>
      <w:proofErr w:type="spellStart"/>
      <w:r w:rsidRPr="00355D26">
        <w:rPr>
          <w:rFonts w:ascii="Times New Roman" w:hAnsi="Times New Roman"/>
          <w:color w:val="000000"/>
          <w:sz w:val="28"/>
          <w:szCs w:val="28"/>
        </w:rPr>
        <w:t>полягає</w:t>
      </w:r>
      <w:proofErr w:type="spellEnd"/>
      <w:r w:rsidRPr="00355D26">
        <w:rPr>
          <w:rFonts w:ascii="Times New Roman" w:hAnsi="Times New Roman"/>
          <w:color w:val="000000"/>
          <w:sz w:val="28"/>
          <w:szCs w:val="28"/>
        </w:rPr>
        <w:t xml:space="preserve"> у </w:t>
      </w:r>
      <w:proofErr w:type="spellStart"/>
      <w:r w:rsidRPr="00355D26">
        <w:rPr>
          <w:rFonts w:ascii="Times New Roman" w:hAnsi="Times New Roman"/>
          <w:color w:val="000000"/>
          <w:sz w:val="28"/>
          <w:szCs w:val="28"/>
        </w:rPr>
        <w:t>обґрунтуванні</w:t>
      </w:r>
      <w:proofErr w:type="spellEnd"/>
      <w:r w:rsidRPr="00355D26">
        <w:rPr>
          <w:rFonts w:ascii="Times New Roman" w:hAnsi="Times New Roman"/>
          <w:color w:val="000000"/>
          <w:sz w:val="28"/>
          <w:szCs w:val="28"/>
        </w:rPr>
        <w:t xml:space="preserve"> </w:t>
      </w:r>
      <w:proofErr w:type="spellStart"/>
      <w:r w:rsidRPr="00355D26">
        <w:rPr>
          <w:rFonts w:ascii="Times New Roman" w:hAnsi="Times New Roman"/>
          <w:color w:val="000000"/>
          <w:sz w:val="28"/>
          <w:szCs w:val="28"/>
        </w:rPr>
        <w:t>впливу</w:t>
      </w:r>
      <w:proofErr w:type="spellEnd"/>
      <w:r w:rsidR="0094121A">
        <w:rPr>
          <w:rFonts w:ascii="Times New Roman" w:hAnsi="Times New Roman"/>
          <w:sz w:val="28"/>
          <w:szCs w:val="28"/>
        </w:rPr>
        <w:t xml:space="preserve"> </w:t>
      </w:r>
      <w:proofErr w:type="spellStart"/>
      <w:r w:rsidR="0094121A">
        <w:rPr>
          <w:rFonts w:ascii="Times New Roman" w:hAnsi="Times New Roman"/>
          <w:sz w:val="28"/>
          <w:szCs w:val="28"/>
        </w:rPr>
        <w:t>властивостей</w:t>
      </w:r>
      <w:proofErr w:type="spellEnd"/>
      <w:r w:rsidR="0094121A">
        <w:rPr>
          <w:rFonts w:ascii="Times New Roman" w:hAnsi="Times New Roman"/>
          <w:sz w:val="28"/>
          <w:szCs w:val="28"/>
        </w:rPr>
        <w:t xml:space="preserve"> </w:t>
      </w:r>
      <w:proofErr w:type="spellStart"/>
      <w:r w:rsidR="0094121A">
        <w:rPr>
          <w:rFonts w:ascii="Times New Roman" w:hAnsi="Times New Roman"/>
          <w:sz w:val="28"/>
          <w:szCs w:val="28"/>
        </w:rPr>
        <w:t>вибухівки</w:t>
      </w:r>
      <w:proofErr w:type="spellEnd"/>
      <w:r w:rsidR="0094121A">
        <w:rPr>
          <w:rFonts w:ascii="Times New Roman" w:hAnsi="Times New Roman"/>
          <w:sz w:val="28"/>
          <w:szCs w:val="28"/>
        </w:rPr>
        <w:t xml:space="preserve"> </w:t>
      </w:r>
      <w:r w:rsidRPr="00355D26">
        <w:rPr>
          <w:rFonts w:ascii="Times New Roman" w:hAnsi="Times New Roman"/>
          <w:sz w:val="28"/>
          <w:szCs w:val="28"/>
        </w:rPr>
        <w:t xml:space="preserve">на </w:t>
      </w:r>
      <w:proofErr w:type="spellStart"/>
      <w:r w:rsidRPr="00355D26">
        <w:rPr>
          <w:rFonts w:ascii="Times New Roman" w:hAnsi="Times New Roman"/>
          <w:sz w:val="28"/>
          <w:szCs w:val="28"/>
        </w:rPr>
        <w:t>руйнування</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масиву</w:t>
      </w:r>
      <w:proofErr w:type="spellEnd"/>
      <w:r w:rsidRPr="00355D26">
        <w:rPr>
          <w:rFonts w:ascii="Times New Roman" w:hAnsi="Times New Roman"/>
          <w:sz w:val="28"/>
          <w:szCs w:val="28"/>
        </w:rPr>
        <w:t xml:space="preserve"> вязких </w:t>
      </w:r>
      <w:proofErr w:type="spellStart"/>
      <w:r w:rsidRPr="00355D26">
        <w:rPr>
          <w:rFonts w:ascii="Times New Roman" w:hAnsi="Times New Roman"/>
          <w:sz w:val="28"/>
          <w:szCs w:val="28"/>
        </w:rPr>
        <w:t>гірських</w:t>
      </w:r>
      <w:proofErr w:type="spellEnd"/>
      <w:r w:rsidRPr="00355D26">
        <w:rPr>
          <w:rFonts w:ascii="Times New Roman" w:hAnsi="Times New Roman"/>
          <w:sz w:val="28"/>
          <w:szCs w:val="28"/>
        </w:rPr>
        <w:t xml:space="preserve"> </w:t>
      </w:r>
      <w:proofErr w:type="spellStart"/>
      <w:r w:rsidRPr="00355D26">
        <w:rPr>
          <w:rFonts w:ascii="Times New Roman" w:hAnsi="Times New Roman"/>
          <w:sz w:val="28"/>
          <w:szCs w:val="28"/>
        </w:rPr>
        <w:t>порід</w:t>
      </w:r>
      <w:proofErr w:type="spellEnd"/>
      <w:r w:rsidRPr="00355D26">
        <w:rPr>
          <w:rFonts w:ascii="Times New Roman" w:hAnsi="Times New Roman"/>
          <w:sz w:val="28"/>
          <w:szCs w:val="28"/>
        </w:rPr>
        <w:t>.</w:t>
      </w:r>
    </w:p>
    <w:p w:rsidR="00355D26" w:rsidRPr="00355D26" w:rsidRDefault="00355D26" w:rsidP="00355D26">
      <w:pPr>
        <w:spacing w:after="0" w:line="360" w:lineRule="auto"/>
        <w:ind w:firstLine="709"/>
        <w:jc w:val="both"/>
        <w:rPr>
          <w:rFonts w:ascii="Times New Roman" w:hAnsi="Times New Roman" w:cs="Times New Roman"/>
          <w:b/>
          <w:sz w:val="28"/>
          <w:szCs w:val="28"/>
        </w:rPr>
      </w:pPr>
      <w:proofErr w:type="spellStart"/>
      <w:r w:rsidRPr="00355D26">
        <w:rPr>
          <w:rFonts w:ascii="Times New Roman" w:hAnsi="Times New Roman" w:cs="Times New Roman"/>
          <w:b/>
          <w:sz w:val="28"/>
          <w:szCs w:val="28"/>
        </w:rPr>
        <w:t>Практичне</w:t>
      </w:r>
      <w:proofErr w:type="spellEnd"/>
      <w:r w:rsidRPr="00355D26">
        <w:rPr>
          <w:rFonts w:ascii="Times New Roman" w:hAnsi="Times New Roman" w:cs="Times New Roman"/>
          <w:b/>
          <w:sz w:val="28"/>
          <w:szCs w:val="28"/>
        </w:rPr>
        <w:t xml:space="preserve"> </w:t>
      </w:r>
      <w:proofErr w:type="spellStart"/>
      <w:r w:rsidRPr="00355D26">
        <w:rPr>
          <w:rFonts w:ascii="Times New Roman" w:hAnsi="Times New Roman" w:cs="Times New Roman"/>
          <w:b/>
          <w:sz w:val="28"/>
          <w:szCs w:val="28"/>
        </w:rPr>
        <w:t>значення</w:t>
      </w:r>
      <w:proofErr w:type="spellEnd"/>
      <w:r w:rsidRPr="00355D26">
        <w:rPr>
          <w:rFonts w:ascii="Times New Roman" w:hAnsi="Times New Roman" w:cs="Times New Roman"/>
          <w:b/>
          <w:sz w:val="28"/>
          <w:szCs w:val="28"/>
        </w:rPr>
        <w:t xml:space="preserve"> </w:t>
      </w:r>
      <w:proofErr w:type="spellStart"/>
      <w:r w:rsidRPr="00355D26">
        <w:rPr>
          <w:rFonts w:ascii="Times New Roman" w:hAnsi="Times New Roman" w:cs="Times New Roman"/>
          <w:b/>
          <w:sz w:val="28"/>
          <w:szCs w:val="28"/>
        </w:rPr>
        <w:t>одержаних</w:t>
      </w:r>
      <w:proofErr w:type="spellEnd"/>
      <w:r w:rsidRPr="00355D26">
        <w:rPr>
          <w:rFonts w:ascii="Times New Roman" w:hAnsi="Times New Roman" w:cs="Times New Roman"/>
          <w:b/>
          <w:sz w:val="28"/>
          <w:szCs w:val="28"/>
        </w:rPr>
        <w:t xml:space="preserve"> </w:t>
      </w:r>
      <w:proofErr w:type="spellStart"/>
      <w:r w:rsidRPr="00355D26">
        <w:rPr>
          <w:rFonts w:ascii="Times New Roman" w:hAnsi="Times New Roman" w:cs="Times New Roman"/>
          <w:b/>
          <w:sz w:val="28"/>
          <w:szCs w:val="28"/>
        </w:rPr>
        <w:t>результаті</w:t>
      </w:r>
      <w:proofErr w:type="gramStart"/>
      <w:r w:rsidRPr="00355D26">
        <w:rPr>
          <w:rFonts w:ascii="Times New Roman" w:hAnsi="Times New Roman" w:cs="Times New Roman"/>
          <w:b/>
          <w:sz w:val="28"/>
          <w:szCs w:val="28"/>
        </w:rPr>
        <w:t>в</w:t>
      </w:r>
      <w:proofErr w:type="spellEnd"/>
      <w:proofErr w:type="gramEnd"/>
      <w:r w:rsidRPr="00355D26">
        <w:rPr>
          <w:rFonts w:ascii="Times New Roman" w:hAnsi="Times New Roman" w:cs="Times New Roman"/>
          <w:b/>
          <w:sz w:val="28"/>
          <w:szCs w:val="28"/>
        </w:rPr>
        <w:t>:</w:t>
      </w:r>
    </w:p>
    <w:p w:rsidR="00355D26" w:rsidRDefault="00355D26" w:rsidP="00355D26">
      <w:pPr>
        <w:spacing w:after="0" w:line="360" w:lineRule="auto"/>
        <w:ind w:firstLine="709"/>
        <w:jc w:val="both"/>
        <w:rPr>
          <w:rFonts w:ascii="Times New Roman" w:hAnsi="Times New Roman" w:cs="Times New Roman"/>
          <w:sz w:val="28"/>
          <w:szCs w:val="28"/>
          <w:lang w:val="uk-UA"/>
        </w:rPr>
      </w:pPr>
      <w:proofErr w:type="spellStart"/>
      <w:r w:rsidRPr="00355D26">
        <w:rPr>
          <w:rFonts w:ascii="Times New Roman" w:hAnsi="Times New Roman" w:cs="Times New Roman"/>
          <w:sz w:val="28"/>
          <w:szCs w:val="28"/>
        </w:rPr>
        <w:t>Розроблена</w:t>
      </w:r>
      <w:proofErr w:type="spellEnd"/>
      <w:r w:rsidRPr="00355D26">
        <w:rPr>
          <w:rFonts w:ascii="Times New Roman" w:hAnsi="Times New Roman" w:cs="Times New Roman"/>
          <w:sz w:val="28"/>
          <w:szCs w:val="28"/>
        </w:rPr>
        <w:t xml:space="preserve"> методика </w:t>
      </w:r>
      <w:proofErr w:type="spellStart"/>
      <w:proofErr w:type="gramStart"/>
      <w:r w:rsidRPr="00355D26">
        <w:rPr>
          <w:rFonts w:ascii="Times New Roman" w:hAnsi="Times New Roman" w:cs="Times New Roman"/>
          <w:sz w:val="28"/>
          <w:szCs w:val="28"/>
        </w:rPr>
        <w:t>п</w:t>
      </w:r>
      <w:proofErr w:type="gramEnd"/>
      <w:r w:rsidRPr="00355D26">
        <w:rPr>
          <w:rFonts w:ascii="Times New Roman" w:hAnsi="Times New Roman" w:cs="Times New Roman"/>
          <w:sz w:val="28"/>
          <w:szCs w:val="28"/>
        </w:rPr>
        <w:t>ідрахунку</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об’єму</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зруйнованої</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гірської</w:t>
      </w:r>
      <w:proofErr w:type="spellEnd"/>
      <w:r w:rsidRPr="00355D26">
        <w:rPr>
          <w:rFonts w:ascii="Times New Roman" w:hAnsi="Times New Roman" w:cs="Times New Roman"/>
          <w:sz w:val="28"/>
          <w:szCs w:val="28"/>
        </w:rPr>
        <w:t xml:space="preserve"> породи в </w:t>
      </w:r>
      <w:proofErr w:type="spellStart"/>
      <w:r w:rsidRPr="00355D26">
        <w:rPr>
          <w:rFonts w:ascii="Times New Roman" w:hAnsi="Times New Roman" w:cs="Times New Roman"/>
          <w:sz w:val="28"/>
          <w:szCs w:val="28"/>
        </w:rPr>
        <w:t>залежності</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від</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властивостей</w:t>
      </w:r>
      <w:proofErr w:type="spellEnd"/>
      <w:r w:rsidRPr="00355D26">
        <w:rPr>
          <w:rFonts w:ascii="Times New Roman" w:hAnsi="Times New Roman" w:cs="Times New Roman"/>
          <w:sz w:val="28"/>
          <w:szCs w:val="28"/>
        </w:rPr>
        <w:t xml:space="preserve"> </w:t>
      </w:r>
      <w:proofErr w:type="spellStart"/>
      <w:r w:rsidRPr="00355D26">
        <w:rPr>
          <w:rFonts w:ascii="Times New Roman" w:hAnsi="Times New Roman" w:cs="Times New Roman"/>
          <w:sz w:val="28"/>
          <w:szCs w:val="28"/>
        </w:rPr>
        <w:t>порід</w:t>
      </w:r>
      <w:proofErr w:type="spellEnd"/>
    </w:p>
    <w:p w:rsidR="002E4040" w:rsidRPr="002E4040" w:rsidRDefault="002E4040" w:rsidP="00355D26">
      <w:pPr>
        <w:spacing w:after="0" w:line="360" w:lineRule="auto"/>
        <w:ind w:firstLine="709"/>
        <w:jc w:val="both"/>
        <w:rPr>
          <w:rFonts w:ascii="Times New Roman" w:hAnsi="Times New Roman" w:cs="Times New Roman"/>
          <w:sz w:val="28"/>
          <w:szCs w:val="28"/>
          <w:lang w:val="uk-UA"/>
        </w:rPr>
      </w:pPr>
      <w:r w:rsidRPr="002E4040">
        <w:rPr>
          <w:rFonts w:ascii="Times New Roman" w:hAnsi="Times New Roman" w:cs="Times New Roman"/>
          <w:b/>
          <w:sz w:val="28"/>
          <w:szCs w:val="28"/>
          <w:lang w:val="uk-UA"/>
        </w:rPr>
        <w:t>Апробація результатів дисертації.</w:t>
      </w:r>
      <w:r>
        <w:rPr>
          <w:rFonts w:ascii="Times New Roman" w:hAnsi="Times New Roman" w:cs="Times New Roman"/>
          <w:b/>
          <w:sz w:val="28"/>
          <w:szCs w:val="28"/>
          <w:lang w:val="uk-UA"/>
        </w:rPr>
        <w:t xml:space="preserve"> </w:t>
      </w:r>
      <w:r w:rsidRPr="002E4040">
        <w:rPr>
          <w:rFonts w:ascii="Times New Roman" w:hAnsi="Times New Roman" w:cs="Times New Roman"/>
          <w:sz w:val="28"/>
          <w:szCs w:val="28"/>
          <w:lang w:val="uk-UA"/>
        </w:rPr>
        <w:t>Основні наукові положення та практичні рекомендації обговорювались на наступних національних і міжнародних науково-практичних конференціях</w:t>
      </w:r>
      <w:r>
        <w:rPr>
          <w:rFonts w:ascii="Times New Roman" w:hAnsi="Times New Roman" w:cs="Times New Roman"/>
          <w:sz w:val="28"/>
          <w:szCs w:val="28"/>
          <w:lang w:val="uk-UA"/>
        </w:rPr>
        <w:t xml:space="preserve">: 4-а міжнародна науково-практична конференція молодих вчених та студентів «Досвід минулого – погляд в майбутнє»(м. Тула, Росія 2014) </w:t>
      </w:r>
      <w:r>
        <w:rPr>
          <w:rFonts w:ascii="Times New Roman" w:hAnsi="Times New Roman" w:cs="Times New Roman"/>
          <w:sz w:val="28"/>
          <w:szCs w:val="28"/>
          <w:lang w:val="en-US"/>
        </w:rPr>
        <w:t>VII</w:t>
      </w:r>
      <w:r w:rsidRPr="002E4040">
        <w:rPr>
          <w:rFonts w:ascii="Times New Roman" w:hAnsi="Times New Roman" w:cs="Times New Roman"/>
          <w:sz w:val="28"/>
          <w:szCs w:val="28"/>
        </w:rPr>
        <w:t xml:space="preserve"> </w:t>
      </w:r>
      <w:r>
        <w:rPr>
          <w:rFonts w:ascii="Times New Roman" w:hAnsi="Times New Roman" w:cs="Times New Roman"/>
          <w:sz w:val="28"/>
          <w:szCs w:val="28"/>
        </w:rPr>
        <w:t>м</w:t>
      </w:r>
      <w:proofErr w:type="spellStart"/>
      <w:r>
        <w:rPr>
          <w:rFonts w:ascii="Times New Roman" w:hAnsi="Times New Roman" w:cs="Times New Roman"/>
          <w:sz w:val="28"/>
          <w:szCs w:val="28"/>
          <w:lang w:val="uk-UA"/>
        </w:rPr>
        <w:t>іжнародна</w:t>
      </w:r>
      <w:proofErr w:type="spellEnd"/>
      <w:r>
        <w:rPr>
          <w:rFonts w:ascii="Times New Roman" w:hAnsi="Times New Roman" w:cs="Times New Roman"/>
          <w:sz w:val="28"/>
          <w:szCs w:val="28"/>
          <w:lang w:val="uk-UA"/>
        </w:rPr>
        <w:t xml:space="preserve"> науково – технічна конференція «Енергетика. Екологія. Людина» (конференція молодих вчених – аспірантів та магістрантів)секція «перспективи розвитку гірничої справи» (м. Київ, Україна 2015).</w:t>
      </w:r>
    </w:p>
    <w:p w:rsidR="00694B77" w:rsidRPr="00355D26" w:rsidRDefault="00694B77" w:rsidP="0057391B">
      <w:pPr>
        <w:spacing w:after="0" w:line="360" w:lineRule="auto"/>
        <w:ind w:firstLine="709"/>
        <w:jc w:val="both"/>
        <w:rPr>
          <w:rFonts w:ascii="Times New Roman" w:hAnsi="Times New Roman" w:cs="Times New Roman"/>
          <w:sz w:val="28"/>
          <w:szCs w:val="28"/>
          <w:lang w:val="uk-UA"/>
        </w:rPr>
      </w:pPr>
      <w:r w:rsidRPr="00355D26">
        <w:rPr>
          <w:rFonts w:ascii="Times New Roman" w:hAnsi="Times New Roman" w:cs="Times New Roman"/>
          <w:b/>
          <w:sz w:val="28"/>
          <w:szCs w:val="28"/>
          <w:lang w:val="uk-UA"/>
        </w:rPr>
        <w:t>Публікації:</w:t>
      </w:r>
      <w:r w:rsidRPr="00355D26">
        <w:rPr>
          <w:rFonts w:ascii="Times New Roman" w:hAnsi="Times New Roman" w:cs="Times New Roman"/>
          <w:sz w:val="28"/>
          <w:szCs w:val="28"/>
          <w:lang w:val="uk-UA"/>
        </w:rPr>
        <w:t xml:space="preserve"> за темою дис</w:t>
      </w:r>
      <w:r w:rsidR="002E4040">
        <w:rPr>
          <w:rFonts w:ascii="Times New Roman" w:hAnsi="Times New Roman" w:cs="Times New Roman"/>
          <w:sz w:val="28"/>
          <w:szCs w:val="28"/>
          <w:lang w:val="uk-UA"/>
        </w:rPr>
        <w:t>ертаційної роботи опубліковано 3</w:t>
      </w:r>
      <w:r w:rsidRPr="00355D26">
        <w:rPr>
          <w:rFonts w:ascii="Times New Roman" w:hAnsi="Times New Roman" w:cs="Times New Roman"/>
          <w:sz w:val="28"/>
          <w:szCs w:val="28"/>
          <w:lang w:val="uk-UA"/>
        </w:rPr>
        <w:t xml:space="preserve"> статті у збірниках наукових конференцій</w:t>
      </w:r>
    </w:p>
    <w:p w:rsidR="00694B77" w:rsidRPr="0057391B" w:rsidRDefault="00694B77" w:rsidP="0057391B">
      <w:pPr>
        <w:spacing w:after="0" w:line="360" w:lineRule="auto"/>
        <w:ind w:firstLine="709"/>
        <w:jc w:val="both"/>
        <w:rPr>
          <w:rFonts w:ascii="Times New Roman" w:hAnsi="Times New Roman" w:cs="Times New Roman"/>
          <w:sz w:val="28"/>
          <w:szCs w:val="28"/>
          <w:lang w:val="uk-UA"/>
        </w:rPr>
      </w:pPr>
      <w:r w:rsidRPr="004C001F">
        <w:rPr>
          <w:rFonts w:ascii="Times New Roman" w:hAnsi="Times New Roman" w:cs="Times New Roman"/>
          <w:b/>
          <w:sz w:val="28"/>
          <w:szCs w:val="28"/>
          <w:lang w:val="uk-UA"/>
        </w:rPr>
        <w:t>Структура та обсяг роботи:</w:t>
      </w:r>
      <w:r w:rsidRPr="004C001F">
        <w:rPr>
          <w:rFonts w:ascii="Times New Roman" w:hAnsi="Times New Roman" w:cs="Times New Roman"/>
          <w:sz w:val="28"/>
          <w:szCs w:val="28"/>
          <w:lang w:val="uk-UA"/>
        </w:rPr>
        <w:t xml:space="preserve"> Дисертаційна робота складається з вступу, 4 розділів, загальних висновків, опису використаних джерел з </w:t>
      </w:r>
      <w:r w:rsidR="002E4040" w:rsidRPr="004C001F">
        <w:rPr>
          <w:rFonts w:ascii="Times New Roman" w:hAnsi="Times New Roman" w:cs="Times New Roman"/>
          <w:sz w:val="28"/>
          <w:szCs w:val="28"/>
          <w:lang w:val="uk-UA"/>
        </w:rPr>
        <w:t xml:space="preserve"> __ </w:t>
      </w:r>
      <w:r w:rsidR="005B2EF2" w:rsidRPr="004C001F">
        <w:rPr>
          <w:rFonts w:ascii="Times New Roman" w:hAnsi="Times New Roman" w:cs="Times New Roman"/>
          <w:sz w:val="28"/>
          <w:szCs w:val="28"/>
          <w:lang w:val="uk-UA"/>
        </w:rPr>
        <w:t>найменувань, містить</w:t>
      </w:r>
      <w:r w:rsidR="008E45DA">
        <w:rPr>
          <w:rFonts w:ascii="Times New Roman" w:hAnsi="Times New Roman" w:cs="Times New Roman"/>
          <w:sz w:val="28"/>
          <w:szCs w:val="28"/>
          <w:lang w:val="uk-UA"/>
        </w:rPr>
        <w:t xml:space="preserve"> __ додаток,</w:t>
      </w:r>
      <w:r w:rsidR="005B2EF2" w:rsidRPr="004C001F">
        <w:rPr>
          <w:rFonts w:ascii="Times New Roman" w:hAnsi="Times New Roman" w:cs="Times New Roman"/>
          <w:sz w:val="28"/>
          <w:szCs w:val="28"/>
          <w:lang w:val="uk-UA"/>
        </w:rPr>
        <w:t xml:space="preserve"> </w:t>
      </w:r>
      <w:r w:rsidR="002E4040" w:rsidRPr="004C001F">
        <w:rPr>
          <w:rFonts w:ascii="Times New Roman" w:hAnsi="Times New Roman" w:cs="Times New Roman"/>
          <w:sz w:val="28"/>
          <w:szCs w:val="28"/>
          <w:lang w:val="uk-UA"/>
        </w:rPr>
        <w:t>__</w:t>
      </w:r>
      <w:r w:rsidR="00AB16E7" w:rsidRPr="004C001F">
        <w:rPr>
          <w:rFonts w:ascii="Times New Roman" w:hAnsi="Times New Roman" w:cs="Times New Roman"/>
          <w:sz w:val="28"/>
          <w:szCs w:val="28"/>
          <w:lang w:val="uk-UA"/>
        </w:rPr>
        <w:t xml:space="preserve"> </w:t>
      </w:r>
      <w:r w:rsidR="005B2EF2" w:rsidRPr="004C001F">
        <w:rPr>
          <w:rFonts w:ascii="Times New Roman" w:hAnsi="Times New Roman" w:cs="Times New Roman"/>
          <w:sz w:val="28"/>
          <w:szCs w:val="28"/>
          <w:lang w:val="uk-UA"/>
        </w:rPr>
        <w:t xml:space="preserve">рисунків і </w:t>
      </w:r>
      <w:r w:rsidR="002E4040" w:rsidRPr="004C001F">
        <w:rPr>
          <w:rFonts w:ascii="Times New Roman" w:hAnsi="Times New Roman" w:cs="Times New Roman"/>
          <w:sz w:val="28"/>
          <w:szCs w:val="28"/>
          <w:lang w:val="uk-UA"/>
        </w:rPr>
        <w:t>__</w:t>
      </w:r>
      <w:r w:rsidR="005B2EF2" w:rsidRPr="004C001F">
        <w:rPr>
          <w:rFonts w:ascii="Times New Roman" w:hAnsi="Times New Roman" w:cs="Times New Roman"/>
          <w:sz w:val="28"/>
          <w:szCs w:val="28"/>
          <w:lang w:val="uk-UA"/>
        </w:rPr>
        <w:t xml:space="preserve"> таблиц</w:t>
      </w:r>
      <w:r w:rsidR="002E4040" w:rsidRPr="004C001F">
        <w:rPr>
          <w:rFonts w:ascii="Times New Roman" w:hAnsi="Times New Roman" w:cs="Times New Roman"/>
          <w:sz w:val="28"/>
          <w:szCs w:val="28"/>
          <w:lang w:val="uk-UA"/>
        </w:rPr>
        <w:t>ь</w:t>
      </w:r>
      <w:r w:rsidR="005B2EF2" w:rsidRPr="004C001F">
        <w:rPr>
          <w:rFonts w:ascii="Times New Roman" w:hAnsi="Times New Roman" w:cs="Times New Roman"/>
          <w:sz w:val="28"/>
          <w:szCs w:val="28"/>
          <w:lang w:val="uk-UA"/>
        </w:rPr>
        <w:t>. Загальний об’єм роботи складає</w:t>
      </w:r>
      <w:r w:rsidR="002E4040" w:rsidRPr="004C001F">
        <w:rPr>
          <w:rFonts w:ascii="Times New Roman" w:hAnsi="Times New Roman" w:cs="Times New Roman"/>
          <w:sz w:val="28"/>
          <w:szCs w:val="28"/>
          <w:lang w:val="uk-UA"/>
        </w:rPr>
        <w:t xml:space="preserve"> ___</w:t>
      </w:r>
      <w:r w:rsidR="00AB16E7" w:rsidRPr="004C001F">
        <w:rPr>
          <w:rFonts w:ascii="Times New Roman" w:hAnsi="Times New Roman" w:cs="Times New Roman"/>
          <w:sz w:val="28"/>
          <w:szCs w:val="28"/>
          <w:lang w:val="uk-UA"/>
        </w:rPr>
        <w:t xml:space="preserve"> </w:t>
      </w:r>
      <w:r w:rsidR="005B2EF2" w:rsidRPr="004C001F">
        <w:rPr>
          <w:rFonts w:ascii="Times New Roman" w:hAnsi="Times New Roman" w:cs="Times New Roman"/>
          <w:sz w:val="28"/>
          <w:szCs w:val="28"/>
          <w:lang w:val="uk-UA"/>
        </w:rPr>
        <w:t>сторінок</w:t>
      </w:r>
    </w:p>
    <w:p w:rsidR="00355D26" w:rsidRDefault="00355D26" w:rsidP="0057391B">
      <w:pPr>
        <w:spacing w:after="0" w:line="360" w:lineRule="auto"/>
        <w:ind w:firstLine="709"/>
        <w:jc w:val="center"/>
        <w:rPr>
          <w:rFonts w:ascii="Times New Roman" w:hAnsi="Times New Roman" w:cs="Times New Roman"/>
          <w:b/>
          <w:sz w:val="28"/>
          <w:szCs w:val="28"/>
          <w:lang w:val="uk-UA"/>
        </w:rPr>
      </w:pPr>
    </w:p>
    <w:p w:rsidR="00355D26" w:rsidRDefault="00355D26" w:rsidP="0057391B">
      <w:pPr>
        <w:spacing w:after="0" w:line="360" w:lineRule="auto"/>
        <w:ind w:firstLine="709"/>
        <w:jc w:val="center"/>
        <w:rPr>
          <w:rFonts w:ascii="Times New Roman" w:hAnsi="Times New Roman" w:cs="Times New Roman"/>
          <w:b/>
          <w:sz w:val="28"/>
          <w:szCs w:val="28"/>
          <w:lang w:val="uk-UA"/>
        </w:rPr>
      </w:pPr>
    </w:p>
    <w:p w:rsidR="002E4040" w:rsidRDefault="002E4040" w:rsidP="0057391B">
      <w:pPr>
        <w:spacing w:after="0" w:line="360" w:lineRule="auto"/>
        <w:ind w:firstLine="709"/>
        <w:jc w:val="center"/>
        <w:rPr>
          <w:rFonts w:ascii="Times New Roman" w:hAnsi="Times New Roman" w:cs="Times New Roman"/>
          <w:b/>
          <w:sz w:val="28"/>
          <w:szCs w:val="28"/>
          <w:lang w:val="uk-UA"/>
        </w:rPr>
      </w:pPr>
    </w:p>
    <w:p w:rsidR="002E4040" w:rsidRDefault="002E4040" w:rsidP="0057391B">
      <w:pPr>
        <w:spacing w:after="0" w:line="360" w:lineRule="auto"/>
        <w:ind w:firstLine="709"/>
        <w:jc w:val="center"/>
        <w:rPr>
          <w:rFonts w:ascii="Times New Roman" w:hAnsi="Times New Roman" w:cs="Times New Roman"/>
          <w:b/>
          <w:sz w:val="28"/>
          <w:szCs w:val="28"/>
          <w:lang w:val="uk-UA"/>
        </w:rPr>
      </w:pPr>
    </w:p>
    <w:p w:rsidR="00AB16E7" w:rsidRPr="0057391B" w:rsidRDefault="00AB16E7" w:rsidP="0057391B">
      <w:pPr>
        <w:spacing w:after="0" w:line="360" w:lineRule="auto"/>
        <w:ind w:firstLine="709"/>
        <w:jc w:val="center"/>
        <w:rPr>
          <w:rFonts w:ascii="Times New Roman" w:hAnsi="Times New Roman" w:cs="Times New Roman"/>
          <w:b/>
          <w:sz w:val="28"/>
          <w:szCs w:val="28"/>
          <w:lang w:val="uk-UA"/>
        </w:rPr>
      </w:pPr>
      <w:bookmarkStart w:id="0" w:name="_GoBack"/>
      <w:bookmarkEnd w:id="0"/>
      <w:r w:rsidRPr="0057391B">
        <w:rPr>
          <w:rFonts w:ascii="Times New Roman" w:hAnsi="Times New Roman" w:cs="Times New Roman"/>
          <w:b/>
          <w:sz w:val="28"/>
          <w:szCs w:val="28"/>
          <w:lang w:val="uk-UA"/>
        </w:rPr>
        <w:lastRenderedPageBreak/>
        <w:t>ОСНОВНИЙ ЗМІСТ РОБОТИ</w:t>
      </w:r>
    </w:p>
    <w:p w:rsidR="00AB16E7" w:rsidRPr="0057391B" w:rsidRDefault="00AB16E7" w:rsidP="0057391B">
      <w:pPr>
        <w:spacing w:after="0" w:line="360" w:lineRule="auto"/>
        <w:ind w:firstLine="709"/>
        <w:jc w:val="both"/>
        <w:rPr>
          <w:rFonts w:ascii="Times New Roman" w:hAnsi="Times New Roman" w:cs="Times New Roman"/>
          <w:sz w:val="28"/>
          <w:szCs w:val="28"/>
          <w:lang w:val="uk-UA"/>
        </w:rPr>
      </w:pPr>
      <w:r w:rsidRPr="0057391B">
        <w:rPr>
          <w:rFonts w:ascii="Times New Roman" w:hAnsi="Times New Roman" w:cs="Times New Roman"/>
          <w:b/>
          <w:sz w:val="28"/>
          <w:szCs w:val="28"/>
          <w:lang w:val="uk-UA"/>
        </w:rPr>
        <w:t>У вступі</w:t>
      </w:r>
      <w:r w:rsidRPr="0057391B">
        <w:rPr>
          <w:rFonts w:ascii="Times New Roman" w:hAnsi="Times New Roman" w:cs="Times New Roman"/>
          <w:sz w:val="28"/>
          <w:szCs w:val="28"/>
          <w:lang w:val="uk-UA"/>
        </w:rPr>
        <w:t xml:space="preserve"> обгрунтовано актуальність теми дисертаційної роботи, сформульовано мету і задачі досліджень, основні положення, які виносяться на захист і спрямовані на встановлення оптимальних параметрів </w:t>
      </w:r>
      <w:r w:rsidR="00355D26">
        <w:rPr>
          <w:rFonts w:ascii="Times New Roman" w:hAnsi="Times New Roman" w:cs="Times New Roman"/>
          <w:sz w:val="28"/>
          <w:szCs w:val="28"/>
          <w:lang w:val="uk-UA"/>
        </w:rPr>
        <w:t>вибуху в умовах великої в’язкості</w:t>
      </w:r>
      <w:r w:rsidRPr="0057391B">
        <w:rPr>
          <w:rFonts w:ascii="Times New Roman" w:hAnsi="Times New Roman" w:cs="Times New Roman"/>
          <w:sz w:val="28"/>
          <w:szCs w:val="28"/>
          <w:lang w:val="uk-UA"/>
        </w:rPr>
        <w:t xml:space="preserve"> </w:t>
      </w:r>
      <w:r w:rsidR="00355D26">
        <w:rPr>
          <w:rFonts w:ascii="Times New Roman" w:hAnsi="Times New Roman" w:cs="Times New Roman"/>
          <w:sz w:val="28"/>
          <w:szCs w:val="28"/>
          <w:lang w:val="uk-UA"/>
        </w:rPr>
        <w:t xml:space="preserve"> скельних порід</w:t>
      </w:r>
      <w:r w:rsidRPr="0057391B">
        <w:rPr>
          <w:rFonts w:ascii="Times New Roman" w:hAnsi="Times New Roman" w:cs="Times New Roman"/>
          <w:sz w:val="28"/>
          <w:szCs w:val="28"/>
          <w:lang w:val="uk-UA"/>
        </w:rPr>
        <w:t>.</w:t>
      </w:r>
    </w:p>
    <w:p w:rsidR="00355D26" w:rsidRPr="007D0B96" w:rsidRDefault="00AB16E7" w:rsidP="00355D26">
      <w:pPr>
        <w:spacing w:after="0" w:line="360" w:lineRule="auto"/>
        <w:ind w:firstLine="708"/>
        <w:jc w:val="both"/>
        <w:rPr>
          <w:rFonts w:ascii="Times New Roman" w:hAnsi="Times New Roman" w:cs="Times New Roman"/>
          <w:sz w:val="28"/>
          <w:szCs w:val="28"/>
        </w:rPr>
      </w:pPr>
      <w:r w:rsidRPr="0057391B">
        <w:rPr>
          <w:rFonts w:ascii="Times New Roman" w:hAnsi="Times New Roman" w:cs="Times New Roman"/>
          <w:b/>
          <w:sz w:val="28"/>
          <w:szCs w:val="28"/>
          <w:lang w:val="uk-UA"/>
        </w:rPr>
        <w:t xml:space="preserve">В першому розділі </w:t>
      </w:r>
      <w:r w:rsidRPr="0057391B">
        <w:rPr>
          <w:rFonts w:ascii="Times New Roman" w:hAnsi="Times New Roman" w:cs="Times New Roman"/>
          <w:sz w:val="28"/>
          <w:szCs w:val="28"/>
          <w:lang w:val="uk-UA"/>
        </w:rPr>
        <w:t xml:space="preserve">виконано аналіз </w:t>
      </w:r>
      <w:r w:rsidR="00355D26">
        <w:rPr>
          <w:rFonts w:ascii="Times New Roman" w:hAnsi="Times New Roman" w:cs="Times New Roman"/>
          <w:sz w:val="28"/>
          <w:szCs w:val="28"/>
          <w:lang w:val="uk-UA"/>
        </w:rPr>
        <w:t>с</w:t>
      </w:r>
      <w:r w:rsidR="00355D26" w:rsidRPr="007D0B96">
        <w:rPr>
          <w:rFonts w:ascii="Times New Roman" w:hAnsi="Times New Roman" w:cs="Times New Roman"/>
          <w:sz w:val="28"/>
          <w:szCs w:val="28"/>
          <w:lang w:val="uk-UA"/>
        </w:rPr>
        <w:t>учасн</w:t>
      </w:r>
      <w:r w:rsidR="00355D26">
        <w:rPr>
          <w:rFonts w:ascii="Times New Roman" w:hAnsi="Times New Roman" w:cs="Times New Roman"/>
          <w:sz w:val="28"/>
          <w:szCs w:val="28"/>
          <w:lang w:val="uk-UA"/>
        </w:rPr>
        <w:t>ого</w:t>
      </w:r>
      <w:r w:rsidR="00355D26" w:rsidRPr="007D0B96">
        <w:rPr>
          <w:rFonts w:ascii="Times New Roman" w:hAnsi="Times New Roman" w:cs="Times New Roman"/>
          <w:sz w:val="28"/>
          <w:szCs w:val="28"/>
          <w:lang w:val="uk-UA"/>
        </w:rPr>
        <w:t xml:space="preserve"> стан</w:t>
      </w:r>
      <w:r w:rsidR="00355D26">
        <w:rPr>
          <w:rFonts w:ascii="Times New Roman" w:hAnsi="Times New Roman" w:cs="Times New Roman"/>
          <w:sz w:val="28"/>
          <w:szCs w:val="28"/>
          <w:lang w:val="uk-UA"/>
        </w:rPr>
        <w:t>у</w:t>
      </w:r>
      <w:r w:rsidR="00355D26" w:rsidRPr="007D0B96">
        <w:rPr>
          <w:rFonts w:ascii="Times New Roman" w:hAnsi="Times New Roman" w:cs="Times New Roman"/>
          <w:sz w:val="28"/>
          <w:szCs w:val="28"/>
          <w:lang w:val="uk-UA"/>
        </w:rPr>
        <w:t xml:space="preserve"> технології підривання в’язких скельних гірських порід</w:t>
      </w:r>
      <w:r w:rsidR="00355D26">
        <w:rPr>
          <w:rFonts w:ascii="Times New Roman" w:hAnsi="Times New Roman" w:cs="Times New Roman"/>
          <w:sz w:val="28"/>
          <w:szCs w:val="28"/>
          <w:lang w:val="uk-UA"/>
        </w:rPr>
        <w:t>.</w:t>
      </w:r>
      <w:r w:rsidR="0082402E">
        <w:rPr>
          <w:rFonts w:ascii="Times New Roman" w:hAnsi="Times New Roman" w:cs="Times New Roman"/>
          <w:sz w:val="28"/>
          <w:szCs w:val="28"/>
          <w:lang w:val="uk-UA"/>
        </w:rPr>
        <w:t xml:space="preserve"> Проаналізовано властивості гірських порід.</w:t>
      </w:r>
    </w:p>
    <w:p w:rsidR="001C4B71" w:rsidRPr="0057391B" w:rsidRDefault="001C4B71" w:rsidP="0057391B">
      <w:pPr>
        <w:spacing w:after="0" w:line="360" w:lineRule="auto"/>
        <w:ind w:firstLine="709"/>
        <w:jc w:val="both"/>
        <w:rPr>
          <w:rFonts w:ascii="Times New Roman" w:hAnsi="Times New Roman" w:cs="Times New Roman"/>
          <w:spacing w:val="1"/>
          <w:sz w:val="28"/>
          <w:szCs w:val="28"/>
          <w:lang w:val="uk-UA"/>
        </w:rPr>
      </w:pPr>
      <w:r w:rsidRPr="0059562B">
        <w:rPr>
          <w:rFonts w:ascii="Times New Roman" w:hAnsi="Times New Roman" w:cs="Times New Roman"/>
          <w:spacing w:val="2"/>
          <w:sz w:val="28"/>
          <w:szCs w:val="28"/>
          <w:lang w:val="uk-UA"/>
        </w:rPr>
        <w:t>Пріоритетною задачею є забезпечення</w:t>
      </w:r>
      <w:r w:rsidR="0082402E">
        <w:rPr>
          <w:rFonts w:ascii="Times New Roman" w:hAnsi="Times New Roman" w:cs="Times New Roman"/>
          <w:spacing w:val="2"/>
          <w:sz w:val="28"/>
          <w:szCs w:val="28"/>
          <w:lang w:val="uk-UA"/>
        </w:rPr>
        <w:t xml:space="preserve"> максимального подрібнення масиву. що підривається, з мінімальними затратами на вибух.</w:t>
      </w:r>
      <w:r w:rsidRPr="0059562B">
        <w:rPr>
          <w:rFonts w:ascii="Times New Roman" w:hAnsi="Times New Roman" w:cs="Times New Roman"/>
          <w:sz w:val="28"/>
          <w:szCs w:val="28"/>
          <w:lang w:val="uk-UA"/>
        </w:rPr>
        <w:t xml:space="preserve"> Це </w:t>
      </w:r>
      <w:r w:rsidRPr="0059562B">
        <w:rPr>
          <w:rFonts w:ascii="Times New Roman" w:hAnsi="Times New Roman" w:cs="Times New Roman"/>
          <w:spacing w:val="4"/>
          <w:sz w:val="28"/>
          <w:szCs w:val="28"/>
          <w:lang w:val="uk-UA"/>
        </w:rPr>
        <w:t>означає, що комплекс заходів повинен, з одного боку</w:t>
      </w:r>
      <w:r w:rsidRPr="0059562B">
        <w:rPr>
          <w:rFonts w:ascii="Times New Roman" w:hAnsi="Times New Roman" w:cs="Times New Roman"/>
          <w:spacing w:val="5"/>
          <w:sz w:val="28"/>
          <w:szCs w:val="28"/>
          <w:lang w:val="uk-UA"/>
        </w:rPr>
        <w:t xml:space="preserve">, підвищити до необхідного рівня ступінь </w:t>
      </w:r>
      <w:r w:rsidR="0082402E">
        <w:rPr>
          <w:rFonts w:ascii="Times New Roman" w:hAnsi="Times New Roman" w:cs="Times New Roman"/>
          <w:spacing w:val="1"/>
          <w:sz w:val="28"/>
          <w:szCs w:val="28"/>
          <w:lang w:val="uk-UA"/>
        </w:rPr>
        <w:t>подрібнення кусків породи</w:t>
      </w:r>
      <w:r w:rsidRPr="0059562B">
        <w:rPr>
          <w:rFonts w:ascii="Times New Roman" w:hAnsi="Times New Roman" w:cs="Times New Roman"/>
          <w:spacing w:val="1"/>
          <w:sz w:val="28"/>
          <w:szCs w:val="28"/>
          <w:lang w:val="uk-UA"/>
        </w:rPr>
        <w:t xml:space="preserve"> </w:t>
      </w:r>
      <w:r w:rsidRPr="0059562B">
        <w:rPr>
          <w:rFonts w:ascii="Times New Roman" w:hAnsi="Times New Roman" w:cs="Times New Roman"/>
          <w:spacing w:val="6"/>
          <w:sz w:val="28"/>
          <w:szCs w:val="28"/>
          <w:lang w:val="uk-UA"/>
        </w:rPr>
        <w:t xml:space="preserve">і, з другого боку, </w:t>
      </w:r>
      <w:r w:rsidR="0082402E">
        <w:rPr>
          <w:rFonts w:ascii="Times New Roman" w:hAnsi="Times New Roman" w:cs="Times New Roman"/>
          <w:spacing w:val="6"/>
          <w:sz w:val="28"/>
          <w:szCs w:val="28"/>
          <w:lang w:val="uk-UA"/>
        </w:rPr>
        <w:t>найти найбільш ефективну вибухову речовину з мінімальними затратами на неї</w:t>
      </w:r>
      <w:r w:rsidRPr="0057391B">
        <w:rPr>
          <w:rFonts w:ascii="Times New Roman" w:hAnsi="Times New Roman" w:cs="Times New Roman"/>
          <w:spacing w:val="1"/>
          <w:sz w:val="28"/>
          <w:szCs w:val="28"/>
          <w:lang w:val="uk-UA"/>
        </w:rPr>
        <w:t>.</w:t>
      </w:r>
    </w:p>
    <w:p w:rsidR="0082402E" w:rsidRPr="00C92493" w:rsidRDefault="0082402E" w:rsidP="0082402E">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Г</w:t>
      </w:r>
      <w:r>
        <w:rPr>
          <w:rFonts w:ascii="Times New Roman" w:hAnsi="Times New Roman" w:cs="Times New Roman"/>
          <w:sz w:val="28"/>
          <w:szCs w:val="28"/>
          <w:lang w:val="uk-UA"/>
        </w:rPr>
        <w:t>ірські породи</w:t>
      </w:r>
      <w:r w:rsidRPr="00C92493">
        <w:rPr>
          <w:rFonts w:ascii="Times New Roman" w:hAnsi="Times New Roman" w:cs="Times New Roman"/>
          <w:sz w:val="28"/>
          <w:szCs w:val="28"/>
          <w:lang w:val="uk-UA"/>
        </w:rPr>
        <w:t xml:space="preserve"> в природних умовах знаходяться в складному напружено - деформованому стані (НДС), що формується під дією гравітаційних сил, геотектонічних зрушень, умов насичення, геотермії. Сукупність цих факторів здатна різко змінити фізико-механічні властивості порід (тверді породи з яскраво вираженим крихким руйнуванням на великих глибинах стають пластичними, текучими тілами). Останн</w:t>
      </w:r>
      <w:r>
        <w:rPr>
          <w:rFonts w:ascii="Times New Roman" w:hAnsi="Times New Roman" w:cs="Times New Roman"/>
          <w:sz w:val="28"/>
          <w:szCs w:val="28"/>
          <w:lang w:val="uk-UA"/>
        </w:rPr>
        <w:t>я обставина різко звужує можливість</w:t>
      </w:r>
      <w:r w:rsidRPr="00C92493">
        <w:rPr>
          <w:rFonts w:ascii="Times New Roman" w:hAnsi="Times New Roman" w:cs="Times New Roman"/>
          <w:sz w:val="28"/>
          <w:szCs w:val="28"/>
          <w:lang w:val="uk-UA"/>
        </w:rPr>
        <w:t xml:space="preserve"> вивчення властивостей гірських порід в умовах мак</w:t>
      </w:r>
      <w:r>
        <w:rPr>
          <w:rFonts w:ascii="Times New Roman" w:hAnsi="Times New Roman" w:cs="Times New Roman"/>
          <w:sz w:val="28"/>
          <w:szCs w:val="28"/>
          <w:lang w:val="uk-UA"/>
        </w:rPr>
        <w:t>симального наближення до натури.</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C92493">
        <w:rPr>
          <w:rFonts w:ascii="Times New Roman" w:hAnsi="Times New Roman" w:cs="Times New Roman"/>
          <w:sz w:val="28"/>
          <w:szCs w:val="28"/>
          <w:lang w:val="uk-UA"/>
        </w:rPr>
        <w:t xml:space="preserve">скільки, по-перше, неможливо витягти зразок </w:t>
      </w:r>
      <w:r>
        <w:rPr>
          <w:rFonts w:ascii="Times New Roman" w:hAnsi="Times New Roman" w:cs="Times New Roman"/>
          <w:sz w:val="28"/>
          <w:szCs w:val="28"/>
          <w:lang w:val="uk-UA"/>
        </w:rPr>
        <w:t>гірської породи</w:t>
      </w:r>
      <w:r w:rsidRPr="00C92493">
        <w:rPr>
          <w:rFonts w:ascii="Times New Roman" w:hAnsi="Times New Roman" w:cs="Times New Roman"/>
          <w:sz w:val="28"/>
          <w:szCs w:val="28"/>
          <w:lang w:val="uk-UA"/>
        </w:rPr>
        <w:t xml:space="preserve"> з глибоких горизонтів, не спотворивши його механічних властивостей, тому що зняття природного поля напруг приводить до видозміни </w:t>
      </w:r>
      <w:proofErr w:type="spellStart"/>
      <w:r w:rsidRPr="00C92493">
        <w:rPr>
          <w:rFonts w:ascii="Times New Roman" w:hAnsi="Times New Roman" w:cs="Times New Roman"/>
          <w:sz w:val="28"/>
          <w:szCs w:val="28"/>
          <w:lang w:val="uk-UA"/>
        </w:rPr>
        <w:t>мікротріщинуватості</w:t>
      </w:r>
      <w:proofErr w:type="spellEnd"/>
      <w:r w:rsidRPr="00C92493">
        <w:rPr>
          <w:rFonts w:ascii="Times New Roman" w:hAnsi="Times New Roman" w:cs="Times New Roman"/>
          <w:sz w:val="28"/>
          <w:szCs w:val="28"/>
          <w:lang w:val="uk-UA"/>
        </w:rPr>
        <w:t>, а, по-друге, усебічне моделювання глибинних процесів у лабораторних умовах неможлив</w:t>
      </w:r>
      <w:r>
        <w:rPr>
          <w:rFonts w:ascii="Times New Roman" w:hAnsi="Times New Roman" w:cs="Times New Roman"/>
          <w:sz w:val="28"/>
          <w:szCs w:val="28"/>
          <w:lang w:val="uk-UA"/>
        </w:rPr>
        <w:t>е,</w:t>
      </w:r>
      <w:r w:rsidRPr="00C92493">
        <w:rPr>
          <w:rFonts w:ascii="Times New Roman" w:hAnsi="Times New Roman" w:cs="Times New Roman"/>
          <w:sz w:val="28"/>
          <w:szCs w:val="28"/>
          <w:lang w:val="uk-UA"/>
        </w:rPr>
        <w:t xml:space="preserve"> як унаслідок складності модельованих явищ, так і в силу неповноти </w:t>
      </w:r>
      <w:r>
        <w:rPr>
          <w:rFonts w:ascii="Times New Roman" w:hAnsi="Times New Roman" w:cs="Times New Roman"/>
          <w:sz w:val="28"/>
          <w:szCs w:val="28"/>
          <w:lang w:val="uk-UA"/>
        </w:rPr>
        <w:t>даних</w:t>
      </w:r>
      <w:r w:rsidRPr="00C92493">
        <w:rPr>
          <w:rFonts w:ascii="Times New Roman" w:hAnsi="Times New Roman" w:cs="Times New Roman"/>
          <w:sz w:val="28"/>
          <w:szCs w:val="28"/>
          <w:lang w:val="uk-UA"/>
        </w:rPr>
        <w:t xml:space="preserve"> про них.</w:t>
      </w:r>
    </w:p>
    <w:p w:rsidR="0082402E" w:rsidRPr="00C92493" w:rsidRDefault="0082402E" w:rsidP="0082402E">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Перераховані вище особливості фізичного стану ГП визначають їхні механічні властивості</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гірські породи</w:t>
      </w:r>
      <w:r w:rsidRPr="00C92493">
        <w:rPr>
          <w:rFonts w:ascii="Times New Roman" w:hAnsi="Times New Roman" w:cs="Times New Roman"/>
          <w:sz w:val="28"/>
          <w:szCs w:val="28"/>
          <w:lang w:val="uk-UA"/>
        </w:rPr>
        <w:t xml:space="preserve"> можна розділити на два основних класи: пухкі породи (ґрунти), що відрізняються високою об'ємною стискальністю і здатністю до пластичного плину, і скельні, стискальність </w:t>
      </w:r>
      <w:r w:rsidRPr="00C92493">
        <w:rPr>
          <w:rFonts w:ascii="Times New Roman" w:hAnsi="Times New Roman" w:cs="Times New Roman"/>
          <w:sz w:val="28"/>
          <w:szCs w:val="28"/>
          <w:lang w:val="uk-UA"/>
        </w:rPr>
        <w:lastRenderedPageBreak/>
        <w:t xml:space="preserve">яких відносно невелика, а втрата несучої здатності носить характер крихкого руйнування. </w:t>
      </w:r>
      <w:proofErr w:type="spellStart"/>
      <w:r w:rsidRPr="00C92493">
        <w:rPr>
          <w:rFonts w:ascii="Times New Roman" w:hAnsi="Times New Roman" w:cs="Times New Roman"/>
          <w:sz w:val="28"/>
          <w:szCs w:val="28"/>
          <w:lang w:val="uk-UA"/>
        </w:rPr>
        <w:t>Напівскельні</w:t>
      </w:r>
      <w:proofErr w:type="spellEnd"/>
      <w:r w:rsidRPr="00C92493">
        <w:rPr>
          <w:rFonts w:ascii="Times New Roman" w:hAnsi="Times New Roman" w:cs="Times New Roman"/>
          <w:sz w:val="28"/>
          <w:szCs w:val="28"/>
          <w:lang w:val="uk-UA"/>
        </w:rPr>
        <w:t xml:space="preserve"> породи, яким властиві риси згаданих основних класів, по поширенню в породі мають </w:t>
      </w:r>
      <w:r>
        <w:rPr>
          <w:rFonts w:ascii="Times New Roman" w:hAnsi="Times New Roman" w:cs="Times New Roman"/>
          <w:sz w:val="28"/>
          <w:szCs w:val="28"/>
          <w:lang w:val="uk-UA"/>
        </w:rPr>
        <w:t>другорядне</w:t>
      </w:r>
      <w:r w:rsidRPr="00C92493">
        <w:rPr>
          <w:rFonts w:ascii="Times New Roman" w:hAnsi="Times New Roman" w:cs="Times New Roman"/>
          <w:sz w:val="28"/>
          <w:szCs w:val="28"/>
          <w:lang w:val="uk-UA"/>
        </w:rPr>
        <w:t xml:space="preserve"> значення.</w:t>
      </w:r>
    </w:p>
    <w:p w:rsidR="0082402E" w:rsidRDefault="0082402E" w:rsidP="0082402E">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Різний опір руйнуванню різновидів гірських порід обумовлено їх фізико-механічними властивостями, які визначаються виключно мінеральним складом і їх текстурно-структурними особливостями, тобто їх мінерально-петрографічних типом. Різні мінерально-петрограф</w:t>
      </w:r>
      <w:r>
        <w:rPr>
          <w:rFonts w:ascii="Times New Roman" w:hAnsi="Times New Roman" w:cs="Times New Roman"/>
          <w:sz w:val="28"/>
          <w:szCs w:val="28"/>
          <w:lang w:val="uk-UA"/>
        </w:rPr>
        <w:t>і</w:t>
      </w:r>
      <w:r w:rsidRPr="00C92493">
        <w:rPr>
          <w:rFonts w:ascii="Times New Roman" w:hAnsi="Times New Roman" w:cs="Times New Roman"/>
          <w:sz w:val="28"/>
          <w:szCs w:val="28"/>
          <w:lang w:val="uk-UA"/>
        </w:rPr>
        <w:t xml:space="preserve">чні типи порід, що володіють близькими фізико-механічними властивостями, об'єднуються в один інженерно-геологічний тип. Вирішальний вплив на руйнування порід </w:t>
      </w:r>
      <w:r>
        <w:rPr>
          <w:rFonts w:ascii="Times New Roman" w:hAnsi="Times New Roman" w:cs="Times New Roman"/>
          <w:sz w:val="28"/>
          <w:szCs w:val="28"/>
          <w:lang w:val="uk-UA"/>
        </w:rPr>
        <w:t>має</w:t>
      </w:r>
      <w:r w:rsidRPr="00C92493">
        <w:rPr>
          <w:rFonts w:ascii="Times New Roman" w:hAnsi="Times New Roman" w:cs="Times New Roman"/>
          <w:sz w:val="28"/>
          <w:szCs w:val="28"/>
          <w:lang w:val="uk-UA"/>
        </w:rPr>
        <w:t xml:space="preserve"> їх міцність. Вона оцінюється інтегральним показником по-спротиву порід руйнуванню - </w:t>
      </w:r>
      <w:r>
        <w:rPr>
          <w:rFonts w:ascii="Times New Roman" w:hAnsi="Times New Roman" w:cs="Times New Roman"/>
          <w:sz w:val="28"/>
          <w:szCs w:val="28"/>
          <w:lang w:val="uk-UA"/>
        </w:rPr>
        <w:t>к</w:t>
      </w:r>
      <w:r w:rsidRPr="00C92493">
        <w:rPr>
          <w:rFonts w:ascii="Times New Roman" w:hAnsi="Times New Roman" w:cs="Times New Roman"/>
          <w:sz w:val="28"/>
          <w:szCs w:val="28"/>
          <w:lang w:val="uk-UA"/>
        </w:rPr>
        <w:t>оефіцієнт</w:t>
      </w:r>
      <w:r>
        <w:rPr>
          <w:rFonts w:ascii="Times New Roman" w:hAnsi="Times New Roman" w:cs="Times New Roman"/>
          <w:sz w:val="28"/>
          <w:szCs w:val="28"/>
          <w:lang w:val="uk-UA"/>
        </w:rPr>
        <w:t>ом</w:t>
      </w:r>
      <w:r w:rsidRPr="00C92493">
        <w:rPr>
          <w:rFonts w:ascii="Times New Roman" w:hAnsi="Times New Roman" w:cs="Times New Roman"/>
          <w:sz w:val="28"/>
          <w:szCs w:val="28"/>
          <w:lang w:val="uk-UA"/>
        </w:rPr>
        <w:t xml:space="preserve"> міцності по М.М. </w:t>
      </w:r>
      <w:proofErr w:type="spellStart"/>
      <w:r w:rsidRPr="00C92493">
        <w:rPr>
          <w:rFonts w:ascii="Times New Roman" w:hAnsi="Times New Roman" w:cs="Times New Roman"/>
          <w:sz w:val="28"/>
          <w:szCs w:val="28"/>
          <w:lang w:val="uk-UA"/>
        </w:rPr>
        <w:t>Протод</w:t>
      </w:r>
      <w:r>
        <w:rPr>
          <w:rFonts w:ascii="Times New Roman" w:hAnsi="Times New Roman" w:cs="Times New Roman"/>
          <w:sz w:val="28"/>
          <w:szCs w:val="28"/>
          <w:lang w:val="uk-UA"/>
        </w:rPr>
        <w:t>ьяконову</w:t>
      </w:r>
      <w:proofErr w:type="spellEnd"/>
      <w:r w:rsidRPr="00C92493">
        <w:rPr>
          <w:rFonts w:ascii="Times New Roman" w:hAnsi="Times New Roman" w:cs="Times New Roman"/>
          <w:sz w:val="28"/>
          <w:szCs w:val="28"/>
          <w:lang w:val="uk-UA"/>
        </w:rPr>
        <w:t xml:space="preserve"> (f), </w:t>
      </w:r>
      <w:r>
        <w:rPr>
          <w:rFonts w:ascii="Times New Roman" w:hAnsi="Times New Roman" w:cs="Times New Roman"/>
          <w:sz w:val="28"/>
          <w:szCs w:val="28"/>
          <w:lang w:val="uk-UA"/>
        </w:rPr>
        <w:t>що дорівнює</w:t>
      </w:r>
    </w:p>
    <w:p w:rsidR="0082402E" w:rsidRPr="006A5307" w:rsidRDefault="0082402E" w:rsidP="0082402E">
      <w:pPr>
        <w:spacing w:after="0" w:line="360" w:lineRule="auto"/>
        <w:ind w:firstLine="708"/>
        <w:jc w:val="both"/>
        <w:rPr>
          <w:rFonts w:ascii="Times New Roman" w:hAnsi="Times New Roman" w:cs="Times New Roman"/>
          <w:sz w:val="28"/>
          <w:szCs w:val="28"/>
          <w:lang w:val="en-US"/>
        </w:rPr>
      </w:pPr>
      <m:oMathPara>
        <m:oMath>
          <m:r>
            <m:rPr>
              <m:sty m:val="p"/>
            </m:rPr>
            <w:rPr>
              <w:rFonts w:ascii="Cambria Math" w:hAnsi="Cambria Math" w:cs="Times New Roman"/>
              <w:sz w:val="28"/>
              <w:szCs w:val="28"/>
              <w:lang w:val="en-US"/>
            </w:rPr>
            <m:t xml:space="preserve">f = </m:t>
          </m:r>
          <m:f>
            <m:fPr>
              <m:ctrlPr>
                <w:rPr>
                  <w:rFonts w:ascii="Cambria Math" w:hAnsi="Cambria Math" w:cs="Times New Roman"/>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10</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c</m:t>
              </m:r>
              <m:r>
                <w:rPr>
                  <w:rFonts w:ascii="Cambria Math" w:hAnsi="Cambria Math" w:cs="Times New Roman"/>
                  <w:sz w:val="28"/>
                  <w:szCs w:val="28"/>
                </w:rPr>
                <m:t>т</m:t>
              </m:r>
            </m:sub>
          </m:sSub>
        </m:oMath>
      </m:oMathPara>
    </w:p>
    <w:p w:rsidR="0082402E" w:rsidRDefault="0082402E" w:rsidP="008240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Ці два показники (f і σ </w:t>
      </w:r>
      <w:proofErr w:type="spellStart"/>
      <w:r w:rsidRPr="004164B4">
        <w:rPr>
          <w:rFonts w:ascii="Times New Roman" w:hAnsi="Times New Roman" w:cs="Times New Roman"/>
          <w:sz w:val="28"/>
          <w:szCs w:val="28"/>
          <w:vertAlign w:val="subscript"/>
          <w:lang w:val="uk-UA"/>
        </w:rPr>
        <w:t>сж</w:t>
      </w:r>
      <w:proofErr w:type="spellEnd"/>
      <w:r w:rsidRPr="00C92493">
        <w:rPr>
          <w:rFonts w:ascii="Times New Roman" w:hAnsi="Times New Roman" w:cs="Times New Roman"/>
          <w:sz w:val="28"/>
          <w:szCs w:val="28"/>
          <w:lang w:val="uk-UA"/>
        </w:rPr>
        <w:t>), входять в більшість розрахункових формул для визначення параметрів підривання. Чим вище міцність порід, тим більше енергоємність їх руйнування. Додаткові фізико-механічні властивості порід, що впливають на їх руйнування</w:t>
      </w:r>
      <w:r>
        <w:rPr>
          <w:rFonts w:ascii="Times New Roman" w:hAnsi="Times New Roman" w:cs="Times New Roman"/>
          <w:sz w:val="28"/>
          <w:szCs w:val="28"/>
          <w:lang w:val="uk-UA"/>
        </w:rPr>
        <w:t>:</w:t>
      </w:r>
    </w:p>
    <w:p w:rsidR="0082402E" w:rsidRDefault="0082402E" w:rsidP="0082402E">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 - в'язкість, </w:t>
      </w:r>
      <w:r>
        <w:rPr>
          <w:rFonts w:ascii="Times New Roman" w:hAnsi="Times New Roman" w:cs="Times New Roman"/>
          <w:sz w:val="28"/>
          <w:szCs w:val="28"/>
          <w:lang w:val="uk-UA"/>
        </w:rPr>
        <w:t>яка</w:t>
      </w:r>
      <w:r w:rsidRPr="00C92493">
        <w:rPr>
          <w:rFonts w:ascii="Times New Roman" w:hAnsi="Times New Roman" w:cs="Times New Roman"/>
          <w:sz w:val="28"/>
          <w:szCs w:val="28"/>
          <w:lang w:val="uk-UA"/>
        </w:rPr>
        <w:t xml:space="preserve"> підвищ</w:t>
      </w:r>
      <w:r>
        <w:rPr>
          <w:rFonts w:ascii="Times New Roman" w:hAnsi="Times New Roman" w:cs="Times New Roman"/>
          <w:sz w:val="28"/>
          <w:szCs w:val="28"/>
          <w:lang w:val="uk-UA"/>
        </w:rPr>
        <w:t>ує енергоємність, їх руйнування;</w:t>
      </w:r>
      <w:r w:rsidRPr="00C92493">
        <w:rPr>
          <w:rFonts w:ascii="Times New Roman" w:hAnsi="Times New Roman" w:cs="Times New Roman"/>
          <w:sz w:val="28"/>
          <w:szCs w:val="28"/>
          <w:lang w:val="uk-UA"/>
        </w:rPr>
        <w:t xml:space="preserve"> </w:t>
      </w:r>
    </w:p>
    <w:p w:rsidR="0082402E" w:rsidRDefault="0082402E" w:rsidP="008240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хрупкість, зменшує цей показник</w:t>
      </w:r>
      <w:r>
        <w:rPr>
          <w:rFonts w:ascii="Times New Roman" w:hAnsi="Times New Roman" w:cs="Times New Roman"/>
          <w:sz w:val="28"/>
          <w:szCs w:val="28"/>
          <w:lang w:val="uk-UA"/>
        </w:rPr>
        <w:t>;</w:t>
      </w:r>
    </w:p>
    <w:p w:rsidR="0082402E" w:rsidRDefault="0082402E" w:rsidP="008240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стисливість і пористість</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збільшують втрати енергії ви</w:t>
      </w:r>
      <w:r>
        <w:rPr>
          <w:rFonts w:ascii="Times New Roman" w:hAnsi="Times New Roman" w:cs="Times New Roman"/>
          <w:sz w:val="28"/>
          <w:szCs w:val="28"/>
          <w:lang w:val="uk-UA"/>
        </w:rPr>
        <w:t>буху на пластичні деформації;</w:t>
      </w:r>
    </w:p>
    <w:p w:rsidR="0082402E" w:rsidRDefault="0082402E" w:rsidP="008240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щільність, яка визначає витрати енергії на подолання сил інерції (це властивість порід впливає головним чином при вибух</w:t>
      </w:r>
      <w:r>
        <w:rPr>
          <w:rFonts w:ascii="Times New Roman" w:hAnsi="Times New Roman" w:cs="Times New Roman"/>
          <w:sz w:val="28"/>
          <w:szCs w:val="28"/>
          <w:lang w:val="uk-UA"/>
        </w:rPr>
        <w:t>у</w:t>
      </w:r>
      <w:r w:rsidRPr="00C92493">
        <w:rPr>
          <w:rFonts w:ascii="Times New Roman" w:hAnsi="Times New Roman" w:cs="Times New Roman"/>
          <w:sz w:val="28"/>
          <w:szCs w:val="28"/>
          <w:lang w:val="uk-UA"/>
        </w:rPr>
        <w:t xml:space="preserve"> на викид</w:t>
      </w:r>
      <w:r>
        <w:rPr>
          <w:rFonts w:ascii="Times New Roman" w:hAnsi="Times New Roman" w:cs="Times New Roman"/>
          <w:sz w:val="28"/>
          <w:szCs w:val="28"/>
          <w:lang w:val="uk-UA"/>
        </w:rPr>
        <w:t>ання</w:t>
      </w:r>
      <w:r w:rsidRPr="00C92493">
        <w:rPr>
          <w:rFonts w:ascii="Times New Roman" w:hAnsi="Times New Roman" w:cs="Times New Roman"/>
          <w:sz w:val="28"/>
          <w:szCs w:val="28"/>
          <w:lang w:val="uk-UA"/>
        </w:rPr>
        <w:t xml:space="preserve">). </w:t>
      </w:r>
    </w:p>
    <w:p w:rsidR="0082402E" w:rsidRDefault="0082402E" w:rsidP="0082402E">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Коефіцієнт міцності більшості петрографічних типів скельних порід в тій чи іншій мірі інтегрально враховує всі зазначені вище фізико-механічні властивості. При однаковій </w:t>
      </w:r>
      <w:proofErr w:type="spellStart"/>
      <w:r w:rsidRPr="00C92493">
        <w:rPr>
          <w:rFonts w:ascii="Times New Roman" w:hAnsi="Times New Roman" w:cs="Times New Roman"/>
          <w:sz w:val="28"/>
          <w:szCs w:val="28"/>
          <w:lang w:val="uk-UA"/>
        </w:rPr>
        <w:t>блочності</w:t>
      </w:r>
      <w:proofErr w:type="spellEnd"/>
      <w:r w:rsidRPr="00C92493">
        <w:rPr>
          <w:rFonts w:ascii="Times New Roman" w:hAnsi="Times New Roman" w:cs="Times New Roman"/>
          <w:sz w:val="28"/>
          <w:szCs w:val="28"/>
          <w:lang w:val="uk-UA"/>
        </w:rPr>
        <w:t xml:space="preserve"> порід більш міцні їх різновиди вибухають гірше, ніж менш міцні. Це правило порушується в виключних випадках при </w:t>
      </w:r>
      <w:r>
        <w:rPr>
          <w:rFonts w:ascii="Times New Roman" w:hAnsi="Times New Roman" w:cs="Times New Roman"/>
          <w:sz w:val="28"/>
          <w:szCs w:val="28"/>
          <w:lang w:val="uk-UA"/>
        </w:rPr>
        <w:t xml:space="preserve"> підриванні, наприклад, у </w:t>
      </w:r>
      <w:r w:rsidRPr="00C92493">
        <w:rPr>
          <w:rFonts w:ascii="Times New Roman" w:hAnsi="Times New Roman" w:cs="Times New Roman"/>
          <w:sz w:val="28"/>
          <w:szCs w:val="28"/>
          <w:lang w:val="uk-UA"/>
        </w:rPr>
        <w:t xml:space="preserve">дуже вузьких або </w:t>
      </w:r>
      <w:r>
        <w:rPr>
          <w:rFonts w:ascii="Times New Roman" w:hAnsi="Times New Roman" w:cs="Times New Roman"/>
          <w:sz w:val="28"/>
          <w:szCs w:val="28"/>
          <w:lang w:val="uk-UA"/>
        </w:rPr>
        <w:t xml:space="preserve">в </w:t>
      </w:r>
      <w:r w:rsidRPr="00C92493">
        <w:rPr>
          <w:rFonts w:ascii="Times New Roman" w:hAnsi="Times New Roman" w:cs="Times New Roman"/>
          <w:sz w:val="28"/>
          <w:szCs w:val="28"/>
          <w:lang w:val="uk-UA"/>
        </w:rPr>
        <w:t xml:space="preserve">дуже </w:t>
      </w:r>
      <w:r>
        <w:rPr>
          <w:rFonts w:ascii="Times New Roman" w:hAnsi="Times New Roman" w:cs="Times New Roman"/>
          <w:sz w:val="28"/>
          <w:szCs w:val="28"/>
          <w:lang w:val="uk-UA"/>
        </w:rPr>
        <w:t>крих</w:t>
      </w:r>
      <w:r w:rsidRPr="00C92493">
        <w:rPr>
          <w:rFonts w:ascii="Times New Roman" w:hAnsi="Times New Roman" w:cs="Times New Roman"/>
          <w:sz w:val="28"/>
          <w:szCs w:val="28"/>
          <w:lang w:val="uk-UA"/>
        </w:rPr>
        <w:t>ких пор</w:t>
      </w:r>
      <w:r>
        <w:rPr>
          <w:rFonts w:ascii="Times New Roman" w:hAnsi="Times New Roman" w:cs="Times New Roman"/>
          <w:sz w:val="28"/>
          <w:szCs w:val="28"/>
          <w:lang w:val="uk-UA"/>
        </w:rPr>
        <w:t>о</w:t>
      </w:r>
      <w:r w:rsidRPr="00C92493">
        <w:rPr>
          <w:rFonts w:ascii="Times New Roman" w:hAnsi="Times New Roman" w:cs="Times New Roman"/>
          <w:sz w:val="28"/>
          <w:szCs w:val="28"/>
          <w:lang w:val="uk-UA"/>
        </w:rPr>
        <w:t>д</w:t>
      </w:r>
      <w:r>
        <w:rPr>
          <w:rFonts w:ascii="Times New Roman" w:hAnsi="Times New Roman" w:cs="Times New Roman"/>
          <w:sz w:val="28"/>
          <w:szCs w:val="28"/>
          <w:lang w:val="uk-UA"/>
        </w:rPr>
        <w:t>ах</w:t>
      </w:r>
      <w:r w:rsidRPr="00C92493">
        <w:rPr>
          <w:rFonts w:ascii="Times New Roman" w:hAnsi="Times New Roman" w:cs="Times New Roman"/>
          <w:sz w:val="28"/>
          <w:szCs w:val="28"/>
          <w:lang w:val="uk-UA"/>
        </w:rPr>
        <w:t>. В'язкі породи вибухають значно гірше,</w:t>
      </w:r>
      <w:r>
        <w:rPr>
          <w:rFonts w:ascii="Times New Roman" w:hAnsi="Times New Roman" w:cs="Times New Roman"/>
          <w:sz w:val="28"/>
          <w:szCs w:val="28"/>
          <w:lang w:val="uk-UA"/>
        </w:rPr>
        <w:t xml:space="preserve"> ніж звичайні породи з </w:t>
      </w:r>
      <w:r>
        <w:rPr>
          <w:rFonts w:ascii="Times New Roman" w:hAnsi="Times New Roman" w:cs="Times New Roman"/>
          <w:sz w:val="28"/>
          <w:szCs w:val="28"/>
          <w:lang w:val="uk-UA"/>
        </w:rPr>
        <w:lastRenderedPageBreak/>
        <w:t xml:space="preserve">однаковою  </w:t>
      </w:r>
      <w:r w:rsidRPr="00C92493">
        <w:rPr>
          <w:rFonts w:ascii="Times New Roman" w:hAnsi="Times New Roman" w:cs="Times New Roman"/>
          <w:sz w:val="28"/>
          <w:szCs w:val="28"/>
          <w:lang w:val="uk-UA"/>
        </w:rPr>
        <w:t xml:space="preserve"> міцніст</w:t>
      </w:r>
      <w:r>
        <w:rPr>
          <w:rFonts w:ascii="Times New Roman" w:hAnsi="Times New Roman" w:cs="Times New Roman"/>
          <w:sz w:val="28"/>
          <w:szCs w:val="28"/>
          <w:lang w:val="uk-UA"/>
        </w:rPr>
        <w:t>ю</w:t>
      </w:r>
      <w:r w:rsidRPr="00C92493">
        <w:rPr>
          <w:rFonts w:ascii="Times New Roman" w:hAnsi="Times New Roman" w:cs="Times New Roman"/>
          <w:sz w:val="28"/>
          <w:szCs w:val="28"/>
          <w:lang w:val="uk-UA"/>
        </w:rPr>
        <w:t xml:space="preserve">, а </w:t>
      </w:r>
      <w:r w:rsidRPr="004164B4">
        <w:rPr>
          <w:rFonts w:ascii="Times New Roman" w:hAnsi="Times New Roman" w:cs="Times New Roman"/>
          <w:sz w:val="28"/>
          <w:szCs w:val="28"/>
          <w:lang w:val="uk-UA"/>
        </w:rPr>
        <w:t>крихкі</w:t>
      </w:r>
      <w:r w:rsidRPr="00C92493">
        <w:rPr>
          <w:rFonts w:ascii="Times New Roman" w:hAnsi="Times New Roman" w:cs="Times New Roman"/>
          <w:sz w:val="28"/>
          <w:szCs w:val="28"/>
          <w:lang w:val="uk-UA"/>
        </w:rPr>
        <w:t>, навпаки, вибухають краще звичайних порід. Залізисті кварцити і супутні їм метаморфічні сланці, гнейси і т.п. відносяться</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за подрібненням до нормальних порід, для оцінки руйнування яких, крім </w:t>
      </w:r>
      <w:proofErr w:type="spellStart"/>
      <w:r w:rsidRPr="00C92493">
        <w:rPr>
          <w:rFonts w:ascii="Times New Roman" w:hAnsi="Times New Roman" w:cs="Times New Roman"/>
          <w:sz w:val="28"/>
          <w:szCs w:val="28"/>
          <w:lang w:val="uk-UA"/>
        </w:rPr>
        <w:t>блочності</w:t>
      </w:r>
      <w:proofErr w:type="spellEnd"/>
      <w:r w:rsidRPr="00C92493">
        <w:rPr>
          <w:rFonts w:ascii="Times New Roman" w:hAnsi="Times New Roman" w:cs="Times New Roman"/>
          <w:sz w:val="28"/>
          <w:szCs w:val="28"/>
          <w:lang w:val="uk-UA"/>
        </w:rPr>
        <w:t>, необхідно і достатньо знати їх міцність.</w:t>
      </w:r>
    </w:p>
    <w:p w:rsidR="0082402E" w:rsidRPr="007A2473" w:rsidRDefault="0082402E" w:rsidP="0082402E">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Міцність</w:t>
      </w:r>
      <w:r w:rsidRPr="007A2473">
        <w:rPr>
          <w:rFonts w:ascii="Times New Roman" w:hAnsi="Times New Roman" w:cs="Times New Roman"/>
          <w:sz w:val="28"/>
          <w:szCs w:val="28"/>
          <w:lang w:val="uk-UA"/>
        </w:rPr>
        <w:t xml:space="preserve"> - властивість гірських порід у певних умовах, не руйнуючись, сприймати вплив механічних навантажень, температурних, магнітних, електричних і інших полів</w:t>
      </w:r>
      <w:r>
        <w:rPr>
          <w:rFonts w:ascii="Times New Roman" w:hAnsi="Times New Roman" w:cs="Times New Roman"/>
          <w:sz w:val="28"/>
          <w:szCs w:val="28"/>
          <w:lang w:val="uk-UA"/>
        </w:rPr>
        <w:t xml:space="preserve">. </w:t>
      </w:r>
    </w:p>
    <w:p w:rsidR="0082402E" w:rsidRPr="007A2473" w:rsidRDefault="0082402E" w:rsidP="0082402E">
      <w:pPr>
        <w:autoSpaceDE w:val="0"/>
        <w:autoSpaceDN w:val="0"/>
        <w:adjustRightInd w:val="0"/>
        <w:spacing w:after="0" w:line="360" w:lineRule="auto"/>
        <w:ind w:firstLine="567"/>
        <w:jc w:val="both"/>
        <w:rPr>
          <w:rFonts w:ascii="Times New Roman" w:hAnsi="Times New Roman" w:cs="Times New Roman"/>
          <w:sz w:val="28"/>
          <w:szCs w:val="28"/>
          <w:lang w:val="uk-UA"/>
        </w:rPr>
      </w:pPr>
      <w:proofErr w:type="spellStart"/>
      <w:r w:rsidRPr="007A2473">
        <w:rPr>
          <w:rFonts w:ascii="Times New Roman" w:hAnsi="Times New Roman" w:cs="Times New Roman"/>
          <w:i/>
          <w:sz w:val="28"/>
          <w:szCs w:val="28"/>
          <w:lang w:val="uk-UA"/>
        </w:rPr>
        <w:t>Буримість</w:t>
      </w:r>
      <w:proofErr w:type="spellEnd"/>
      <w:r w:rsidRPr="007A2473">
        <w:rPr>
          <w:rFonts w:ascii="Times New Roman" w:hAnsi="Times New Roman" w:cs="Times New Roman"/>
          <w:sz w:val="28"/>
          <w:szCs w:val="28"/>
          <w:lang w:val="uk-UA"/>
        </w:rPr>
        <w:t xml:space="preserve"> гірських порід - опірність руйнуванню в процесі буріння. Оцінюється швидкістю буріння (проходка в одиницю часу), часом і енергоємністю буріння одиниці довжини стовбура свердловини або шпуру при стандартних умовах проведення досвіду для кожного типу бурової машини. </w:t>
      </w:r>
      <w:proofErr w:type="spellStart"/>
      <w:r w:rsidRPr="007A2473">
        <w:rPr>
          <w:rFonts w:ascii="Times New Roman" w:hAnsi="Times New Roman" w:cs="Times New Roman"/>
          <w:sz w:val="28"/>
          <w:szCs w:val="28"/>
          <w:lang w:val="uk-UA"/>
        </w:rPr>
        <w:t>Буримість</w:t>
      </w:r>
      <w:proofErr w:type="spellEnd"/>
      <w:r w:rsidRPr="007A2473">
        <w:rPr>
          <w:rFonts w:ascii="Times New Roman" w:hAnsi="Times New Roman" w:cs="Times New Roman"/>
          <w:sz w:val="28"/>
          <w:szCs w:val="28"/>
          <w:lang w:val="uk-UA"/>
        </w:rPr>
        <w:t xml:space="preserve"> погіршується зі збільшенням щільності, міцності, в'язкості, твердості, абразивності і залежить також від мінерального складу, буд</w:t>
      </w:r>
      <w:r>
        <w:rPr>
          <w:rFonts w:ascii="Times New Roman" w:hAnsi="Times New Roman" w:cs="Times New Roman"/>
          <w:sz w:val="28"/>
          <w:szCs w:val="28"/>
          <w:lang w:val="uk-UA"/>
        </w:rPr>
        <w:t>ови</w:t>
      </w:r>
      <w:r w:rsidRPr="007A2473">
        <w:rPr>
          <w:rFonts w:ascii="Times New Roman" w:hAnsi="Times New Roman" w:cs="Times New Roman"/>
          <w:sz w:val="28"/>
          <w:szCs w:val="28"/>
          <w:lang w:val="uk-UA"/>
        </w:rPr>
        <w:t xml:space="preserve"> порід і термодинамічних умов, у яких вони знаходяться. </w:t>
      </w:r>
      <w:proofErr w:type="spellStart"/>
      <w:r w:rsidRPr="007A2473">
        <w:rPr>
          <w:rFonts w:ascii="Times New Roman" w:hAnsi="Times New Roman" w:cs="Times New Roman"/>
          <w:sz w:val="28"/>
          <w:szCs w:val="28"/>
          <w:lang w:val="uk-UA"/>
        </w:rPr>
        <w:t>Буримість</w:t>
      </w:r>
      <w:proofErr w:type="spellEnd"/>
      <w:r w:rsidRPr="007A2473">
        <w:rPr>
          <w:rFonts w:ascii="Times New Roman" w:hAnsi="Times New Roman" w:cs="Times New Roman"/>
          <w:sz w:val="28"/>
          <w:szCs w:val="28"/>
          <w:lang w:val="uk-UA"/>
        </w:rPr>
        <w:t xml:space="preserve"> враховується при нормуванні праці робітників, оцінці продуктивності буріння, виборі інструмента для руйнування породи, плануванні організації бурових робіт у конкретних гірничо-геологічних умовах.</w:t>
      </w:r>
    </w:p>
    <w:p w:rsidR="0082402E" w:rsidRPr="007A2473" w:rsidRDefault="0082402E" w:rsidP="0082402E">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Тріщинуватість</w:t>
      </w:r>
      <w:r w:rsidRPr="007A2473">
        <w:rPr>
          <w:rFonts w:ascii="Times New Roman" w:hAnsi="Times New Roman" w:cs="Times New Roman"/>
          <w:sz w:val="28"/>
          <w:szCs w:val="28"/>
          <w:lang w:val="uk-UA"/>
        </w:rPr>
        <w:t xml:space="preserve"> - явище поділу гірських порід земної кори тріщинами різної довжини, форми і просторового орієнтування. За походженням тріщинуватість </w:t>
      </w:r>
      <w:proofErr w:type="spellStart"/>
      <w:r>
        <w:rPr>
          <w:rFonts w:ascii="Times New Roman" w:hAnsi="Times New Roman" w:cs="Times New Roman"/>
          <w:sz w:val="28"/>
          <w:szCs w:val="28"/>
          <w:lang w:val="uk-UA"/>
        </w:rPr>
        <w:t>п</w:t>
      </w:r>
      <w:r w:rsidRPr="007A2473">
        <w:rPr>
          <w:rFonts w:ascii="Times New Roman" w:hAnsi="Times New Roman" w:cs="Times New Roman"/>
          <w:sz w:val="28"/>
          <w:szCs w:val="28"/>
          <w:lang w:val="uk-UA"/>
        </w:rPr>
        <w:t>озділяється</w:t>
      </w:r>
      <w:proofErr w:type="spellEnd"/>
      <w:r w:rsidRPr="007A2473">
        <w:rPr>
          <w:rFonts w:ascii="Times New Roman" w:hAnsi="Times New Roman" w:cs="Times New Roman"/>
          <w:sz w:val="28"/>
          <w:szCs w:val="28"/>
          <w:lang w:val="uk-UA"/>
        </w:rPr>
        <w:t xml:space="preserve"> на нетектонічну, тектонічну і планетарну. Нетектонічна тріщинуватість - наслідок розтріскування гірських порід у процесі охолодження (для магматичних порід), ущільнення, дегідратації, розвитку екзогенних процесів (гравітаційного оповзання, різких коливань температури), ведення гірських робіт ("технологічна" тріщинуватість) і т.п.</w:t>
      </w:r>
    </w:p>
    <w:p w:rsidR="0082402E" w:rsidRPr="007A2473" w:rsidRDefault="0082402E" w:rsidP="0082402E">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Тектонічна тріщинуватість розвивається в зв'язку з на</w:t>
      </w:r>
      <w:r>
        <w:rPr>
          <w:rFonts w:ascii="Times New Roman" w:hAnsi="Times New Roman" w:cs="Times New Roman"/>
          <w:sz w:val="28"/>
          <w:szCs w:val="28"/>
          <w:lang w:val="uk-UA"/>
        </w:rPr>
        <w:t>вантаженнями</w:t>
      </w:r>
      <w:r w:rsidRPr="007A2473">
        <w:rPr>
          <w:rFonts w:ascii="Times New Roman" w:hAnsi="Times New Roman" w:cs="Times New Roman"/>
          <w:sz w:val="28"/>
          <w:szCs w:val="28"/>
          <w:lang w:val="uk-UA"/>
        </w:rPr>
        <w:t>, що виникають у гірських породах під впливом глибинних тектонічних сил. Виділяються тріщини відриву і тріщини сколювання, що утворять системи, закономірно орієнтовані стосовно великих тектонічних структур; у зв'язку з розвитком останніх відбувається розтріскування ГП. При планетарній тріщинуватості на</w:t>
      </w:r>
      <w:r>
        <w:rPr>
          <w:rFonts w:ascii="Times New Roman" w:hAnsi="Times New Roman" w:cs="Times New Roman"/>
          <w:sz w:val="28"/>
          <w:szCs w:val="28"/>
          <w:lang w:val="uk-UA"/>
        </w:rPr>
        <w:t xml:space="preserve">вантаження </w:t>
      </w:r>
      <w:r w:rsidRPr="007A2473">
        <w:rPr>
          <w:rFonts w:ascii="Times New Roman" w:hAnsi="Times New Roman" w:cs="Times New Roman"/>
          <w:sz w:val="28"/>
          <w:szCs w:val="28"/>
          <w:lang w:val="uk-UA"/>
        </w:rPr>
        <w:t xml:space="preserve">в земній корі виникають під дією планетарних </w:t>
      </w:r>
      <w:r w:rsidRPr="007A2473">
        <w:rPr>
          <w:rFonts w:ascii="Times New Roman" w:hAnsi="Times New Roman" w:cs="Times New Roman"/>
          <w:sz w:val="28"/>
          <w:szCs w:val="28"/>
          <w:lang w:val="uk-UA"/>
        </w:rPr>
        <w:lastRenderedPageBreak/>
        <w:t>явищ (наприклад зміни частоти обертання і форми Землі, "твердих припливів").</w:t>
      </w:r>
    </w:p>
    <w:p w:rsidR="0082402E" w:rsidRPr="007A2473" w:rsidRDefault="0082402E" w:rsidP="0082402E">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 xml:space="preserve">Тріщинуватість у залежності від методів виміру характеризується: розміром окремості ГП; інтенсивністю (сумарною шириною розкриття тріщин на одиницю довжини </w:t>
      </w:r>
      <w:proofErr w:type="spellStart"/>
      <w:r>
        <w:rPr>
          <w:rFonts w:ascii="Times New Roman" w:hAnsi="Times New Roman" w:cs="Times New Roman"/>
          <w:sz w:val="28"/>
          <w:szCs w:val="28"/>
          <w:lang w:val="uk-UA"/>
        </w:rPr>
        <w:t>щелини</w:t>
      </w:r>
      <w:proofErr w:type="spellEnd"/>
      <w:r w:rsidRPr="007A2473">
        <w:rPr>
          <w:rFonts w:ascii="Times New Roman" w:hAnsi="Times New Roman" w:cs="Times New Roman"/>
          <w:sz w:val="28"/>
          <w:szCs w:val="28"/>
          <w:lang w:val="uk-UA"/>
        </w:rPr>
        <w:t>, мм/м); питомим водопоглиненням (поглинанням води масивом на одиницю довжини шпари й одиницю гідростатичного напору в одиницю часу, л/с</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м</w:t>
      </w:r>
      <w:r w:rsidRPr="007A2473">
        <w:rPr>
          <w:rFonts w:ascii="Times New Roman" w:hAnsi="Times New Roman" w:cs="Times New Roman"/>
          <w:sz w:val="28"/>
          <w:szCs w:val="28"/>
          <w:vertAlign w:val="superscript"/>
          <w:lang w:val="uk-UA"/>
        </w:rPr>
        <w:t>2</w:t>
      </w:r>
      <w:r w:rsidRPr="007A2473">
        <w:rPr>
          <w:rFonts w:ascii="Times New Roman" w:hAnsi="Times New Roman" w:cs="Times New Roman"/>
          <w:sz w:val="28"/>
          <w:szCs w:val="28"/>
          <w:lang w:val="uk-UA"/>
        </w:rPr>
        <w:t xml:space="preserve">); </w:t>
      </w:r>
      <w:proofErr w:type="spellStart"/>
      <w:r w:rsidRPr="007A2473">
        <w:rPr>
          <w:rFonts w:ascii="Times New Roman" w:hAnsi="Times New Roman" w:cs="Times New Roman"/>
          <w:sz w:val="28"/>
          <w:szCs w:val="28"/>
          <w:lang w:val="uk-UA"/>
        </w:rPr>
        <w:t>реометричною</w:t>
      </w:r>
      <w:proofErr w:type="spellEnd"/>
      <w:r w:rsidRPr="007A2473">
        <w:rPr>
          <w:rFonts w:ascii="Times New Roman" w:hAnsi="Times New Roman" w:cs="Times New Roman"/>
          <w:sz w:val="28"/>
          <w:szCs w:val="28"/>
          <w:lang w:val="uk-UA"/>
        </w:rPr>
        <w:t xml:space="preserve"> проникністю (падінням тиску повітря при його розтіканні в свердловині на одиницю довжини в одиницю часу, Па/м</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с) і іншими параметрами.</w:t>
      </w:r>
    </w:p>
    <w:p w:rsidR="0082402E" w:rsidRDefault="0082402E" w:rsidP="0082402E">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Явище тріщинуватості має як позитивні, так і негативні практичні наслідки. Розсічення гірських порід тріщинами сприяє проникності земної кори для глибинних розчинів (флюїдів), що несуть рудні компоненти, що, відкладаючи</w:t>
      </w:r>
      <w:r>
        <w:rPr>
          <w:rFonts w:ascii="Times New Roman" w:hAnsi="Times New Roman" w:cs="Times New Roman"/>
          <w:sz w:val="28"/>
          <w:szCs w:val="28"/>
          <w:lang w:val="uk-UA"/>
        </w:rPr>
        <w:t>сь</w:t>
      </w:r>
      <w:r w:rsidRPr="007A2473">
        <w:rPr>
          <w:rFonts w:ascii="Times New Roman" w:hAnsi="Times New Roman" w:cs="Times New Roman"/>
          <w:sz w:val="28"/>
          <w:szCs w:val="28"/>
          <w:lang w:val="uk-UA"/>
        </w:rPr>
        <w:t xml:space="preserve"> в тріщинах</w:t>
      </w:r>
      <w:r>
        <w:rPr>
          <w:rFonts w:ascii="Times New Roman" w:hAnsi="Times New Roman" w:cs="Times New Roman"/>
          <w:sz w:val="28"/>
          <w:szCs w:val="28"/>
          <w:lang w:val="uk-UA"/>
        </w:rPr>
        <w:t xml:space="preserve"> і</w:t>
      </w:r>
      <w:r w:rsidRPr="007A2473">
        <w:rPr>
          <w:rFonts w:ascii="Times New Roman" w:hAnsi="Times New Roman" w:cs="Times New Roman"/>
          <w:sz w:val="28"/>
          <w:szCs w:val="28"/>
          <w:lang w:val="uk-UA"/>
        </w:rPr>
        <w:t xml:space="preserve"> формують родовища корисних копалин. Глибинні обрії тріщинуватих порід можуть бути колекторами прісної води, нафти і газу. Тріщинуватість забезпечує гарне подрібнення ГП при </w:t>
      </w:r>
      <w:proofErr w:type="spellStart"/>
      <w:r w:rsidRPr="007A2473">
        <w:rPr>
          <w:rFonts w:ascii="Times New Roman" w:hAnsi="Times New Roman" w:cs="Times New Roman"/>
          <w:sz w:val="28"/>
          <w:szCs w:val="28"/>
          <w:lang w:val="uk-UA"/>
        </w:rPr>
        <w:t>відбійці</w:t>
      </w:r>
      <w:proofErr w:type="spellEnd"/>
      <w:r w:rsidRPr="007A2473">
        <w:rPr>
          <w:rFonts w:ascii="Times New Roman" w:hAnsi="Times New Roman" w:cs="Times New Roman"/>
          <w:sz w:val="28"/>
          <w:szCs w:val="28"/>
          <w:lang w:val="uk-UA"/>
        </w:rPr>
        <w:t xml:space="preserve">, сприяє застосуванню економічних систем розробки із </w:t>
      </w:r>
      <w:proofErr w:type="spellStart"/>
      <w:r w:rsidRPr="007A2473">
        <w:rPr>
          <w:rFonts w:ascii="Times New Roman" w:hAnsi="Times New Roman" w:cs="Times New Roman"/>
          <w:sz w:val="28"/>
          <w:szCs w:val="28"/>
          <w:lang w:val="uk-UA"/>
        </w:rPr>
        <w:t>самообвалення</w:t>
      </w:r>
      <w:r>
        <w:rPr>
          <w:rFonts w:ascii="Times New Roman" w:hAnsi="Times New Roman" w:cs="Times New Roman"/>
          <w:sz w:val="28"/>
          <w:szCs w:val="28"/>
          <w:lang w:val="uk-UA"/>
        </w:rPr>
        <w:t>м</w:t>
      </w:r>
      <w:proofErr w:type="spellEnd"/>
      <w:r w:rsidRPr="007A2473">
        <w:rPr>
          <w:rFonts w:ascii="Times New Roman" w:hAnsi="Times New Roman" w:cs="Times New Roman"/>
          <w:sz w:val="28"/>
          <w:szCs w:val="28"/>
          <w:lang w:val="uk-UA"/>
        </w:rPr>
        <w:t xml:space="preserve"> руди. Тріщинуваті породи позбавлені схильності до динамічних проявів гірського тиску. Негативний вплив тріщинуватості складається в зниженні стійкості масивів ГП.</w:t>
      </w:r>
    </w:p>
    <w:p w:rsidR="0082402E" w:rsidRDefault="0082402E" w:rsidP="0082402E">
      <w:pPr>
        <w:autoSpaceDE w:val="0"/>
        <w:autoSpaceDN w:val="0"/>
        <w:adjustRightInd w:val="0"/>
        <w:spacing w:after="0" w:line="360" w:lineRule="auto"/>
        <w:ind w:firstLine="709"/>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В'язкість часто виражається через роботу деформації - роботу, необхідну для руйнування породи. В'язкість залежить від міцності і пластичності породи. В однорідних породах в'язкість рівномірна у всіх напрямках. У неоднорідних породах в'язкість уздовж шарів менша, ніж у напрямку, перпендикулярному до них</w:t>
      </w:r>
      <w:r w:rsidRPr="00DA5528">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DA5528">
        <w:rPr>
          <w:rFonts w:ascii="Times New Roman" w:hAnsi="Times New Roman" w:cs="Times New Roman"/>
          <w:sz w:val="28"/>
          <w:szCs w:val="28"/>
        </w:rPr>
        <w:t>]</w:t>
      </w:r>
      <w:r w:rsidRPr="00DA5528">
        <w:rPr>
          <w:rFonts w:ascii="Times New Roman" w:hAnsi="Times New Roman" w:cs="Times New Roman"/>
          <w:sz w:val="28"/>
          <w:szCs w:val="28"/>
          <w:lang w:val="uk-UA"/>
        </w:rPr>
        <w:t>.</w:t>
      </w:r>
    </w:p>
    <w:p w:rsidR="001C4B71" w:rsidRDefault="001C4B71" w:rsidP="0082402E">
      <w:pPr>
        <w:autoSpaceDE w:val="0"/>
        <w:autoSpaceDN w:val="0"/>
        <w:adjustRightInd w:val="0"/>
        <w:spacing w:after="0" w:line="360" w:lineRule="auto"/>
        <w:ind w:firstLine="709"/>
        <w:jc w:val="both"/>
        <w:rPr>
          <w:rFonts w:ascii="Times New Roman" w:hAnsi="Times New Roman" w:cs="Times New Roman"/>
          <w:sz w:val="28"/>
          <w:szCs w:val="28"/>
          <w:lang w:val="uk-UA"/>
        </w:rPr>
      </w:pPr>
      <w:r w:rsidRPr="0057391B">
        <w:rPr>
          <w:rFonts w:ascii="Times New Roman" w:hAnsi="Times New Roman" w:cs="Times New Roman"/>
          <w:sz w:val="28"/>
          <w:szCs w:val="28"/>
          <w:lang w:val="uk-UA"/>
        </w:rPr>
        <w:t xml:space="preserve"> </w:t>
      </w:r>
      <w:r w:rsidRPr="0057391B">
        <w:rPr>
          <w:rFonts w:ascii="Times New Roman" w:hAnsi="Times New Roman" w:cs="Times New Roman"/>
          <w:b/>
          <w:sz w:val="28"/>
          <w:szCs w:val="28"/>
          <w:lang w:val="uk-UA"/>
        </w:rPr>
        <w:t>У другому розділі</w:t>
      </w:r>
      <w:r w:rsidRPr="0057391B">
        <w:rPr>
          <w:rFonts w:ascii="Times New Roman" w:hAnsi="Times New Roman" w:cs="Times New Roman"/>
          <w:sz w:val="28"/>
          <w:szCs w:val="28"/>
          <w:lang w:val="uk-UA"/>
        </w:rPr>
        <w:t xml:space="preserve"> викладено результати </w:t>
      </w:r>
      <w:r w:rsidR="00355D26">
        <w:rPr>
          <w:rFonts w:ascii="Times New Roman" w:hAnsi="Times New Roman" w:cs="Times New Roman"/>
          <w:sz w:val="28"/>
          <w:szCs w:val="28"/>
          <w:lang w:val="uk-UA"/>
        </w:rPr>
        <w:t>аналізу моделей руйнування гірських порід вибухом</w:t>
      </w:r>
      <w:r w:rsidRPr="0057391B">
        <w:rPr>
          <w:rFonts w:ascii="Times New Roman" w:hAnsi="Times New Roman" w:cs="Times New Roman"/>
          <w:sz w:val="28"/>
          <w:szCs w:val="28"/>
          <w:lang w:val="uk-UA"/>
        </w:rPr>
        <w:t>.</w:t>
      </w:r>
    </w:p>
    <w:p w:rsidR="0082402E" w:rsidRPr="0057391B" w:rsidRDefault="0082402E" w:rsidP="0082402E">
      <w:pPr>
        <w:autoSpaceDE w:val="0"/>
        <w:autoSpaceDN w:val="0"/>
        <w:adjustRightInd w:val="0"/>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Всього розглянуто п’ять моделей,які можуть бути корисні при вирішенні поставлених задач:</w:t>
      </w:r>
    </w:p>
    <w:p w:rsidR="0082402E" w:rsidRPr="0082402E" w:rsidRDefault="0082402E" w:rsidP="0082402E">
      <w:pPr>
        <w:pStyle w:val="a3"/>
        <w:numPr>
          <w:ilvl w:val="0"/>
          <w:numId w:val="7"/>
        </w:numPr>
        <w:spacing w:line="360" w:lineRule="auto"/>
        <w:ind w:left="0" w:firstLine="709"/>
        <w:jc w:val="both"/>
        <w:rPr>
          <w:sz w:val="28"/>
          <w:szCs w:val="28"/>
          <w:lang w:eastAsia="ru-RU"/>
        </w:rPr>
      </w:pPr>
      <w:r w:rsidRPr="0082402E">
        <w:rPr>
          <w:i/>
          <w:iCs/>
          <w:sz w:val="28"/>
          <w:szCs w:val="28"/>
          <w:lang w:eastAsia="ru-RU"/>
        </w:rPr>
        <w:t>Механізм дії вибуху у твердому середовищі</w:t>
      </w:r>
      <w:r w:rsidRPr="0082402E">
        <w:rPr>
          <w:sz w:val="28"/>
          <w:szCs w:val="28"/>
          <w:lang w:eastAsia="ru-RU"/>
        </w:rPr>
        <w:t xml:space="preserve"> описаному </w:t>
      </w:r>
      <w:proofErr w:type="spellStart"/>
      <w:r w:rsidRPr="0082402E">
        <w:rPr>
          <w:sz w:val="28"/>
          <w:szCs w:val="28"/>
          <w:lang w:eastAsia="ru-RU"/>
        </w:rPr>
        <w:t>Мінделі</w:t>
      </w:r>
      <w:proofErr w:type="spellEnd"/>
      <w:r w:rsidRPr="0082402E">
        <w:rPr>
          <w:sz w:val="28"/>
          <w:szCs w:val="28"/>
          <w:lang w:eastAsia="ru-RU"/>
        </w:rPr>
        <w:t xml:space="preserve"> Е.О. та Левчик С.П</w:t>
      </w:r>
    </w:p>
    <w:p w:rsidR="0082402E" w:rsidRPr="00466D2C" w:rsidRDefault="0082402E" w:rsidP="0082402E">
      <w:pPr>
        <w:spacing w:line="360" w:lineRule="auto"/>
        <w:jc w:val="both"/>
        <w:rPr>
          <w:rFonts w:ascii="Times New Roman" w:hAnsi="Times New Roman" w:cs="Times New Roman"/>
          <w:sz w:val="28"/>
          <w:szCs w:val="28"/>
          <w:lang w:eastAsia="ru-RU"/>
        </w:rPr>
      </w:pPr>
      <w:r w:rsidRPr="0082402E">
        <w:rPr>
          <w:rFonts w:ascii="Times New Roman" w:hAnsi="Times New Roman" w:cs="Times New Roman"/>
          <w:sz w:val="28"/>
          <w:szCs w:val="28"/>
          <w:lang w:val="uk-UA" w:eastAsia="ru-RU"/>
        </w:rPr>
        <w:lastRenderedPageBreak/>
        <w:t xml:space="preserve">При вибуху заряду в середовищі виникають збудження у вигляді хвиль напруги, інтенсивність яких залежить як від властивостей ВР, і в першу чергу від щільності і швидкості детонації, так і від властивостей ГП. </w:t>
      </w:r>
      <w:r w:rsidRPr="0082402E">
        <w:rPr>
          <w:rFonts w:ascii="Times New Roman" w:hAnsi="Times New Roman" w:cs="Times New Roman"/>
          <w:sz w:val="28"/>
          <w:szCs w:val="28"/>
          <w:lang w:eastAsia="ru-RU"/>
        </w:rPr>
        <w:t xml:space="preserve">При </w:t>
      </w:r>
      <w:proofErr w:type="spellStart"/>
      <w:r w:rsidRPr="0082402E">
        <w:rPr>
          <w:rFonts w:ascii="Times New Roman" w:hAnsi="Times New Roman" w:cs="Times New Roman"/>
          <w:sz w:val="28"/>
          <w:szCs w:val="28"/>
          <w:lang w:eastAsia="ru-RU"/>
        </w:rPr>
        <w:t>цьому</w:t>
      </w:r>
      <w:proofErr w:type="spellEnd"/>
      <w:r w:rsidRPr="0082402E">
        <w:rPr>
          <w:rFonts w:ascii="Times New Roman" w:hAnsi="Times New Roman" w:cs="Times New Roman"/>
          <w:sz w:val="28"/>
          <w:szCs w:val="28"/>
          <w:lang w:eastAsia="ru-RU"/>
        </w:rPr>
        <w:t xml:space="preserve"> </w:t>
      </w:r>
      <w:proofErr w:type="spellStart"/>
      <w:r w:rsidRPr="0082402E">
        <w:rPr>
          <w:rFonts w:ascii="Times New Roman" w:hAnsi="Times New Roman" w:cs="Times New Roman"/>
          <w:sz w:val="28"/>
          <w:szCs w:val="28"/>
          <w:lang w:eastAsia="ru-RU"/>
        </w:rPr>
        <w:t>пр</w:t>
      </w:r>
      <w:r w:rsidRPr="00466D2C">
        <w:rPr>
          <w:rFonts w:ascii="Times New Roman" w:hAnsi="Times New Roman" w:cs="Times New Roman"/>
          <w:sz w:val="28"/>
          <w:szCs w:val="28"/>
          <w:lang w:eastAsia="ru-RU"/>
        </w:rPr>
        <w:t>отягом</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декількох</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мікросекунд</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тиск</w:t>
      </w:r>
      <w:proofErr w:type="spellEnd"/>
      <w:r w:rsidRPr="00466D2C">
        <w:rPr>
          <w:rFonts w:ascii="Times New Roman" w:hAnsi="Times New Roman" w:cs="Times New Roman"/>
          <w:sz w:val="28"/>
          <w:szCs w:val="28"/>
          <w:lang w:eastAsia="ru-RU"/>
        </w:rPr>
        <w:t xml:space="preserve"> на </w:t>
      </w:r>
      <w:proofErr w:type="spellStart"/>
      <w:proofErr w:type="gramStart"/>
      <w:r w:rsidRPr="00466D2C">
        <w:rPr>
          <w:rFonts w:ascii="Times New Roman" w:hAnsi="Times New Roman" w:cs="Times New Roman"/>
          <w:sz w:val="28"/>
          <w:szCs w:val="28"/>
          <w:lang w:eastAsia="ru-RU"/>
        </w:rPr>
        <w:t>ст</w:t>
      </w:r>
      <w:proofErr w:type="gramEnd"/>
      <w:r w:rsidRPr="00466D2C">
        <w:rPr>
          <w:rFonts w:ascii="Times New Roman" w:hAnsi="Times New Roman" w:cs="Times New Roman"/>
          <w:sz w:val="28"/>
          <w:szCs w:val="28"/>
          <w:lang w:eastAsia="ru-RU"/>
        </w:rPr>
        <w:t>інки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зарядної</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камери</w:t>
      </w:r>
      <w:proofErr w:type="spellEnd"/>
      <w:r w:rsidRPr="00466D2C">
        <w:rPr>
          <w:rFonts w:ascii="Times New Roman" w:hAnsi="Times New Roman" w:cs="Times New Roman"/>
          <w:sz w:val="28"/>
          <w:szCs w:val="28"/>
          <w:lang w:eastAsia="ru-RU"/>
        </w:rPr>
        <w:t xml:space="preserve"> (шпуру, </w:t>
      </w:r>
      <w:proofErr w:type="spellStart"/>
      <w:r w:rsidRPr="00466D2C">
        <w:rPr>
          <w:rFonts w:ascii="Times New Roman" w:hAnsi="Times New Roman" w:cs="Times New Roman"/>
          <w:sz w:val="28"/>
          <w:szCs w:val="28"/>
          <w:lang w:eastAsia="ru-RU"/>
        </w:rPr>
        <w:t>свердловини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досягає</w:t>
      </w:r>
      <w:proofErr w:type="spellEnd"/>
      <w:r w:rsidRPr="00466D2C">
        <w:rPr>
          <w:rFonts w:ascii="Times New Roman" w:hAnsi="Times New Roman" w:cs="Times New Roman"/>
          <w:sz w:val="28"/>
          <w:szCs w:val="28"/>
          <w:lang w:eastAsia="ru-RU"/>
        </w:rPr>
        <w:t xml:space="preserve"> величин порядку 2 – 4·10</w:t>
      </w:r>
      <w:r w:rsidRPr="00466D2C">
        <w:rPr>
          <w:rFonts w:ascii="Times New Roman" w:hAnsi="Times New Roman" w:cs="Times New Roman"/>
          <w:sz w:val="28"/>
          <w:szCs w:val="28"/>
          <w:vertAlign w:val="superscript"/>
          <w:lang w:eastAsia="ru-RU"/>
        </w:rPr>
        <w:t>5</w:t>
      </w:r>
      <w:r w:rsidRPr="00466D2C">
        <w:rPr>
          <w:rFonts w:ascii="Times New Roman" w:hAnsi="Times New Roman" w:cs="Times New Roman"/>
          <w:sz w:val="28"/>
          <w:szCs w:val="28"/>
          <w:lang w:eastAsia="ru-RU"/>
        </w:rPr>
        <w:t xml:space="preserve"> кг/см</w:t>
      </w:r>
      <w:r w:rsidRPr="00466D2C">
        <w:rPr>
          <w:rFonts w:ascii="Times New Roman" w:hAnsi="Times New Roman" w:cs="Times New Roman"/>
          <w:sz w:val="28"/>
          <w:szCs w:val="28"/>
          <w:vertAlign w:val="superscript"/>
          <w:lang w:eastAsia="ru-RU"/>
        </w:rPr>
        <w:t>2</w:t>
      </w:r>
      <w:r w:rsidRPr="00466D2C">
        <w:rPr>
          <w:rFonts w:ascii="Times New Roman" w:hAnsi="Times New Roman" w:cs="Times New Roman"/>
          <w:sz w:val="28"/>
          <w:szCs w:val="28"/>
          <w:lang w:eastAsia="ru-RU"/>
        </w:rPr>
        <w:t xml:space="preserve">, а температура </w:t>
      </w:r>
      <w:proofErr w:type="spellStart"/>
      <w:r w:rsidRPr="00466D2C">
        <w:rPr>
          <w:rFonts w:ascii="Times New Roman" w:hAnsi="Times New Roman" w:cs="Times New Roman"/>
          <w:sz w:val="28"/>
          <w:szCs w:val="28"/>
          <w:lang w:eastAsia="ru-RU"/>
        </w:rPr>
        <w:t>зростає</w:t>
      </w:r>
      <w:proofErr w:type="spellEnd"/>
      <w:r w:rsidRPr="00466D2C">
        <w:rPr>
          <w:rFonts w:ascii="Times New Roman" w:hAnsi="Times New Roman" w:cs="Times New Roman"/>
          <w:sz w:val="28"/>
          <w:szCs w:val="28"/>
          <w:lang w:eastAsia="ru-RU"/>
        </w:rPr>
        <w:t xml:space="preserve"> до </w:t>
      </w:r>
      <w:proofErr w:type="spellStart"/>
      <w:r w:rsidRPr="00466D2C">
        <w:rPr>
          <w:rFonts w:ascii="Times New Roman" w:hAnsi="Times New Roman" w:cs="Times New Roman"/>
          <w:sz w:val="28"/>
          <w:szCs w:val="28"/>
          <w:lang w:eastAsia="ru-RU"/>
        </w:rPr>
        <w:t>декількох</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тисяч</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градусів</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Ударна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хвиля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що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утвориться</w:t>
      </w:r>
      <w:proofErr w:type="spellEnd"/>
      <w:r w:rsidRPr="00466D2C">
        <w:rPr>
          <w:rFonts w:ascii="Times New Roman" w:hAnsi="Times New Roman" w:cs="Times New Roman"/>
          <w:sz w:val="28"/>
          <w:szCs w:val="28"/>
          <w:lang w:eastAsia="ru-RU"/>
        </w:rPr>
        <w:t xml:space="preserve"> в </w:t>
      </w:r>
      <w:proofErr w:type="spellStart"/>
      <w:r w:rsidRPr="00466D2C">
        <w:rPr>
          <w:rFonts w:ascii="Times New Roman" w:hAnsi="Times New Roman" w:cs="Times New Roman"/>
          <w:sz w:val="28"/>
          <w:szCs w:val="28"/>
          <w:lang w:eastAsia="ru-RU"/>
        </w:rPr>
        <w:t>результаті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детонації</w:t>
      </w:r>
      <w:proofErr w:type="spellEnd"/>
      <w:r w:rsidRPr="00466D2C">
        <w:rPr>
          <w:rFonts w:ascii="Times New Roman" w:hAnsi="Times New Roman" w:cs="Times New Roman"/>
          <w:sz w:val="28"/>
          <w:szCs w:val="28"/>
          <w:lang w:eastAsia="ru-RU"/>
        </w:rPr>
        <w:t xml:space="preserve"> заряду, </w:t>
      </w:r>
      <w:proofErr w:type="spellStart"/>
      <w:r w:rsidRPr="00466D2C">
        <w:rPr>
          <w:rFonts w:ascii="Times New Roman" w:hAnsi="Times New Roman" w:cs="Times New Roman"/>
          <w:sz w:val="28"/>
          <w:szCs w:val="28"/>
          <w:lang w:eastAsia="ru-RU"/>
        </w:rPr>
        <w:t>проходячи</w:t>
      </w:r>
      <w:proofErr w:type="spellEnd"/>
      <w:r w:rsidRPr="00466D2C">
        <w:rPr>
          <w:rFonts w:ascii="Times New Roman" w:hAnsi="Times New Roman" w:cs="Times New Roman"/>
          <w:sz w:val="28"/>
          <w:szCs w:val="28"/>
          <w:lang w:eastAsia="ru-RU"/>
        </w:rPr>
        <w:t xml:space="preserve"> по </w:t>
      </w:r>
      <w:proofErr w:type="spellStart"/>
      <w:r w:rsidRPr="00466D2C">
        <w:rPr>
          <w:rFonts w:ascii="Times New Roman" w:hAnsi="Times New Roman" w:cs="Times New Roman"/>
          <w:sz w:val="28"/>
          <w:szCs w:val="28"/>
          <w:lang w:eastAsia="ru-RU"/>
        </w:rPr>
        <w:t>середовищу</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робить</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руйнування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Найбільш</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сильні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руйнування</w:t>
      </w:r>
      <w:proofErr w:type="spellEnd"/>
      <w:r w:rsidRPr="00466D2C">
        <w:rPr>
          <w:rFonts w:ascii="Times New Roman" w:hAnsi="Times New Roman" w:cs="Times New Roman"/>
          <w:sz w:val="28"/>
          <w:szCs w:val="28"/>
          <w:lang w:eastAsia="ru-RU"/>
        </w:rPr>
        <w:t xml:space="preserve"> у </w:t>
      </w:r>
      <w:proofErr w:type="spellStart"/>
      <w:r w:rsidRPr="00466D2C">
        <w:rPr>
          <w:rFonts w:ascii="Times New Roman" w:hAnsi="Times New Roman" w:cs="Times New Roman"/>
          <w:sz w:val="28"/>
          <w:szCs w:val="28"/>
          <w:lang w:eastAsia="ru-RU"/>
        </w:rPr>
        <w:t>вигляді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переподрібнення</w:t>
      </w:r>
      <w:proofErr w:type="spellEnd"/>
      <w:r w:rsidRPr="00466D2C">
        <w:rPr>
          <w:rFonts w:ascii="Times New Roman" w:hAnsi="Times New Roman" w:cs="Times New Roman"/>
          <w:sz w:val="28"/>
          <w:szCs w:val="28"/>
          <w:lang w:eastAsia="ru-RU"/>
        </w:rPr>
        <w:t xml:space="preserve"> і </w:t>
      </w:r>
      <w:proofErr w:type="spellStart"/>
      <w:r w:rsidRPr="00466D2C">
        <w:rPr>
          <w:rFonts w:ascii="Times New Roman" w:hAnsi="Times New Roman" w:cs="Times New Roman"/>
          <w:sz w:val="28"/>
          <w:szCs w:val="28"/>
          <w:lang w:eastAsia="ru-RU"/>
        </w:rPr>
        <w:t>пластичних</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деформацій</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спостерігаються</w:t>
      </w:r>
      <w:proofErr w:type="spellEnd"/>
      <w:r w:rsidRPr="00466D2C">
        <w:rPr>
          <w:rFonts w:ascii="Times New Roman" w:hAnsi="Times New Roman" w:cs="Times New Roman"/>
          <w:sz w:val="28"/>
          <w:szCs w:val="28"/>
          <w:lang w:eastAsia="ru-RU"/>
        </w:rPr>
        <w:t xml:space="preserve"> в </w:t>
      </w:r>
      <w:proofErr w:type="spellStart"/>
      <w:r w:rsidRPr="00466D2C">
        <w:rPr>
          <w:rFonts w:ascii="Times New Roman" w:hAnsi="Times New Roman" w:cs="Times New Roman"/>
          <w:sz w:val="28"/>
          <w:szCs w:val="28"/>
          <w:lang w:eastAsia="ru-RU"/>
        </w:rPr>
        <w:t>безпосередній</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близькості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w:t>
      </w:r>
      <w:proofErr w:type="spellEnd"/>
      <w:r w:rsidRPr="00466D2C">
        <w:rPr>
          <w:rFonts w:ascii="Times New Roman" w:hAnsi="Times New Roman" w:cs="Times New Roman"/>
          <w:sz w:val="28"/>
          <w:szCs w:val="28"/>
          <w:lang w:eastAsia="ru-RU"/>
        </w:rPr>
        <w:t xml:space="preserve"> заряду ВР.</w:t>
      </w:r>
    </w:p>
    <w:p w:rsidR="0082402E" w:rsidRPr="00466D2C" w:rsidRDefault="0082402E" w:rsidP="0082402E">
      <w:pPr>
        <w:pStyle w:val="a3"/>
        <w:numPr>
          <w:ilvl w:val="0"/>
          <w:numId w:val="7"/>
        </w:numPr>
        <w:spacing w:line="360" w:lineRule="auto"/>
        <w:ind w:left="0" w:firstLine="709"/>
        <w:jc w:val="both"/>
        <w:rPr>
          <w:sz w:val="28"/>
          <w:szCs w:val="28"/>
          <w:lang w:eastAsia="ru-RU"/>
        </w:rPr>
      </w:pPr>
      <w:r w:rsidRPr="00466D2C">
        <w:rPr>
          <w:i/>
          <w:iCs/>
          <w:sz w:val="28"/>
          <w:szCs w:val="28"/>
          <w:lang w:val="ru-RU" w:eastAsia="ru-RU"/>
        </w:rPr>
        <w:t xml:space="preserve">Модель </w:t>
      </w:r>
      <w:proofErr w:type="spellStart"/>
      <w:r w:rsidRPr="00466D2C">
        <w:rPr>
          <w:i/>
          <w:iCs/>
          <w:sz w:val="28"/>
          <w:szCs w:val="28"/>
          <w:lang w:val="ru-RU" w:eastAsia="ru-RU"/>
        </w:rPr>
        <w:t>руйнування</w:t>
      </w:r>
      <w:proofErr w:type="spellEnd"/>
      <w:r w:rsidRPr="00466D2C">
        <w:rPr>
          <w:i/>
          <w:iCs/>
          <w:sz w:val="28"/>
          <w:szCs w:val="28"/>
          <w:lang w:val="ru-RU" w:eastAsia="ru-RU"/>
        </w:rPr>
        <w:t xml:space="preserve"> ГП Г. И. </w:t>
      </w:r>
      <w:proofErr w:type="spellStart"/>
      <w:r w:rsidRPr="00466D2C">
        <w:rPr>
          <w:i/>
          <w:iCs/>
          <w:sz w:val="28"/>
          <w:szCs w:val="28"/>
          <w:lang w:val="ru-RU" w:eastAsia="ru-RU"/>
        </w:rPr>
        <w:t>Покровського</w:t>
      </w:r>
      <w:proofErr w:type="spellEnd"/>
    </w:p>
    <w:p w:rsidR="0082402E" w:rsidRPr="00466D2C" w:rsidRDefault="0082402E" w:rsidP="0082402E">
      <w:pPr>
        <w:spacing w:line="360" w:lineRule="auto"/>
        <w:jc w:val="both"/>
        <w:rPr>
          <w:rFonts w:ascii="Times New Roman" w:hAnsi="Times New Roman" w:cs="Times New Roman"/>
          <w:sz w:val="28"/>
          <w:szCs w:val="28"/>
          <w:lang w:eastAsia="ru-RU"/>
        </w:rPr>
      </w:pPr>
      <w:proofErr w:type="spellStart"/>
      <w:r w:rsidRPr="00466D2C">
        <w:rPr>
          <w:rFonts w:ascii="Times New Roman" w:hAnsi="Times New Roman" w:cs="Times New Roman"/>
          <w:sz w:val="28"/>
          <w:szCs w:val="28"/>
          <w:lang w:eastAsia="ru-RU"/>
        </w:rPr>
        <w:t>Якісну</w:t>
      </w:r>
      <w:proofErr w:type="spellEnd"/>
      <w:r w:rsidRPr="00466D2C">
        <w:rPr>
          <w:rFonts w:ascii="Times New Roman" w:hAnsi="Times New Roman" w:cs="Times New Roman"/>
          <w:sz w:val="28"/>
          <w:szCs w:val="28"/>
          <w:lang w:eastAsia="ru-RU"/>
        </w:rPr>
        <w:t xml:space="preserve"> картину </w:t>
      </w:r>
      <w:proofErr w:type="spellStart"/>
      <w:r w:rsidRPr="00466D2C">
        <w:rPr>
          <w:rFonts w:ascii="Times New Roman" w:hAnsi="Times New Roman" w:cs="Times New Roman"/>
          <w:sz w:val="28"/>
          <w:szCs w:val="28"/>
          <w:lang w:eastAsia="ru-RU"/>
        </w:rPr>
        <w:t>дії</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вибуху</w:t>
      </w:r>
      <w:proofErr w:type="spellEnd"/>
      <w:r w:rsidRPr="00466D2C">
        <w:rPr>
          <w:rFonts w:ascii="Times New Roman" w:hAnsi="Times New Roman" w:cs="Times New Roman"/>
          <w:sz w:val="28"/>
          <w:szCs w:val="28"/>
          <w:lang w:eastAsia="ru-RU"/>
        </w:rPr>
        <w:t xml:space="preserve"> на </w:t>
      </w:r>
      <w:proofErr w:type="spellStart"/>
      <w:r w:rsidRPr="00466D2C">
        <w:rPr>
          <w:rFonts w:ascii="Times New Roman" w:hAnsi="Times New Roman" w:cs="Times New Roman"/>
          <w:sz w:val="28"/>
          <w:szCs w:val="28"/>
          <w:lang w:eastAsia="ru-RU"/>
        </w:rPr>
        <w:t>середовище</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він</w:t>
      </w:r>
      <w:proofErr w:type="spellEnd"/>
      <w:r w:rsidRPr="00466D2C">
        <w:rPr>
          <w:rFonts w:ascii="Times New Roman" w:hAnsi="Times New Roman" w:cs="Times New Roman"/>
          <w:sz w:val="28"/>
          <w:szCs w:val="28"/>
          <w:lang w:eastAsia="ru-RU"/>
        </w:rPr>
        <w:t xml:space="preserve"> </w:t>
      </w:r>
      <w:proofErr w:type="spellStart"/>
      <w:proofErr w:type="gramStart"/>
      <w:r w:rsidRPr="00466D2C">
        <w:rPr>
          <w:rFonts w:ascii="Times New Roman" w:hAnsi="Times New Roman" w:cs="Times New Roman"/>
          <w:sz w:val="28"/>
          <w:szCs w:val="28"/>
          <w:lang w:eastAsia="ru-RU"/>
        </w:rPr>
        <w:t>представляє</w:t>
      </w:r>
      <w:proofErr w:type="spellEnd"/>
      <w:r w:rsidRPr="00466D2C">
        <w:rPr>
          <w:rFonts w:ascii="Times New Roman" w:hAnsi="Times New Roman" w:cs="Times New Roman"/>
          <w:sz w:val="28"/>
          <w:szCs w:val="28"/>
          <w:lang w:eastAsia="ru-RU"/>
        </w:rPr>
        <w:t xml:space="preserve"> в</w:t>
      </w:r>
      <w:proofErr w:type="gram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такий</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спосіб</w:t>
      </w:r>
      <w:proofErr w:type="spellEnd"/>
      <w:r w:rsidRPr="00466D2C">
        <w:rPr>
          <w:rFonts w:ascii="Times New Roman" w:hAnsi="Times New Roman" w:cs="Times New Roman"/>
          <w:sz w:val="28"/>
          <w:szCs w:val="28"/>
          <w:lang w:eastAsia="ru-RU"/>
        </w:rPr>
        <w:t xml:space="preserve"> порода, </w:t>
      </w:r>
      <w:proofErr w:type="spellStart"/>
      <w:r w:rsidRPr="00466D2C">
        <w:rPr>
          <w:rFonts w:ascii="Times New Roman" w:hAnsi="Times New Roman" w:cs="Times New Roman"/>
          <w:sz w:val="28"/>
          <w:szCs w:val="28"/>
          <w:lang w:eastAsia="ru-RU"/>
        </w:rPr>
        <w:t>що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безпосередньо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примикає</w:t>
      </w:r>
      <w:proofErr w:type="spellEnd"/>
      <w:r w:rsidRPr="00466D2C">
        <w:rPr>
          <w:rFonts w:ascii="Times New Roman" w:hAnsi="Times New Roman" w:cs="Times New Roman"/>
          <w:sz w:val="28"/>
          <w:szCs w:val="28"/>
          <w:lang w:eastAsia="ru-RU"/>
        </w:rPr>
        <w:t xml:space="preserve"> до заряду, на </w:t>
      </w:r>
      <w:proofErr w:type="spellStart"/>
      <w:r w:rsidRPr="00466D2C">
        <w:rPr>
          <w:rFonts w:ascii="Times New Roman" w:hAnsi="Times New Roman" w:cs="Times New Roman"/>
          <w:sz w:val="28"/>
          <w:szCs w:val="28"/>
          <w:lang w:eastAsia="ru-RU"/>
        </w:rPr>
        <w:t>незначний</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проміжок</w:t>
      </w:r>
      <w:proofErr w:type="spellEnd"/>
      <w:r w:rsidRPr="00466D2C">
        <w:rPr>
          <w:rFonts w:ascii="Times New Roman" w:hAnsi="Times New Roman" w:cs="Times New Roman"/>
          <w:sz w:val="28"/>
          <w:szCs w:val="28"/>
          <w:lang w:eastAsia="ru-RU"/>
        </w:rPr>
        <w:t xml:space="preserve"> часу сильно </w:t>
      </w:r>
      <w:proofErr w:type="spellStart"/>
      <w:r w:rsidRPr="00466D2C">
        <w:rPr>
          <w:rFonts w:ascii="Times New Roman" w:hAnsi="Times New Roman" w:cs="Times New Roman"/>
          <w:sz w:val="28"/>
          <w:szCs w:val="28"/>
          <w:lang w:eastAsia="ru-RU"/>
        </w:rPr>
        <w:t>стискується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надалі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частки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середовища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одержують</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рух</w:t>
      </w:r>
      <w:proofErr w:type="spellEnd"/>
      <w:r w:rsidRPr="00466D2C">
        <w:rPr>
          <w:rFonts w:ascii="Times New Roman" w:hAnsi="Times New Roman" w:cs="Times New Roman"/>
          <w:sz w:val="28"/>
          <w:szCs w:val="28"/>
          <w:lang w:eastAsia="ru-RU"/>
        </w:rPr>
        <w:t xml:space="preserve"> по </w:t>
      </w:r>
      <w:proofErr w:type="spellStart"/>
      <w:r w:rsidRPr="00466D2C">
        <w:rPr>
          <w:rFonts w:ascii="Times New Roman" w:hAnsi="Times New Roman" w:cs="Times New Roman"/>
          <w:sz w:val="28"/>
          <w:szCs w:val="28"/>
          <w:lang w:eastAsia="ru-RU"/>
        </w:rPr>
        <w:t>радіальних</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напрямках</w:t>
      </w:r>
      <w:proofErr w:type="spellEnd"/>
      <w:r w:rsidRPr="00466D2C">
        <w:rPr>
          <w:rFonts w:ascii="Times New Roman" w:hAnsi="Times New Roman" w:cs="Times New Roman"/>
          <w:sz w:val="28"/>
          <w:szCs w:val="28"/>
          <w:lang w:eastAsia="ru-RU"/>
        </w:rPr>
        <w:t xml:space="preserve"> і </w:t>
      </w:r>
      <w:proofErr w:type="spellStart"/>
      <w:r w:rsidRPr="00466D2C">
        <w:rPr>
          <w:rFonts w:ascii="Times New Roman" w:hAnsi="Times New Roman" w:cs="Times New Roman"/>
          <w:sz w:val="28"/>
          <w:szCs w:val="28"/>
          <w:lang w:eastAsia="ru-RU"/>
        </w:rPr>
        <w:t>зміщаються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слідом</w:t>
      </w:r>
      <w:proofErr w:type="spellEnd"/>
      <w:r w:rsidRPr="00466D2C">
        <w:rPr>
          <w:rFonts w:ascii="Times New Roman" w:hAnsi="Times New Roman" w:cs="Times New Roman"/>
          <w:sz w:val="28"/>
          <w:szCs w:val="28"/>
          <w:lang w:eastAsia="ru-RU"/>
        </w:rPr>
        <w:t xml:space="preserve"> за фронтом </w:t>
      </w:r>
      <w:proofErr w:type="spellStart"/>
      <w:r w:rsidRPr="00466D2C">
        <w:rPr>
          <w:rFonts w:ascii="Times New Roman" w:hAnsi="Times New Roman" w:cs="Times New Roman"/>
          <w:sz w:val="28"/>
          <w:szCs w:val="28"/>
          <w:lang w:eastAsia="ru-RU"/>
        </w:rPr>
        <w:t>хвилі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деформацій</w:t>
      </w:r>
      <w:proofErr w:type="spellEnd"/>
      <w:r w:rsidRPr="00466D2C">
        <w:rPr>
          <w:rFonts w:ascii="Times New Roman" w:hAnsi="Times New Roman" w:cs="Times New Roman"/>
          <w:sz w:val="28"/>
          <w:szCs w:val="28"/>
          <w:lang w:eastAsia="ru-RU"/>
        </w:rPr>
        <w:t xml:space="preserve">. </w:t>
      </w:r>
      <w:proofErr w:type="gramStart"/>
      <w:r w:rsidRPr="00466D2C">
        <w:rPr>
          <w:rFonts w:ascii="Times New Roman" w:hAnsi="Times New Roman" w:cs="Times New Roman"/>
          <w:sz w:val="28"/>
          <w:szCs w:val="28"/>
          <w:lang w:eastAsia="ru-RU"/>
        </w:rPr>
        <w:t>У</w:t>
      </w:r>
      <w:proofErr w:type="gram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результаті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навколо</w:t>
      </w:r>
      <w:proofErr w:type="spellEnd"/>
      <w:r w:rsidRPr="00466D2C">
        <w:rPr>
          <w:rFonts w:ascii="Times New Roman" w:hAnsi="Times New Roman" w:cs="Times New Roman"/>
          <w:sz w:val="28"/>
          <w:szCs w:val="28"/>
          <w:lang w:eastAsia="ru-RU"/>
        </w:rPr>
        <w:t xml:space="preserve"> заряду </w:t>
      </w:r>
      <w:proofErr w:type="spellStart"/>
      <w:r w:rsidRPr="00466D2C">
        <w:rPr>
          <w:rFonts w:ascii="Times New Roman" w:hAnsi="Times New Roman" w:cs="Times New Roman"/>
          <w:sz w:val="28"/>
          <w:szCs w:val="28"/>
          <w:lang w:eastAsia="ru-RU"/>
        </w:rPr>
        <w:t>утвориться</w:t>
      </w:r>
      <w:proofErr w:type="spellEnd"/>
      <w:r w:rsidRPr="00466D2C">
        <w:rPr>
          <w:rFonts w:ascii="Times New Roman" w:hAnsi="Times New Roman" w:cs="Times New Roman"/>
          <w:sz w:val="28"/>
          <w:szCs w:val="28"/>
          <w:lang w:eastAsia="ru-RU"/>
        </w:rPr>
        <w:t xml:space="preserve"> зона сильно </w:t>
      </w:r>
      <w:proofErr w:type="spellStart"/>
      <w:r w:rsidRPr="00466D2C">
        <w:rPr>
          <w:rFonts w:ascii="Times New Roman" w:hAnsi="Times New Roman" w:cs="Times New Roman"/>
          <w:sz w:val="28"/>
          <w:szCs w:val="28"/>
          <w:lang w:eastAsia="ru-RU"/>
        </w:rPr>
        <w:t>деформованої</w:t>
      </w:r>
      <w:proofErr w:type="spellEnd"/>
      <w:r w:rsidRPr="00466D2C">
        <w:rPr>
          <w:rFonts w:ascii="Times New Roman" w:hAnsi="Times New Roman" w:cs="Times New Roman"/>
          <w:sz w:val="28"/>
          <w:szCs w:val="28"/>
          <w:lang w:eastAsia="ru-RU"/>
        </w:rPr>
        <w:t xml:space="preserve"> породи. У </w:t>
      </w:r>
      <w:proofErr w:type="spellStart"/>
      <w:r w:rsidRPr="00466D2C">
        <w:rPr>
          <w:rFonts w:ascii="Times New Roman" w:hAnsi="Times New Roman" w:cs="Times New Roman"/>
          <w:sz w:val="28"/>
          <w:szCs w:val="28"/>
          <w:lang w:eastAsia="ru-RU"/>
        </w:rPr>
        <w:t>цій</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зоні</w:t>
      </w:r>
      <w:proofErr w:type="spellEnd"/>
      <w:r w:rsidRPr="00466D2C">
        <w:rPr>
          <w:rFonts w:ascii="Times New Roman" w:hAnsi="Times New Roman" w:cs="Times New Roman"/>
          <w:sz w:val="28"/>
          <w:szCs w:val="28"/>
          <w:lang w:eastAsia="ru-RU"/>
        </w:rPr>
        <w:t xml:space="preserve"> породи </w:t>
      </w:r>
      <w:proofErr w:type="spellStart"/>
      <w:r w:rsidRPr="00466D2C">
        <w:rPr>
          <w:rFonts w:ascii="Times New Roman" w:hAnsi="Times New Roman" w:cs="Times New Roman"/>
          <w:sz w:val="28"/>
          <w:szCs w:val="28"/>
          <w:lang w:eastAsia="ru-RU"/>
        </w:rPr>
        <w:t>виникають</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значні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напруги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що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звичайно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перевершують</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тимчасовий</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опі</w:t>
      </w:r>
      <w:proofErr w:type="gramStart"/>
      <w:r w:rsidRPr="00466D2C">
        <w:rPr>
          <w:rFonts w:ascii="Times New Roman" w:hAnsi="Times New Roman" w:cs="Times New Roman"/>
          <w:sz w:val="28"/>
          <w:szCs w:val="28"/>
          <w:lang w:eastAsia="ru-RU"/>
        </w:rPr>
        <w:t>р</w:t>
      </w:r>
      <w:proofErr w:type="spellEnd"/>
      <w:proofErr w:type="gram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розриву</w:t>
      </w:r>
      <w:proofErr w:type="spellEnd"/>
      <w:r w:rsidRPr="00466D2C">
        <w:rPr>
          <w:rFonts w:ascii="Times New Roman" w:hAnsi="Times New Roman" w:cs="Times New Roman"/>
          <w:sz w:val="28"/>
          <w:szCs w:val="28"/>
          <w:lang w:eastAsia="ru-RU"/>
        </w:rPr>
        <w:t xml:space="preserve"> і </w:t>
      </w:r>
      <w:proofErr w:type="spellStart"/>
      <w:r w:rsidRPr="00466D2C">
        <w:rPr>
          <w:rFonts w:ascii="Times New Roman" w:hAnsi="Times New Roman" w:cs="Times New Roman"/>
          <w:sz w:val="28"/>
          <w:szCs w:val="28"/>
          <w:lang w:eastAsia="ru-RU"/>
        </w:rPr>
        <w:t>приводять</w:t>
      </w:r>
      <w:proofErr w:type="spellEnd"/>
      <w:r w:rsidRPr="00466D2C">
        <w:rPr>
          <w:rFonts w:ascii="Times New Roman" w:hAnsi="Times New Roman" w:cs="Times New Roman"/>
          <w:sz w:val="28"/>
          <w:szCs w:val="28"/>
          <w:lang w:eastAsia="ru-RU"/>
        </w:rPr>
        <w:t xml:space="preserve"> до </w:t>
      </w:r>
      <w:proofErr w:type="spellStart"/>
      <w:r w:rsidRPr="00466D2C">
        <w:rPr>
          <w:rFonts w:ascii="Times New Roman" w:hAnsi="Times New Roman" w:cs="Times New Roman"/>
          <w:sz w:val="28"/>
          <w:szCs w:val="28"/>
          <w:lang w:eastAsia="ru-RU"/>
        </w:rPr>
        <w:t>появи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радіальних</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тріщин</w:t>
      </w:r>
      <w:proofErr w:type="spellEnd"/>
      <w:r w:rsidRPr="00466D2C">
        <w:rPr>
          <w:rFonts w:ascii="Times New Roman" w:hAnsi="Times New Roman" w:cs="Times New Roman"/>
          <w:sz w:val="28"/>
          <w:szCs w:val="28"/>
          <w:lang w:eastAsia="ru-RU"/>
        </w:rPr>
        <w:t xml:space="preserve">. Але </w:t>
      </w:r>
      <w:proofErr w:type="spellStart"/>
      <w:r w:rsidRPr="00466D2C">
        <w:rPr>
          <w:rFonts w:ascii="Times New Roman" w:hAnsi="Times New Roman" w:cs="Times New Roman"/>
          <w:sz w:val="28"/>
          <w:szCs w:val="28"/>
          <w:lang w:eastAsia="ru-RU"/>
        </w:rPr>
        <w:t>зі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збільшенням</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відстані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w:t>
      </w:r>
      <w:proofErr w:type="spellEnd"/>
      <w:r w:rsidRPr="00466D2C">
        <w:rPr>
          <w:rFonts w:ascii="Times New Roman" w:hAnsi="Times New Roman" w:cs="Times New Roman"/>
          <w:sz w:val="28"/>
          <w:szCs w:val="28"/>
          <w:lang w:eastAsia="ru-RU"/>
        </w:rPr>
        <w:t xml:space="preserve"> заряду </w:t>
      </w:r>
      <w:proofErr w:type="spellStart"/>
      <w:r w:rsidRPr="00466D2C">
        <w:rPr>
          <w:rFonts w:ascii="Times New Roman" w:hAnsi="Times New Roman" w:cs="Times New Roman"/>
          <w:sz w:val="28"/>
          <w:szCs w:val="28"/>
          <w:lang w:eastAsia="ru-RU"/>
        </w:rPr>
        <w:t>напруги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зменшуються</w:t>
      </w:r>
      <w:proofErr w:type="spellEnd"/>
      <w:r w:rsidRPr="00466D2C">
        <w:rPr>
          <w:rFonts w:ascii="Times New Roman" w:hAnsi="Times New Roman" w:cs="Times New Roman"/>
          <w:sz w:val="28"/>
          <w:szCs w:val="28"/>
          <w:lang w:eastAsia="ru-RU"/>
        </w:rPr>
        <w:t xml:space="preserve"> і </w:t>
      </w:r>
      <w:proofErr w:type="spellStart"/>
      <w:r w:rsidRPr="00466D2C">
        <w:rPr>
          <w:rFonts w:ascii="Times New Roman" w:hAnsi="Times New Roman" w:cs="Times New Roman"/>
          <w:sz w:val="28"/>
          <w:szCs w:val="28"/>
          <w:lang w:eastAsia="ru-RU"/>
        </w:rPr>
        <w:t>нові</w:t>
      </w:r>
      <w:proofErr w:type="spellEnd"/>
      <w:r w:rsidRPr="00466D2C">
        <w:rPr>
          <w:rFonts w:ascii="Times New Roman" w:hAnsi="Times New Roman" w:cs="Times New Roman"/>
          <w:sz w:val="28"/>
          <w:szCs w:val="28"/>
          <w:lang w:eastAsia="ru-RU"/>
        </w:rPr>
        <w:t xml:space="preserve"> </w:t>
      </w:r>
      <w:proofErr w:type="spellStart"/>
      <w:proofErr w:type="gramStart"/>
      <w:r w:rsidRPr="00466D2C">
        <w:rPr>
          <w:rFonts w:ascii="Times New Roman" w:hAnsi="Times New Roman" w:cs="Times New Roman"/>
          <w:sz w:val="28"/>
          <w:szCs w:val="28"/>
          <w:lang w:eastAsia="ru-RU"/>
        </w:rPr>
        <w:t>тр</w:t>
      </w:r>
      <w:proofErr w:type="gramEnd"/>
      <w:r w:rsidRPr="00466D2C">
        <w:rPr>
          <w:rFonts w:ascii="Times New Roman" w:hAnsi="Times New Roman" w:cs="Times New Roman"/>
          <w:sz w:val="28"/>
          <w:szCs w:val="28"/>
          <w:lang w:eastAsia="ru-RU"/>
        </w:rPr>
        <w:t>іщини</w:t>
      </w:r>
      <w:proofErr w:type="spellEnd"/>
      <w:r w:rsidRPr="00466D2C">
        <w:rPr>
          <w:rFonts w:ascii="Times New Roman" w:hAnsi="Times New Roman" w:cs="Times New Roman"/>
          <w:sz w:val="28"/>
          <w:szCs w:val="28"/>
          <w:lang w:eastAsia="ru-RU"/>
        </w:rPr>
        <w:t xml:space="preserve"> не </w:t>
      </w:r>
      <w:proofErr w:type="spellStart"/>
      <w:r w:rsidRPr="00466D2C">
        <w:rPr>
          <w:rFonts w:ascii="Times New Roman" w:hAnsi="Times New Roman" w:cs="Times New Roman"/>
          <w:sz w:val="28"/>
          <w:szCs w:val="28"/>
          <w:lang w:eastAsia="ru-RU"/>
        </w:rPr>
        <w:t>утворяться</w:t>
      </w:r>
      <w:proofErr w:type="spellEnd"/>
      <w:r w:rsidRPr="00466D2C">
        <w:rPr>
          <w:rFonts w:ascii="Times New Roman" w:hAnsi="Times New Roman" w:cs="Times New Roman"/>
          <w:sz w:val="28"/>
          <w:szCs w:val="28"/>
          <w:lang w:eastAsia="ru-RU"/>
        </w:rPr>
        <w:t>.</w:t>
      </w:r>
    </w:p>
    <w:p w:rsidR="0082402E" w:rsidRPr="00466D2C" w:rsidRDefault="0082402E" w:rsidP="0082402E">
      <w:pPr>
        <w:pStyle w:val="a3"/>
        <w:numPr>
          <w:ilvl w:val="0"/>
          <w:numId w:val="7"/>
        </w:numPr>
        <w:spacing w:line="360" w:lineRule="auto"/>
        <w:ind w:left="0" w:firstLine="709"/>
        <w:jc w:val="both"/>
        <w:rPr>
          <w:sz w:val="28"/>
          <w:szCs w:val="28"/>
          <w:lang w:eastAsia="ru-RU"/>
        </w:rPr>
      </w:pPr>
      <w:proofErr w:type="spellStart"/>
      <w:r w:rsidRPr="00466D2C">
        <w:rPr>
          <w:i/>
          <w:iCs/>
          <w:sz w:val="28"/>
          <w:szCs w:val="28"/>
          <w:lang w:val="ru-RU" w:eastAsia="ru-RU"/>
        </w:rPr>
        <w:t>Теорія</w:t>
      </w:r>
      <w:proofErr w:type="spellEnd"/>
      <w:r w:rsidRPr="00466D2C">
        <w:rPr>
          <w:i/>
          <w:iCs/>
          <w:sz w:val="28"/>
          <w:szCs w:val="28"/>
          <w:lang w:val="ru-RU" w:eastAsia="ru-RU"/>
        </w:rPr>
        <w:t xml:space="preserve"> </w:t>
      </w:r>
      <w:proofErr w:type="spellStart"/>
      <w:r w:rsidRPr="00466D2C">
        <w:rPr>
          <w:i/>
          <w:iCs/>
          <w:sz w:val="28"/>
          <w:szCs w:val="28"/>
          <w:lang w:val="ru-RU" w:eastAsia="ru-RU"/>
        </w:rPr>
        <w:t>руйнування</w:t>
      </w:r>
      <w:proofErr w:type="spellEnd"/>
      <w:r w:rsidRPr="00466D2C">
        <w:rPr>
          <w:i/>
          <w:iCs/>
          <w:sz w:val="28"/>
          <w:szCs w:val="28"/>
          <w:lang w:val="ru-RU" w:eastAsia="ru-RU"/>
        </w:rPr>
        <w:t xml:space="preserve"> ГП О. Е. Власова</w:t>
      </w:r>
    </w:p>
    <w:p w:rsidR="0082402E" w:rsidRPr="00466D2C" w:rsidRDefault="0082402E" w:rsidP="0082402E">
      <w:pPr>
        <w:spacing w:line="360" w:lineRule="auto"/>
        <w:jc w:val="both"/>
        <w:rPr>
          <w:rFonts w:ascii="Times New Roman" w:eastAsia="Times New Roman" w:hAnsi="Times New Roman" w:cs="Times New Roman"/>
          <w:sz w:val="28"/>
          <w:szCs w:val="28"/>
          <w:lang w:val="uk-UA" w:eastAsia="ru-RU"/>
        </w:rPr>
      </w:pPr>
      <w:r w:rsidRPr="00466D2C">
        <w:rPr>
          <w:rFonts w:ascii="Times New Roman" w:eastAsia="Times New Roman" w:hAnsi="Times New Roman" w:cs="Times New Roman"/>
          <w:sz w:val="28"/>
          <w:szCs w:val="28"/>
          <w:lang w:eastAsia="ru-RU"/>
        </w:rPr>
        <w:t xml:space="preserve">Показав </w:t>
      </w:r>
      <w:proofErr w:type="spellStart"/>
      <w:r w:rsidRPr="00466D2C">
        <w:rPr>
          <w:rFonts w:ascii="Times New Roman" w:eastAsia="Times New Roman" w:hAnsi="Times New Roman" w:cs="Times New Roman"/>
          <w:sz w:val="28"/>
          <w:szCs w:val="28"/>
          <w:lang w:eastAsia="ru-RU"/>
        </w:rPr>
        <w:t>можливість</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наближених</w:t>
      </w:r>
      <w:proofErr w:type="spellEnd"/>
      <w:r w:rsidRPr="00466D2C">
        <w:rPr>
          <w:rFonts w:ascii="Times New Roman" w:eastAsia="Times New Roman" w:hAnsi="Times New Roman" w:cs="Times New Roman"/>
          <w:sz w:val="28"/>
          <w:szCs w:val="28"/>
          <w:lang w:eastAsia="ru-RU"/>
        </w:rPr>
        <w:t xml:space="preserve"> </w:t>
      </w:r>
      <w:proofErr w:type="spellStart"/>
      <w:proofErr w:type="gramStart"/>
      <w:r w:rsidRPr="00466D2C">
        <w:rPr>
          <w:rFonts w:ascii="Times New Roman" w:eastAsia="Times New Roman" w:hAnsi="Times New Roman" w:cs="Times New Roman"/>
          <w:sz w:val="28"/>
          <w:szCs w:val="28"/>
          <w:lang w:eastAsia="ru-RU"/>
        </w:rPr>
        <w:t>р</w:t>
      </w:r>
      <w:proofErr w:type="gramEnd"/>
      <w:r w:rsidRPr="00466D2C">
        <w:rPr>
          <w:rFonts w:ascii="Times New Roman" w:eastAsia="Times New Roman" w:hAnsi="Times New Roman" w:cs="Times New Roman"/>
          <w:sz w:val="28"/>
          <w:szCs w:val="28"/>
          <w:lang w:eastAsia="ru-RU"/>
        </w:rPr>
        <w:t>ішень</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прийнявши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допущення</w:t>
      </w:r>
      <w:proofErr w:type="spellEnd"/>
      <w:r w:rsidRPr="00466D2C">
        <w:rPr>
          <w:rFonts w:ascii="Times New Roman" w:eastAsia="Times New Roman" w:hAnsi="Times New Roman" w:cs="Times New Roman"/>
          <w:sz w:val="28"/>
          <w:szCs w:val="28"/>
          <w:lang w:eastAsia="ru-RU"/>
        </w:rPr>
        <w:t xml:space="preserve"> про </w:t>
      </w:r>
      <w:proofErr w:type="spellStart"/>
      <w:r w:rsidRPr="00466D2C">
        <w:rPr>
          <w:rFonts w:ascii="Times New Roman" w:eastAsia="Times New Roman" w:hAnsi="Times New Roman" w:cs="Times New Roman"/>
          <w:sz w:val="28"/>
          <w:szCs w:val="28"/>
          <w:lang w:eastAsia="ru-RU"/>
        </w:rPr>
        <w:t>миттєвість</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передачі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енергії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вибуху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навколишньому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середовищу</w:t>
      </w:r>
      <w:proofErr w:type="spellEnd"/>
      <w:r w:rsidRPr="00466D2C">
        <w:rPr>
          <w:rFonts w:ascii="Times New Roman" w:eastAsia="Times New Roman" w:hAnsi="Times New Roman" w:cs="Times New Roman"/>
          <w:sz w:val="28"/>
          <w:szCs w:val="28"/>
          <w:lang w:eastAsia="ru-RU"/>
        </w:rPr>
        <w:t xml:space="preserve"> і про </w:t>
      </w:r>
      <w:proofErr w:type="spellStart"/>
      <w:r w:rsidRPr="00466D2C">
        <w:rPr>
          <w:rFonts w:ascii="Times New Roman" w:eastAsia="Times New Roman" w:hAnsi="Times New Roman" w:cs="Times New Roman"/>
          <w:sz w:val="28"/>
          <w:szCs w:val="28"/>
          <w:lang w:eastAsia="ru-RU"/>
        </w:rPr>
        <w:t>нестисливість</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середовища</w:t>
      </w:r>
      <w:proofErr w:type="spellEnd"/>
      <w:r w:rsidRPr="00466D2C">
        <w:rPr>
          <w:rFonts w:ascii="Times New Roman" w:eastAsia="Times New Roman" w:hAnsi="Times New Roman" w:cs="Times New Roman"/>
          <w:sz w:val="28"/>
          <w:szCs w:val="28"/>
          <w:lang w:eastAsia="ru-RU"/>
        </w:rPr>
        <w:t xml:space="preserve">. При </w:t>
      </w:r>
      <w:proofErr w:type="spellStart"/>
      <w:r w:rsidRPr="00466D2C">
        <w:rPr>
          <w:rFonts w:ascii="Times New Roman" w:eastAsia="Times New Roman" w:hAnsi="Times New Roman" w:cs="Times New Roman"/>
          <w:sz w:val="28"/>
          <w:szCs w:val="28"/>
          <w:lang w:eastAsia="ru-RU"/>
        </w:rPr>
        <w:t>цих</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умовах</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енергія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вибуху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передається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середовищу</w:t>
      </w:r>
      <w:proofErr w:type="spellEnd"/>
      <w:r w:rsidRPr="00466D2C">
        <w:rPr>
          <w:rFonts w:ascii="Times New Roman" w:eastAsia="Times New Roman" w:hAnsi="Times New Roman" w:cs="Times New Roman"/>
          <w:sz w:val="28"/>
          <w:szCs w:val="28"/>
          <w:lang w:eastAsia="ru-RU"/>
        </w:rPr>
        <w:t xml:space="preserve"> у </w:t>
      </w:r>
      <w:proofErr w:type="spellStart"/>
      <w:r w:rsidRPr="00466D2C">
        <w:rPr>
          <w:rFonts w:ascii="Times New Roman" w:eastAsia="Times New Roman" w:hAnsi="Times New Roman" w:cs="Times New Roman"/>
          <w:sz w:val="28"/>
          <w:szCs w:val="28"/>
          <w:lang w:eastAsia="ru-RU"/>
        </w:rPr>
        <w:t>виді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кінетичної</w:t>
      </w:r>
      <w:proofErr w:type="spellEnd"/>
      <w:r w:rsidRPr="00466D2C">
        <w:rPr>
          <w:rFonts w:ascii="Times New Roman" w:eastAsia="Times New Roman" w:hAnsi="Times New Roman" w:cs="Times New Roman"/>
          <w:sz w:val="28"/>
          <w:szCs w:val="28"/>
          <w:lang w:eastAsia="ru-RU"/>
        </w:rPr>
        <w:t xml:space="preserve">, а </w:t>
      </w:r>
      <w:proofErr w:type="spellStart"/>
      <w:r w:rsidRPr="00466D2C">
        <w:rPr>
          <w:rFonts w:ascii="Times New Roman" w:eastAsia="Times New Roman" w:hAnsi="Times New Roman" w:cs="Times New Roman"/>
          <w:sz w:val="28"/>
          <w:szCs w:val="28"/>
          <w:lang w:eastAsia="ru-RU"/>
        </w:rPr>
        <w:t>середовище</w:t>
      </w:r>
      <w:proofErr w:type="spellEnd"/>
      <w:r w:rsidRPr="00466D2C">
        <w:rPr>
          <w:rFonts w:ascii="Times New Roman" w:eastAsia="Times New Roman" w:hAnsi="Times New Roman" w:cs="Times New Roman"/>
          <w:sz w:val="28"/>
          <w:szCs w:val="28"/>
          <w:lang w:eastAsia="ru-RU"/>
        </w:rPr>
        <w:t xml:space="preserve"> в момент </w:t>
      </w:r>
      <w:proofErr w:type="spellStart"/>
      <w:r w:rsidRPr="00466D2C">
        <w:rPr>
          <w:rFonts w:ascii="Times New Roman" w:eastAsia="Times New Roman" w:hAnsi="Times New Roman" w:cs="Times New Roman"/>
          <w:sz w:val="28"/>
          <w:szCs w:val="28"/>
          <w:lang w:eastAsia="ru-RU"/>
        </w:rPr>
        <w:t>передачі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поводяться</w:t>
      </w:r>
      <w:proofErr w:type="spellEnd"/>
      <w:r w:rsidRPr="00466D2C">
        <w:rPr>
          <w:rFonts w:ascii="Times New Roman" w:eastAsia="Times New Roman" w:hAnsi="Times New Roman" w:cs="Times New Roman"/>
          <w:sz w:val="28"/>
          <w:szCs w:val="28"/>
          <w:lang w:eastAsia="ru-RU"/>
        </w:rPr>
        <w:t xml:space="preserve">  як </w:t>
      </w:r>
      <w:proofErr w:type="spellStart"/>
      <w:r w:rsidRPr="00466D2C">
        <w:rPr>
          <w:rFonts w:ascii="Times New Roman" w:eastAsia="Times New Roman" w:hAnsi="Times New Roman" w:cs="Times New Roman"/>
          <w:sz w:val="28"/>
          <w:szCs w:val="28"/>
          <w:lang w:eastAsia="ru-RU"/>
        </w:rPr>
        <w:t>нестислива</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ідеальна</w:t>
      </w:r>
      <w:proofErr w:type="spellEnd"/>
      <w:r w:rsidRPr="00466D2C">
        <w:rPr>
          <w:rFonts w:ascii="Times New Roman" w:eastAsia="Times New Roman" w:hAnsi="Times New Roman" w:cs="Times New Roman"/>
          <w:sz w:val="28"/>
          <w:szCs w:val="28"/>
          <w:lang w:eastAsia="ru-RU"/>
        </w:rPr>
        <w:t xml:space="preserve"> </w:t>
      </w:r>
      <w:proofErr w:type="spellStart"/>
      <w:proofErr w:type="gramStart"/>
      <w:r w:rsidRPr="00466D2C">
        <w:rPr>
          <w:rFonts w:ascii="Times New Roman" w:eastAsia="Times New Roman" w:hAnsi="Times New Roman" w:cs="Times New Roman"/>
          <w:sz w:val="28"/>
          <w:szCs w:val="28"/>
          <w:lang w:eastAsia="ru-RU"/>
        </w:rPr>
        <w:t>р</w:t>
      </w:r>
      <w:proofErr w:type="gramEnd"/>
      <w:r w:rsidRPr="00466D2C">
        <w:rPr>
          <w:rFonts w:ascii="Times New Roman" w:eastAsia="Times New Roman" w:hAnsi="Times New Roman" w:cs="Times New Roman"/>
          <w:sz w:val="28"/>
          <w:szCs w:val="28"/>
          <w:lang w:eastAsia="ru-RU"/>
        </w:rPr>
        <w:t>ідина</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поводження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якої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описується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рівняннями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гідродинаміки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Зокрема</w:t>
      </w:r>
      <w:proofErr w:type="spellEnd"/>
      <w:proofErr w:type="gramStart"/>
      <w:r w:rsidRPr="00466D2C">
        <w:rPr>
          <w:rFonts w:ascii="Times New Roman" w:eastAsia="Times New Roman" w:hAnsi="Times New Roman" w:cs="Times New Roman"/>
          <w:sz w:val="28"/>
          <w:szCs w:val="28"/>
          <w:lang w:eastAsia="ru-RU"/>
        </w:rPr>
        <w:t xml:space="preserve"> ,</w:t>
      </w:r>
      <w:proofErr w:type="gram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розподіл</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потенціалу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швидкості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часток</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середовища</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описується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диференціальним</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рівнянням</w:t>
      </w:r>
      <w:proofErr w:type="spellEnd"/>
      <w:r w:rsidRPr="00466D2C">
        <w:rPr>
          <w:rFonts w:ascii="Times New Roman" w:eastAsia="Times New Roman" w:hAnsi="Times New Roman" w:cs="Times New Roman"/>
          <w:sz w:val="28"/>
          <w:szCs w:val="28"/>
          <w:lang w:eastAsia="ru-RU"/>
        </w:rPr>
        <w:t xml:space="preserve"> Лапласа, </w:t>
      </w:r>
      <w:proofErr w:type="spellStart"/>
      <w:r w:rsidRPr="00466D2C">
        <w:rPr>
          <w:rFonts w:ascii="Times New Roman" w:eastAsia="Times New Roman" w:hAnsi="Times New Roman" w:cs="Times New Roman"/>
          <w:sz w:val="28"/>
          <w:szCs w:val="28"/>
          <w:lang w:eastAsia="ru-RU"/>
        </w:rPr>
        <w:t>що</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дозволяє</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заміняти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складні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аналітичні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розрахунки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експериментальним</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визначенням</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полючи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потенціалу</w:t>
      </w:r>
      <w:proofErr w:type="spellEnd"/>
      <w:r w:rsidRPr="00466D2C">
        <w:rPr>
          <w:rFonts w:ascii="Times New Roman" w:eastAsia="Times New Roman" w:hAnsi="Times New Roman" w:cs="Times New Roman"/>
          <w:sz w:val="28"/>
          <w:szCs w:val="28"/>
          <w:lang w:eastAsia="ru-RU"/>
        </w:rPr>
        <w:t xml:space="preserve"> на </w:t>
      </w:r>
      <w:proofErr w:type="spellStart"/>
      <w:r w:rsidRPr="00466D2C">
        <w:rPr>
          <w:rFonts w:ascii="Times New Roman" w:eastAsia="Times New Roman" w:hAnsi="Times New Roman" w:cs="Times New Roman"/>
          <w:sz w:val="28"/>
          <w:szCs w:val="28"/>
          <w:lang w:eastAsia="ru-RU"/>
        </w:rPr>
        <w:t>моделі</w:t>
      </w:r>
      <w:proofErr w:type="spellEnd"/>
      <w:r w:rsidRPr="00466D2C">
        <w:rPr>
          <w:rFonts w:ascii="Times New Roman" w:eastAsia="Times New Roman" w:hAnsi="Times New Roman" w:cs="Times New Roman"/>
          <w:sz w:val="28"/>
          <w:szCs w:val="28"/>
          <w:lang w:eastAsia="ru-RU"/>
        </w:rPr>
        <w:t xml:space="preserve"> методом, </w:t>
      </w:r>
      <w:proofErr w:type="spellStart"/>
      <w:r w:rsidRPr="00466D2C">
        <w:rPr>
          <w:rFonts w:ascii="Times New Roman" w:eastAsia="Times New Roman" w:hAnsi="Times New Roman" w:cs="Times New Roman"/>
          <w:sz w:val="28"/>
          <w:szCs w:val="28"/>
          <w:lang w:eastAsia="ru-RU"/>
        </w:rPr>
        <w:t>електрогідродинамічної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аналогії</w:t>
      </w:r>
      <w:proofErr w:type="spellEnd"/>
      <w:r w:rsidRPr="00466D2C">
        <w:rPr>
          <w:rFonts w:ascii="Times New Roman" w:eastAsia="Times New Roman" w:hAnsi="Times New Roman" w:cs="Times New Roman"/>
          <w:sz w:val="28"/>
          <w:szCs w:val="28"/>
          <w:lang w:eastAsia="ru-RU"/>
        </w:rPr>
        <w:t xml:space="preserve"> (ЕГДА). </w:t>
      </w:r>
      <w:proofErr w:type="spellStart"/>
      <w:r w:rsidRPr="00466D2C">
        <w:rPr>
          <w:rFonts w:ascii="Times New Roman" w:eastAsia="Times New Roman" w:hAnsi="Times New Roman" w:cs="Times New Roman"/>
          <w:sz w:val="28"/>
          <w:szCs w:val="28"/>
          <w:lang w:eastAsia="ru-RU"/>
        </w:rPr>
        <w:t>Початкове</w:t>
      </w:r>
      <w:proofErr w:type="spellEnd"/>
      <w:r w:rsidRPr="00466D2C">
        <w:rPr>
          <w:rFonts w:ascii="Times New Roman" w:eastAsia="Times New Roman" w:hAnsi="Times New Roman" w:cs="Times New Roman"/>
          <w:sz w:val="28"/>
          <w:szCs w:val="28"/>
          <w:lang w:eastAsia="ru-RU"/>
        </w:rPr>
        <w:t xml:space="preserve"> поле </w:t>
      </w:r>
      <w:proofErr w:type="spellStart"/>
      <w:r w:rsidRPr="00466D2C">
        <w:rPr>
          <w:rFonts w:ascii="Times New Roman" w:eastAsia="Times New Roman" w:hAnsi="Times New Roman" w:cs="Times New Roman"/>
          <w:sz w:val="28"/>
          <w:szCs w:val="28"/>
          <w:lang w:eastAsia="ru-RU"/>
        </w:rPr>
        <w:t>кінетичної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енергії</w:t>
      </w:r>
      <w:proofErr w:type="spellEnd"/>
      <w:r w:rsidRPr="00466D2C">
        <w:rPr>
          <w:rFonts w:ascii="Times New Roman" w:eastAsia="Times New Roman" w:hAnsi="Times New Roman" w:cs="Times New Roman"/>
          <w:sz w:val="28"/>
          <w:szCs w:val="28"/>
          <w:lang w:eastAsia="ru-RU"/>
        </w:rPr>
        <w:t xml:space="preserve"> з </w:t>
      </w:r>
      <w:proofErr w:type="spellStart"/>
      <w:r w:rsidRPr="00466D2C">
        <w:rPr>
          <w:rFonts w:ascii="Times New Roman" w:eastAsia="Times New Roman" w:hAnsi="Times New Roman" w:cs="Times New Roman"/>
          <w:sz w:val="28"/>
          <w:szCs w:val="28"/>
          <w:lang w:eastAsia="ru-RU"/>
        </w:rPr>
        <w:t>урахуванням</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форми</w:t>
      </w:r>
      <w:proofErr w:type="spellEnd"/>
      <w:r w:rsidRPr="00466D2C">
        <w:rPr>
          <w:rFonts w:ascii="Times New Roman" w:eastAsia="Times New Roman" w:hAnsi="Times New Roman" w:cs="Times New Roman"/>
          <w:sz w:val="28"/>
          <w:szCs w:val="28"/>
          <w:lang w:eastAsia="ru-RU"/>
        </w:rPr>
        <w:t xml:space="preserve"> і </w:t>
      </w:r>
      <w:proofErr w:type="spellStart"/>
      <w:r w:rsidRPr="00466D2C">
        <w:rPr>
          <w:rFonts w:ascii="Times New Roman" w:eastAsia="Times New Roman" w:hAnsi="Times New Roman" w:cs="Times New Roman"/>
          <w:sz w:val="28"/>
          <w:szCs w:val="28"/>
          <w:lang w:eastAsia="ru-RU"/>
        </w:rPr>
        <w:t>розташування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lastRenderedPageBreak/>
        <w:t>зарядів</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дає</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можливість</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оцінити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розміри</w:t>
      </w:r>
      <w:proofErr w:type="spellEnd"/>
      <w:r w:rsidRPr="00466D2C">
        <w:rPr>
          <w:rFonts w:ascii="Times New Roman" w:eastAsia="Times New Roman" w:hAnsi="Times New Roman" w:cs="Times New Roman"/>
          <w:sz w:val="28"/>
          <w:szCs w:val="28"/>
          <w:lang w:eastAsia="ru-RU"/>
        </w:rPr>
        <w:t xml:space="preserve"> зон </w:t>
      </w:r>
      <w:proofErr w:type="spellStart"/>
      <w:r w:rsidRPr="00466D2C">
        <w:rPr>
          <w:rFonts w:ascii="Times New Roman" w:eastAsia="Times New Roman" w:hAnsi="Times New Roman" w:cs="Times New Roman"/>
          <w:sz w:val="28"/>
          <w:szCs w:val="28"/>
          <w:lang w:eastAsia="ru-RU"/>
        </w:rPr>
        <w:t>можливих</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руйнувань</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середовища</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вибухом</w:t>
      </w:r>
      <w:proofErr w:type="spellEnd"/>
      <w:r w:rsidRPr="00466D2C">
        <w:rPr>
          <w:rFonts w:ascii="Times New Roman" w:eastAsia="Times New Roman" w:hAnsi="Times New Roman" w:cs="Times New Roman"/>
          <w:sz w:val="28"/>
          <w:szCs w:val="28"/>
          <w:lang w:eastAsia="ru-RU"/>
        </w:rPr>
        <w:t xml:space="preserve">. </w:t>
      </w:r>
      <w:proofErr w:type="spellStart"/>
      <w:proofErr w:type="gramStart"/>
      <w:r w:rsidRPr="00466D2C">
        <w:rPr>
          <w:rFonts w:ascii="Times New Roman" w:eastAsia="Times New Roman" w:hAnsi="Times New Roman" w:cs="Times New Roman"/>
          <w:sz w:val="28"/>
          <w:szCs w:val="28"/>
          <w:lang w:eastAsia="ru-RU"/>
        </w:rPr>
        <w:t>Розділяючи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початкову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кінетичну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енергію</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середовища</w:t>
      </w:r>
      <w:proofErr w:type="spellEnd"/>
      <w:r w:rsidRPr="00466D2C">
        <w:rPr>
          <w:rFonts w:ascii="Times New Roman" w:eastAsia="Times New Roman" w:hAnsi="Times New Roman" w:cs="Times New Roman"/>
          <w:sz w:val="28"/>
          <w:szCs w:val="28"/>
          <w:lang w:eastAsia="ru-RU"/>
        </w:rPr>
        <w:t xml:space="preserve"> на </w:t>
      </w:r>
      <w:proofErr w:type="spellStart"/>
      <w:r w:rsidRPr="00466D2C">
        <w:rPr>
          <w:rFonts w:ascii="Times New Roman" w:eastAsia="Times New Roman" w:hAnsi="Times New Roman" w:cs="Times New Roman"/>
          <w:sz w:val="28"/>
          <w:szCs w:val="28"/>
          <w:lang w:eastAsia="ru-RU"/>
        </w:rPr>
        <w:t>енергію</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поступального</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руху</w:t>
      </w:r>
      <w:proofErr w:type="spellEnd"/>
      <w:r w:rsidRPr="00466D2C">
        <w:rPr>
          <w:rFonts w:ascii="Times New Roman" w:eastAsia="Times New Roman" w:hAnsi="Times New Roman" w:cs="Times New Roman"/>
          <w:sz w:val="28"/>
          <w:szCs w:val="28"/>
          <w:lang w:eastAsia="ru-RU"/>
        </w:rPr>
        <w:t xml:space="preserve"> й </w:t>
      </w:r>
      <w:proofErr w:type="spellStart"/>
      <w:r w:rsidRPr="00466D2C">
        <w:rPr>
          <w:rFonts w:ascii="Times New Roman" w:eastAsia="Times New Roman" w:hAnsi="Times New Roman" w:cs="Times New Roman"/>
          <w:sz w:val="28"/>
          <w:szCs w:val="28"/>
          <w:lang w:eastAsia="ru-RU"/>
        </w:rPr>
        <w:t>енергію</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деформації</w:t>
      </w:r>
      <w:proofErr w:type="spellEnd"/>
      <w:r w:rsidRPr="00466D2C">
        <w:rPr>
          <w:rFonts w:ascii="Times New Roman" w:eastAsia="Times New Roman" w:hAnsi="Times New Roman" w:cs="Times New Roman"/>
          <w:sz w:val="28"/>
          <w:szCs w:val="28"/>
          <w:lang w:eastAsia="ru-RU"/>
        </w:rPr>
        <w:t xml:space="preserve">, О. Е. Власов </w:t>
      </w:r>
      <w:proofErr w:type="spellStart"/>
      <w:r w:rsidRPr="00466D2C">
        <w:rPr>
          <w:rFonts w:ascii="Times New Roman" w:eastAsia="Times New Roman" w:hAnsi="Times New Roman" w:cs="Times New Roman"/>
          <w:sz w:val="28"/>
          <w:szCs w:val="28"/>
          <w:lang w:eastAsia="ru-RU"/>
        </w:rPr>
        <w:t>розробив</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основи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розрахунку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дроблення</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гірських</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порід</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вибухом</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що</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дозволяють</w:t>
      </w:r>
      <w:proofErr w:type="spellEnd"/>
      <w:r w:rsidRPr="00466D2C">
        <w:rPr>
          <w:rFonts w:ascii="Times New Roman" w:eastAsia="Times New Roman" w:hAnsi="Times New Roman" w:cs="Times New Roman"/>
          <w:sz w:val="28"/>
          <w:szCs w:val="28"/>
          <w:lang w:eastAsia="ru-RU"/>
        </w:rPr>
        <w:t xml:space="preserve"> методами </w:t>
      </w:r>
      <w:proofErr w:type="spellStart"/>
      <w:r w:rsidRPr="00466D2C">
        <w:rPr>
          <w:rFonts w:ascii="Times New Roman" w:eastAsia="Times New Roman" w:hAnsi="Times New Roman" w:cs="Times New Roman"/>
          <w:sz w:val="28"/>
          <w:szCs w:val="28"/>
          <w:lang w:eastAsia="ru-RU"/>
        </w:rPr>
        <w:t>класичної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механіки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визначити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розрахунковий</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гранулометричний</w:t>
      </w:r>
      <w:proofErr w:type="spellEnd"/>
      <w:r w:rsidRPr="00466D2C">
        <w:rPr>
          <w:rFonts w:ascii="Times New Roman" w:eastAsia="Times New Roman" w:hAnsi="Times New Roman" w:cs="Times New Roman"/>
          <w:sz w:val="28"/>
          <w:szCs w:val="28"/>
          <w:lang w:eastAsia="ru-RU"/>
        </w:rPr>
        <w:t xml:space="preserve"> склад </w:t>
      </w:r>
      <w:proofErr w:type="spellStart"/>
      <w:r w:rsidRPr="00466D2C">
        <w:rPr>
          <w:rFonts w:ascii="Times New Roman" w:eastAsia="Times New Roman" w:hAnsi="Times New Roman" w:cs="Times New Roman"/>
          <w:sz w:val="28"/>
          <w:szCs w:val="28"/>
          <w:lang w:eastAsia="ru-RU"/>
        </w:rPr>
        <w:t>висадженої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маси</w:t>
      </w:r>
      <w:proofErr w:type="spellEnd"/>
      <w:r w:rsidRPr="00466D2C">
        <w:rPr>
          <w:rFonts w:ascii="Times New Roman" w:eastAsia="Times New Roman" w:hAnsi="Times New Roman" w:cs="Times New Roman"/>
          <w:sz w:val="28"/>
          <w:szCs w:val="28"/>
          <w:lang w:eastAsia="ru-RU"/>
        </w:rPr>
        <w:t xml:space="preserve"> і </w:t>
      </w:r>
      <w:proofErr w:type="spellStart"/>
      <w:r w:rsidRPr="00466D2C">
        <w:rPr>
          <w:rFonts w:ascii="Times New Roman" w:eastAsia="Times New Roman" w:hAnsi="Times New Roman" w:cs="Times New Roman"/>
          <w:sz w:val="28"/>
          <w:szCs w:val="28"/>
          <w:lang w:eastAsia="ru-RU"/>
        </w:rPr>
        <w:t>приблизно</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оцінити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дію</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вибуху</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що</w:t>
      </w:r>
      <w:proofErr w:type="spellEnd"/>
      <w:r w:rsidRPr="00466D2C">
        <w:rPr>
          <w:rFonts w:ascii="Times New Roman" w:eastAsia="Times New Roman" w:hAnsi="Times New Roman" w:cs="Times New Roman"/>
          <w:sz w:val="28"/>
          <w:szCs w:val="28"/>
          <w:lang w:eastAsia="ru-RU"/>
        </w:rPr>
        <w:t xml:space="preserve"> дробить, не </w:t>
      </w:r>
      <w:proofErr w:type="spellStart"/>
      <w:r w:rsidRPr="00466D2C">
        <w:rPr>
          <w:rFonts w:ascii="Times New Roman" w:eastAsia="Times New Roman" w:hAnsi="Times New Roman" w:cs="Times New Roman"/>
          <w:sz w:val="28"/>
          <w:szCs w:val="28"/>
          <w:lang w:eastAsia="ru-RU"/>
        </w:rPr>
        <w:t>тільки</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сферичних</w:t>
      </w:r>
      <w:proofErr w:type="spellEnd"/>
      <w:r w:rsidRPr="00466D2C">
        <w:rPr>
          <w:rFonts w:ascii="Times New Roman" w:eastAsia="Times New Roman" w:hAnsi="Times New Roman" w:cs="Times New Roman"/>
          <w:sz w:val="28"/>
          <w:szCs w:val="28"/>
          <w:lang w:eastAsia="ru-RU"/>
        </w:rPr>
        <w:t xml:space="preserve">, але і </w:t>
      </w:r>
      <w:proofErr w:type="spellStart"/>
      <w:r w:rsidRPr="00466D2C">
        <w:rPr>
          <w:rFonts w:ascii="Times New Roman" w:eastAsia="Times New Roman" w:hAnsi="Times New Roman" w:cs="Times New Roman"/>
          <w:sz w:val="28"/>
          <w:szCs w:val="28"/>
          <w:lang w:eastAsia="ru-RU"/>
        </w:rPr>
        <w:t>циліндричних</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зарядів</w:t>
      </w:r>
      <w:proofErr w:type="spellEnd"/>
      <w:r w:rsidRPr="00466D2C">
        <w:rPr>
          <w:rFonts w:ascii="Times New Roman" w:eastAsia="Times New Roman" w:hAnsi="Times New Roman" w:cs="Times New Roman"/>
          <w:sz w:val="28"/>
          <w:szCs w:val="28"/>
          <w:lang w:eastAsia="ru-RU"/>
        </w:rPr>
        <w:t xml:space="preserve">, широко </w:t>
      </w:r>
      <w:proofErr w:type="spellStart"/>
      <w:r w:rsidRPr="00466D2C">
        <w:rPr>
          <w:rFonts w:ascii="Times New Roman" w:eastAsia="Times New Roman" w:hAnsi="Times New Roman" w:cs="Times New Roman"/>
          <w:sz w:val="28"/>
          <w:szCs w:val="28"/>
          <w:lang w:eastAsia="ru-RU"/>
        </w:rPr>
        <w:t>застосовуваних</w:t>
      </w:r>
      <w:proofErr w:type="spellEnd"/>
      <w:proofErr w:type="gramEnd"/>
      <w:r w:rsidRPr="00466D2C">
        <w:rPr>
          <w:rFonts w:ascii="Times New Roman" w:eastAsia="Times New Roman" w:hAnsi="Times New Roman" w:cs="Times New Roman"/>
          <w:sz w:val="28"/>
          <w:szCs w:val="28"/>
          <w:lang w:eastAsia="ru-RU"/>
        </w:rPr>
        <w:t xml:space="preserve"> у </w:t>
      </w:r>
      <w:proofErr w:type="spellStart"/>
      <w:r w:rsidRPr="00466D2C">
        <w:rPr>
          <w:rFonts w:ascii="Times New Roman" w:eastAsia="Times New Roman" w:hAnsi="Times New Roman" w:cs="Times New Roman"/>
          <w:sz w:val="28"/>
          <w:szCs w:val="28"/>
          <w:lang w:eastAsia="ru-RU"/>
        </w:rPr>
        <w:t>практиці</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гірської</w:t>
      </w:r>
      <w:proofErr w:type="spellEnd"/>
      <w:r w:rsidRPr="00466D2C">
        <w:rPr>
          <w:rFonts w:ascii="Times New Roman" w:eastAsia="Times New Roman" w:hAnsi="Times New Roman" w:cs="Times New Roman"/>
          <w:sz w:val="28"/>
          <w:szCs w:val="28"/>
          <w:lang w:eastAsia="ru-RU"/>
        </w:rPr>
        <w:t xml:space="preserve"> </w:t>
      </w:r>
      <w:proofErr w:type="spellStart"/>
      <w:r w:rsidRPr="00466D2C">
        <w:rPr>
          <w:rFonts w:ascii="Times New Roman" w:eastAsia="Times New Roman" w:hAnsi="Times New Roman" w:cs="Times New Roman"/>
          <w:sz w:val="28"/>
          <w:szCs w:val="28"/>
          <w:lang w:eastAsia="ru-RU"/>
        </w:rPr>
        <w:t>справи</w:t>
      </w:r>
      <w:proofErr w:type="spellEnd"/>
      <w:r w:rsidRPr="00466D2C">
        <w:rPr>
          <w:rFonts w:ascii="Times New Roman" w:eastAsia="Times New Roman" w:hAnsi="Times New Roman" w:cs="Times New Roman"/>
          <w:sz w:val="28"/>
          <w:szCs w:val="28"/>
          <w:lang w:eastAsia="ru-RU"/>
        </w:rPr>
        <w:t>.</w:t>
      </w:r>
    </w:p>
    <w:p w:rsidR="0082402E" w:rsidRPr="00466D2C" w:rsidRDefault="0082402E" w:rsidP="0082402E">
      <w:pPr>
        <w:pStyle w:val="a3"/>
        <w:numPr>
          <w:ilvl w:val="0"/>
          <w:numId w:val="7"/>
        </w:numPr>
        <w:spacing w:line="360" w:lineRule="auto"/>
        <w:ind w:left="0" w:firstLine="709"/>
        <w:jc w:val="both"/>
        <w:rPr>
          <w:sz w:val="28"/>
          <w:szCs w:val="28"/>
          <w:lang w:eastAsia="ru-RU"/>
        </w:rPr>
      </w:pPr>
      <w:proofErr w:type="spellStart"/>
      <w:r w:rsidRPr="00466D2C">
        <w:rPr>
          <w:i/>
          <w:iCs/>
          <w:sz w:val="28"/>
          <w:szCs w:val="28"/>
          <w:lang w:val="ru-RU" w:eastAsia="ru-RU"/>
        </w:rPr>
        <w:t>Руйнування</w:t>
      </w:r>
      <w:proofErr w:type="spellEnd"/>
      <w:r w:rsidRPr="00466D2C">
        <w:rPr>
          <w:i/>
          <w:iCs/>
          <w:sz w:val="28"/>
          <w:szCs w:val="28"/>
          <w:lang w:val="ru-RU" w:eastAsia="ru-RU"/>
        </w:rPr>
        <w:t xml:space="preserve"> </w:t>
      </w:r>
      <w:proofErr w:type="spellStart"/>
      <w:r w:rsidRPr="00466D2C">
        <w:rPr>
          <w:i/>
          <w:iCs/>
          <w:sz w:val="28"/>
          <w:szCs w:val="28"/>
          <w:lang w:val="ru-RU" w:eastAsia="ru-RU"/>
        </w:rPr>
        <w:t>гірського</w:t>
      </w:r>
      <w:proofErr w:type="spellEnd"/>
      <w:r w:rsidRPr="00466D2C">
        <w:rPr>
          <w:i/>
          <w:iCs/>
          <w:sz w:val="28"/>
          <w:szCs w:val="28"/>
          <w:lang w:val="ru-RU" w:eastAsia="ru-RU"/>
        </w:rPr>
        <w:t xml:space="preserve"> </w:t>
      </w:r>
      <w:proofErr w:type="spellStart"/>
      <w:r w:rsidRPr="00466D2C">
        <w:rPr>
          <w:i/>
          <w:iCs/>
          <w:sz w:val="28"/>
          <w:szCs w:val="28"/>
          <w:lang w:val="ru-RU" w:eastAsia="ru-RU"/>
        </w:rPr>
        <w:t>масиву</w:t>
      </w:r>
      <w:proofErr w:type="spellEnd"/>
      <w:r w:rsidRPr="00466D2C">
        <w:rPr>
          <w:sz w:val="28"/>
          <w:szCs w:val="28"/>
          <w:lang w:val="ru-RU" w:eastAsia="ru-RU"/>
        </w:rPr>
        <w:t xml:space="preserve"> </w:t>
      </w:r>
      <w:proofErr w:type="spellStart"/>
      <w:r w:rsidRPr="00466D2C">
        <w:rPr>
          <w:sz w:val="28"/>
          <w:szCs w:val="28"/>
          <w:lang w:val="ru-RU" w:eastAsia="ru-RU"/>
        </w:rPr>
        <w:t>вибухом</w:t>
      </w:r>
      <w:proofErr w:type="spellEnd"/>
      <w:r w:rsidRPr="00466D2C">
        <w:rPr>
          <w:sz w:val="28"/>
          <w:szCs w:val="28"/>
          <w:lang w:val="ru-RU" w:eastAsia="ru-RU"/>
        </w:rPr>
        <w:t xml:space="preserve"> </w:t>
      </w:r>
      <w:r w:rsidRPr="00466D2C">
        <w:rPr>
          <w:i/>
          <w:iCs/>
          <w:sz w:val="28"/>
          <w:szCs w:val="28"/>
          <w:lang w:val="ru-RU" w:eastAsia="ru-RU"/>
        </w:rPr>
        <w:t>А. Ф. Суханов</w:t>
      </w:r>
    </w:p>
    <w:p w:rsidR="0082402E" w:rsidRPr="00466D2C" w:rsidRDefault="0082402E" w:rsidP="0082402E">
      <w:pPr>
        <w:spacing w:line="360" w:lineRule="auto"/>
        <w:jc w:val="both"/>
        <w:rPr>
          <w:rFonts w:ascii="Times New Roman" w:hAnsi="Times New Roman" w:cs="Times New Roman"/>
          <w:sz w:val="28"/>
          <w:szCs w:val="28"/>
          <w:lang w:val="uk-UA" w:eastAsia="ru-RU"/>
        </w:rPr>
      </w:pPr>
      <w:r w:rsidRPr="00466D2C">
        <w:rPr>
          <w:rFonts w:ascii="Times New Roman" w:hAnsi="Times New Roman" w:cs="Times New Roman"/>
          <w:sz w:val="28"/>
          <w:szCs w:val="28"/>
          <w:lang w:val="uk-UA" w:eastAsia="ru-RU"/>
        </w:rPr>
        <w:t>розчленував дію вибуху на відділення частини  масиву, що руйнується, по бічній поверхні лійки вибуху і на подолання сили ваги породи, що розривається, з одночасною витратою частини енергії на подрібнення.</w:t>
      </w:r>
    </w:p>
    <w:p w:rsidR="0082402E" w:rsidRPr="00466D2C" w:rsidRDefault="0082402E" w:rsidP="0082402E">
      <w:pPr>
        <w:spacing w:line="360" w:lineRule="auto"/>
        <w:jc w:val="both"/>
        <w:rPr>
          <w:rFonts w:ascii="Times New Roman" w:hAnsi="Times New Roman" w:cs="Times New Roman"/>
          <w:sz w:val="28"/>
          <w:szCs w:val="28"/>
          <w:lang w:val="uk-UA" w:eastAsia="ru-RU"/>
        </w:rPr>
      </w:pPr>
      <w:r w:rsidRPr="00466D2C">
        <w:rPr>
          <w:rFonts w:ascii="Times New Roman" w:hAnsi="Times New Roman" w:cs="Times New Roman"/>
          <w:sz w:val="28"/>
          <w:szCs w:val="28"/>
          <w:lang w:val="uk-UA" w:eastAsia="ru-RU"/>
        </w:rPr>
        <w:t>Величина корисного зусилля Р, створюваного тиском продуктів вибуху, повинна бути дорівнює сумі двох сил: сили опору бічної поверхні обсягу масиву, що руйнується, Р</w:t>
      </w:r>
      <w:r w:rsidRPr="00466D2C">
        <w:rPr>
          <w:rFonts w:ascii="Times New Roman" w:hAnsi="Times New Roman" w:cs="Times New Roman"/>
          <w:sz w:val="28"/>
          <w:szCs w:val="28"/>
          <w:vertAlign w:val="subscript"/>
          <w:lang w:val="uk-UA" w:eastAsia="ru-RU"/>
        </w:rPr>
        <w:t>1</w:t>
      </w:r>
      <w:r w:rsidRPr="00466D2C">
        <w:rPr>
          <w:rFonts w:ascii="Times New Roman" w:hAnsi="Times New Roman" w:cs="Times New Roman"/>
          <w:sz w:val="28"/>
          <w:szCs w:val="28"/>
          <w:lang w:val="uk-UA" w:eastAsia="ru-RU"/>
        </w:rPr>
        <w:t xml:space="preserve"> і сили ваги обсягу породи, що підривається, Р</w:t>
      </w:r>
      <w:r w:rsidRPr="00466D2C">
        <w:rPr>
          <w:rFonts w:ascii="Times New Roman" w:hAnsi="Times New Roman" w:cs="Times New Roman"/>
          <w:sz w:val="28"/>
          <w:szCs w:val="28"/>
          <w:vertAlign w:val="subscript"/>
          <w:lang w:val="uk-UA" w:eastAsia="ru-RU"/>
        </w:rPr>
        <w:t>2</w:t>
      </w:r>
    </w:p>
    <w:p w:rsidR="0082402E" w:rsidRPr="00466D2C" w:rsidRDefault="008456C7" w:rsidP="0082402E">
      <w:pPr>
        <w:spacing w:line="360" w:lineRule="auto"/>
        <w:ind w:left="1134"/>
        <w:jc w:val="both"/>
        <w:rPr>
          <w:rFonts w:ascii="Times New Roman" w:hAnsi="Times New Roman" w:cs="Times New Roman"/>
          <w:sz w:val="28"/>
          <w:szCs w:val="28"/>
          <w:lang w:val="uk-UA" w:eastAsia="ru-RU"/>
        </w:rPr>
      </w:pPr>
      <m:oMath>
        <m:sSub>
          <m:sSubPr>
            <m:ctrlPr>
              <w:rPr>
                <w:rFonts w:ascii="Cambria Math" w:hAnsi="Cambria Math" w:cs="Times New Roman"/>
                <w:i/>
                <w:iCs/>
                <w:sz w:val="28"/>
                <w:szCs w:val="28"/>
                <w:lang w:eastAsia="ru-RU"/>
              </w:rPr>
            </m:ctrlPr>
          </m:sSubPr>
          <m:e>
            <m:r>
              <w:rPr>
                <w:rFonts w:ascii="Cambria Math" w:hAnsi="Cambria Math" w:cs="Times New Roman"/>
                <w:sz w:val="28"/>
                <w:szCs w:val="28"/>
                <w:lang w:val="en-US" w:eastAsia="ru-RU"/>
              </w:rPr>
              <m:t>P</m:t>
            </m:r>
          </m:e>
          <m:sub>
            <m:r>
              <w:rPr>
                <w:rFonts w:ascii="Cambria Math" w:hAnsi="Cambria Math" w:cs="Times New Roman"/>
                <w:sz w:val="28"/>
                <w:szCs w:val="28"/>
                <w:lang w:val="uk-UA" w:eastAsia="ru-RU"/>
              </w:rPr>
              <m:t>1</m:t>
            </m:r>
          </m:sub>
        </m:sSub>
        <m:r>
          <w:rPr>
            <w:rFonts w:ascii="Cambria Math" w:hAnsi="Cambria Math" w:cs="Times New Roman"/>
            <w:sz w:val="28"/>
            <w:szCs w:val="28"/>
            <w:lang w:val="uk-UA" w:eastAsia="ru-RU"/>
          </w:rPr>
          <m:t>=</m:t>
        </m:r>
        <m:f>
          <m:fPr>
            <m:ctrlPr>
              <w:rPr>
                <w:rFonts w:ascii="Cambria Math" w:hAnsi="Cambria Math" w:cs="Times New Roman"/>
                <w:i/>
                <w:iCs/>
                <w:sz w:val="28"/>
                <w:szCs w:val="28"/>
                <w:lang w:eastAsia="ru-RU"/>
              </w:rPr>
            </m:ctrlPr>
          </m:fPr>
          <m:num>
            <m:r>
              <w:rPr>
                <w:rFonts w:ascii="Cambria Math" w:hAnsi="Cambria Math" w:cs="Times New Roman"/>
                <w:sz w:val="28"/>
                <w:szCs w:val="28"/>
                <w:lang w:eastAsia="ru-RU"/>
              </w:rPr>
              <m:t>σπ</m:t>
            </m:r>
            <m:sSup>
              <m:sSupPr>
                <m:ctrlPr>
                  <w:rPr>
                    <w:rFonts w:ascii="Cambria Math" w:hAnsi="Cambria Math" w:cs="Times New Roman"/>
                    <w:i/>
                    <w:iCs/>
                    <w:sz w:val="28"/>
                    <w:szCs w:val="28"/>
                    <w:lang w:eastAsia="ru-RU"/>
                  </w:rPr>
                </m:ctrlPr>
              </m:sSupPr>
              <m:e>
                <m:r>
                  <w:rPr>
                    <w:rFonts w:ascii="Cambria Math" w:hAnsi="Cambria Math" w:cs="Times New Roman"/>
                    <w:sz w:val="28"/>
                    <w:szCs w:val="28"/>
                    <w:lang w:eastAsia="ru-RU"/>
                  </w:rPr>
                  <m:t>H</m:t>
                </m:r>
              </m:e>
              <m:sup>
                <m:r>
                  <w:rPr>
                    <w:rFonts w:ascii="Cambria Math" w:hAnsi="Cambria Math" w:cs="Times New Roman"/>
                    <w:sz w:val="28"/>
                    <w:szCs w:val="28"/>
                    <w:lang w:val="uk-UA" w:eastAsia="ru-RU"/>
                  </w:rPr>
                  <m:t>2</m:t>
                </m:r>
              </m:sup>
            </m:sSup>
            <m:r>
              <w:rPr>
                <w:rFonts w:ascii="Cambria Math" w:hAnsi="Cambria Math" w:cs="Times New Roman"/>
                <w:sz w:val="28"/>
                <w:szCs w:val="28"/>
                <w:lang w:eastAsia="ru-RU"/>
              </w:rPr>
              <m:t>tgα</m:t>
            </m:r>
          </m:num>
          <m:den>
            <m:r>
              <w:rPr>
                <w:rFonts w:ascii="Cambria Math" w:hAnsi="Cambria Math" w:cs="Times New Roman"/>
                <w:sz w:val="28"/>
                <w:szCs w:val="28"/>
                <w:lang w:eastAsia="ru-RU"/>
              </w:rPr>
              <m:t>c</m:t>
            </m:r>
            <m:r>
              <w:rPr>
                <w:rFonts w:ascii="Cambria Math" w:hAnsi="Cambria Math" w:cs="Times New Roman"/>
                <w:sz w:val="28"/>
                <w:szCs w:val="28"/>
                <w:lang w:eastAsia="ru-RU"/>
              </w:rPr>
              <m:t>osα</m:t>
            </m:r>
          </m:den>
        </m:f>
        <m:r>
          <w:rPr>
            <w:rFonts w:ascii="Cambria Math" w:hAnsi="Cambria Math" w:cs="Times New Roman"/>
            <w:sz w:val="28"/>
            <w:szCs w:val="28"/>
            <w:lang w:eastAsia="ru-RU"/>
          </w:rPr>
          <m:t> </m:t>
        </m:r>
      </m:oMath>
      <w:r w:rsidR="0082402E" w:rsidRPr="00466D2C">
        <w:rPr>
          <w:rFonts w:ascii="Times New Roman" w:hAnsi="Times New Roman" w:cs="Times New Roman"/>
          <w:sz w:val="28"/>
          <w:szCs w:val="28"/>
          <w:lang w:val="en-US" w:eastAsia="ru-RU"/>
        </w:rPr>
        <w:t> </w:t>
      </w:r>
    </w:p>
    <w:p w:rsidR="0082402E" w:rsidRPr="00466D2C" w:rsidRDefault="008456C7" w:rsidP="0082402E">
      <w:pPr>
        <w:spacing w:line="360" w:lineRule="auto"/>
        <w:ind w:left="1134"/>
        <w:jc w:val="both"/>
        <w:rPr>
          <w:rFonts w:ascii="Times New Roman" w:hAnsi="Times New Roman" w:cs="Times New Roman"/>
          <w:sz w:val="28"/>
          <w:szCs w:val="28"/>
          <w:lang w:eastAsia="ru-RU"/>
        </w:rPr>
      </w:pPr>
      <m:oMath>
        <m:sSub>
          <m:sSubPr>
            <m:ctrlPr>
              <w:rPr>
                <w:rFonts w:ascii="Cambria Math" w:hAnsi="Cambria Math" w:cs="Times New Roman"/>
                <w:i/>
                <w:iCs/>
                <w:sz w:val="28"/>
                <w:szCs w:val="28"/>
                <w:lang w:eastAsia="ru-RU"/>
              </w:rPr>
            </m:ctrlPr>
          </m:sSubPr>
          <m:e>
            <m:r>
              <w:rPr>
                <w:rFonts w:ascii="Cambria Math" w:hAnsi="Cambria Math" w:cs="Times New Roman"/>
                <w:sz w:val="28"/>
                <w:szCs w:val="28"/>
                <w:lang w:val="en-US" w:eastAsia="ru-RU"/>
              </w:rPr>
              <m:t>P</m:t>
            </m:r>
          </m:e>
          <m:sub>
            <m:r>
              <w:rPr>
                <w:rFonts w:ascii="Cambria Math" w:hAnsi="Cambria Math" w:cs="Times New Roman"/>
                <w:sz w:val="28"/>
                <w:szCs w:val="28"/>
                <w:lang w:eastAsia="ru-RU"/>
              </w:rPr>
              <m:t>2</m:t>
            </m:r>
          </m:sub>
        </m:sSub>
        <m:r>
          <w:rPr>
            <w:rFonts w:ascii="Cambria Math" w:hAnsi="Cambria Math" w:cs="Times New Roman"/>
            <w:sz w:val="28"/>
            <w:szCs w:val="28"/>
            <w:lang w:eastAsia="ru-RU"/>
          </w:rPr>
          <m:t>=</m:t>
        </m:r>
        <m:f>
          <m:fPr>
            <m:ctrlPr>
              <w:rPr>
                <w:rFonts w:ascii="Cambria Math" w:hAnsi="Cambria Math" w:cs="Times New Roman"/>
                <w:i/>
                <w:iCs/>
                <w:sz w:val="28"/>
                <w:szCs w:val="28"/>
                <w:lang w:eastAsia="ru-RU"/>
              </w:rPr>
            </m:ctrlPr>
          </m:fPr>
          <m:num>
            <m:r>
              <w:rPr>
                <w:rFonts w:ascii="Cambria Math" w:hAnsi="Cambria Math" w:cs="Times New Roman"/>
                <w:sz w:val="28"/>
                <w:szCs w:val="28"/>
                <w:lang w:eastAsia="ru-RU"/>
              </w:rPr>
              <m:t>γπ</m:t>
            </m:r>
            <m:sSup>
              <m:sSupPr>
                <m:ctrlPr>
                  <w:rPr>
                    <w:rFonts w:ascii="Cambria Math" w:hAnsi="Cambria Math" w:cs="Times New Roman"/>
                    <w:i/>
                    <w:iCs/>
                    <w:sz w:val="28"/>
                    <w:szCs w:val="28"/>
                    <w:lang w:eastAsia="ru-RU"/>
                  </w:rPr>
                </m:ctrlPr>
              </m:sSupPr>
              <m:e>
                <m:r>
                  <w:rPr>
                    <w:rFonts w:ascii="Cambria Math" w:hAnsi="Cambria Math" w:cs="Times New Roman"/>
                    <w:sz w:val="28"/>
                    <w:szCs w:val="28"/>
                    <w:lang w:eastAsia="ru-RU"/>
                  </w:rPr>
                  <m:t>H</m:t>
                </m:r>
              </m:e>
              <m:sup>
                <m:r>
                  <w:rPr>
                    <w:rFonts w:ascii="Cambria Math" w:hAnsi="Cambria Math" w:cs="Times New Roman"/>
                    <w:sz w:val="28"/>
                    <w:szCs w:val="28"/>
                    <w:lang w:eastAsia="ru-RU"/>
                  </w:rPr>
                  <m:t>3</m:t>
                </m:r>
              </m:sup>
            </m:sSup>
            <m:r>
              <w:rPr>
                <w:rFonts w:ascii="Cambria Math" w:hAnsi="Cambria Math" w:cs="Times New Roman"/>
                <w:sz w:val="28"/>
                <w:szCs w:val="28"/>
                <w:lang w:eastAsia="ru-RU"/>
              </w:rPr>
              <m:t>tgα</m:t>
            </m:r>
          </m:num>
          <m:den>
            <m:r>
              <w:rPr>
                <w:rFonts w:ascii="Cambria Math" w:hAnsi="Cambria Math" w:cs="Times New Roman"/>
                <w:sz w:val="28"/>
                <w:szCs w:val="28"/>
                <w:lang w:eastAsia="ru-RU"/>
              </w:rPr>
              <m:t>3</m:t>
            </m:r>
          </m:den>
        </m:f>
        <m:r>
          <w:rPr>
            <w:rFonts w:ascii="Cambria Math" w:hAnsi="Cambria Math" w:cs="Times New Roman"/>
            <w:sz w:val="28"/>
            <w:szCs w:val="28"/>
            <w:lang w:eastAsia="ru-RU"/>
          </w:rPr>
          <m:t> , </m:t>
        </m:r>
      </m:oMath>
      <w:r w:rsidR="0082402E" w:rsidRPr="00466D2C">
        <w:rPr>
          <w:rFonts w:ascii="Times New Roman" w:hAnsi="Times New Roman" w:cs="Times New Roman"/>
          <w:sz w:val="28"/>
          <w:szCs w:val="28"/>
          <w:lang w:val="en-US" w:eastAsia="ru-RU"/>
        </w:rPr>
        <w:t> </w:t>
      </w:r>
    </w:p>
    <w:p w:rsidR="0082402E" w:rsidRPr="00466D2C" w:rsidRDefault="0082402E" w:rsidP="00C603FC">
      <w:pPr>
        <w:spacing w:after="0" w:line="360" w:lineRule="auto"/>
        <w:jc w:val="both"/>
        <w:rPr>
          <w:rFonts w:ascii="Times New Roman" w:hAnsi="Times New Roman" w:cs="Times New Roman"/>
          <w:sz w:val="28"/>
          <w:szCs w:val="28"/>
          <w:lang w:eastAsia="ru-RU"/>
        </w:rPr>
      </w:pPr>
      <w:r w:rsidRPr="00466D2C">
        <w:rPr>
          <w:rFonts w:ascii="Times New Roman" w:hAnsi="Times New Roman" w:cs="Times New Roman"/>
          <w:sz w:val="28"/>
          <w:szCs w:val="28"/>
          <w:lang w:eastAsia="ru-RU"/>
        </w:rPr>
        <w:t xml:space="preserve">де  </w:t>
      </w:r>
      <m:oMath>
        <m:r>
          <w:rPr>
            <w:rFonts w:ascii="Cambria Math" w:hAnsi="Cambria Math" w:cs="Times New Roman"/>
            <w:sz w:val="28"/>
            <w:szCs w:val="28"/>
            <w:lang w:eastAsia="ru-RU"/>
          </w:rPr>
          <m:t>σ</m:t>
        </m:r>
      </m:oMath>
      <w:r w:rsidRPr="00466D2C">
        <w:rPr>
          <w:rFonts w:ascii="Times New Roman" w:hAnsi="Times New Roman" w:cs="Times New Roman"/>
          <w:sz w:val="28"/>
          <w:szCs w:val="28"/>
          <w:lang w:eastAsia="ru-RU"/>
        </w:rPr>
        <w:t xml:space="preserve"> - тимчасовий питомий опі</w:t>
      </w:r>
      <w:proofErr w:type="gramStart"/>
      <w:r w:rsidRPr="00466D2C">
        <w:rPr>
          <w:rFonts w:ascii="Times New Roman" w:hAnsi="Times New Roman" w:cs="Times New Roman"/>
          <w:sz w:val="28"/>
          <w:szCs w:val="28"/>
          <w:lang w:eastAsia="ru-RU"/>
        </w:rPr>
        <w:t>р</w:t>
      </w:r>
      <w:proofErr w:type="gramEnd"/>
      <w:r w:rsidRPr="00466D2C">
        <w:rPr>
          <w:rFonts w:ascii="Times New Roman" w:hAnsi="Times New Roman" w:cs="Times New Roman"/>
          <w:sz w:val="28"/>
          <w:szCs w:val="28"/>
          <w:lang w:eastAsia="ru-RU"/>
        </w:rPr>
        <w:t xml:space="preserve"> породи на відрив;</w:t>
      </w:r>
    </w:p>
    <w:p w:rsidR="0082402E" w:rsidRPr="00466D2C" w:rsidRDefault="0082402E" w:rsidP="00C603FC">
      <w:pPr>
        <w:spacing w:after="0" w:line="360" w:lineRule="auto"/>
        <w:ind w:left="426"/>
        <w:jc w:val="both"/>
        <w:rPr>
          <w:rFonts w:ascii="Times New Roman" w:hAnsi="Times New Roman" w:cs="Times New Roman"/>
          <w:sz w:val="28"/>
          <w:szCs w:val="28"/>
          <w:lang w:eastAsia="ru-RU"/>
        </w:rPr>
      </w:pPr>
      <w:r w:rsidRPr="00466D2C">
        <w:rPr>
          <w:rFonts w:ascii="Times New Roman" w:hAnsi="Times New Roman" w:cs="Times New Roman"/>
          <w:i/>
          <w:iCs/>
          <w:sz w:val="28"/>
          <w:szCs w:val="28"/>
          <w:lang w:eastAsia="ru-RU"/>
        </w:rPr>
        <w:t>H</w:t>
      </w:r>
      <w:r w:rsidRPr="00466D2C">
        <w:rPr>
          <w:rFonts w:ascii="Times New Roman" w:hAnsi="Times New Roman" w:cs="Times New Roman"/>
          <w:sz w:val="28"/>
          <w:szCs w:val="28"/>
          <w:lang w:eastAsia="ru-RU"/>
        </w:rPr>
        <w:t xml:space="preserve"> - </w:t>
      </w:r>
      <w:proofErr w:type="spellStart"/>
      <w:r w:rsidRPr="00466D2C">
        <w:rPr>
          <w:rFonts w:ascii="Times New Roman" w:hAnsi="Times New Roman" w:cs="Times New Roman"/>
          <w:sz w:val="28"/>
          <w:szCs w:val="28"/>
          <w:lang w:eastAsia="ru-RU"/>
        </w:rPr>
        <w:t>глибина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закладення</w:t>
      </w:r>
      <w:proofErr w:type="spellEnd"/>
      <w:r w:rsidRPr="00466D2C">
        <w:rPr>
          <w:rFonts w:ascii="Times New Roman" w:hAnsi="Times New Roman" w:cs="Times New Roman"/>
          <w:sz w:val="28"/>
          <w:szCs w:val="28"/>
          <w:lang w:eastAsia="ru-RU"/>
        </w:rPr>
        <w:t xml:space="preserve"> заряду; </w:t>
      </w:r>
    </w:p>
    <w:p w:rsidR="0082402E" w:rsidRPr="00466D2C" w:rsidRDefault="0082402E" w:rsidP="00C603FC">
      <w:pPr>
        <w:spacing w:after="0" w:line="360" w:lineRule="auto"/>
        <w:ind w:left="426"/>
        <w:jc w:val="both"/>
        <w:rPr>
          <w:rFonts w:ascii="Times New Roman" w:hAnsi="Times New Roman" w:cs="Times New Roman"/>
          <w:sz w:val="28"/>
          <w:szCs w:val="28"/>
          <w:lang w:eastAsia="ru-RU"/>
        </w:rPr>
      </w:pPr>
      <m:oMath>
        <m:r>
          <w:rPr>
            <w:rFonts w:ascii="Cambria Math" w:hAnsi="Cambria Math" w:cs="Times New Roman"/>
            <w:sz w:val="28"/>
            <w:szCs w:val="28"/>
            <w:lang w:eastAsia="ru-RU"/>
          </w:rPr>
          <m:t>α</m:t>
        </m:r>
      </m:oMath>
      <w:r w:rsidRPr="00466D2C">
        <w:rPr>
          <w:rFonts w:ascii="Times New Roman" w:hAnsi="Times New Roman" w:cs="Times New Roman"/>
          <w:sz w:val="28"/>
          <w:szCs w:val="28"/>
          <w:lang w:eastAsia="ru-RU"/>
        </w:rPr>
        <w:t xml:space="preserve"> - половина кута розчину лійки вибуху; </w:t>
      </w:r>
    </w:p>
    <w:p w:rsidR="0082402E" w:rsidRPr="00466D2C" w:rsidRDefault="0082402E" w:rsidP="00C603FC">
      <w:pPr>
        <w:spacing w:after="0" w:line="360" w:lineRule="auto"/>
        <w:ind w:left="426"/>
        <w:jc w:val="both"/>
        <w:rPr>
          <w:rFonts w:ascii="Times New Roman" w:hAnsi="Times New Roman" w:cs="Times New Roman"/>
          <w:sz w:val="28"/>
          <w:szCs w:val="28"/>
          <w:lang w:eastAsia="ru-RU"/>
        </w:rPr>
      </w:pPr>
      <m:oMath>
        <m:r>
          <w:rPr>
            <w:rFonts w:ascii="Cambria Math" w:hAnsi="Cambria Math" w:cs="Times New Roman"/>
            <w:sz w:val="28"/>
            <w:szCs w:val="28"/>
            <w:lang w:eastAsia="ru-RU"/>
          </w:rPr>
          <m:t>γ</m:t>
        </m:r>
      </m:oMath>
      <w:r w:rsidRPr="00466D2C">
        <w:rPr>
          <w:rFonts w:ascii="Times New Roman" w:hAnsi="Times New Roman" w:cs="Times New Roman"/>
          <w:sz w:val="28"/>
          <w:szCs w:val="28"/>
          <w:lang w:eastAsia="ru-RU"/>
        </w:rPr>
        <w:t xml:space="preserve"> - об'ємна вага породи в масиві. </w:t>
      </w:r>
    </w:p>
    <w:p w:rsidR="0082402E" w:rsidRPr="00466D2C" w:rsidRDefault="0082402E" w:rsidP="0082402E">
      <w:pPr>
        <w:spacing w:line="360" w:lineRule="auto"/>
        <w:jc w:val="both"/>
        <w:rPr>
          <w:rFonts w:ascii="Times New Roman" w:hAnsi="Times New Roman" w:cs="Times New Roman"/>
          <w:sz w:val="28"/>
          <w:szCs w:val="28"/>
          <w:lang w:eastAsia="ru-RU"/>
        </w:rPr>
      </w:pPr>
      <w:proofErr w:type="spellStart"/>
      <w:r w:rsidRPr="00466D2C">
        <w:rPr>
          <w:rFonts w:ascii="Times New Roman" w:hAnsi="Times New Roman" w:cs="Times New Roman"/>
          <w:sz w:val="28"/>
          <w:szCs w:val="28"/>
          <w:lang w:eastAsia="ru-RU"/>
        </w:rPr>
        <w:t>Питома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витрата</w:t>
      </w:r>
      <w:proofErr w:type="spellEnd"/>
      <w:r w:rsidRPr="00466D2C">
        <w:rPr>
          <w:rFonts w:ascii="Times New Roman" w:hAnsi="Times New Roman" w:cs="Times New Roman"/>
          <w:sz w:val="28"/>
          <w:szCs w:val="28"/>
          <w:lang w:eastAsia="ru-RU"/>
        </w:rPr>
        <w:t xml:space="preserve"> </w:t>
      </w:r>
      <w:proofErr w:type="gramStart"/>
      <w:r w:rsidRPr="00466D2C">
        <w:rPr>
          <w:rFonts w:ascii="Times New Roman" w:hAnsi="Times New Roman" w:cs="Times New Roman"/>
          <w:sz w:val="28"/>
          <w:szCs w:val="28"/>
          <w:lang w:eastAsia="ru-RU"/>
        </w:rPr>
        <w:t>ВВ</w:t>
      </w:r>
      <w:proofErr w:type="gramEnd"/>
      <w:r w:rsidRPr="00466D2C">
        <w:rPr>
          <w:rFonts w:ascii="Times New Roman" w:hAnsi="Times New Roman" w:cs="Times New Roman"/>
          <w:sz w:val="28"/>
          <w:szCs w:val="28"/>
          <w:lang w:eastAsia="ru-RU"/>
        </w:rPr>
        <w:t xml:space="preserve"> на руйнування1 м</w:t>
      </w:r>
      <w:r w:rsidRPr="00466D2C">
        <w:rPr>
          <w:rFonts w:ascii="Times New Roman" w:hAnsi="Times New Roman" w:cs="Times New Roman"/>
          <w:sz w:val="28"/>
          <w:szCs w:val="28"/>
          <w:vertAlign w:val="superscript"/>
          <w:lang w:eastAsia="ru-RU"/>
        </w:rPr>
        <w:t>3</w:t>
      </w:r>
      <w:r w:rsidRPr="00466D2C">
        <w:rPr>
          <w:rFonts w:ascii="Times New Roman" w:hAnsi="Times New Roman" w:cs="Times New Roman"/>
          <w:sz w:val="28"/>
          <w:szCs w:val="28"/>
          <w:lang w:eastAsia="ru-RU"/>
        </w:rPr>
        <w:t xml:space="preserve"> породи з </w:t>
      </w:r>
      <w:proofErr w:type="spellStart"/>
      <w:r w:rsidRPr="00466D2C">
        <w:rPr>
          <w:rFonts w:ascii="Times New Roman" w:hAnsi="Times New Roman" w:cs="Times New Roman"/>
          <w:sz w:val="28"/>
          <w:szCs w:val="28"/>
          <w:lang w:eastAsia="ru-RU"/>
        </w:rPr>
        <w:t>урахуванням</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ступеня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подрібнення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визначається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наступним</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співвідношенням</w:t>
      </w:r>
      <w:proofErr w:type="spellEnd"/>
      <w:r w:rsidRPr="00466D2C">
        <w:rPr>
          <w:rFonts w:ascii="Times New Roman" w:hAnsi="Times New Roman" w:cs="Times New Roman"/>
          <w:sz w:val="28"/>
          <w:szCs w:val="28"/>
          <w:lang w:eastAsia="ru-RU"/>
        </w:rPr>
        <w:t>:</w:t>
      </w:r>
    </w:p>
    <w:p w:rsidR="0082402E" w:rsidRPr="00466D2C" w:rsidRDefault="0082402E" w:rsidP="0082402E">
      <w:pPr>
        <w:spacing w:line="360" w:lineRule="auto"/>
        <w:ind w:left="1134"/>
        <w:jc w:val="both"/>
        <w:rPr>
          <w:rFonts w:ascii="Times New Roman" w:hAnsi="Times New Roman" w:cs="Times New Roman"/>
          <w:sz w:val="28"/>
          <w:szCs w:val="28"/>
          <w:lang w:eastAsia="ru-RU"/>
        </w:rPr>
      </w:pPr>
      <w:r w:rsidRPr="00466D2C">
        <w:rPr>
          <w:rFonts w:ascii="Times New Roman" w:hAnsi="Times New Roman" w:cs="Times New Roman"/>
          <w:sz w:val="28"/>
          <w:szCs w:val="28"/>
          <w:lang w:eastAsia="ru-RU"/>
        </w:rPr>
        <w:t> </w:t>
      </w:r>
      <m:oMath>
        <m:r>
          <w:rPr>
            <w:rFonts w:ascii="Cambria Math" w:hAnsi="Cambria Math" w:cs="Times New Roman"/>
            <w:sz w:val="28"/>
            <w:szCs w:val="28"/>
            <w:lang w:eastAsia="ru-RU"/>
          </w:rPr>
          <m:t>q=</m:t>
        </m:r>
        <m:f>
          <m:fPr>
            <m:ctrlPr>
              <w:rPr>
                <w:rFonts w:ascii="Cambria Math" w:hAnsi="Cambria Math" w:cs="Times New Roman"/>
                <w:i/>
                <w:iCs/>
                <w:sz w:val="28"/>
                <w:szCs w:val="28"/>
                <w:lang w:eastAsia="ru-RU"/>
              </w:rPr>
            </m:ctrlPr>
          </m:fPr>
          <m:num>
            <m:r>
              <w:rPr>
                <w:rFonts w:ascii="Cambria Math" w:hAnsi="Cambria Math" w:cs="Times New Roman"/>
                <w:sz w:val="28"/>
                <w:szCs w:val="28"/>
                <w:lang w:eastAsia="ru-RU"/>
              </w:rPr>
              <m:t>Q</m:t>
            </m:r>
          </m:num>
          <m:den>
            <m:r>
              <w:rPr>
                <w:rFonts w:ascii="Cambria Math" w:hAnsi="Cambria Math" w:cs="Times New Roman"/>
                <w:sz w:val="28"/>
                <w:szCs w:val="28"/>
                <w:lang w:eastAsia="ru-RU"/>
              </w:rPr>
              <m:t>V</m:t>
            </m:r>
          </m:den>
        </m:f>
        <m:r>
          <w:rPr>
            <w:rFonts w:ascii="Cambria Math" w:hAnsi="Cambria Math" w:cs="Times New Roman"/>
            <w:sz w:val="28"/>
            <w:szCs w:val="28"/>
            <w:lang w:eastAsia="ru-RU"/>
          </w:rPr>
          <m:t>=</m:t>
        </m:r>
        <m:sSub>
          <m:sSubPr>
            <m:ctrlPr>
              <w:rPr>
                <w:rFonts w:ascii="Cambria Math" w:hAnsi="Cambria Math" w:cs="Times New Roman"/>
                <w:i/>
                <w:iCs/>
                <w:sz w:val="28"/>
                <w:szCs w:val="28"/>
                <w:lang w:eastAsia="ru-RU"/>
              </w:rPr>
            </m:ctrlPr>
          </m:sSubPr>
          <m:e>
            <m:r>
              <w:rPr>
                <w:rFonts w:ascii="Cambria Math" w:hAnsi="Cambria Math" w:cs="Times New Roman"/>
                <w:sz w:val="28"/>
                <w:szCs w:val="28"/>
                <w:lang w:eastAsia="ru-RU"/>
              </w:rPr>
              <m:t>q</m:t>
            </m:r>
          </m:e>
          <m:sub>
            <m:r>
              <w:rPr>
                <w:rFonts w:ascii="Cambria Math" w:hAnsi="Cambria Math" w:cs="Times New Roman"/>
                <w:sz w:val="28"/>
                <w:szCs w:val="28"/>
                <w:lang w:eastAsia="ru-RU"/>
              </w:rPr>
              <m:t>1</m:t>
            </m:r>
          </m:sub>
        </m:sSub>
        <m:f>
          <m:fPr>
            <m:ctrlPr>
              <w:rPr>
                <w:rFonts w:ascii="Cambria Math" w:hAnsi="Cambria Math" w:cs="Times New Roman"/>
                <w:i/>
                <w:iCs/>
                <w:sz w:val="28"/>
                <w:szCs w:val="28"/>
                <w:lang w:eastAsia="ru-RU"/>
              </w:rPr>
            </m:ctrlPr>
          </m:fPr>
          <m:num>
            <m:r>
              <w:rPr>
                <w:rFonts w:ascii="Cambria Math" w:hAnsi="Cambria Math" w:cs="Times New Roman"/>
                <w:sz w:val="28"/>
                <w:szCs w:val="28"/>
                <w:lang w:eastAsia="ru-RU"/>
              </w:rPr>
              <m:t>S</m:t>
            </m:r>
          </m:num>
          <m:den>
            <m:r>
              <w:rPr>
                <w:rFonts w:ascii="Cambria Math" w:hAnsi="Cambria Math" w:cs="Times New Roman"/>
                <w:sz w:val="28"/>
                <w:szCs w:val="28"/>
                <w:lang w:eastAsia="ru-RU"/>
              </w:rPr>
              <m:t>V</m:t>
            </m:r>
          </m:den>
        </m:f>
        <m:r>
          <w:rPr>
            <w:rFonts w:ascii="Cambria Math" w:hAnsi="Cambria Math" w:cs="Times New Roman"/>
            <w:sz w:val="28"/>
            <w:szCs w:val="28"/>
            <w:lang w:eastAsia="ru-RU"/>
          </w:rPr>
          <m:t>+</m:t>
        </m:r>
        <m:sSub>
          <m:sSubPr>
            <m:ctrlPr>
              <w:rPr>
                <w:rFonts w:ascii="Cambria Math" w:hAnsi="Cambria Math" w:cs="Times New Roman"/>
                <w:i/>
                <w:iCs/>
                <w:sz w:val="28"/>
                <w:szCs w:val="28"/>
                <w:lang w:eastAsia="ru-RU"/>
              </w:rPr>
            </m:ctrlPr>
          </m:sSubPr>
          <m:e>
            <m:r>
              <w:rPr>
                <w:rFonts w:ascii="Cambria Math" w:hAnsi="Cambria Math" w:cs="Times New Roman"/>
                <w:sz w:val="28"/>
                <w:szCs w:val="28"/>
                <w:lang w:eastAsia="ru-RU"/>
              </w:rPr>
              <m:t>q</m:t>
            </m:r>
          </m:e>
          <m:sub>
            <m:r>
              <w:rPr>
                <w:rFonts w:ascii="Cambria Math" w:hAnsi="Cambria Math" w:cs="Times New Roman"/>
                <w:sz w:val="28"/>
                <w:szCs w:val="28"/>
                <w:lang w:eastAsia="ru-RU"/>
              </w:rPr>
              <m:t>2</m:t>
            </m:r>
          </m:sub>
        </m:sSub>
        <m:r>
          <w:rPr>
            <w:rFonts w:ascii="Cambria Math" w:hAnsi="Cambria Math" w:cs="Times New Roman"/>
            <w:sz w:val="28"/>
            <w:szCs w:val="28"/>
            <w:lang w:eastAsia="ru-RU"/>
          </w:rPr>
          <m:t>, </m:t>
        </m:r>
      </m:oMath>
      <w:r w:rsidRPr="00466D2C">
        <w:rPr>
          <w:rFonts w:ascii="Times New Roman" w:hAnsi="Times New Roman" w:cs="Times New Roman"/>
          <w:sz w:val="28"/>
          <w:szCs w:val="28"/>
          <w:lang w:eastAsia="ru-RU"/>
        </w:rPr>
        <w:t> </w:t>
      </w:r>
    </w:p>
    <w:p w:rsidR="0082402E" w:rsidRPr="00466D2C" w:rsidRDefault="0082402E" w:rsidP="003D2468">
      <w:pPr>
        <w:spacing w:after="0" w:line="360" w:lineRule="auto"/>
        <w:jc w:val="both"/>
        <w:rPr>
          <w:rFonts w:ascii="Times New Roman" w:hAnsi="Times New Roman" w:cs="Times New Roman"/>
          <w:sz w:val="28"/>
          <w:szCs w:val="28"/>
          <w:lang w:eastAsia="ru-RU"/>
        </w:rPr>
      </w:pPr>
      <w:r w:rsidRPr="00466D2C">
        <w:rPr>
          <w:rFonts w:ascii="Times New Roman" w:hAnsi="Times New Roman" w:cs="Times New Roman"/>
          <w:sz w:val="28"/>
          <w:szCs w:val="28"/>
          <w:lang w:eastAsia="ru-RU"/>
        </w:rPr>
        <w:t xml:space="preserve">де  </w:t>
      </w:r>
      <w:r w:rsidRPr="00466D2C">
        <w:rPr>
          <w:rFonts w:ascii="Times New Roman" w:hAnsi="Times New Roman" w:cs="Times New Roman"/>
          <w:i/>
          <w:iCs/>
          <w:sz w:val="28"/>
          <w:szCs w:val="28"/>
          <w:lang w:eastAsia="ru-RU"/>
        </w:rPr>
        <w:t>Q</w:t>
      </w:r>
      <w:r w:rsidRPr="00466D2C">
        <w:rPr>
          <w:rFonts w:ascii="Times New Roman" w:hAnsi="Times New Roman" w:cs="Times New Roman"/>
          <w:sz w:val="28"/>
          <w:szCs w:val="28"/>
          <w:lang w:eastAsia="ru-RU"/>
        </w:rPr>
        <w:t xml:space="preserve"> – величина заряду;</w:t>
      </w:r>
    </w:p>
    <w:p w:rsidR="0082402E" w:rsidRPr="00466D2C" w:rsidRDefault="0082402E" w:rsidP="003D2468">
      <w:pPr>
        <w:spacing w:after="0" w:line="360" w:lineRule="auto"/>
        <w:ind w:left="426"/>
        <w:jc w:val="both"/>
        <w:rPr>
          <w:rFonts w:ascii="Times New Roman" w:hAnsi="Times New Roman" w:cs="Times New Roman"/>
          <w:sz w:val="28"/>
          <w:szCs w:val="28"/>
          <w:lang w:eastAsia="ru-RU"/>
        </w:rPr>
      </w:pPr>
      <w:r w:rsidRPr="00466D2C">
        <w:rPr>
          <w:rFonts w:ascii="Times New Roman" w:hAnsi="Times New Roman" w:cs="Times New Roman"/>
          <w:i/>
          <w:iCs/>
          <w:sz w:val="28"/>
          <w:szCs w:val="28"/>
          <w:lang w:eastAsia="ru-RU"/>
        </w:rPr>
        <w:t>V</w:t>
      </w:r>
      <w:r w:rsidRPr="00466D2C">
        <w:rPr>
          <w:rFonts w:ascii="Times New Roman" w:hAnsi="Times New Roman" w:cs="Times New Roman"/>
          <w:sz w:val="28"/>
          <w:szCs w:val="28"/>
          <w:lang w:eastAsia="ru-RU"/>
        </w:rPr>
        <w:t xml:space="preserve"> – </w:t>
      </w:r>
      <w:proofErr w:type="spellStart"/>
      <w:r w:rsidR="00466D2C" w:rsidRPr="00466D2C">
        <w:rPr>
          <w:rFonts w:ascii="Times New Roman" w:hAnsi="Times New Roman" w:cs="Times New Roman"/>
          <w:sz w:val="28"/>
          <w:szCs w:val="28"/>
          <w:lang w:eastAsia="ru-RU"/>
        </w:rPr>
        <w:t>об’є</w:t>
      </w:r>
      <w:proofErr w:type="gramStart"/>
      <w:r w:rsidR="00466D2C" w:rsidRPr="00466D2C">
        <w:rPr>
          <w:rFonts w:ascii="Times New Roman" w:hAnsi="Times New Roman" w:cs="Times New Roman"/>
          <w:sz w:val="28"/>
          <w:szCs w:val="28"/>
          <w:lang w:eastAsia="ru-RU"/>
        </w:rPr>
        <w:t>м</w:t>
      </w:r>
      <w:proofErr w:type="spellEnd"/>
      <w:proofErr w:type="gramEnd"/>
      <w:r w:rsidR="00466D2C" w:rsidRPr="00466D2C">
        <w:rPr>
          <w:rFonts w:ascii="Times New Roman" w:hAnsi="Times New Roman" w:cs="Times New Roman"/>
          <w:sz w:val="28"/>
          <w:szCs w:val="28"/>
          <w:lang w:val="uk-UA" w:eastAsia="ru-RU"/>
        </w:rPr>
        <w:t xml:space="preserve"> </w:t>
      </w:r>
      <w:r w:rsidRPr="00466D2C">
        <w:rPr>
          <w:rFonts w:ascii="Times New Roman" w:hAnsi="Times New Roman" w:cs="Times New Roman"/>
          <w:sz w:val="28"/>
          <w:szCs w:val="28"/>
          <w:lang w:eastAsia="ru-RU"/>
        </w:rPr>
        <w:t xml:space="preserve"> породи, </w:t>
      </w:r>
      <w:proofErr w:type="spellStart"/>
      <w:r w:rsidRPr="00466D2C">
        <w:rPr>
          <w:rFonts w:ascii="Times New Roman" w:hAnsi="Times New Roman" w:cs="Times New Roman"/>
          <w:sz w:val="28"/>
          <w:szCs w:val="28"/>
          <w:lang w:eastAsia="ru-RU"/>
        </w:rPr>
        <w:t>що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руйнується</w:t>
      </w:r>
      <w:proofErr w:type="spellEnd"/>
      <w:r w:rsidRPr="00466D2C">
        <w:rPr>
          <w:rFonts w:ascii="Times New Roman" w:hAnsi="Times New Roman" w:cs="Times New Roman"/>
          <w:sz w:val="28"/>
          <w:szCs w:val="28"/>
          <w:lang w:eastAsia="ru-RU"/>
        </w:rPr>
        <w:t xml:space="preserve">; </w:t>
      </w:r>
    </w:p>
    <w:p w:rsidR="0082402E" w:rsidRPr="00466D2C" w:rsidRDefault="0082402E" w:rsidP="003D2468">
      <w:pPr>
        <w:spacing w:after="0" w:line="360" w:lineRule="auto"/>
        <w:ind w:left="426"/>
        <w:jc w:val="both"/>
        <w:rPr>
          <w:rFonts w:ascii="Times New Roman" w:hAnsi="Times New Roman" w:cs="Times New Roman"/>
          <w:sz w:val="28"/>
          <w:szCs w:val="28"/>
          <w:lang w:eastAsia="ru-RU"/>
        </w:rPr>
      </w:pPr>
      <w:r w:rsidRPr="00466D2C">
        <w:rPr>
          <w:rFonts w:ascii="Times New Roman" w:hAnsi="Times New Roman" w:cs="Times New Roman"/>
          <w:i/>
          <w:iCs/>
          <w:sz w:val="28"/>
          <w:szCs w:val="28"/>
          <w:lang w:eastAsia="ru-RU"/>
        </w:rPr>
        <w:lastRenderedPageBreak/>
        <w:t>q</w:t>
      </w:r>
      <w:r w:rsidRPr="00466D2C">
        <w:rPr>
          <w:rFonts w:ascii="Times New Roman" w:hAnsi="Times New Roman" w:cs="Times New Roman"/>
          <w:sz w:val="28"/>
          <w:szCs w:val="28"/>
          <w:lang w:eastAsia="ru-RU"/>
        </w:rPr>
        <w:t xml:space="preserve"> – </w:t>
      </w:r>
      <w:proofErr w:type="spellStart"/>
      <w:r w:rsidRPr="00466D2C">
        <w:rPr>
          <w:rFonts w:ascii="Times New Roman" w:hAnsi="Times New Roman" w:cs="Times New Roman"/>
          <w:sz w:val="28"/>
          <w:szCs w:val="28"/>
          <w:lang w:eastAsia="ru-RU"/>
        </w:rPr>
        <w:t>питома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витрата</w:t>
      </w:r>
      <w:proofErr w:type="spellEnd"/>
      <w:r w:rsidRPr="00466D2C">
        <w:rPr>
          <w:rFonts w:ascii="Times New Roman" w:hAnsi="Times New Roman" w:cs="Times New Roman"/>
          <w:sz w:val="28"/>
          <w:szCs w:val="28"/>
          <w:lang w:eastAsia="ru-RU"/>
        </w:rPr>
        <w:t xml:space="preserve"> В</w:t>
      </w:r>
      <w:r w:rsidRPr="00466D2C">
        <w:rPr>
          <w:rFonts w:ascii="Times New Roman" w:hAnsi="Times New Roman" w:cs="Times New Roman"/>
          <w:sz w:val="28"/>
          <w:szCs w:val="28"/>
          <w:lang w:val="uk-UA" w:eastAsia="ru-RU"/>
        </w:rPr>
        <w:t>Р</w:t>
      </w:r>
      <w:r w:rsidRPr="00466D2C">
        <w:rPr>
          <w:rFonts w:ascii="Times New Roman" w:hAnsi="Times New Roman" w:cs="Times New Roman"/>
          <w:sz w:val="28"/>
          <w:szCs w:val="28"/>
          <w:lang w:eastAsia="ru-RU"/>
        </w:rPr>
        <w:t xml:space="preserve"> на </w:t>
      </w:r>
      <w:proofErr w:type="spellStart"/>
      <w:r w:rsidRPr="00466D2C">
        <w:rPr>
          <w:rFonts w:ascii="Times New Roman" w:hAnsi="Times New Roman" w:cs="Times New Roman"/>
          <w:sz w:val="28"/>
          <w:szCs w:val="28"/>
          <w:lang w:eastAsia="ru-RU"/>
        </w:rPr>
        <w:t>одиницю</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поверхні</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відриву</w:t>
      </w:r>
      <w:proofErr w:type="spellEnd"/>
      <w:r w:rsidRPr="00466D2C">
        <w:rPr>
          <w:rFonts w:ascii="Times New Roman" w:hAnsi="Times New Roman" w:cs="Times New Roman"/>
          <w:sz w:val="28"/>
          <w:szCs w:val="28"/>
          <w:lang w:eastAsia="ru-RU"/>
        </w:rPr>
        <w:t xml:space="preserve"> породи </w:t>
      </w:r>
      <w:proofErr w:type="spellStart"/>
      <w:r w:rsidRPr="00466D2C">
        <w:rPr>
          <w:rFonts w:ascii="Times New Roman" w:hAnsi="Times New Roman" w:cs="Times New Roman"/>
          <w:sz w:val="28"/>
          <w:szCs w:val="28"/>
          <w:lang w:eastAsia="ru-RU"/>
        </w:rPr>
        <w:t>від</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масиву</w:t>
      </w:r>
      <w:proofErr w:type="spellEnd"/>
      <w:r w:rsidRPr="00466D2C">
        <w:rPr>
          <w:rFonts w:ascii="Times New Roman" w:hAnsi="Times New Roman" w:cs="Times New Roman"/>
          <w:sz w:val="28"/>
          <w:szCs w:val="28"/>
          <w:lang w:eastAsia="ru-RU"/>
        </w:rPr>
        <w:t>;</w:t>
      </w:r>
    </w:p>
    <w:p w:rsidR="0082402E" w:rsidRPr="00466D2C" w:rsidRDefault="0082402E" w:rsidP="003D2468">
      <w:pPr>
        <w:spacing w:after="0" w:line="360" w:lineRule="auto"/>
        <w:ind w:left="426"/>
        <w:jc w:val="both"/>
        <w:rPr>
          <w:rFonts w:ascii="Times New Roman" w:hAnsi="Times New Roman" w:cs="Times New Roman"/>
          <w:sz w:val="28"/>
          <w:szCs w:val="28"/>
          <w:lang w:eastAsia="ru-RU"/>
        </w:rPr>
      </w:pPr>
      <w:r w:rsidRPr="00466D2C">
        <w:rPr>
          <w:rFonts w:ascii="Times New Roman" w:hAnsi="Times New Roman" w:cs="Times New Roman"/>
          <w:i/>
          <w:iCs/>
          <w:sz w:val="28"/>
          <w:szCs w:val="28"/>
          <w:lang w:eastAsia="ru-RU"/>
        </w:rPr>
        <w:t>S</w:t>
      </w:r>
      <w:r w:rsidRPr="00466D2C">
        <w:rPr>
          <w:rFonts w:ascii="Times New Roman" w:hAnsi="Times New Roman" w:cs="Times New Roman"/>
          <w:sz w:val="28"/>
          <w:szCs w:val="28"/>
          <w:lang w:eastAsia="ru-RU"/>
        </w:rPr>
        <w:t xml:space="preserve"> – </w:t>
      </w:r>
      <w:proofErr w:type="spellStart"/>
      <w:r w:rsidRPr="00466D2C">
        <w:rPr>
          <w:rFonts w:ascii="Times New Roman" w:hAnsi="Times New Roman" w:cs="Times New Roman"/>
          <w:sz w:val="28"/>
          <w:szCs w:val="28"/>
          <w:lang w:eastAsia="ru-RU"/>
        </w:rPr>
        <w:t>площа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відриву</w:t>
      </w:r>
      <w:proofErr w:type="spellEnd"/>
      <w:r w:rsidRPr="00466D2C">
        <w:rPr>
          <w:rFonts w:ascii="Times New Roman" w:hAnsi="Times New Roman" w:cs="Times New Roman"/>
          <w:sz w:val="28"/>
          <w:szCs w:val="28"/>
          <w:lang w:eastAsia="ru-RU"/>
        </w:rPr>
        <w:t xml:space="preserve">; </w:t>
      </w:r>
    </w:p>
    <w:p w:rsidR="0082402E" w:rsidRPr="00466D2C" w:rsidRDefault="0082402E" w:rsidP="003D2468">
      <w:pPr>
        <w:spacing w:after="0" w:line="360" w:lineRule="auto"/>
        <w:ind w:left="426"/>
        <w:jc w:val="both"/>
        <w:rPr>
          <w:rFonts w:ascii="Times New Roman" w:hAnsi="Times New Roman" w:cs="Times New Roman"/>
          <w:sz w:val="28"/>
          <w:szCs w:val="28"/>
          <w:lang w:eastAsia="ru-RU"/>
        </w:rPr>
      </w:pPr>
      <w:r w:rsidRPr="00466D2C">
        <w:rPr>
          <w:rFonts w:ascii="Times New Roman" w:hAnsi="Times New Roman" w:cs="Times New Roman"/>
          <w:i/>
          <w:iCs/>
          <w:sz w:val="28"/>
          <w:szCs w:val="28"/>
          <w:lang w:eastAsia="ru-RU"/>
        </w:rPr>
        <w:t>q</w:t>
      </w:r>
      <w:r w:rsidRPr="00466D2C">
        <w:rPr>
          <w:rFonts w:ascii="Times New Roman" w:hAnsi="Times New Roman" w:cs="Times New Roman"/>
          <w:i/>
          <w:iCs/>
          <w:sz w:val="28"/>
          <w:szCs w:val="28"/>
          <w:vertAlign w:val="subscript"/>
          <w:lang w:eastAsia="ru-RU"/>
        </w:rPr>
        <w:t>2</w:t>
      </w:r>
      <w:r w:rsidRPr="00466D2C">
        <w:rPr>
          <w:rFonts w:ascii="Times New Roman" w:hAnsi="Times New Roman" w:cs="Times New Roman"/>
          <w:sz w:val="28"/>
          <w:szCs w:val="28"/>
          <w:lang w:eastAsia="ru-RU"/>
        </w:rPr>
        <w:t xml:space="preserve"> – </w:t>
      </w:r>
      <w:proofErr w:type="spellStart"/>
      <w:r w:rsidRPr="00466D2C">
        <w:rPr>
          <w:rFonts w:ascii="Times New Roman" w:hAnsi="Times New Roman" w:cs="Times New Roman"/>
          <w:sz w:val="28"/>
          <w:szCs w:val="28"/>
          <w:lang w:eastAsia="ru-RU"/>
        </w:rPr>
        <w:t>питома</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витрата</w:t>
      </w:r>
      <w:proofErr w:type="spellEnd"/>
      <w:r w:rsidRPr="00466D2C">
        <w:rPr>
          <w:rFonts w:ascii="Times New Roman" w:hAnsi="Times New Roman" w:cs="Times New Roman"/>
          <w:sz w:val="28"/>
          <w:szCs w:val="28"/>
          <w:lang w:eastAsia="ru-RU"/>
        </w:rPr>
        <w:t xml:space="preserve"> В</w:t>
      </w:r>
      <w:r w:rsidRPr="00466D2C">
        <w:rPr>
          <w:rFonts w:ascii="Times New Roman" w:hAnsi="Times New Roman" w:cs="Times New Roman"/>
          <w:sz w:val="28"/>
          <w:szCs w:val="28"/>
          <w:lang w:val="uk-UA" w:eastAsia="ru-RU"/>
        </w:rPr>
        <w:t xml:space="preserve">Р </w:t>
      </w:r>
      <w:r w:rsidRPr="00466D2C">
        <w:rPr>
          <w:rFonts w:ascii="Times New Roman" w:hAnsi="Times New Roman" w:cs="Times New Roman"/>
          <w:sz w:val="28"/>
          <w:szCs w:val="28"/>
          <w:lang w:eastAsia="ru-RU"/>
        </w:rPr>
        <w:t xml:space="preserve">на </w:t>
      </w:r>
      <w:proofErr w:type="spellStart"/>
      <w:r w:rsidRPr="00466D2C">
        <w:rPr>
          <w:rFonts w:ascii="Times New Roman" w:hAnsi="Times New Roman" w:cs="Times New Roman"/>
          <w:sz w:val="28"/>
          <w:szCs w:val="28"/>
          <w:lang w:eastAsia="ru-RU"/>
        </w:rPr>
        <w:t>одиниця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об'єму</w:t>
      </w:r>
      <w:proofErr w:type="spellEnd"/>
      <w:r w:rsidRPr="00466D2C">
        <w:rPr>
          <w:rFonts w:ascii="Times New Roman" w:hAnsi="Times New Roman" w:cs="Times New Roman"/>
          <w:sz w:val="28"/>
          <w:szCs w:val="28"/>
          <w:lang w:eastAsia="ru-RU"/>
        </w:rPr>
        <w:t xml:space="preserve"> породи для </w:t>
      </w:r>
      <w:proofErr w:type="spellStart"/>
      <w:r w:rsidRPr="00466D2C">
        <w:rPr>
          <w:rFonts w:ascii="Times New Roman" w:hAnsi="Times New Roman" w:cs="Times New Roman"/>
          <w:sz w:val="28"/>
          <w:szCs w:val="28"/>
          <w:lang w:eastAsia="ru-RU"/>
        </w:rPr>
        <w:t>подолання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сили</w:t>
      </w:r>
      <w:proofErr w:type="spellEnd"/>
      <w:r w:rsidRPr="00466D2C">
        <w:rPr>
          <w:rFonts w:ascii="Times New Roman" w:hAnsi="Times New Roman" w:cs="Times New Roman"/>
          <w:sz w:val="28"/>
          <w:szCs w:val="28"/>
          <w:lang w:eastAsia="ru-RU"/>
        </w:rPr>
        <w:t xml:space="preserve"> ваги.</w:t>
      </w:r>
    </w:p>
    <w:p w:rsidR="0082402E" w:rsidRPr="00466D2C" w:rsidRDefault="0082402E" w:rsidP="003D2468">
      <w:pPr>
        <w:spacing w:after="0" w:line="360" w:lineRule="auto"/>
        <w:jc w:val="both"/>
        <w:rPr>
          <w:rFonts w:ascii="Times New Roman" w:hAnsi="Times New Roman" w:cs="Times New Roman"/>
          <w:sz w:val="28"/>
          <w:szCs w:val="28"/>
          <w:lang w:eastAsia="ru-RU"/>
        </w:rPr>
      </w:pPr>
      <w:proofErr w:type="spellStart"/>
      <w:r w:rsidRPr="00466D2C">
        <w:rPr>
          <w:rFonts w:ascii="Times New Roman" w:hAnsi="Times New Roman" w:cs="Times New Roman"/>
          <w:sz w:val="28"/>
          <w:szCs w:val="28"/>
          <w:lang w:eastAsia="ru-RU"/>
        </w:rPr>
        <w:t>Доречно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відзначити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що</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запропонована</w:t>
      </w:r>
      <w:proofErr w:type="spellEnd"/>
      <w:r w:rsidRPr="00466D2C">
        <w:rPr>
          <w:rFonts w:ascii="Times New Roman" w:hAnsi="Times New Roman" w:cs="Times New Roman"/>
          <w:sz w:val="28"/>
          <w:szCs w:val="28"/>
          <w:lang w:eastAsia="ru-RU"/>
        </w:rPr>
        <w:t xml:space="preserve"> схема </w:t>
      </w:r>
      <w:proofErr w:type="spellStart"/>
      <w:r w:rsidRPr="00466D2C">
        <w:rPr>
          <w:rFonts w:ascii="Times New Roman" w:hAnsi="Times New Roman" w:cs="Times New Roman"/>
          <w:sz w:val="28"/>
          <w:szCs w:val="28"/>
          <w:lang w:eastAsia="ru-RU"/>
        </w:rPr>
        <w:t>відділення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від</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масиву</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призми</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викиду</w:t>
      </w:r>
      <w:proofErr w:type="spellEnd"/>
      <w:r w:rsidRPr="00466D2C">
        <w:rPr>
          <w:rFonts w:ascii="Times New Roman" w:hAnsi="Times New Roman" w:cs="Times New Roman"/>
          <w:sz w:val="28"/>
          <w:szCs w:val="28"/>
          <w:lang w:eastAsia="ru-RU"/>
        </w:rPr>
        <w:t xml:space="preserve"> є </w:t>
      </w:r>
      <w:proofErr w:type="spellStart"/>
      <w:r w:rsidRPr="00466D2C">
        <w:rPr>
          <w:rFonts w:ascii="Times New Roman" w:hAnsi="Times New Roman" w:cs="Times New Roman"/>
          <w:sz w:val="28"/>
          <w:szCs w:val="28"/>
          <w:lang w:eastAsia="ru-RU"/>
        </w:rPr>
        <w:t>наближеною</w:t>
      </w:r>
      <w:proofErr w:type="spellEnd"/>
      <w:r w:rsidRPr="00466D2C">
        <w:rPr>
          <w:rFonts w:ascii="Times New Roman" w:hAnsi="Times New Roman" w:cs="Times New Roman"/>
          <w:sz w:val="28"/>
          <w:szCs w:val="28"/>
          <w:lang w:eastAsia="ru-RU"/>
        </w:rPr>
        <w:t xml:space="preserve"> до </w:t>
      </w:r>
      <w:proofErr w:type="gramStart"/>
      <w:r w:rsidRPr="00466D2C">
        <w:rPr>
          <w:rFonts w:ascii="Times New Roman" w:hAnsi="Times New Roman" w:cs="Times New Roman"/>
          <w:sz w:val="28"/>
          <w:szCs w:val="28"/>
          <w:lang w:eastAsia="ru-RU"/>
        </w:rPr>
        <w:t>реального</w:t>
      </w:r>
      <w:proofErr w:type="gram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процесу</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руйнування</w:t>
      </w:r>
      <w:proofErr w:type="spellEnd"/>
      <w:r w:rsidRPr="00466D2C">
        <w:rPr>
          <w:rFonts w:ascii="Times New Roman" w:hAnsi="Times New Roman" w:cs="Times New Roman"/>
          <w:sz w:val="28"/>
          <w:szCs w:val="28"/>
          <w:lang w:eastAsia="ru-RU"/>
        </w:rPr>
        <w:t xml:space="preserve"> </w:t>
      </w:r>
      <w:proofErr w:type="spellStart"/>
      <w:r w:rsidRPr="00466D2C">
        <w:rPr>
          <w:rFonts w:ascii="Times New Roman" w:hAnsi="Times New Roman" w:cs="Times New Roman"/>
          <w:sz w:val="28"/>
          <w:szCs w:val="28"/>
          <w:lang w:eastAsia="ru-RU"/>
        </w:rPr>
        <w:t>середовища</w:t>
      </w:r>
      <w:proofErr w:type="spellEnd"/>
      <w:r w:rsidRPr="00466D2C">
        <w:rPr>
          <w:rFonts w:ascii="Times New Roman" w:hAnsi="Times New Roman" w:cs="Times New Roman"/>
          <w:sz w:val="28"/>
          <w:szCs w:val="28"/>
          <w:lang w:eastAsia="ru-RU"/>
        </w:rPr>
        <w:t xml:space="preserve"> при </w:t>
      </w:r>
      <w:proofErr w:type="spellStart"/>
      <w:r w:rsidRPr="00466D2C">
        <w:rPr>
          <w:rFonts w:ascii="Times New Roman" w:hAnsi="Times New Roman" w:cs="Times New Roman"/>
          <w:sz w:val="28"/>
          <w:szCs w:val="28"/>
          <w:lang w:eastAsia="ru-RU"/>
        </w:rPr>
        <w:t>вибуху</w:t>
      </w:r>
      <w:proofErr w:type="spellEnd"/>
      <w:r w:rsidRPr="00466D2C">
        <w:rPr>
          <w:rFonts w:ascii="Times New Roman" w:hAnsi="Times New Roman" w:cs="Times New Roman"/>
          <w:sz w:val="28"/>
          <w:szCs w:val="28"/>
          <w:lang w:eastAsia="ru-RU"/>
        </w:rPr>
        <w:t>.</w:t>
      </w:r>
    </w:p>
    <w:p w:rsidR="00BE024A" w:rsidRPr="0057391B" w:rsidRDefault="0057391B" w:rsidP="0057391B">
      <w:pPr>
        <w:spacing w:after="0" w:line="360" w:lineRule="auto"/>
        <w:jc w:val="both"/>
        <w:rPr>
          <w:rFonts w:ascii="Times New Roman" w:hAnsi="Times New Roman" w:cs="Times New Roman"/>
          <w:sz w:val="28"/>
          <w:szCs w:val="28"/>
          <w:lang w:val="uk-UA"/>
        </w:rPr>
      </w:pPr>
      <w:r w:rsidRPr="0057391B">
        <w:rPr>
          <w:rFonts w:ascii="Times New Roman" w:hAnsi="Times New Roman" w:cs="Times New Roman"/>
          <w:sz w:val="28"/>
          <w:szCs w:val="28"/>
          <w:lang w:val="uk-UA"/>
        </w:rPr>
        <w:tab/>
      </w:r>
      <w:r w:rsidRPr="0057391B">
        <w:rPr>
          <w:rFonts w:ascii="Times New Roman" w:hAnsi="Times New Roman" w:cs="Times New Roman"/>
          <w:b/>
          <w:sz w:val="28"/>
          <w:szCs w:val="28"/>
          <w:lang w:val="uk-UA"/>
        </w:rPr>
        <w:t>У третьому розділі</w:t>
      </w:r>
      <w:r w:rsidRPr="0057391B">
        <w:rPr>
          <w:rFonts w:ascii="Times New Roman" w:hAnsi="Times New Roman" w:cs="Times New Roman"/>
          <w:sz w:val="28"/>
          <w:szCs w:val="28"/>
          <w:lang w:val="uk-UA"/>
        </w:rPr>
        <w:t xml:space="preserve"> виконано моделювання </w:t>
      </w:r>
      <w:r w:rsidR="00466D2C">
        <w:rPr>
          <w:rFonts w:ascii="Times New Roman" w:hAnsi="Times New Roman" w:cs="Times New Roman"/>
          <w:sz w:val="28"/>
          <w:szCs w:val="28"/>
          <w:lang w:val="uk-UA"/>
        </w:rPr>
        <w:t>дії вибуху на в’язкі скельні гірські породи з використанням теорії пружних деформацій</w:t>
      </w:r>
    </w:p>
    <w:p w:rsidR="003D2468" w:rsidRDefault="0057391B" w:rsidP="0057391B">
      <w:pPr>
        <w:spacing w:after="0" w:line="360" w:lineRule="auto"/>
        <w:ind w:firstLine="708"/>
        <w:jc w:val="both"/>
        <w:rPr>
          <w:rFonts w:ascii="Times New Roman" w:hAnsi="Times New Roman" w:cs="Times New Roman"/>
          <w:sz w:val="28"/>
          <w:szCs w:val="28"/>
          <w:lang w:val="uk-UA"/>
        </w:rPr>
      </w:pPr>
      <w:proofErr w:type="spellStart"/>
      <w:proofErr w:type="gramStart"/>
      <w:r w:rsidRPr="0057391B">
        <w:rPr>
          <w:rFonts w:ascii="Times New Roman" w:hAnsi="Times New Roman" w:cs="Times New Roman"/>
          <w:sz w:val="28"/>
          <w:szCs w:val="28"/>
        </w:rPr>
        <w:t>Досл</w:t>
      </w:r>
      <w:proofErr w:type="gramEnd"/>
      <w:r w:rsidRPr="0057391B">
        <w:rPr>
          <w:rFonts w:ascii="Times New Roman" w:hAnsi="Times New Roman" w:cs="Times New Roman"/>
          <w:sz w:val="28"/>
          <w:szCs w:val="28"/>
        </w:rPr>
        <w:t>ідження</w:t>
      </w:r>
      <w:proofErr w:type="spellEnd"/>
      <w:r w:rsidRPr="0057391B">
        <w:rPr>
          <w:rFonts w:ascii="Times New Roman" w:hAnsi="Times New Roman" w:cs="Times New Roman"/>
          <w:sz w:val="28"/>
          <w:szCs w:val="28"/>
        </w:rPr>
        <w:t xml:space="preserve">, проведено </w:t>
      </w:r>
      <w:proofErr w:type="spellStart"/>
      <w:r w:rsidRPr="0057391B">
        <w:rPr>
          <w:rFonts w:ascii="Times New Roman" w:hAnsi="Times New Roman" w:cs="Times New Roman"/>
          <w:sz w:val="28"/>
          <w:szCs w:val="28"/>
        </w:rPr>
        <w:t>чисельним</w:t>
      </w:r>
      <w:proofErr w:type="spellEnd"/>
      <w:r w:rsidRPr="0057391B">
        <w:rPr>
          <w:rFonts w:ascii="Times New Roman" w:hAnsi="Times New Roman" w:cs="Times New Roman"/>
          <w:sz w:val="28"/>
          <w:szCs w:val="28"/>
        </w:rPr>
        <w:t xml:space="preserve"> методом з </w:t>
      </w:r>
      <w:proofErr w:type="spellStart"/>
      <w:r w:rsidRPr="0057391B">
        <w:rPr>
          <w:rFonts w:ascii="Times New Roman" w:hAnsi="Times New Roman" w:cs="Times New Roman"/>
          <w:sz w:val="28"/>
          <w:szCs w:val="28"/>
        </w:rPr>
        <w:t>використанням</w:t>
      </w:r>
      <w:proofErr w:type="spellEnd"/>
      <w:r w:rsidRPr="0057391B">
        <w:rPr>
          <w:rFonts w:ascii="Times New Roman" w:hAnsi="Times New Roman" w:cs="Times New Roman"/>
          <w:sz w:val="28"/>
          <w:szCs w:val="28"/>
        </w:rPr>
        <w:t xml:space="preserve"> пакета </w:t>
      </w:r>
      <w:r w:rsidR="00466D2C">
        <w:rPr>
          <w:rFonts w:ascii="Times New Roman" w:hAnsi="Times New Roman" w:cs="Times New Roman"/>
          <w:sz w:val="28"/>
          <w:szCs w:val="28"/>
          <w:lang w:val="uk-UA"/>
        </w:rPr>
        <w:t>моделювання вибуху «</w:t>
      </w:r>
      <w:r w:rsidR="00466D2C">
        <w:rPr>
          <w:rFonts w:ascii="Times New Roman" w:hAnsi="Times New Roman" w:cs="Times New Roman"/>
          <w:sz w:val="28"/>
          <w:szCs w:val="28"/>
          <w:lang w:val="en-US"/>
        </w:rPr>
        <w:t>Project</w:t>
      </w:r>
      <w:r w:rsidR="00466D2C" w:rsidRPr="00466D2C">
        <w:rPr>
          <w:rFonts w:ascii="Times New Roman" w:hAnsi="Times New Roman" w:cs="Times New Roman"/>
          <w:sz w:val="28"/>
          <w:szCs w:val="28"/>
        </w:rPr>
        <w:t xml:space="preserve"> </w:t>
      </w:r>
      <w:r w:rsidR="00466D2C">
        <w:rPr>
          <w:rFonts w:ascii="Times New Roman" w:hAnsi="Times New Roman" w:cs="Times New Roman"/>
          <w:sz w:val="28"/>
          <w:szCs w:val="28"/>
          <w:lang w:val="en-US"/>
        </w:rPr>
        <w:t>Explosion</w:t>
      </w:r>
      <w:r w:rsidR="00466D2C">
        <w:rPr>
          <w:rFonts w:ascii="Times New Roman" w:hAnsi="Times New Roman" w:cs="Times New Roman"/>
          <w:sz w:val="28"/>
          <w:szCs w:val="28"/>
          <w:lang w:val="uk-UA"/>
        </w:rPr>
        <w:t>»</w:t>
      </w:r>
      <w:r w:rsidRPr="0057391B">
        <w:rPr>
          <w:rFonts w:ascii="Times New Roman" w:hAnsi="Times New Roman" w:cs="Times New Roman"/>
          <w:sz w:val="28"/>
          <w:szCs w:val="28"/>
        </w:rPr>
        <w:t xml:space="preserve">. </w:t>
      </w:r>
      <w:proofErr w:type="spellStart"/>
      <w:r w:rsidRPr="0057391B">
        <w:rPr>
          <w:rFonts w:ascii="Times New Roman" w:hAnsi="Times New Roman" w:cs="Times New Roman"/>
          <w:sz w:val="28"/>
          <w:szCs w:val="28"/>
        </w:rPr>
        <w:t>Розрахунки</w:t>
      </w:r>
      <w:proofErr w:type="spellEnd"/>
      <w:r w:rsidRPr="0057391B">
        <w:rPr>
          <w:rFonts w:ascii="Times New Roman" w:hAnsi="Times New Roman" w:cs="Times New Roman"/>
          <w:sz w:val="28"/>
          <w:szCs w:val="28"/>
        </w:rPr>
        <w:t xml:space="preserve"> </w:t>
      </w:r>
      <w:proofErr w:type="spellStart"/>
      <w:r w:rsidRPr="0057391B">
        <w:rPr>
          <w:rFonts w:ascii="Times New Roman" w:hAnsi="Times New Roman" w:cs="Times New Roman"/>
          <w:sz w:val="28"/>
          <w:szCs w:val="28"/>
        </w:rPr>
        <w:t>проводилися</w:t>
      </w:r>
      <w:proofErr w:type="spellEnd"/>
      <w:r w:rsidRPr="0057391B">
        <w:rPr>
          <w:rFonts w:ascii="Times New Roman" w:hAnsi="Times New Roman" w:cs="Times New Roman"/>
          <w:sz w:val="28"/>
          <w:szCs w:val="28"/>
        </w:rPr>
        <w:t xml:space="preserve"> з </w:t>
      </w:r>
      <w:proofErr w:type="spellStart"/>
      <w:r w:rsidRPr="0057391B">
        <w:rPr>
          <w:rFonts w:ascii="Times New Roman" w:hAnsi="Times New Roman" w:cs="Times New Roman"/>
          <w:sz w:val="28"/>
          <w:szCs w:val="28"/>
        </w:rPr>
        <w:t>урахуванням</w:t>
      </w:r>
      <w:proofErr w:type="spellEnd"/>
      <w:r w:rsidRPr="0057391B">
        <w:rPr>
          <w:rFonts w:ascii="Times New Roman" w:hAnsi="Times New Roman" w:cs="Times New Roman"/>
          <w:sz w:val="28"/>
          <w:szCs w:val="28"/>
        </w:rPr>
        <w:t xml:space="preserve"> </w:t>
      </w:r>
      <w:proofErr w:type="spellStart"/>
      <w:r w:rsidRPr="0057391B">
        <w:rPr>
          <w:rFonts w:ascii="Times New Roman" w:hAnsi="Times New Roman" w:cs="Times New Roman"/>
          <w:sz w:val="28"/>
          <w:szCs w:val="28"/>
        </w:rPr>
        <w:t>наступних</w:t>
      </w:r>
      <w:proofErr w:type="spellEnd"/>
      <w:r w:rsidRPr="0057391B">
        <w:rPr>
          <w:rFonts w:ascii="Times New Roman" w:hAnsi="Times New Roman" w:cs="Times New Roman"/>
          <w:sz w:val="28"/>
          <w:szCs w:val="28"/>
        </w:rPr>
        <w:t xml:space="preserve"> умов і </w:t>
      </w:r>
      <w:proofErr w:type="spellStart"/>
      <w:r w:rsidRPr="0057391B">
        <w:rPr>
          <w:rFonts w:ascii="Times New Roman" w:hAnsi="Times New Roman" w:cs="Times New Roman"/>
          <w:sz w:val="28"/>
          <w:szCs w:val="28"/>
        </w:rPr>
        <w:t>допущень</w:t>
      </w:r>
      <w:proofErr w:type="spellEnd"/>
      <w:r w:rsidR="003D2468">
        <w:rPr>
          <w:rFonts w:ascii="Times New Roman" w:hAnsi="Times New Roman" w:cs="Times New Roman"/>
          <w:sz w:val="28"/>
          <w:szCs w:val="28"/>
          <w:lang w:val="uk-UA"/>
        </w:rPr>
        <w:t xml:space="preserve"> (рис.1)</w:t>
      </w:r>
    </w:p>
    <w:p w:rsidR="003D2468" w:rsidRDefault="003D2468" w:rsidP="00C603FC">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807A30F" wp14:editId="2807305F">
            <wp:extent cx="3912781" cy="3795824"/>
            <wp:effectExtent l="0" t="0" r="0" b="0"/>
            <wp:docPr id="12" name="Рисунок 12" descr="F:\1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21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621" cy="3795669"/>
                    </a:xfrm>
                    <a:prstGeom prst="rect">
                      <a:avLst/>
                    </a:prstGeom>
                    <a:noFill/>
                    <a:ln>
                      <a:noFill/>
                    </a:ln>
                  </pic:spPr>
                </pic:pic>
              </a:graphicData>
            </a:graphic>
          </wp:inline>
        </w:drawing>
      </w:r>
    </w:p>
    <w:p w:rsidR="00C603FC" w:rsidRDefault="00C603FC" w:rsidP="0057391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1. </w:t>
      </w:r>
      <w:r w:rsidR="006E6B60">
        <w:rPr>
          <w:rFonts w:ascii="Times New Roman" w:hAnsi="Times New Roman" w:cs="Times New Roman"/>
          <w:sz w:val="28"/>
          <w:szCs w:val="28"/>
          <w:lang w:val="uk-UA"/>
        </w:rPr>
        <w:t>Умови та характеристики при проведенні розрахунків</w:t>
      </w:r>
    </w:p>
    <w:p w:rsidR="003D2468" w:rsidRDefault="003D2468" w:rsidP="0057391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Далі проводились розрахунки відповідно до методики розрахунку за теорією пружних деформацій.</w:t>
      </w:r>
    </w:p>
    <w:p w:rsidR="003D2468" w:rsidRPr="00C603FC" w:rsidRDefault="003D2468" w:rsidP="003D2468">
      <w:pPr>
        <w:ind w:firstLine="708"/>
        <w:rPr>
          <w:rFonts w:ascii="Times New Roman" w:hAnsi="Times New Roman" w:cs="Times New Roman"/>
          <w:sz w:val="28"/>
          <w:szCs w:val="28"/>
        </w:rPr>
      </w:pPr>
      <w:r w:rsidRPr="00C603FC">
        <w:rPr>
          <w:rFonts w:ascii="Times New Roman" w:hAnsi="Times New Roman" w:cs="Times New Roman"/>
          <w:sz w:val="28"/>
          <w:szCs w:val="28"/>
          <w:lang w:val="uk-UA"/>
        </w:rPr>
        <w:t>Математичне моделювання дії вибуху в пружному середовищі.</w:t>
      </w:r>
      <w:r w:rsidRPr="00C603FC">
        <w:rPr>
          <w:rFonts w:ascii="Times New Roman" w:eastAsiaTheme="minorEastAsia" w:hAnsi="Times New Roman" w:cs="Times New Roman"/>
          <w:color w:val="1F497D" w:themeColor="text2"/>
          <w:kern w:val="24"/>
          <w:sz w:val="38"/>
          <w:szCs w:val="38"/>
          <w:lang w:eastAsia="ru-RU"/>
        </w:rPr>
        <w:t xml:space="preserve"> </w:t>
      </w:r>
      <w:proofErr w:type="spellStart"/>
      <w:r w:rsidRPr="00C603FC">
        <w:rPr>
          <w:rFonts w:ascii="Times New Roman" w:hAnsi="Times New Roman" w:cs="Times New Roman"/>
          <w:sz w:val="28"/>
          <w:szCs w:val="28"/>
        </w:rPr>
        <w:t>Процес</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розповсюдження</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хвиль</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напружень</w:t>
      </w:r>
      <w:proofErr w:type="spellEnd"/>
      <w:r w:rsidRPr="00C603FC">
        <w:rPr>
          <w:rFonts w:ascii="Times New Roman" w:hAnsi="Times New Roman" w:cs="Times New Roman"/>
          <w:sz w:val="28"/>
          <w:szCs w:val="28"/>
        </w:rPr>
        <w:t xml:space="preserve"> в </w:t>
      </w:r>
      <w:proofErr w:type="spellStart"/>
      <w:r w:rsidRPr="00C603FC">
        <w:rPr>
          <w:rFonts w:ascii="Times New Roman" w:hAnsi="Times New Roman" w:cs="Times New Roman"/>
          <w:sz w:val="28"/>
          <w:szCs w:val="28"/>
        </w:rPr>
        <w:t>масиві</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гірських</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порід</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зазвичай</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описується</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лінійною</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теорією</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пружності</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оскільки</w:t>
      </w:r>
      <w:proofErr w:type="spellEnd"/>
      <w:r w:rsidRPr="00C603FC">
        <w:rPr>
          <w:rFonts w:ascii="Times New Roman" w:hAnsi="Times New Roman" w:cs="Times New Roman"/>
          <w:sz w:val="28"/>
          <w:szCs w:val="28"/>
        </w:rPr>
        <w:t xml:space="preserve"> вона </w:t>
      </w:r>
      <w:proofErr w:type="spellStart"/>
      <w:r w:rsidRPr="00C603FC">
        <w:rPr>
          <w:rFonts w:ascii="Times New Roman" w:hAnsi="Times New Roman" w:cs="Times New Roman"/>
          <w:sz w:val="28"/>
          <w:szCs w:val="28"/>
        </w:rPr>
        <w:t>дозволяє</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достатньо</w:t>
      </w:r>
      <w:proofErr w:type="spellEnd"/>
      <w:r w:rsidRPr="00C603FC">
        <w:rPr>
          <w:rFonts w:ascii="Times New Roman" w:hAnsi="Times New Roman" w:cs="Times New Roman"/>
          <w:sz w:val="28"/>
          <w:szCs w:val="28"/>
        </w:rPr>
        <w:t xml:space="preserve"> </w:t>
      </w:r>
      <w:r w:rsidRPr="00C603FC">
        <w:rPr>
          <w:rFonts w:ascii="Times New Roman" w:hAnsi="Times New Roman" w:cs="Times New Roman"/>
          <w:sz w:val="28"/>
          <w:szCs w:val="28"/>
        </w:rPr>
        <w:lastRenderedPageBreak/>
        <w:t xml:space="preserve">точно </w:t>
      </w:r>
      <w:proofErr w:type="spellStart"/>
      <w:r w:rsidRPr="00C603FC">
        <w:rPr>
          <w:rFonts w:ascii="Times New Roman" w:hAnsi="Times New Roman" w:cs="Times New Roman"/>
          <w:sz w:val="28"/>
          <w:szCs w:val="28"/>
        </w:rPr>
        <w:t>встановити</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головні</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особливості</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поширення</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цих</w:t>
      </w:r>
      <w:proofErr w:type="spellEnd"/>
      <w:r w:rsidRPr="00C603FC">
        <w:rPr>
          <w:rFonts w:ascii="Times New Roman" w:hAnsi="Times New Roman" w:cs="Times New Roman"/>
          <w:sz w:val="28"/>
          <w:szCs w:val="28"/>
        </w:rPr>
        <w:t xml:space="preserve"> </w:t>
      </w:r>
      <w:proofErr w:type="spellStart"/>
      <w:r w:rsidRPr="00C603FC">
        <w:rPr>
          <w:rFonts w:ascii="Times New Roman" w:hAnsi="Times New Roman" w:cs="Times New Roman"/>
          <w:sz w:val="28"/>
          <w:szCs w:val="28"/>
        </w:rPr>
        <w:t>хвиль</w:t>
      </w:r>
      <w:proofErr w:type="spellEnd"/>
      <w:r w:rsidRPr="00C603FC">
        <w:rPr>
          <w:rFonts w:ascii="Times New Roman" w:hAnsi="Times New Roman" w:cs="Times New Roman"/>
          <w:sz w:val="28"/>
          <w:szCs w:val="28"/>
        </w:rPr>
        <w:t xml:space="preserve"> в </w:t>
      </w:r>
      <w:proofErr w:type="spellStart"/>
      <w:r w:rsidRPr="00C603FC">
        <w:rPr>
          <w:rFonts w:ascii="Times New Roman" w:hAnsi="Times New Roman" w:cs="Times New Roman"/>
          <w:sz w:val="28"/>
          <w:szCs w:val="28"/>
        </w:rPr>
        <w:t>природних</w:t>
      </w:r>
      <w:proofErr w:type="spellEnd"/>
      <w:r w:rsidRPr="00C603FC">
        <w:rPr>
          <w:rFonts w:ascii="Times New Roman" w:hAnsi="Times New Roman" w:cs="Times New Roman"/>
          <w:sz w:val="28"/>
          <w:szCs w:val="28"/>
        </w:rPr>
        <w:t xml:space="preserve"> </w:t>
      </w:r>
      <w:proofErr w:type="spellStart"/>
      <w:proofErr w:type="gramStart"/>
      <w:r w:rsidRPr="00C603FC">
        <w:rPr>
          <w:rFonts w:ascii="Times New Roman" w:hAnsi="Times New Roman" w:cs="Times New Roman"/>
          <w:sz w:val="28"/>
          <w:szCs w:val="28"/>
        </w:rPr>
        <w:t>матер</w:t>
      </w:r>
      <w:proofErr w:type="gramEnd"/>
      <w:r w:rsidRPr="00C603FC">
        <w:rPr>
          <w:rFonts w:ascii="Times New Roman" w:hAnsi="Times New Roman" w:cs="Times New Roman"/>
          <w:sz w:val="28"/>
          <w:szCs w:val="28"/>
        </w:rPr>
        <w:t>іалах</w:t>
      </w:r>
      <w:proofErr w:type="spellEnd"/>
      <w:r w:rsidRPr="00C603FC">
        <w:rPr>
          <w:rFonts w:ascii="Times New Roman" w:hAnsi="Times New Roman" w:cs="Times New Roman"/>
          <w:sz w:val="28"/>
          <w:szCs w:val="28"/>
        </w:rPr>
        <w:t>.</w:t>
      </w:r>
    </w:p>
    <w:p w:rsidR="003D2468" w:rsidRPr="003D2468" w:rsidRDefault="003D2468" w:rsidP="003D2468">
      <w:pPr>
        <w:ind w:firstLine="708"/>
        <w:rPr>
          <w:rFonts w:ascii="Times New Roman" w:hAnsi="Times New Roman" w:cs="Times New Roman"/>
          <w:sz w:val="28"/>
          <w:szCs w:val="28"/>
        </w:rPr>
      </w:pPr>
      <w:r w:rsidRPr="003D2468">
        <w:rPr>
          <w:rFonts w:ascii="Times New Roman" w:hAnsi="Times New Roman" w:cs="Times New Roman"/>
          <w:sz w:val="28"/>
          <w:szCs w:val="28"/>
          <w:lang w:val="uk-UA"/>
        </w:rPr>
        <w:t>Для розв’язання просторових задач про розповсюдження хвиль напружень, утворених при вибуху подовжених зарядів ВР в роботі пропонується розрахункова схема основою якої є теорія пружності, в якій хвильові рівняння руху середовища мають вигляд:</w:t>
      </w:r>
    </w:p>
    <w:p w:rsidR="003D2468" w:rsidRDefault="003D2468" w:rsidP="003D2468">
      <w:pPr>
        <w:ind w:firstLine="708"/>
        <w:rPr>
          <w:rFonts w:ascii="Times New Roman" w:hAnsi="Times New Roman" w:cs="Times New Roman"/>
          <w:sz w:val="28"/>
          <w:szCs w:val="28"/>
          <w:lang w:val="uk-UA"/>
        </w:rPr>
      </w:pPr>
      <w:r w:rsidRPr="003D2468">
        <w:rPr>
          <w:rFonts w:ascii="Times New Roman" w:hAnsi="Times New Roman" w:cs="Times New Roman"/>
          <w:noProof/>
          <w:sz w:val="28"/>
          <w:szCs w:val="28"/>
          <w:lang w:eastAsia="ru-RU"/>
        </w:rPr>
        <w:drawing>
          <wp:inline distT="0" distB="0" distL="0" distR="0" wp14:anchorId="36D76FA6" wp14:editId="01E3038F">
            <wp:extent cx="3700131" cy="1277823"/>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925" cy="1280860"/>
                    </a:xfrm>
                    <a:prstGeom prst="rect">
                      <a:avLst/>
                    </a:prstGeom>
                    <a:noFill/>
                    <a:ln>
                      <a:noFill/>
                    </a:ln>
                    <a:effectLst/>
                    <a:extLst/>
                  </pic:spPr>
                </pic:pic>
              </a:graphicData>
            </a:graphic>
          </wp:inline>
        </w:drawing>
      </w:r>
    </w:p>
    <w:p w:rsidR="003D2468" w:rsidRDefault="003D2468" w:rsidP="003D2468">
      <w:pPr>
        <w:ind w:firstLine="708"/>
        <w:rPr>
          <w:rFonts w:ascii="Times New Roman" w:hAnsi="Times New Roman" w:cs="Times New Roman"/>
          <w:sz w:val="28"/>
          <w:szCs w:val="28"/>
          <w:lang w:val="uk-UA"/>
        </w:rPr>
      </w:pPr>
      <w:r w:rsidRPr="003D2468">
        <w:rPr>
          <w:rFonts w:ascii="Times New Roman" w:hAnsi="Times New Roman" w:cs="Times New Roman"/>
          <w:sz w:val="28"/>
          <w:szCs w:val="28"/>
          <w:lang w:val="uk-UA"/>
        </w:rPr>
        <w:t xml:space="preserve">де </w:t>
      </w:r>
      <w:r w:rsidRPr="003D2468">
        <w:rPr>
          <w:rFonts w:ascii="Times New Roman" w:hAnsi="Times New Roman" w:cs="Times New Roman"/>
          <w:i/>
          <w:iCs/>
          <w:sz w:val="28"/>
          <w:szCs w:val="28"/>
          <w:lang w:val="uk-UA"/>
        </w:rPr>
        <w:t>r</w:t>
      </w:r>
      <w:r w:rsidRPr="003D2468">
        <w:rPr>
          <w:rFonts w:ascii="Times New Roman" w:hAnsi="Times New Roman" w:cs="Times New Roman"/>
          <w:sz w:val="28"/>
          <w:szCs w:val="28"/>
          <w:lang w:val="uk-UA"/>
        </w:rPr>
        <w:t xml:space="preserve"> – радіальна координата; </w:t>
      </w:r>
      <w:r w:rsidRPr="003D2468">
        <w:rPr>
          <w:rFonts w:ascii="Times New Roman" w:hAnsi="Times New Roman" w:cs="Times New Roman"/>
          <w:i/>
          <w:iCs/>
          <w:sz w:val="28"/>
          <w:szCs w:val="28"/>
          <w:lang w:val="uk-UA"/>
        </w:rPr>
        <w:t>z</w:t>
      </w:r>
      <w:r w:rsidRPr="003D2468">
        <w:rPr>
          <w:rFonts w:ascii="Times New Roman" w:hAnsi="Times New Roman" w:cs="Times New Roman"/>
          <w:sz w:val="28"/>
          <w:szCs w:val="28"/>
          <w:lang w:val="uk-UA"/>
        </w:rPr>
        <w:t xml:space="preserve"> – осьова координата; </w:t>
      </w:r>
      <w:r w:rsidRPr="003D2468">
        <w:rPr>
          <w:rFonts w:ascii="Times New Roman" w:hAnsi="Times New Roman" w:cs="Times New Roman"/>
          <w:i/>
          <w:iCs/>
          <w:sz w:val="28"/>
          <w:szCs w:val="28"/>
          <w:lang w:val="uk-UA"/>
        </w:rPr>
        <w:t>t</w:t>
      </w:r>
      <w:r w:rsidRPr="003D2468">
        <w:rPr>
          <w:rFonts w:ascii="Times New Roman" w:hAnsi="Times New Roman" w:cs="Times New Roman"/>
          <w:sz w:val="28"/>
          <w:szCs w:val="28"/>
          <w:lang w:val="uk-UA"/>
        </w:rPr>
        <w:t xml:space="preserve"> – час; </w:t>
      </w:r>
      <w:proofErr w:type="spellStart"/>
      <w:r w:rsidRPr="003D2468">
        <w:rPr>
          <w:rFonts w:ascii="Times New Roman" w:hAnsi="Times New Roman" w:cs="Times New Roman"/>
          <w:i/>
          <w:iCs/>
          <w:sz w:val="28"/>
          <w:szCs w:val="28"/>
          <w:lang w:val="uk-UA"/>
        </w:rPr>
        <w:t>c</w:t>
      </w:r>
      <w:r w:rsidRPr="003D2468">
        <w:rPr>
          <w:rFonts w:ascii="Times New Roman" w:hAnsi="Times New Roman" w:cs="Times New Roman"/>
          <w:i/>
          <w:iCs/>
          <w:sz w:val="28"/>
          <w:szCs w:val="28"/>
          <w:vertAlign w:val="subscript"/>
          <w:lang w:val="uk-UA"/>
        </w:rPr>
        <w:t>l</w:t>
      </w:r>
      <w:proofErr w:type="spellEnd"/>
      <w:r w:rsidRPr="003D2468">
        <w:rPr>
          <w:rFonts w:ascii="Times New Roman" w:hAnsi="Times New Roman" w:cs="Times New Roman"/>
          <w:sz w:val="28"/>
          <w:szCs w:val="28"/>
          <w:lang w:val="uk-UA"/>
        </w:rPr>
        <w:t xml:space="preserve"> – швидкість поширення поздовжніх хвиль у породі; </w:t>
      </w:r>
      <w:proofErr w:type="spellStart"/>
      <w:r w:rsidRPr="003D2468">
        <w:rPr>
          <w:rFonts w:ascii="Times New Roman" w:hAnsi="Times New Roman" w:cs="Times New Roman"/>
          <w:i/>
          <w:iCs/>
          <w:sz w:val="28"/>
          <w:szCs w:val="28"/>
          <w:lang w:val="uk-UA"/>
        </w:rPr>
        <w:t>c</w:t>
      </w:r>
      <w:r w:rsidRPr="003D2468">
        <w:rPr>
          <w:rFonts w:ascii="Times New Roman" w:hAnsi="Times New Roman" w:cs="Times New Roman"/>
          <w:i/>
          <w:iCs/>
          <w:sz w:val="28"/>
          <w:szCs w:val="28"/>
          <w:vertAlign w:val="subscript"/>
          <w:lang w:val="uk-UA"/>
        </w:rPr>
        <w:t>t</w:t>
      </w:r>
      <w:proofErr w:type="spellEnd"/>
      <w:r w:rsidRPr="003D2468">
        <w:rPr>
          <w:rFonts w:ascii="Times New Roman" w:hAnsi="Times New Roman" w:cs="Times New Roman"/>
          <w:sz w:val="28"/>
          <w:szCs w:val="28"/>
          <w:lang w:val="uk-UA"/>
        </w:rPr>
        <w:t xml:space="preserve"> – швидкість поширення поперечних хвиль у породі; , </w:t>
      </w:r>
      <w:r w:rsidRPr="003D2468">
        <w:rPr>
          <w:rFonts w:ascii="Times New Roman" w:hAnsi="Times New Roman" w:cs="Times New Roman"/>
          <w:sz w:val="28"/>
          <w:szCs w:val="28"/>
          <w:lang w:val="uk-UA"/>
        </w:rPr>
        <w:sym w:font="Symbol" w:char="F046"/>
      </w:r>
      <w:r w:rsidRPr="003D2468">
        <w:rPr>
          <w:rFonts w:ascii="Times New Roman" w:hAnsi="Times New Roman" w:cs="Times New Roman"/>
          <w:sz w:val="28"/>
          <w:szCs w:val="28"/>
          <w:lang w:val="uk-UA"/>
        </w:rPr>
        <w:t xml:space="preserve"> і </w:t>
      </w:r>
      <w:r w:rsidRPr="003D2468">
        <w:rPr>
          <w:rFonts w:ascii="Times New Roman" w:hAnsi="Times New Roman" w:cs="Times New Roman"/>
          <w:sz w:val="28"/>
          <w:szCs w:val="28"/>
          <w:lang w:val="uk-UA"/>
        </w:rPr>
        <w:sym w:font="Symbol" w:char="F059"/>
      </w:r>
      <w:r w:rsidRPr="003D2468">
        <w:rPr>
          <w:rFonts w:ascii="Times New Roman" w:hAnsi="Times New Roman" w:cs="Times New Roman"/>
          <w:sz w:val="28"/>
          <w:szCs w:val="28"/>
          <w:lang w:val="uk-UA"/>
        </w:rPr>
        <w:t xml:space="preserve"> – хвильові потенціали.</w:t>
      </w:r>
    </w:p>
    <w:p w:rsidR="003D2468" w:rsidRPr="003D2468" w:rsidRDefault="003D2468" w:rsidP="003D2468">
      <w:pPr>
        <w:ind w:firstLine="708"/>
        <w:rPr>
          <w:rFonts w:ascii="Times New Roman" w:hAnsi="Times New Roman" w:cs="Times New Roman"/>
          <w:sz w:val="28"/>
          <w:szCs w:val="28"/>
        </w:rPr>
      </w:pPr>
      <w:r w:rsidRPr="003D2468">
        <w:rPr>
          <w:rFonts w:ascii="Times New Roman" w:hAnsi="Times New Roman" w:cs="Times New Roman"/>
          <w:sz w:val="28"/>
          <w:szCs w:val="28"/>
          <w:lang w:val="uk-UA"/>
        </w:rPr>
        <w:t>Оскільки масив гірських порід до вибуху перебував у стані спокою, то початкові умови мають вигляд</w:t>
      </w:r>
    </w:p>
    <w:p w:rsidR="003D2468" w:rsidRPr="003D2468" w:rsidRDefault="003D2468" w:rsidP="003D2468">
      <w:pPr>
        <w:ind w:firstLine="708"/>
        <w:rPr>
          <w:rFonts w:ascii="Times New Roman" w:hAnsi="Times New Roman" w:cs="Times New Roman"/>
          <w:sz w:val="28"/>
          <w:szCs w:val="28"/>
        </w:rPr>
      </w:pPr>
      <w:r w:rsidRPr="003D2468">
        <w:rPr>
          <w:rFonts w:ascii="Times New Roman" w:hAnsi="Times New Roman" w:cs="Times New Roman"/>
          <w:sz w:val="28"/>
          <w:szCs w:val="28"/>
          <w:lang w:val="uk-UA"/>
        </w:rPr>
        <w:t>Граничними умовами при вибуху подовженого заряду ВР є:</w:t>
      </w:r>
    </w:p>
    <w:p w:rsidR="003D2468" w:rsidRDefault="003D2468" w:rsidP="003D2468">
      <w:pPr>
        <w:jc w:val="center"/>
        <w:rPr>
          <w:rFonts w:ascii="Times New Roman" w:hAnsi="Times New Roman" w:cs="Times New Roman"/>
          <w:sz w:val="28"/>
          <w:szCs w:val="28"/>
          <w:lang w:val="uk-UA"/>
        </w:rPr>
      </w:pPr>
      <w:r w:rsidRPr="003D2468">
        <w:rPr>
          <w:rFonts w:ascii="Times New Roman" w:hAnsi="Times New Roman" w:cs="Times New Roman"/>
          <w:noProof/>
          <w:sz w:val="28"/>
          <w:szCs w:val="28"/>
          <w:lang w:eastAsia="ru-RU"/>
        </w:rPr>
        <w:drawing>
          <wp:inline distT="0" distB="0" distL="0" distR="0" wp14:anchorId="7D0C26AA" wp14:editId="56343DEC">
            <wp:extent cx="2243470" cy="1210293"/>
            <wp:effectExtent l="0" t="0" r="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1176" cy="1214450"/>
                    </a:xfrm>
                    <a:prstGeom prst="rect">
                      <a:avLst/>
                    </a:prstGeom>
                    <a:noFill/>
                    <a:ln>
                      <a:noFill/>
                    </a:ln>
                    <a:effectLst/>
                    <a:extLst/>
                  </pic:spPr>
                </pic:pic>
              </a:graphicData>
            </a:graphic>
          </wp:inline>
        </w:drawing>
      </w:r>
    </w:p>
    <w:p w:rsidR="003D2468" w:rsidRPr="003D2468" w:rsidRDefault="003D2468" w:rsidP="003D2468">
      <w:pPr>
        <w:rPr>
          <w:rFonts w:ascii="Times New Roman" w:hAnsi="Times New Roman" w:cs="Times New Roman"/>
          <w:sz w:val="28"/>
          <w:szCs w:val="28"/>
        </w:rPr>
      </w:pPr>
      <w:r w:rsidRPr="003D2468">
        <w:rPr>
          <w:rFonts w:ascii="Times New Roman" w:hAnsi="Times New Roman" w:cs="Times New Roman"/>
          <w:sz w:val="28"/>
          <w:szCs w:val="28"/>
          <w:lang w:val="uk-UA"/>
        </w:rPr>
        <w:t xml:space="preserve">де </w:t>
      </w:r>
      <w:r w:rsidRPr="003D2468">
        <w:rPr>
          <w:rFonts w:ascii="Times New Roman" w:hAnsi="Times New Roman" w:cs="Times New Roman"/>
          <w:i/>
          <w:iCs/>
          <w:sz w:val="28"/>
          <w:szCs w:val="28"/>
          <w:lang w:val="uk-UA"/>
        </w:rPr>
        <w:t>P(z, t)</w:t>
      </w:r>
      <w:r w:rsidRPr="003D2468">
        <w:rPr>
          <w:rFonts w:ascii="Times New Roman" w:hAnsi="Times New Roman" w:cs="Times New Roman"/>
          <w:sz w:val="28"/>
          <w:szCs w:val="28"/>
          <w:lang w:val="uk-UA"/>
        </w:rPr>
        <w:t xml:space="preserve"> – тиск на стінки зарядної порожнини в цей момент часу.</w:t>
      </w:r>
    </w:p>
    <w:p w:rsidR="003D2468" w:rsidRPr="003D2468" w:rsidRDefault="003D2468" w:rsidP="003D2468">
      <w:pPr>
        <w:ind w:firstLine="708"/>
        <w:rPr>
          <w:rFonts w:ascii="Times New Roman" w:hAnsi="Times New Roman" w:cs="Times New Roman"/>
          <w:sz w:val="28"/>
          <w:szCs w:val="28"/>
        </w:rPr>
      </w:pPr>
      <w:r w:rsidRPr="003D2468">
        <w:rPr>
          <w:rFonts w:ascii="Times New Roman" w:hAnsi="Times New Roman" w:cs="Times New Roman"/>
          <w:sz w:val="28"/>
          <w:szCs w:val="28"/>
          <w:lang w:val="uk-UA"/>
        </w:rPr>
        <w:t>Остання умова в означає, що на земній поверхні (</w:t>
      </w:r>
      <w:r w:rsidRPr="003D2468">
        <w:rPr>
          <w:rFonts w:ascii="Times New Roman" w:hAnsi="Times New Roman" w:cs="Times New Roman"/>
          <w:i/>
          <w:iCs/>
          <w:sz w:val="28"/>
          <w:szCs w:val="28"/>
          <w:lang w:val="uk-UA"/>
        </w:rPr>
        <w:t>z</w:t>
      </w:r>
      <w:r w:rsidRPr="003D2468">
        <w:rPr>
          <w:rFonts w:ascii="Times New Roman" w:hAnsi="Times New Roman" w:cs="Times New Roman"/>
          <w:sz w:val="28"/>
          <w:szCs w:val="28"/>
          <w:lang w:val="uk-UA"/>
        </w:rPr>
        <w:t xml:space="preserve"> = 0) дотичні напруження дорівнюють нулю.</w:t>
      </w:r>
    </w:p>
    <w:p w:rsidR="003D2468" w:rsidRDefault="003D2468" w:rsidP="003D2468">
      <w:pPr>
        <w:ind w:firstLine="708"/>
        <w:rPr>
          <w:rFonts w:ascii="Times New Roman" w:hAnsi="Times New Roman" w:cs="Times New Roman"/>
          <w:sz w:val="28"/>
          <w:szCs w:val="28"/>
          <w:lang w:val="uk-UA"/>
        </w:rPr>
      </w:pPr>
    </w:p>
    <w:p w:rsidR="003D2468" w:rsidRDefault="003D2468" w:rsidP="003D2468">
      <w:pPr>
        <w:ind w:firstLine="708"/>
        <w:jc w:val="center"/>
        <w:rPr>
          <w:rFonts w:ascii="Times New Roman" w:hAnsi="Times New Roman" w:cs="Times New Roman"/>
          <w:sz w:val="28"/>
          <w:szCs w:val="28"/>
          <w:lang w:val="uk-UA"/>
        </w:rPr>
      </w:pPr>
      <w:r w:rsidRPr="003D2468">
        <w:rPr>
          <w:rFonts w:ascii="Times New Roman" w:hAnsi="Times New Roman" w:cs="Times New Roman"/>
          <w:noProof/>
          <w:sz w:val="28"/>
          <w:szCs w:val="28"/>
          <w:lang w:eastAsia="ru-RU"/>
        </w:rPr>
        <w:drawing>
          <wp:inline distT="0" distB="0" distL="0" distR="0" wp14:anchorId="2D386260" wp14:editId="6722B5F8">
            <wp:extent cx="2094614" cy="1016045"/>
            <wp:effectExtent l="0" t="0" r="127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7478" cy="1017434"/>
                    </a:xfrm>
                    <a:prstGeom prst="rect">
                      <a:avLst/>
                    </a:prstGeom>
                    <a:noFill/>
                    <a:ln>
                      <a:noFill/>
                    </a:ln>
                    <a:effectLst/>
                    <a:extLst/>
                  </pic:spPr>
                </pic:pic>
              </a:graphicData>
            </a:graphic>
          </wp:inline>
        </w:drawing>
      </w:r>
    </w:p>
    <w:p w:rsidR="003D2468" w:rsidRDefault="003D2468" w:rsidP="003D2468">
      <w:pPr>
        <w:ind w:firstLine="708"/>
        <w:rPr>
          <w:rFonts w:ascii="Times New Roman" w:hAnsi="Times New Roman" w:cs="Times New Roman"/>
          <w:sz w:val="28"/>
          <w:szCs w:val="28"/>
          <w:lang w:val="uk-UA"/>
        </w:rPr>
      </w:pPr>
      <w:r w:rsidRPr="003D2468">
        <w:rPr>
          <w:rFonts w:ascii="Times New Roman" w:hAnsi="Times New Roman" w:cs="Times New Roman"/>
          <w:sz w:val="28"/>
          <w:szCs w:val="28"/>
          <w:lang w:val="uk-UA"/>
        </w:rPr>
        <w:t>Таким чином, маємо задачу Коші – систему гіперболічних рівнянь з початковими і граничними умовами.</w:t>
      </w:r>
    </w:p>
    <w:p w:rsidR="003D2468" w:rsidRDefault="003D2468" w:rsidP="003D2468">
      <w:pPr>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Відповідно до дан</w:t>
      </w:r>
      <w:r w:rsidR="00C603FC">
        <w:rPr>
          <w:rFonts w:ascii="Times New Roman" w:hAnsi="Times New Roman" w:cs="Times New Roman"/>
          <w:sz w:val="28"/>
          <w:szCs w:val="28"/>
          <w:lang w:val="uk-UA"/>
        </w:rPr>
        <w:t xml:space="preserve">их порід було складено таблицю </w:t>
      </w:r>
      <w:proofErr w:type="spellStart"/>
      <w:r w:rsidR="00C603FC">
        <w:rPr>
          <w:rFonts w:ascii="Times New Roman" w:hAnsi="Times New Roman" w:cs="Times New Roman"/>
          <w:sz w:val="28"/>
          <w:szCs w:val="28"/>
          <w:lang w:val="uk-UA"/>
        </w:rPr>
        <w:t>фізико-механчних</w:t>
      </w:r>
      <w:proofErr w:type="spellEnd"/>
      <w:r w:rsidR="00C603FC">
        <w:rPr>
          <w:rFonts w:ascii="Times New Roman" w:hAnsi="Times New Roman" w:cs="Times New Roman"/>
          <w:sz w:val="28"/>
          <w:szCs w:val="28"/>
          <w:lang w:val="uk-UA"/>
        </w:rPr>
        <w:t xml:space="preserve"> властивостей порід (рис. 2)</w:t>
      </w:r>
    </w:p>
    <w:p w:rsidR="00C603FC" w:rsidRPr="003D2468" w:rsidRDefault="00C603FC" w:rsidP="00C603FC">
      <w:pPr>
        <w:rPr>
          <w:rFonts w:ascii="Times New Roman" w:hAnsi="Times New Roman" w:cs="Times New Roman"/>
          <w:sz w:val="28"/>
          <w:szCs w:val="28"/>
        </w:rPr>
      </w:pPr>
      <w:r w:rsidRPr="00C603FC">
        <w:rPr>
          <w:rFonts w:ascii="Times New Roman" w:hAnsi="Times New Roman" w:cs="Times New Roman"/>
          <w:noProof/>
          <w:sz w:val="28"/>
          <w:szCs w:val="28"/>
          <w:lang w:eastAsia="ru-RU"/>
        </w:rPr>
        <w:drawing>
          <wp:inline distT="0" distB="0" distL="0" distR="0" wp14:anchorId="39ABD4AB" wp14:editId="100A7B57">
            <wp:extent cx="6049926" cy="3110299"/>
            <wp:effectExtent l="0" t="0" r="8255" b="0"/>
            <wp:docPr id="5"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55649" cy="3113241"/>
                    </a:xfrm>
                    <a:prstGeom prst="rect">
                      <a:avLst/>
                    </a:prstGeom>
                  </pic:spPr>
                </pic:pic>
              </a:graphicData>
            </a:graphic>
          </wp:inline>
        </w:drawing>
      </w:r>
    </w:p>
    <w:p w:rsidR="003D2468" w:rsidRDefault="00C603FC" w:rsidP="003D2468">
      <w:pPr>
        <w:ind w:firstLine="708"/>
        <w:rPr>
          <w:rFonts w:ascii="Times New Roman" w:hAnsi="Times New Roman" w:cs="Times New Roman"/>
          <w:sz w:val="28"/>
          <w:szCs w:val="28"/>
          <w:lang w:val="uk-UA"/>
        </w:rPr>
      </w:pPr>
      <w:r>
        <w:rPr>
          <w:rFonts w:ascii="Times New Roman" w:hAnsi="Times New Roman" w:cs="Times New Roman"/>
          <w:sz w:val="28"/>
          <w:szCs w:val="28"/>
          <w:lang w:val="uk-UA"/>
        </w:rPr>
        <w:t>Рис. 2. Таблиця фізико механічних властивостей порід</w:t>
      </w:r>
    </w:p>
    <w:p w:rsidR="00C603FC" w:rsidRDefault="00C603FC" w:rsidP="00C603FC">
      <w:pPr>
        <w:ind w:firstLine="708"/>
        <w:rPr>
          <w:rFonts w:ascii="Times New Roman" w:hAnsi="Times New Roman" w:cs="Times New Roman"/>
          <w:sz w:val="28"/>
          <w:szCs w:val="28"/>
          <w:lang w:val="uk-UA"/>
        </w:rPr>
      </w:pPr>
      <w:r>
        <w:rPr>
          <w:rFonts w:ascii="Times New Roman" w:hAnsi="Times New Roman" w:cs="Times New Roman"/>
          <w:sz w:val="28"/>
          <w:szCs w:val="28"/>
          <w:lang w:val="uk-UA"/>
        </w:rPr>
        <w:t>Також було приведено дані ВР, які використовуються для проведення дослідів (рис. 3)</w:t>
      </w:r>
    </w:p>
    <w:p w:rsidR="00C603FC" w:rsidRPr="00C603FC" w:rsidRDefault="00C603FC" w:rsidP="00C603FC">
      <w:pPr>
        <w:jc w:val="center"/>
        <w:rPr>
          <w:rFonts w:ascii="Times New Roman" w:hAnsi="Times New Roman" w:cs="Times New Roman"/>
          <w:sz w:val="28"/>
          <w:szCs w:val="28"/>
          <w:lang w:val="uk-UA"/>
        </w:rPr>
      </w:pPr>
      <w:r w:rsidRPr="00C603FC">
        <w:rPr>
          <w:rFonts w:ascii="Times New Roman" w:hAnsi="Times New Roman" w:cs="Times New Roman"/>
          <w:noProof/>
          <w:sz w:val="28"/>
          <w:szCs w:val="28"/>
          <w:lang w:eastAsia="ru-RU"/>
        </w:rPr>
        <w:drawing>
          <wp:inline distT="0" distB="0" distL="0" distR="0" wp14:anchorId="7D2A7C90" wp14:editId="61F996D9">
            <wp:extent cx="4322342" cy="2286000"/>
            <wp:effectExtent l="0" t="0" r="2540" b="0"/>
            <wp:docPr id="6" name="Объект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27092" cy="2288512"/>
                    </a:xfrm>
                    <a:prstGeom prst="rect">
                      <a:avLst/>
                    </a:prstGeom>
                  </pic:spPr>
                </pic:pic>
              </a:graphicData>
            </a:graphic>
          </wp:inline>
        </w:drawing>
      </w:r>
    </w:p>
    <w:p w:rsidR="00C603FC" w:rsidRDefault="00C603FC" w:rsidP="003D2468">
      <w:pPr>
        <w:ind w:firstLine="708"/>
        <w:rPr>
          <w:rFonts w:ascii="Times New Roman" w:hAnsi="Times New Roman" w:cs="Times New Roman"/>
          <w:sz w:val="28"/>
          <w:szCs w:val="28"/>
          <w:lang w:val="uk-UA"/>
        </w:rPr>
      </w:pPr>
    </w:p>
    <w:p w:rsidR="0057391B" w:rsidRDefault="00C603FC" w:rsidP="003D2468">
      <w:pPr>
        <w:ind w:firstLine="708"/>
        <w:rPr>
          <w:rFonts w:ascii="Times New Roman" w:hAnsi="Times New Roman" w:cs="Times New Roman"/>
          <w:sz w:val="28"/>
          <w:szCs w:val="28"/>
          <w:lang w:val="uk-UA"/>
        </w:rPr>
      </w:pPr>
      <w:r>
        <w:rPr>
          <w:rFonts w:ascii="Times New Roman" w:hAnsi="Times New Roman" w:cs="Times New Roman"/>
          <w:sz w:val="28"/>
          <w:szCs w:val="28"/>
          <w:lang w:val="uk-UA"/>
        </w:rPr>
        <w:t>Далі відповідно до розрахунку отримали результати об’єму підривання за допомогою даних ВР у відповідних породах (рис. 4)</w:t>
      </w: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EE220B" w:rsidP="003D2468">
      <w:pPr>
        <w:ind w:firstLine="708"/>
        <w:rPr>
          <w:rFonts w:ascii="Times New Roman" w:hAnsi="Times New Roman" w:cs="Times New Roman"/>
          <w:sz w:val="28"/>
          <w:szCs w:val="28"/>
          <w:lang w:val="uk-UA"/>
        </w:rPr>
      </w:pPr>
      <w:r w:rsidRPr="00C603FC">
        <w:rPr>
          <w:rFonts w:ascii="Times New Roman" w:hAnsi="Times New Roman" w:cs="Times New Roman"/>
          <w:noProof/>
          <w:sz w:val="28"/>
          <w:szCs w:val="28"/>
          <w:lang w:eastAsia="ru-RU"/>
        </w:rPr>
        <w:lastRenderedPageBreak/>
        <w:drawing>
          <wp:anchor distT="0" distB="0" distL="114300" distR="114300" simplePos="0" relativeHeight="251660288" behindDoc="0" locked="0" layoutInCell="1" allowOverlap="1" wp14:anchorId="14A89575" wp14:editId="227A745C">
            <wp:simplePos x="0" y="0"/>
            <wp:positionH relativeFrom="column">
              <wp:posOffset>4320673</wp:posOffset>
            </wp:positionH>
            <wp:positionV relativeFrom="paragraph">
              <wp:posOffset>9053</wp:posOffset>
            </wp:positionV>
            <wp:extent cx="1679575" cy="2721610"/>
            <wp:effectExtent l="0" t="0" r="0" b="2540"/>
            <wp:wrapNone/>
            <wp:docPr id="1027" name="Picture 3" descr="C:\Users\eaSy\Desktop\анемык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eaSy\Desktop\анемыкс.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9575" cy="2721610"/>
                    </a:xfrm>
                    <a:prstGeom prst="rect">
                      <a:avLst/>
                    </a:prstGeom>
                    <a:noFill/>
                    <a:extLst/>
                  </pic:spPr>
                </pic:pic>
              </a:graphicData>
            </a:graphic>
            <wp14:sizeRelH relativeFrom="margin">
              <wp14:pctWidth>0</wp14:pctWidth>
            </wp14:sizeRelH>
            <wp14:sizeRelV relativeFrom="margin">
              <wp14:pctHeight>0</wp14:pctHeight>
            </wp14:sizeRelV>
          </wp:anchor>
        </w:drawing>
      </w:r>
      <w:r w:rsidRPr="00C603FC">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29435441" wp14:editId="170415C3">
            <wp:simplePos x="0" y="0"/>
            <wp:positionH relativeFrom="column">
              <wp:posOffset>2172970</wp:posOffset>
            </wp:positionH>
            <wp:positionV relativeFrom="paragraph">
              <wp:posOffset>14605</wp:posOffset>
            </wp:positionV>
            <wp:extent cx="1658620" cy="2804160"/>
            <wp:effectExtent l="0" t="0" r="0" b="0"/>
            <wp:wrapNone/>
            <wp:docPr id="18" name="Picture 2" descr="C:\Users\eaSy\Desktop\гра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aSy\Desktop\грамо.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8620" cy="2804160"/>
                    </a:xfrm>
                    <a:prstGeom prst="rect">
                      <a:avLst/>
                    </a:prstGeom>
                    <a:noFill/>
                    <a:extLst/>
                  </pic:spPr>
                </pic:pic>
              </a:graphicData>
            </a:graphic>
            <wp14:sizeRelH relativeFrom="margin">
              <wp14:pctWidth>0</wp14:pctWidth>
            </wp14:sizeRelH>
            <wp14:sizeRelV relativeFrom="margin">
              <wp14:pctHeight>0</wp14:pctHeight>
            </wp14:sizeRelV>
          </wp:anchor>
        </w:drawing>
      </w:r>
      <w:r w:rsidRPr="00C603FC">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12C38CA5" wp14:editId="72F74F42">
            <wp:simplePos x="0" y="0"/>
            <wp:positionH relativeFrom="column">
              <wp:posOffset>-303580</wp:posOffset>
            </wp:positionH>
            <wp:positionV relativeFrom="paragraph">
              <wp:posOffset>-18341</wp:posOffset>
            </wp:positionV>
            <wp:extent cx="1562607" cy="2847809"/>
            <wp:effectExtent l="0" t="0" r="0" b="0"/>
            <wp:wrapNone/>
            <wp:docPr id="1028" name="Picture 4" descr="C:\Users\eaSy\Desktop\ыг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eaSy\Desktop\ыгда.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3301" cy="2849075"/>
                    </a:xfrm>
                    <a:prstGeom prst="rect">
                      <a:avLst/>
                    </a:prstGeom>
                    <a:noFill/>
                    <a:extLst/>
                  </pic:spPr>
                </pic:pic>
              </a:graphicData>
            </a:graphic>
            <wp14:sizeRelH relativeFrom="margin">
              <wp14:pctWidth>0</wp14:pctWidth>
            </wp14:sizeRelH>
            <wp14:sizeRelV relativeFrom="margin">
              <wp14:pctHeight>0</wp14:pctHeight>
            </wp14:sizeRelV>
          </wp:anchor>
        </w:drawing>
      </w: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C603FC" w:rsidRDefault="00C603FC" w:rsidP="003D2468">
      <w:pPr>
        <w:ind w:firstLine="708"/>
        <w:rPr>
          <w:rFonts w:ascii="Times New Roman" w:hAnsi="Times New Roman" w:cs="Times New Roman"/>
          <w:sz w:val="28"/>
          <w:szCs w:val="28"/>
          <w:lang w:val="uk-UA"/>
        </w:rPr>
      </w:pPr>
    </w:p>
    <w:p w:rsidR="00EE220B" w:rsidRDefault="00EE220B" w:rsidP="006E6B60">
      <w:pPr>
        <w:ind w:firstLine="708"/>
        <w:rPr>
          <w:rFonts w:ascii="Times New Roman" w:hAnsi="Times New Roman" w:cs="Times New Roman"/>
          <w:sz w:val="28"/>
          <w:szCs w:val="28"/>
          <w:lang w:val="uk-UA"/>
        </w:rPr>
      </w:pPr>
    </w:p>
    <w:p w:rsidR="006E6B60" w:rsidRDefault="006E6B60" w:rsidP="006E6B60">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Рис. 4. Підривання амфіболітів за допомогою різних ВР: а) </w:t>
      </w:r>
      <w:proofErr w:type="spellStart"/>
      <w:r>
        <w:rPr>
          <w:rFonts w:ascii="Times New Roman" w:hAnsi="Times New Roman" w:cs="Times New Roman"/>
          <w:sz w:val="28"/>
          <w:szCs w:val="28"/>
          <w:lang w:val="uk-UA"/>
        </w:rPr>
        <w:t>ігданіт</w:t>
      </w:r>
      <w:proofErr w:type="spellEnd"/>
      <w:r>
        <w:rPr>
          <w:rFonts w:ascii="Times New Roman" w:hAnsi="Times New Roman" w:cs="Times New Roman"/>
          <w:sz w:val="28"/>
          <w:szCs w:val="28"/>
          <w:lang w:val="uk-UA"/>
        </w:rPr>
        <w:t xml:space="preserve">,       б) </w:t>
      </w:r>
      <w:proofErr w:type="spellStart"/>
      <w:r>
        <w:rPr>
          <w:rFonts w:ascii="Times New Roman" w:hAnsi="Times New Roman" w:cs="Times New Roman"/>
          <w:sz w:val="28"/>
          <w:szCs w:val="28"/>
          <w:lang w:val="uk-UA"/>
        </w:rPr>
        <w:t>грамоніт</w:t>
      </w:r>
      <w:proofErr w:type="spellEnd"/>
      <w:r>
        <w:rPr>
          <w:rFonts w:ascii="Times New Roman" w:hAnsi="Times New Roman" w:cs="Times New Roman"/>
          <w:sz w:val="28"/>
          <w:szCs w:val="28"/>
          <w:lang w:val="uk-UA"/>
        </w:rPr>
        <w:t xml:space="preserve"> 79/21, в) </w:t>
      </w:r>
      <w:proofErr w:type="spellStart"/>
      <w:r>
        <w:rPr>
          <w:rFonts w:ascii="Times New Roman" w:hAnsi="Times New Roman" w:cs="Times New Roman"/>
          <w:sz w:val="28"/>
          <w:szCs w:val="28"/>
          <w:lang w:val="uk-UA"/>
        </w:rPr>
        <w:t>Анемікс</w:t>
      </w:r>
      <w:proofErr w:type="spellEnd"/>
      <w:r>
        <w:rPr>
          <w:rFonts w:ascii="Times New Roman" w:hAnsi="Times New Roman" w:cs="Times New Roman"/>
          <w:sz w:val="28"/>
          <w:szCs w:val="28"/>
          <w:lang w:val="uk-UA"/>
        </w:rPr>
        <w:t xml:space="preserve"> Р70.</w:t>
      </w:r>
    </w:p>
    <w:p w:rsidR="00C603FC" w:rsidRDefault="006E6B60" w:rsidP="003D2468">
      <w:pPr>
        <w:ind w:firstLine="708"/>
        <w:rPr>
          <w:rFonts w:ascii="Times New Roman" w:hAnsi="Times New Roman" w:cs="Times New Roman"/>
          <w:sz w:val="28"/>
          <w:szCs w:val="28"/>
          <w:lang w:val="uk-UA"/>
        </w:rPr>
      </w:pPr>
      <w:r>
        <w:rPr>
          <w:rFonts w:ascii="Times New Roman" w:hAnsi="Times New Roman" w:cs="Times New Roman"/>
          <w:sz w:val="28"/>
          <w:szCs w:val="28"/>
          <w:lang w:val="uk-UA"/>
        </w:rPr>
        <w:t>І відповідно провівши дані розрахунки для всіх порід отримали гістограму руйнування об’ємів різних  гірських порід із застосуванням трьох типів ВР (рис. 5)</w:t>
      </w:r>
    </w:p>
    <w:p w:rsidR="006E6B60" w:rsidRDefault="006E6B60" w:rsidP="006E6B60">
      <w:pPr>
        <w:ind w:hanging="851"/>
        <w:rPr>
          <w:rFonts w:ascii="Times New Roman" w:hAnsi="Times New Roman" w:cs="Times New Roman"/>
          <w:sz w:val="28"/>
          <w:szCs w:val="28"/>
          <w:lang w:val="uk-UA"/>
        </w:rPr>
      </w:pPr>
      <w:r w:rsidRPr="006E6B60">
        <w:rPr>
          <w:rFonts w:ascii="Times New Roman" w:hAnsi="Times New Roman" w:cs="Times New Roman"/>
          <w:noProof/>
          <w:sz w:val="28"/>
          <w:szCs w:val="28"/>
          <w:lang w:eastAsia="ru-RU"/>
        </w:rPr>
        <w:drawing>
          <wp:inline distT="0" distB="0" distL="0" distR="0" wp14:anchorId="75395155" wp14:editId="32F20F42">
            <wp:extent cx="6645349" cy="3700130"/>
            <wp:effectExtent l="0" t="0" r="22225" b="1524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6B60" w:rsidRPr="006E6B60" w:rsidRDefault="006E6B60" w:rsidP="006E6B60">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Рис. 5. Гістограма виходу об’єму гірських мас після підривання різними типами ВР</w:t>
      </w:r>
    </w:p>
    <w:p w:rsidR="004B0268" w:rsidRPr="003D2468" w:rsidRDefault="004B0268" w:rsidP="004B0268">
      <w:pPr>
        <w:ind w:hanging="851"/>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Також було приведено процентне відношення ефективності застосування ВР</w:t>
      </w:r>
    </w:p>
    <w:p w:rsidR="006E6B60" w:rsidRDefault="004B0268" w:rsidP="004B0268">
      <w:pPr>
        <w:spacing w:after="0" w:line="360" w:lineRule="auto"/>
        <w:ind w:hanging="426"/>
        <w:jc w:val="center"/>
        <w:rPr>
          <w:rFonts w:ascii="Times New Roman" w:hAnsi="Times New Roman" w:cs="Times New Roman"/>
          <w:b/>
          <w:sz w:val="28"/>
          <w:szCs w:val="28"/>
          <w:lang w:val="uk-UA"/>
        </w:rPr>
      </w:pPr>
      <w:r w:rsidRPr="004B0268">
        <w:rPr>
          <w:rFonts w:ascii="Times New Roman" w:hAnsi="Times New Roman" w:cs="Times New Roman"/>
          <w:b/>
          <w:noProof/>
          <w:sz w:val="28"/>
          <w:szCs w:val="28"/>
          <w:lang w:eastAsia="ru-RU"/>
        </w:rPr>
        <w:drawing>
          <wp:inline distT="0" distB="0" distL="0" distR="0" wp14:anchorId="09FB0D7E" wp14:editId="7F415B22">
            <wp:extent cx="6432698" cy="3455581"/>
            <wp:effectExtent l="0" t="0" r="25400" b="1206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B0268" w:rsidRPr="004B0268" w:rsidRDefault="004B0268" w:rsidP="004B0268">
      <w:pPr>
        <w:spacing w:after="0" w:line="360" w:lineRule="auto"/>
        <w:ind w:firstLine="708"/>
        <w:jc w:val="both"/>
        <w:rPr>
          <w:rFonts w:ascii="Times New Roman" w:hAnsi="Times New Roman" w:cs="Times New Roman"/>
          <w:sz w:val="28"/>
          <w:szCs w:val="28"/>
          <w:lang w:val="uk-UA"/>
        </w:rPr>
      </w:pPr>
      <w:r w:rsidRPr="004B0268">
        <w:rPr>
          <w:rFonts w:ascii="Times New Roman" w:hAnsi="Times New Roman" w:cs="Times New Roman"/>
          <w:sz w:val="28"/>
          <w:szCs w:val="28"/>
          <w:lang w:val="uk-UA"/>
        </w:rPr>
        <w:t xml:space="preserve">Рис. 6. </w:t>
      </w:r>
      <w:r>
        <w:rPr>
          <w:rFonts w:ascii="Times New Roman" w:hAnsi="Times New Roman" w:cs="Times New Roman"/>
          <w:sz w:val="28"/>
          <w:szCs w:val="28"/>
          <w:lang w:val="uk-UA"/>
        </w:rPr>
        <w:t>Відсоткове співвідношення ефективності ВР, що використовуються для досліду</w:t>
      </w: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4B0268" w:rsidRDefault="004B0268" w:rsidP="0057391B">
      <w:pPr>
        <w:spacing w:after="0" w:line="360" w:lineRule="auto"/>
        <w:ind w:firstLine="708"/>
        <w:jc w:val="center"/>
        <w:rPr>
          <w:rFonts w:ascii="Times New Roman" w:hAnsi="Times New Roman" w:cs="Times New Roman"/>
          <w:b/>
          <w:sz w:val="28"/>
          <w:szCs w:val="28"/>
          <w:lang w:val="uk-UA"/>
        </w:rPr>
      </w:pPr>
    </w:p>
    <w:p w:rsidR="00EE220B" w:rsidRDefault="00EE220B">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7391B" w:rsidRDefault="0057391B" w:rsidP="0057391B">
      <w:pPr>
        <w:spacing w:after="0" w:line="360" w:lineRule="auto"/>
        <w:ind w:firstLine="708"/>
        <w:jc w:val="center"/>
        <w:rPr>
          <w:rFonts w:ascii="Times New Roman" w:hAnsi="Times New Roman" w:cs="Times New Roman"/>
          <w:b/>
          <w:sz w:val="28"/>
          <w:szCs w:val="28"/>
          <w:lang w:val="uk-UA"/>
        </w:rPr>
      </w:pPr>
      <w:r w:rsidRPr="0057391B">
        <w:rPr>
          <w:rFonts w:ascii="Times New Roman" w:hAnsi="Times New Roman" w:cs="Times New Roman"/>
          <w:b/>
          <w:sz w:val="28"/>
          <w:szCs w:val="28"/>
          <w:lang w:val="uk-UA"/>
        </w:rPr>
        <w:lastRenderedPageBreak/>
        <w:t>ВИСНОВКИ</w:t>
      </w:r>
    </w:p>
    <w:p w:rsidR="006E6B60" w:rsidRDefault="006E6B60" w:rsidP="0057391B">
      <w:pPr>
        <w:spacing w:after="0" w:line="360" w:lineRule="auto"/>
        <w:ind w:firstLine="708"/>
        <w:jc w:val="center"/>
        <w:rPr>
          <w:rFonts w:ascii="Times New Roman" w:hAnsi="Times New Roman" w:cs="Times New Roman"/>
          <w:b/>
          <w:sz w:val="28"/>
          <w:szCs w:val="28"/>
          <w:lang w:val="uk-UA"/>
        </w:rPr>
      </w:pPr>
    </w:p>
    <w:p w:rsidR="0009166C" w:rsidRPr="000866AF" w:rsidRDefault="00413A5C" w:rsidP="00044DA9">
      <w:pPr>
        <w:numPr>
          <w:ilvl w:val="0"/>
          <w:numId w:val="8"/>
        </w:numPr>
        <w:tabs>
          <w:tab w:val="clear" w:pos="720"/>
          <w:tab w:val="num" w:pos="0"/>
          <w:tab w:val="left" w:pos="567"/>
        </w:tabs>
        <w:ind w:left="0" w:firstLine="360"/>
        <w:jc w:val="both"/>
        <w:rPr>
          <w:rFonts w:ascii="Times New Roman" w:eastAsia="Times New Roman" w:hAnsi="Times New Roman" w:cs="Times New Roman"/>
          <w:sz w:val="28"/>
          <w:szCs w:val="28"/>
          <w:lang w:val="uk-UA" w:eastAsia="uk-UA"/>
        </w:rPr>
      </w:pPr>
      <w:r w:rsidRPr="000866AF">
        <w:rPr>
          <w:rFonts w:ascii="Times New Roman" w:eastAsia="Times New Roman" w:hAnsi="Times New Roman" w:cs="Times New Roman"/>
          <w:sz w:val="28"/>
          <w:szCs w:val="28"/>
          <w:lang w:val="uk-UA" w:eastAsia="uk-UA"/>
        </w:rPr>
        <w:t>Згідно аналізу  руй</w:t>
      </w:r>
      <w:r w:rsidR="00700CDC">
        <w:rPr>
          <w:rFonts w:ascii="Times New Roman" w:eastAsia="Times New Roman" w:hAnsi="Times New Roman" w:cs="Times New Roman"/>
          <w:sz w:val="28"/>
          <w:szCs w:val="28"/>
          <w:lang w:val="uk-UA" w:eastAsia="uk-UA"/>
        </w:rPr>
        <w:t xml:space="preserve">нування в’язких порід випливає,що руйнування </w:t>
      </w:r>
      <w:r w:rsidRPr="000866AF">
        <w:rPr>
          <w:rFonts w:ascii="Times New Roman" w:eastAsia="Times New Roman" w:hAnsi="Times New Roman" w:cs="Times New Roman"/>
          <w:sz w:val="28"/>
          <w:szCs w:val="28"/>
          <w:lang w:val="uk-UA" w:eastAsia="uk-UA"/>
        </w:rPr>
        <w:t>в’язк</w:t>
      </w:r>
      <w:r w:rsidR="00700CDC">
        <w:rPr>
          <w:rFonts w:ascii="Times New Roman" w:eastAsia="Times New Roman" w:hAnsi="Times New Roman" w:cs="Times New Roman"/>
          <w:sz w:val="28"/>
          <w:szCs w:val="28"/>
          <w:lang w:val="uk-UA" w:eastAsia="uk-UA"/>
        </w:rPr>
        <w:t>их порід</w:t>
      </w:r>
      <w:r w:rsidRPr="000866AF">
        <w:rPr>
          <w:rFonts w:ascii="Times New Roman" w:eastAsia="Times New Roman" w:hAnsi="Times New Roman" w:cs="Times New Roman"/>
          <w:sz w:val="28"/>
          <w:szCs w:val="28"/>
          <w:lang w:val="uk-UA" w:eastAsia="uk-UA"/>
        </w:rPr>
        <w:t xml:space="preserve"> зв'язане з дотичними напруженнями.</w:t>
      </w:r>
    </w:p>
    <w:p w:rsidR="0009166C" w:rsidRPr="000866AF" w:rsidRDefault="00413A5C" w:rsidP="00044DA9">
      <w:pPr>
        <w:numPr>
          <w:ilvl w:val="0"/>
          <w:numId w:val="8"/>
        </w:numPr>
        <w:tabs>
          <w:tab w:val="clear" w:pos="720"/>
          <w:tab w:val="num" w:pos="0"/>
          <w:tab w:val="left" w:pos="567"/>
        </w:tabs>
        <w:ind w:left="0" w:firstLine="360"/>
        <w:jc w:val="both"/>
        <w:rPr>
          <w:rFonts w:ascii="Times New Roman" w:eastAsia="Times New Roman" w:hAnsi="Times New Roman" w:cs="Times New Roman"/>
          <w:sz w:val="28"/>
          <w:szCs w:val="28"/>
          <w:lang w:val="uk-UA" w:eastAsia="uk-UA"/>
        </w:rPr>
      </w:pPr>
      <w:r w:rsidRPr="000866AF">
        <w:rPr>
          <w:rFonts w:ascii="Times New Roman" w:eastAsia="Times New Roman" w:hAnsi="Times New Roman" w:cs="Times New Roman"/>
          <w:sz w:val="28"/>
          <w:szCs w:val="28"/>
          <w:lang w:val="uk-UA" w:eastAsia="uk-UA"/>
        </w:rPr>
        <w:t>Розглянуто моделі руйнування гірського масиву при вибуху і визначено, що вони мають певні недоліки, а саме громіздкість розрахунків, розгляд масиву із нехтуванням межових ефектів, не врахуванням важливих властивостей порід, таких як стисливість та в’язкість</w:t>
      </w:r>
    </w:p>
    <w:p w:rsidR="0009166C" w:rsidRPr="000866AF" w:rsidRDefault="00413A5C" w:rsidP="00044DA9">
      <w:pPr>
        <w:numPr>
          <w:ilvl w:val="0"/>
          <w:numId w:val="8"/>
        </w:numPr>
        <w:tabs>
          <w:tab w:val="clear" w:pos="720"/>
          <w:tab w:val="num" w:pos="0"/>
          <w:tab w:val="left" w:pos="567"/>
        </w:tabs>
        <w:ind w:left="0" w:firstLine="360"/>
        <w:jc w:val="both"/>
        <w:rPr>
          <w:rFonts w:ascii="Times New Roman" w:eastAsia="Times New Roman" w:hAnsi="Times New Roman" w:cs="Times New Roman"/>
          <w:sz w:val="28"/>
          <w:szCs w:val="28"/>
          <w:lang w:eastAsia="uk-UA"/>
        </w:rPr>
      </w:pPr>
      <w:r w:rsidRPr="000866AF">
        <w:rPr>
          <w:rFonts w:ascii="Times New Roman" w:eastAsia="Times New Roman" w:hAnsi="Times New Roman" w:cs="Times New Roman"/>
          <w:sz w:val="28"/>
          <w:szCs w:val="28"/>
          <w:lang w:val="uk-UA" w:eastAsia="uk-UA"/>
        </w:rPr>
        <w:t xml:space="preserve">Запропоновано метод розрахунку </w:t>
      </w:r>
      <w:proofErr w:type="spellStart"/>
      <w:r w:rsidRPr="000866AF">
        <w:rPr>
          <w:rFonts w:ascii="Times New Roman" w:eastAsia="Times New Roman" w:hAnsi="Times New Roman" w:cs="Times New Roman"/>
          <w:sz w:val="28"/>
          <w:szCs w:val="28"/>
          <w:lang w:eastAsia="uk-UA"/>
        </w:rPr>
        <w:t>руйнування</w:t>
      </w:r>
      <w:proofErr w:type="spellEnd"/>
      <w:r w:rsidRPr="000866AF">
        <w:rPr>
          <w:rFonts w:ascii="Times New Roman" w:eastAsia="Times New Roman" w:hAnsi="Times New Roman" w:cs="Times New Roman"/>
          <w:sz w:val="28"/>
          <w:szCs w:val="28"/>
          <w:lang w:eastAsia="uk-UA"/>
        </w:rPr>
        <w:t xml:space="preserve"> </w:t>
      </w:r>
      <w:r w:rsidRPr="000866AF">
        <w:rPr>
          <w:rFonts w:ascii="Times New Roman" w:eastAsia="Times New Roman" w:hAnsi="Times New Roman" w:cs="Times New Roman"/>
          <w:sz w:val="28"/>
          <w:szCs w:val="28"/>
          <w:lang w:val="uk-UA" w:eastAsia="uk-UA"/>
        </w:rPr>
        <w:t>в’язких гірських порід вибухом з урахуванням хвиль напружень.</w:t>
      </w:r>
    </w:p>
    <w:p w:rsidR="0009166C" w:rsidRPr="000866AF" w:rsidRDefault="00413A5C" w:rsidP="00044DA9">
      <w:pPr>
        <w:numPr>
          <w:ilvl w:val="0"/>
          <w:numId w:val="8"/>
        </w:numPr>
        <w:tabs>
          <w:tab w:val="clear" w:pos="720"/>
          <w:tab w:val="num" w:pos="0"/>
          <w:tab w:val="left" w:pos="567"/>
        </w:tabs>
        <w:ind w:left="0" w:firstLine="360"/>
        <w:jc w:val="both"/>
        <w:rPr>
          <w:rFonts w:ascii="Times New Roman" w:eastAsia="Times New Roman" w:hAnsi="Times New Roman" w:cs="Times New Roman"/>
          <w:sz w:val="28"/>
          <w:szCs w:val="28"/>
          <w:lang w:eastAsia="uk-UA"/>
        </w:rPr>
      </w:pPr>
      <w:r w:rsidRPr="000866AF">
        <w:rPr>
          <w:rFonts w:ascii="Times New Roman" w:eastAsia="Times New Roman" w:hAnsi="Times New Roman" w:cs="Times New Roman"/>
          <w:sz w:val="28"/>
          <w:szCs w:val="28"/>
          <w:lang w:val="uk-UA" w:eastAsia="uk-UA"/>
        </w:rPr>
        <w:t xml:space="preserve"> Наведений метод розрахунку руйнування гірського масиву враховує властивості гірських порід, тип та характеристику вибухової речовини, параметри свердловинного заряду, а також інші затрати енергії вибуху;</w:t>
      </w:r>
    </w:p>
    <w:p w:rsidR="0009166C" w:rsidRPr="00044DA9" w:rsidRDefault="00413A5C" w:rsidP="00044DA9">
      <w:pPr>
        <w:numPr>
          <w:ilvl w:val="0"/>
          <w:numId w:val="8"/>
        </w:numPr>
        <w:tabs>
          <w:tab w:val="clear" w:pos="720"/>
          <w:tab w:val="num" w:pos="0"/>
          <w:tab w:val="left" w:pos="567"/>
        </w:tabs>
        <w:ind w:left="0" w:firstLine="360"/>
        <w:jc w:val="both"/>
        <w:rPr>
          <w:rFonts w:ascii="Times New Roman" w:eastAsia="Times New Roman" w:hAnsi="Times New Roman" w:cs="Times New Roman"/>
          <w:sz w:val="28"/>
          <w:szCs w:val="28"/>
          <w:lang w:val="uk-UA" w:eastAsia="uk-UA"/>
        </w:rPr>
      </w:pPr>
      <w:r w:rsidRPr="000866AF">
        <w:rPr>
          <w:rFonts w:ascii="Times New Roman" w:eastAsia="Times New Roman" w:hAnsi="Times New Roman" w:cs="Times New Roman"/>
          <w:sz w:val="28"/>
          <w:szCs w:val="28"/>
          <w:lang w:val="uk-UA" w:eastAsia="uk-UA"/>
        </w:rPr>
        <w:t xml:space="preserve"> </w:t>
      </w:r>
      <w:r w:rsidR="00700CDC">
        <w:rPr>
          <w:rFonts w:ascii="Times New Roman" w:eastAsia="Times New Roman" w:hAnsi="Times New Roman" w:cs="Times New Roman"/>
          <w:sz w:val="28"/>
          <w:szCs w:val="28"/>
          <w:lang w:val="uk-UA" w:eastAsia="uk-UA"/>
        </w:rPr>
        <w:t>Відповідно до результатів досліджень, вста</w:t>
      </w:r>
      <w:r w:rsidR="00044DA9">
        <w:rPr>
          <w:rFonts w:ascii="Times New Roman" w:eastAsia="Times New Roman" w:hAnsi="Times New Roman" w:cs="Times New Roman"/>
          <w:sz w:val="28"/>
          <w:szCs w:val="28"/>
          <w:lang w:val="uk-UA" w:eastAsia="uk-UA"/>
        </w:rPr>
        <w:t>новлено, що при р</w:t>
      </w:r>
      <w:r w:rsidR="00700CDC">
        <w:rPr>
          <w:rFonts w:ascii="Times New Roman" w:eastAsia="Times New Roman" w:hAnsi="Times New Roman" w:cs="Times New Roman"/>
          <w:sz w:val="28"/>
          <w:szCs w:val="28"/>
          <w:lang w:val="uk-UA" w:eastAsia="uk-UA"/>
        </w:rPr>
        <w:t xml:space="preserve">уйнуванні в’язких порід вибухом найкраще використовувати ВР </w:t>
      </w:r>
      <w:r w:rsidR="00044DA9">
        <w:rPr>
          <w:rFonts w:ascii="Times New Roman" w:eastAsia="Times New Roman" w:hAnsi="Times New Roman" w:cs="Times New Roman"/>
          <w:sz w:val="28"/>
          <w:szCs w:val="28"/>
          <w:lang w:val="uk-UA" w:eastAsia="uk-UA"/>
        </w:rPr>
        <w:t xml:space="preserve">типу </w:t>
      </w:r>
      <w:proofErr w:type="spellStart"/>
      <w:r w:rsidR="00044DA9">
        <w:rPr>
          <w:rFonts w:ascii="Times New Roman" w:eastAsia="Times New Roman" w:hAnsi="Times New Roman" w:cs="Times New Roman"/>
          <w:sz w:val="28"/>
          <w:szCs w:val="28"/>
          <w:lang w:val="uk-UA" w:eastAsia="uk-UA"/>
        </w:rPr>
        <w:t>ігданіт</w:t>
      </w:r>
      <w:proofErr w:type="spellEnd"/>
      <w:r w:rsidR="00044DA9">
        <w:rPr>
          <w:rFonts w:ascii="Times New Roman" w:eastAsia="Times New Roman" w:hAnsi="Times New Roman" w:cs="Times New Roman"/>
          <w:sz w:val="28"/>
          <w:szCs w:val="28"/>
          <w:lang w:val="uk-UA" w:eastAsia="uk-UA"/>
        </w:rPr>
        <w:t>, для оптимізації використання енергії вибуху</w:t>
      </w:r>
      <w:r w:rsidR="00700CDC">
        <w:rPr>
          <w:rFonts w:ascii="Times New Roman" w:eastAsia="Times New Roman" w:hAnsi="Times New Roman" w:cs="Times New Roman"/>
          <w:sz w:val="28"/>
          <w:szCs w:val="28"/>
          <w:lang w:val="uk-UA" w:eastAsia="uk-UA"/>
        </w:rPr>
        <w:t>,</w:t>
      </w:r>
      <w:r w:rsidR="00044DA9">
        <w:rPr>
          <w:rFonts w:ascii="Times New Roman" w:eastAsia="Times New Roman" w:hAnsi="Times New Roman" w:cs="Times New Roman"/>
          <w:sz w:val="28"/>
          <w:szCs w:val="28"/>
          <w:lang w:val="uk-UA" w:eastAsia="uk-UA"/>
        </w:rPr>
        <w:t xml:space="preserve"> оскільки пр</w:t>
      </w:r>
      <w:r w:rsidR="00700CDC">
        <w:rPr>
          <w:rFonts w:ascii="Times New Roman" w:eastAsia="Times New Roman" w:hAnsi="Times New Roman" w:cs="Times New Roman"/>
          <w:sz w:val="28"/>
          <w:szCs w:val="28"/>
          <w:lang w:val="uk-UA" w:eastAsia="uk-UA"/>
        </w:rPr>
        <w:t>иріст об’ємів руйнування в</w:t>
      </w:r>
      <w:r w:rsidR="00CD0AD8" w:rsidRPr="0094121A">
        <w:rPr>
          <w:rFonts w:ascii="Times New Roman" w:eastAsia="Times New Roman" w:hAnsi="Times New Roman" w:cs="Times New Roman"/>
          <w:sz w:val="28"/>
          <w:szCs w:val="28"/>
          <w:lang w:val="uk-UA" w:eastAsia="uk-UA"/>
        </w:rPr>
        <w:t>’</w:t>
      </w:r>
      <w:r w:rsidR="00700CDC">
        <w:rPr>
          <w:rFonts w:ascii="Times New Roman" w:eastAsia="Times New Roman" w:hAnsi="Times New Roman" w:cs="Times New Roman"/>
          <w:sz w:val="28"/>
          <w:szCs w:val="28"/>
          <w:lang w:val="uk-UA" w:eastAsia="uk-UA"/>
        </w:rPr>
        <w:t>язкої гірської породи (амфіболіту)</w:t>
      </w:r>
      <w:r w:rsidR="00044DA9">
        <w:rPr>
          <w:rFonts w:ascii="Times New Roman" w:eastAsia="Times New Roman" w:hAnsi="Times New Roman" w:cs="Times New Roman"/>
          <w:sz w:val="28"/>
          <w:szCs w:val="28"/>
          <w:lang w:val="uk-UA" w:eastAsia="uk-UA"/>
        </w:rPr>
        <w:t xml:space="preserve">при використанні </w:t>
      </w:r>
      <w:proofErr w:type="spellStart"/>
      <w:r w:rsidR="00044DA9">
        <w:rPr>
          <w:rFonts w:ascii="Times New Roman" w:eastAsia="Times New Roman" w:hAnsi="Times New Roman" w:cs="Times New Roman"/>
          <w:sz w:val="28"/>
          <w:szCs w:val="28"/>
          <w:lang w:val="uk-UA" w:eastAsia="uk-UA"/>
        </w:rPr>
        <w:t>Анемікс</w:t>
      </w:r>
      <w:proofErr w:type="spellEnd"/>
      <w:r w:rsidR="00044DA9">
        <w:rPr>
          <w:rFonts w:ascii="Times New Roman" w:eastAsia="Times New Roman" w:hAnsi="Times New Roman" w:cs="Times New Roman"/>
          <w:sz w:val="28"/>
          <w:szCs w:val="28"/>
          <w:lang w:val="uk-UA" w:eastAsia="uk-UA"/>
        </w:rPr>
        <w:t xml:space="preserve"> Р70 складає всього</w:t>
      </w:r>
      <w:r w:rsidR="00700CDC">
        <w:rPr>
          <w:rFonts w:ascii="Times New Roman" w:eastAsia="Times New Roman" w:hAnsi="Times New Roman" w:cs="Times New Roman"/>
          <w:sz w:val="28"/>
          <w:szCs w:val="28"/>
          <w:lang w:val="uk-UA" w:eastAsia="uk-UA"/>
        </w:rPr>
        <w:t xml:space="preserve"> на 23 % </w:t>
      </w:r>
      <w:r w:rsidR="00044DA9">
        <w:rPr>
          <w:rFonts w:ascii="Times New Roman" w:eastAsia="Times New Roman" w:hAnsi="Times New Roman" w:cs="Times New Roman"/>
          <w:sz w:val="28"/>
          <w:szCs w:val="28"/>
          <w:lang w:val="uk-UA" w:eastAsia="uk-UA"/>
        </w:rPr>
        <w:t xml:space="preserve">більше </w:t>
      </w:r>
      <w:r w:rsidR="00700CDC">
        <w:rPr>
          <w:rFonts w:ascii="Times New Roman" w:eastAsia="Times New Roman" w:hAnsi="Times New Roman" w:cs="Times New Roman"/>
          <w:sz w:val="28"/>
          <w:szCs w:val="28"/>
          <w:lang w:val="uk-UA" w:eastAsia="uk-UA"/>
        </w:rPr>
        <w:t xml:space="preserve">в порівнянні з грамонітом79/21 та 45 % в порівнянні з </w:t>
      </w:r>
      <w:proofErr w:type="spellStart"/>
      <w:r w:rsidR="00700CDC">
        <w:rPr>
          <w:rFonts w:ascii="Times New Roman" w:eastAsia="Times New Roman" w:hAnsi="Times New Roman" w:cs="Times New Roman"/>
          <w:sz w:val="28"/>
          <w:szCs w:val="28"/>
          <w:lang w:val="uk-UA" w:eastAsia="uk-UA"/>
        </w:rPr>
        <w:t>ігданітом</w:t>
      </w:r>
      <w:proofErr w:type="spellEnd"/>
      <w:r w:rsidR="00044DA9">
        <w:rPr>
          <w:rFonts w:ascii="Times New Roman" w:eastAsia="Times New Roman" w:hAnsi="Times New Roman" w:cs="Times New Roman"/>
          <w:sz w:val="28"/>
          <w:szCs w:val="28"/>
          <w:lang w:val="uk-UA" w:eastAsia="uk-UA"/>
        </w:rPr>
        <w:t xml:space="preserve">, а для порівняння приріст об’єму крихких порід (граніту) становить  79 % в відношенні </w:t>
      </w:r>
      <w:proofErr w:type="spellStart"/>
      <w:r w:rsidR="00044DA9">
        <w:rPr>
          <w:rFonts w:ascii="Times New Roman" w:eastAsia="Times New Roman" w:hAnsi="Times New Roman" w:cs="Times New Roman"/>
          <w:sz w:val="28"/>
          <w:szCs w:val="28"/>
          <w:lang w:val="uk-UA" w:eastAsia="uk-UA"/>
        </w:rPr>
        <w:t>Анеміксу</w:t>
      </w:r>
      <w:proofErr w:type="spellEnd"/>
      <w:r w:rsidR="00044DA9">
        <w:rPr>
          <w:rFonts w:ascii="Times New Roman" w:eastAsia="Times New Roman" w:hAnsi="Times New Roman" w:cs="Times New Roman"/>
          <w:sz w:val="28"/>
          <w:szCs w:val="28"/>
          <w:lang w:val="uk-UA" w:eastAsia="uk-UA"/>
        </w:rPr>
        <w:t xml:space="preserve"> Р70 до </w:t>
      </w:r>
      <w:proofErr w:type="spellStart"/>
      <w:r w:rsidR="00044DA9">
        <w:rPr>
          <w:rFonts w:ascii="Times New Roman" w:eastAsia="Times New Roman" w:hAnsi="Times New Roman" w:cs="Times New Roman"/>
          <w:sz w:val="28"/>
          <w:szCs w:val="28"/>
          <w:lang w:val="uk-UA" w:eastAsia="uk-UA"/>
        </w:rPr>
        <w:t>грамоніту</w:t>
      </w:r>
      <w:proofErr w:type="spellEnd"/>
      <w:r w:rsidR="00044DA9">
        <w:rPr>
          <w:rFonts w:ascii="Times New Roman" w:eastAsia="Times New Roman" w:hAnsi="Times New Roman" w:cs="Times New Roman"/>
          <w:sz w:val="28"/>
          <w:szCs w:val="28"/>
          <w:lang w:val="uk-UA" w:eastAsia="uk-UA"/>
        </w:rPr>
        <w:t xml:space="preserve"> 79/21 та 90% при відношенні </w:t>
      </w:r>
      <w:proofErr w:type="spellStart"/>
      <w:r w:rsidR="00044DA9">
        <w:rPr>
          <w:rFonts w:ascii="Times New Roman" w:eastAsia="Times New Roman" w:hAnsi="Times New Roman" w:cs="Times New Roman"/>
          <w:sz w:val="28"/>
          <w:szCs w:val="28"/>
          <w:lang w:val="uk-UA" w:eastAsia="uk-UA"/>
        </w:rPr>
        <w:t>Анеміксу</w:t>
      </w:r>
      <w:proofErr w:type="spellEnd"/>
      <w:r w:rsidR="00044DA9">
        <w:rPr>
          <w:rFonts w:ascii="Times New Roman" w:eastAsia="Times New Roman" w:hAnsi="Times New Roman" w:cs="Times New Roman"/>
          <w:sz w:val="28"/>
          <w:szCs w:val="28"/>
          <w:lang w:val="uk-UA" w:eastAsia="uk-UA"/>
        </w:rPr>
        <w:t xml:space="preserve"> до </w:t>
      </w:r>
      <w:proofErr w:type="spellStart"/>
      <w:r w:rsidR="00044DA9">
        <w:rPr>
          <w:rFonts w:ascii="Times New Roman" w:eastAsia="Times New Roman" w:hAnsi="Times New Roman" w:cs="Times New Roman"/>
          <w:sz w:val="28"/>
          <w:szCs w:val="28"/>
          <w:lang w:val="uk-UA" w:eastAsia="uk-UA"/>
        </w:rPr>
        <w:t>ігданіту</w:t>
      </w:r>
      <w:proofErr w:type="spellEnd"/>
      <w:r w:rsidR="00044DA9">
        <w:rPr>
          <w:rFonts w:ascii="Times New Roman" w:eastAsia="Times New Roman" w:hAnsi="Times New Roman" w:cs="Times New Roman"/>
          <w:sz w:val="28"/>
          <w:szCs w:val="28"/>
          <w:lang w:val="uk-UA" w:eastAsia="uk-UA"/>
        </w:rPr>
        <w:t>.</w:t>
      </w:r>
    </w:p>
    <w:p w:rsidR="004B0268" w:rsidRDefault="004B0268" w:rsidP="004B0268">
      <w:pPr>
        <w:tabs>
          <w:tab w:val="left" w:pos="7937"/>
        </w:tabs>
        <w:rPr>
          <w:rFonts w:ascii="Times New Roman" w:hAnsi="Times New Roman" w:cs="Times New Roman"/>
          <w:sz w:val="28"/>
          <w:szCs w:val="28"/>
          <w:lang w:val="uk-UA"/>
        </w:rPr>
      </w:pPr>
      <w:r>
        <w:rPr>
          <w:rFonts w:ascii="Times New Roman" w:hAnsi="Times New Roman" w:cs="Times New Roman"/>
          <w:sz w:val="28"/>
          <w:szCs w:val="28"/>
          <w:lang w:val="uk-UA"/>
        </w:rPr>
        <w:tab/>
      </w:r>
    </w:p>
    <w:p w:rsidR="00E00890" w:rsidRDefault="00E00890" w:rsidP="004B0268">
      <w:pPr>
        <w:tabs>
          <w:tab w:val="left" w:pos="7937"/>
        </w:tabs>
        <w:rPr>
          <w:rFonts w:ascii="Times New Roman" w:hAnsi="Times New Roman" w:cs="Times New Roman"/>
          <w:sz w:val="28"/>
          <w:szCs w:val="28"/>
          <w:lang w:val="uk-UA"/>
        </w:rPr>
      </w:pPr>
    </w:p>
    <w:p w:rsidR="004B0268" w:rsidRDefault="004B0268" w:rsidP="004B0268">
      <w:pPr>
        <w:tabs>
          <w:tab w:val="left" w:pos="7937"/>
        </w:tabs>
        <w:rPr>
          <w:rFonts w:ascii="Times New Roman" w:hAnsi="Times New Roman" w:cs="Times New Roman"/>
          <w:sz w:val="28"/>
          <w:szCs w:val="28"/>
          <w:lang w:val="uk-UA"/>
        </w:rPr>
      </w:pPr>
    </w:p>
    <w:p w:rsidR="004B0268" w:rsidRDefault="004B0268" w:rsidP="004B0268">
      <w:pPr>
        <w:tabs>
          <w:tab w:val="left" w:pos="7937"/>
        </w:tabs>
        <w:rPr>
          <w:rFonts w:ascii="Times New Roman" w:hAnsi="Times New Roman" w:cs="Times New Roman"/>
          <w:sz w:val="28"/>
          <w:szCs w:val="28"/>
          <w:lang w:val="uk-UA"/>
        </w:rPr>
      </w:pPr>
    </w:p>
    <w:p w:rsidR="004B0268" w:rsidRDefault="004B0268" w:rsidP="004B0268">
      <w:pPr>
        <w:tabs>
          <w:tab w:val="left" w:pos="7937"/>
        </w:tabs>
        <w:rPr>
          <w:rFonts w:ascii="Times New Roman" w:hAnsi="Times New Roman" w:cs="Times New Roman"/>
          <w:sz w:val="28"/>
          <w:szCs w:val="28"/>
          <w:lang w:val="uk-UA"/>
        </w:rPr>
      </w:pPr>
    </w:p>
    <w:p w:rsidR="004B0268" w:rsidRDefault="004B0268" w:rsidP="004B0268">
      <w:pPr>
        <w:tabs>
          <w:tab w:val="left" w:pos="7937"/>
        </w:tabs>
        <w:rPr>
          <w:rFonts w:ascii="Times New Roman" w:hAnsi="Times New Roman" w:cs="Times New Roman"/>
          <w:sz w:val="28"/>
          <w:szCs w:val="28"/>
          <w:lang w:val="uk-UA"/>
        </w:rPr>
      </w:pPr>
    </w:p>
    <w:p w:rsidR="00EE220B" w:rsidRDefault="00EE220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5DA" w:rsidRDefault="008E45DA" w:rsidP="008E45DA">
      <w:pPr>
        <w:spacing w:after="0"/>
        <w:ind w:firstLine="72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Основні положення і результати дисертації опубліковані в таких роботах:</w:t>
      </w:r>
    </w:p>
    <w:p w:rsidR="008E45DA" w:rsidRDefault="008E45DA" w:rsidP="008E45DA">
      <w:pPr>
        <w:spacing w:after="0"/>
        <w:ind w:firstLine="720"/>
        <w:jc w:val="both"/>
        <w:rPr>
          <w:rFonts w:ascii="Times New Roman" w:eastAsia="Calibri" w:hAnsi="Times New Roman" w:cs="Times New Roman"/>
          <w:sz w:val="28"/>
          <w:szCs w:val="28"/>
          <w:lang w:val="uk-UA"/>
        </w:rPr>
      </w:pPr>
    </w:p>
    <w:p w:rsidR="008E45DA" w:rsidRPr="00290595" w:rsidRDefault="008E45DA" w:rsidP="008E45DA">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lang w:val="uk-UA"/>
        </w:rPr>
        <w:t>1</w:t>
      </w:r>
      <w:r>
        <w:rPr>
          <w:rFonts w:ascii="Times New Roman" w:eastAsia="Calibri" w:hAnsi="Times New Roman" w:cs="Times New Roman"/>
          <w:sz w:val="28"/>
          <w:szCs w:val="28"/>
        </w:rPr>
        <w:t xml:space="preserve">. </w:t>
      </w:r>
      <w:proofErr w:type="spellStart"/>
      <w:r w:rsidRPr="00290595">
        <w:rPr>
          <w:rFonts w:ascii="Times New Roman" w:eastAsia="Calibri" w:hAnsi="Times New Roman" w:cs="Times New Roman"/>
          <w:sz w:val="28"/>
          <w:szCs w:val="28"/>
        </w:rPr>
        <w:t>Ващук</w:t>
      </w:r>
      <w:proofErr w:type="spellEnd"/>
      <w:r w:rsidRPr="00290595">
        <w:rPr>
          <w:rFonts w:ascii="Times New Roman" w:eastAsia="Calibri" w:hAnsi="Times New Roman" w:cs="Times New Roman"/>
          <w:sz w:val="28"/>
          <w:szCs w:val="28"/>
        </w:rPr>
        <w:t xml:space="preserve"> В.З.</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К вопросу о выборе типа крепления капитальных выработок с учетом ограничения величины депрессии</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 xml:space="preserve"> В.З. </w:t>
      </w:r>
      <w:proofErr w:type="spellStart"/>
      <w:r>
        <w:rPr>
          <w:rFonts w:ascii="Times New Roman" w:eastAsia="Calibri" w:hAnsi="Times New Roman" w:cs="Times New Roman"/>
          <w:sz w:val="28"/>
          <w:szCs w:val="28"/>
        </w:rPr>
        <w:t>Ващук</w:t>
      </w:r>
      <w:proofErr w:type="spellEnd"/>
      <w:r>
        <w:rPr>
          <w:rFonts w:ascii="Times New Roman" w:eastAsia="Calibri" w:hAnsi="Times New Roman" w:cs="Times New Roman"/>
          <w:sz w:val="28"/>
          <w:szCs w:val="28"/>
        </w:rPr>
        <w:t xml:space="preserve">, В.В. </w:t>
      </w:r>
      <w:proofErr w:type="spellStart"/>
      <w:r>
        <w:rPr>
          <w:rFonts w:ascii="Times New Roman" w:eastAsia="Calibri" w:hAnsi="Times New Roman" w:cs="Times New Roman"/>
          <w:sz w:val="28"/>
          <w:szCs w:val="28"/>
        </w:rPr>
        <w:t>Вапничная</w:t>
      </w:r>
      <w:proofErr w:type="spellEnd"/>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 xml:space="preserve">«Опыт прошлого – взгляд в будущее» - 4-я Международная научно – практическая конференция молодых ученых и студентов. Материалы </w:t>
      </w:r>
      <w:proofErr w:type="gramStart"/>
      <w:r w:rsidRPr="00290595">
        <w:rPr>
          <w:rFonts w:ascii="Times New Roman" w:eastAsia="Calibri" w:hAnsi="Times New Roman" w:cs="Times New Roman"/>
          <w:sz w:val="28"/>
          <w:szCs w:val="28"/>
        </w:rPr>
        <w:t>кон-</w:t>
      </w:r>
      <w:proofErr w:type="spellStart"/>
      <w:r w:rsidRPr="00290595">
        <w:rPr>
          <w:rFonts w:ascii="Times New Roman" w:eastAsia="Calibri" w:hAnsi="Times New Roman" w:cs="Times New Roman"/>
          <w:sz w:val="28"/>
          <w:szCs w:val="28"/>
        </w:rPr>
        <w:t>ференции</w:t>
      </w:r>
      <w:proofErr w:type="spellEnd"/>
      <w:proofErr w:type="gramEnd"/>
      <w:r w:rsidRPr="00290595">
        <w:rPr>
          <w:rFonts w:ascii="Times New Roman" w:eastAsia="Calibri" w:hAnsi="Times New Roman" w:cs="Times New Roman"/>
          <w:sz w:val="28"/>
          <w:szCs w:val="28"/>
        </w:rPr>
        <w:t xml:space="preserve">: </w:t>
      </w:r>
      <w:proofErr w:type="spellStart"/>
      <w:r w:rsidRPr="00290595">
        <w:rPr>
          <w:rFonts w:ascii="Times New Roman" w:eastAsia="Calibri" w:hAnsi="Times New Roman" w:cs="Times New Roman"/>
          <w:sz w:val="28"/>
          <w:szCs w:val="28"/>
        </w:rPr>
        <w:t>ТулГУ</w:t>
      </w:r>
      <w:proofErr w:type="spellEnd"/>
      <w:r w:rsidRPr="00290595">
        <w:rPr>
          <w:rFonts w:ascii="Times New Roman" w:eastAsia="Calibri" w:hAnsi="Times New Roman" w:cs="Times New Roman"/>
          <w:sz w:val="28"/>
          <w:szCs w:val="28"/>
        </w:rPr>
        <w:t>. – Тула, 2014. – С. 115</w:t>
      </w:r>
      <w:r w:rsidRPr="005B42F7">
        <w:rPr>
          <w:rFonts w:ascii="Times New Roman" w:eastAsia="Calibri" w:hAnsi="Times New Roman" w:cs="Times New Roman"/>
          <w:sz w:val="28"/>
          <w:szCs w:val="28"/>
        </w:rPr>
        <w:t>–</w:t>
      </w:r>
      <w:r w:rsidRPr="00290595">
        <w:rPr>
          <w:rFonts w:ascii="Times New Roman" w:eastAsia="Calibri" w:hAnsi="Times New Roman" w:cs="Times New Roman"/>
          <w:sz w:val="28"/>
          <w:szCs w:val="28"/>
        </w:rPr>
        <w:t>119.</w:t>
      </w:r>
    </w:p>
    <w:p w:rsidR="008E45DA" w:rsidRPr="00290595" w:rsidRDefault="008E45DA" w:rsidP="008E45DA">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proofErr w:type="spellStart"/>
      <w:r>
        <w:rPr>
          <w:rFonts w:ascii="Times New Roman" w:eastAsia="Calibri" w:hAnsi="Times New Roman" w:cs="Times New Roman"/>
          <w:sz w:val="28"/>
          <w:szCs w:val="28"/>
        </w:rPr>
        <w:t>Ващук</w:t>
      </w:r>
      <w:proofErr w:type="spellEnd"/>
      <w:r>
        <w:rPr>
          <w:rFonts w:ascii="Times New Roman" w:eastAsia="Calibri" w:hAnsi="Times New Roman" w:cs="Times New Roman"/>
          <w:sz w:val="28"/>
          <w:szCs w:val="28"/>
        </w:rPr>
        <w:t xml:space="preserve"> В.З. </w:t>
      </w:r>
      <w:r w:rsidRPr="00290595">
        <w:rPr>
          <w:rFonts w:ascii="Times New Roman" w:eastAsia="Calibri" w:hAnsi="Times New Roman" w:cs="Times New Roman"/>
          <w:sz w:val="28"/>
          <w:szCs w:val="28"/>
        </w:rPr>
        <w:t>Взрывная технология. Достижения.</w:t>
      </w:r>
      <w:r>
        <w:rPr>
          <w:rFonts w:ascii="Times New Roman" w:eastAsia="Calibri" w:hAnsi="Times New Roman" w:cs="Times New Roman"/>
          <w:sz w:val="28"/>
          <w:szCs w:val="28"/>
        </w:rPr>
        <w:t xml:space="preserve"> П</w:t>
      </w:r>
      <w:r w:rsidRPr="00290595">
        <w:rPr>
          <w:rFonts w:ascii="Times New Roman" w:eastAsia="Calibri" w:hAnsi="Times New Roman" w:cs="Times New Roman"/>
          <w:sz w:val="28"/>
          <w:szCs w:val="28"/>
        </w:rPr>
        <w:t>роблемы. Перспективы</w:t>
      </w:r>
      <w:r>
        <w:rPr>
          <w:rFonts w:ascii="Times New Roman" w:eastAsia="Calibri" w:hAnsi="Times New Roman" w:cs="Times New Roman"/>
          <w:sz w:val="28"/>
          <w:szCs w:val="28"/>
        </w:rPr>
        <w:t xml:space="preserve"> </w:t>
      </w:r>
      <w:r w:rsidRPr="00205914">
        <w:rPr>
          <w:rFonts w:ascii="Times New Roman" w:eastAsia="Calibri" w:hAnsi="Times New Roman" w:cs="Times New Roman"/>
          <w:sz w:val="28"/>
          <w:szCs w:val="28"/>
        </w:rPr>
        <w:t xml:space="preserve">/ В.З. </w:t>
      </w:r>
      <w:proofErr w:type="spellStart"/>
      <w:r w:rsidRPr="00205914">
        <w:rPr>
          <w:rFonts w:ascii="Times New Roman" w:eastAsia="Calibri" w:hAnsi="Times New Roman" w:cs="Times New Roman"/>
          <w:sz w:val="28"/>
          <w:szCs w:val="28"/>
        </w:rPr>
        <w:t>Ващук</w:t>
      </w:r>
      <w:proofErr w:type="spellEnd"/>
      <w:r w:rsidRPr="00205914">
        <w:rPr>
          <w:rFonts w:ascii="Times New Roman" w:eastAsia="Calibri" w:hAnsi="Times New Roman" w:cs="Times New Roman"/>
          <w:sz w:val="28"/>
          <w:szCs w:val="28"/>
        </w:rPr>
        <w:t xml:space="preserve">, </w:t>
      </w:r>
      <w:r>
        <w:rPr>
          <w:rFonts w:ascii="Times New Roman" w:eastAsia="Calibri" w:hAnsi="Times New Roman" w:cs="Times New Roman"/>
          <w:sz w:val="28"/>
          <w:szCs w:val="28"/>
        </w:rPr>
        <w:t>А</w:t>
      </w:r>
      <w:r w:rsidRPr="00205914">
        <w:rPr>
          <w:rFonts w:ascii="Times New Roman" w:eastAsia="Calibri" w:hAnsi="Times New Roman" w:cs="Times New Roman"/>
          <w:sz w:val="28"/>
          <w:szCs w:val="28"/>
        </w:rPr>
        <w:t>.</w:t>
      </w:r>
      <w:r>
        <w:rPr>
          <w:rFonts w:ascii="Times New Roman" w:eastAsia="Calibri" w:hAnsi="Times New Roman" w:cs="Times New Roman"/>
          <w:sz w:val="28"/>
          <w:szCs w:val="28"/>
        </w:rPr>
        <w:t>А</w:t>
      </w:r>
      <w:r w:rsidRPr="00205914">
        <w:rPr>
          <w:rFonts w:ascii="Times New Roman" w:eastAsia="Calibri" w:hAnsi="Times New Roman" w:cs="Times New Roman"/>
          <w:sz w:val="28"/>
          <w:szCs w:val="28"/>
        </w:rPr>
        <w:t xml:space="preserve">. </w:t>
      </w:r>
      <w:r>
        <w:rPr>
          <w:rFonts w:ascii="Times New Roman" w:eastAsia="Calibri" w:hAnsi="Times New Roman" w:cs="Times New Roman"/>
          <w:sz w:val="28"/>
          <w:szCs w:val="28"/>
        </w:rPr>
        <w:t>Фролов</w:t>
      </w:r>
      <w:r w:rsidRPr="00205914">
        <w:rPr>
          <w:rFonts w:ascii="Times New Roman" w:eastAsia="Calibri" w:hAnsi="Times New Roman" w:cs="Times New Roman"/>
          <w:sz w:val="28"/>
          <w:szCs w:val="28"/>
        </w:rPr>
        <w:t xml:space="preserve"> // «Опыт прошлого – взгляд в будущее» - 4-я Международная научно – практическая конференция молодых ученых и студентов. Материалы конференци</w:t>
      </w:r>
      <w:r>
        <w:rPr>
          <w:rFonts w:ascii="Times New Roman" w:eastAsia="Calibri" w:hAnsi="Times New Roman" w:cs="Times New Roman"/>
          <w:sz w:val="28"/>
          <w:szCs w:val="28"/>
        </w:rPr>
        <w:t xml:space="preserve">и: </w:t>
      </w:r>
      <w:proofErr w:type="spellStart"/>
      <w:r>
        <w:rPr>
          <w:rFonts w:ascii="Times New Roman" w:eastAsia="Calibri" w:hAnsi="Times New Roman" w:cs="Times New Roman"/>
          <w:sz w:val="28"/>
          <w:szCs w:val="28"/>
        </w:rPr>
        <w:t>ТулГУ</w:t>
      </w:r>
      <w:proofErr w:type="spellEnd"/>
      <w:r>
        <w:rPr>
          <w:rFonts w:ascii="Times New Roman" w:eastAsia="Calibri" w:hAnsi="Times New Roman" w:cs="Times New Roman"/>
          <w:sz w:val="28"/>
          <w:szCs w:val="28"/>
        </w:rPr>
        <w:t>. – Тула, 2014. – С. 84</w:t>
      </w:r>
      <w:r w:rsidRPr="005B42F7">
        <w:rPr>
          <w:rFonts w:ascii="Times New Roman" w:eastAsia="Calibri" w:hAnsi="Times New Roman" w:cs="Times New Roman"/>
          <w:sz w:val="28"/>
          <w:szCs w:val="28"/>
        </w:rPr>
        <w:t>–</w:t>
      </w:r>
      <w:r>
        <w:rPr>
          <w:rFonts w:ascii="Times New Roman" w:eastAsia="Calibri" w:hAnsi="Times New Roman" w:cs="Times New Roman"/>
          <w:sz w:val="28"/>
          <w:szCs w:val="28"/>
        </w:rPr>
        <w:t>86</w:t>
      </w:r>
      <w:r w:rsidRPr="00205914">
        <w:rPr>
          <w:rFonts w:ascii="Times New Roman" w:eastAsia="Calibri" w:hAnsi="Times New Roman" w:cs="Times New Roman"/>
          <w:sz w:val="28"/>
          <w:szCs w:val="28"/>
        </w:rPr>
        <w:t>.</w:t>
      </w:r>
    </w:p>
    <w:p w:rsidR="008E45DA" w:rsidRPr="00290595" w:rsidRDefault="008E45DA" w:rsidP="008E45DA">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3</w:t>
      </w:r>
      <w:r w:rsidRPr="00290595">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Ващук</w:t>
      </w:r>
      <w:proofErr w:type="spellEnd"/>
      <w:r>
        <w:rPr>
          <w:rFonts w:ascii="Times New Roman" w:eastAsia="Calibri" w:hAnsi="Times New Roman" w:cs="Times New Roman"/>
          <w:sz w:val="28"/>
          <w:szCs w:val="28"/>
        </w:rPr>
        <w:t xml:space="preserve"> В</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З</w:t>
      </w:r>
      <w:r w:rsidRPr="00290595">
        <w:rPr>
          <w:rFonts w:ascii="Times New Roman" w:eastAsia="Calibri" w:hAnsi="Times New Roman" w:cs="Times New Roman"/>
          <w:sz w:val="28"/>
          <w:szCs w:val="28"/>
        </w:rPr>
        <w:t xml:space="preserve">. </w:t>
      </w:r>
      <w:proofErr w:type="spellStart"/>
      <w:r w:rsidR="00124927">
        <w:rPr>
          <w:rFonts w:ascii="Times New Roman" w:eastAsia="Calibri" w:hAnsi="Times New Roman" w:cs="Times New Roman"/>
          <w:sz w:val="28"/>
          <w:szCs w:val="28"/>
          <w:lang w:val="uk-UA"/>
        </w:rPr>
        <w:t>Обгрунтування</w:t>
      </w:r>
      <w:proofErr w:type="spellEnd"/>
      <w:r w:rsidR="00124927">
        <w:rPr>
          <w:rFonts w:ascii="Times New Roman" w:eastAsia="Calibri" w:hAnsi="Times New Roman" w:cs="Times New Roman"/>
          <w:sz w:val="28"/>
          <w:szCs w:val="28"/>
          <w:lang w:val="uk-UA"/>
        </w:rPr>
        <w:t xml:space="preserve"> вибору вибухової речовини для </w:t>
      </w:r>
      <w:r w:rsidR="00881B10">
        <w:rPr>
          <w:rFonts w:ascii="Times New Roman" w:eastAsia="Calibri" w:hAnsi="Times New Roman" w:cs="Times New Roman"/>
          <w:sz w:val="28"/>
          <w:szCs w:val="28"/>
          <w:lang w:val="uk-UA"/>
        </w:rPr>
        <w:t xml:space="preserve">руйнування </w:t>
      </w:r>
      <w:proofErr w:type="gramStart"/>
      <w:r w:rsidR="00881B10">
        <w:rPr>
          <w:rFonts w:ascii="Times New Roman" w:eastAsia="Calibri" w:hAnsi="Times New Roman" w:cs="Times New Roman"/>
          <w:sz w:val="28"/>
          <w:szCs w:val="28"/>
          <w:lang w:val="uk-UA"/>
        </w:rPr>
        <w:t>в’язких</w:t>
      </w:r>
      <w:proofErr w:type="gramEnd"/>
      <w:r w:rsidR="00881B10">
        <w:rPr>
          <w:rFonts w:ascii="Times New Roman" w:eastAsia="Calibri" w:hAnsi="Times New Roman" w:cs="Times New Roman"/>
          <w:sz w:val="28"/>
          <w:szCs w:val="28"/>
          <w:lang w:val="uk-UA"/>
        </w:rPr>
        <w:t xml:space="preserve"> скельних гірських порід</w:t>
      </w:r>
      <w:r w:rsidR="00CF1CF0">
        <w:rPr>
          <w:rFonts w:ascii="Times New Roman" w:eastAsia="Calibri" w:hAnsi="Times New Roman" w:cs="Times New Roman"/>
          <w:sz w:val="28"/>
          <w:szCs w:val="28"/>
          <w:lang w:val="uk-UA"/>
        </w:rPr>
        <w:t xml:space="preserve"> </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О.О. Фролов, В</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З</w:t>
      </w:r>
      <w:r w:rsidRPr="00290595">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Ващук</w:t>
      </w:r>
      <w:proofErr w:type="spellEnd"/>
      <w:r w:rsidRPr="00290595">
        <w:rPr>
          <w:rFonts w:ascii="Times New Roman" w:eastAsia="Calibri" w:hAnsi="Times New Roman" w:cs="Times New Roman"/>
          <w:sz w:val="28"/>
          <w:szCs w:val="28"/>
        </w:rPr>
        <w:t xml:space="preserve"> В.В. </w:t>
      </w:r>
      <w:proofErr w:type="spellStart"/>
      <w:r w:rsidRPr="00290595">
        <w:rPr>
          <w:rFonts w:ascii="Times New Roman" w:eastAsia="Calibri" w:hAnsi="Times New Roman" w:cs="Times New Roman"/>
          <w:sz w:val="28"/>
          <w:szCs w:val="28"/>
        </w:rPr>
        <w:t>Вапнічна</w:t>
      </w:r>
      <w:proofErr w:type="spellEnd"/>
      <w:r w:rsidRPr="00290595">
        <w:rPr>
          <w:rFonts w:ascii="Times New Roman" w:eastAsia="Calibri" w:hAnsi="Times New Roman" w:cs="Times New Roman"/>
          <w:sz w:val="28"/>
          <w:szCs w:val="28"/>
        </w:rPr>
        <w:t xml:space="preserve"> // Материалы </w:t>
      </w:r>
      <w:r w:rsidRPr="00290595">
        <w:rPr>
          <w:rFonts w:ascii="Times New Roman" w:eastAsia="Calibri" w:hAnsi="Times New Roman" w:cs="Times New Roman"/>
          <w:color w:val="000000"/>
          <w:sz w:val="28"/>
          <w:szCs w:val="28"/>
        </w:rPr>
        <w:t>VII Международной научно – технической конференции «Энергетика. Экология. Человек»</w:t>
      </w:r>
      <w:r w:rsidRPr="00290595">
        <w:rPr>
          <w:rFonts w:ascii="Times New Roman" w:eastAsia="Calibri" w:hAnsi="Times New Roman" w:cs="Times New Roman"/>
          <w:sz w:val="28"/>
          <w:szCs w:val="28"/>
        </w:rPr>
        <w:t xml:space="preserve"> (конференция молодых учёных – аспирантов и магистрантов) Секция </w:t>
      </w:r>
      <w:r w:rsidRPr="00290595">
        <w:rPr>
          <w:rFonts w:ascii="Times New Roman" w:eastAsia="Calibri" w:hAnsi="Times New Roman" w:cs="Times New Roman"/>
          <w:bCs/>
          <w:sz w:val="28"/>
          <w:szCs w:val="28"/>
        </w:rPr>
        <w:t xml:space="preserve">«Перспективы развития горного дела и подземного строительства». Сб. науч. трудов. </w:t>
      </w:r>
      <w:proofErr w:type="spellStart"/>
      <w:r w:rsidRPr="00290595">
        <w:rPr>
          <w:rFonts w:ascii="Times New Roman" w:eastAsia="Calibri" w:hAnsi="Times New Roman" w:cs="Times New Roman"/>
          <w:bCs/>
          <w:sz w:val="28"/>
          <w:szCs w:val="28"/>
        </w:rPr>
        <w:t>Вып</w:t>
      </w:r>
      <w:proofErr w:type="spellEnd"/>
      <w:r w:rsidRPr="00290595">
        <w:rPr>
          <w:rFonts w:ascii="Times New Roman" w:eastAsia="Calibri" w:hAnsi="Times New Roman" w:cs="Times New Roman"/>
          <w:bCs/>
          <w:sz w:val="28"/>
          <w:szCs w:val="28"/>
        </w:rPr>
        <w:t xml:space="preserve">. 6. – К.: </w:t>
      </w:r>
      <w:proofErr w:type="spellStart"/>
      <w:proofErr w:type="gramStart"/>
      <w:r w:rsidRPr="00290595">
        <w:rPr>
          <w:rFonts w:ascii="Times New Roman" w:eastAsia="Calibri" w:hAnsi="Times New Roman" w:cs="Times New Roman"/>
          <w:bCs/>
          <w:sz w:val="28"/>
          <w:szCs w:val="28"/>
        </w:rPr>
        <w:t>П</w:t>
      </w:r>
      <w:proofErr w:type="gramEnd"/>
      <w:r w:rsidRPr="00290595">
        <w:rPr>
          <w:rFonts w:ascii="Times New Roman" w:eastAsia="Calibri" w:hAnsi="Times New Roman" w:cs="Times New Roman"/>
          <w:bCs/>
          <w:sz w:val="28"/>
          <w:szCs w:val="28"/>
        </w:rPr>
        <w:t>ідприємство</w:t>
      </w:r>
      <w:proofErr w:type="spellEnd"/>
      <w:r w:rsidRPr="00290595">
        <w:rPr>
          <w:rFonts w:ascii="Times New Roman" w:eastAsia="Calibri" w:hAnsi="Times New Roman" w:cs="Times New Roman"/>
          <w:bCs/>
          <w:sz w:val="28"/>
          <w:szCs w:val="28"/>
        </w:rPr>
        <w:t xml:space="preserve"> УВОІ «</w:t>
      </w:r>
      <w:proofErr w:type="spellStart"/>
      <w:r w:rsidRPr="00290595">
        <w:rPr>
          <w:rFonts w:ascii="Times New Roman" w:eastAsia="Calibri" w:hAnsi="Times New Roman" w:cs="Times New Roman"/>
          <w:bCs/>
          <w:sz w:val="28"/>
          <w:szCs w:val="28"/>
        </w:rPr>
        <w:t>Допомога</w:t>
      </w:r>
      <w:proofErr w:type="spellEnd"/>
      <w:r w:rsidRPr="00290595">
        <w:rPr>
          <w:rFonts w:ascii="Times New Roman" w:eastAsia="Calibri" w:hAnsi="Times New Roman" w:cs="Times New Roman"/>
          <w:bCs/>
          <w:sz w:val="28"/>
          <w:szCs w:val="28"/>
        </w:rPr>
        <w:t xml:space="preserve"> УСІ». – 2015. – С. 1</w:t>
      </w:r>
      <w:r>
        <w:rPr>
          <w:rFonts w:ascii="Times New Roman" w:eastAsia="Calibri" w:hAnsi="Times New Roman" w:cs="Times New Roman"/>
          <w:bCs/>
          <w:sz w:val="28"/>
          <w:szCs w:val="28"/>
        </w:rPr>
        <w:t>6</w:t>
      </w:r>
      <w:r w:rsidRPr="00290595">
        <w:rPr>
          <w:rFonts w:ascii="Times New Roman" w:eastAsia="Calibri" w:hAnsi="Times New Roman" w:cs="Times New Roman"/>
          <w:bCs/>
          <w:sz w:val="28"/>
          <w:szCs w:val="28"/>
        </w:rPr>
        <w:t>0</w:t>
      </w:r>
      <w:r w:rsidRPr="00290595">
        <w:rPr>
          <w:rFonts w:ascii="Times New Roman" w:eastAsia="Calibri" w:hAnsi="Times New Roman" w:cs="Times New Roman"/>
          <w:sz w:val="28"/>
          <w:szCs w:val="28"/>
        </w:rPr>
        <w:t>–</w:t>
      </w:r>
      <w:r w:rsidRPr="00290595">
        <w:rPr>
          <w:rFonts w:ascii="Times New Roman" w:eastAsia="Calibri" w:hAnsi="Times New Roman" w:cs="Times New Roman"/>
          <w:bCs/>
          <w:sz w:val="28"/>
          <w:szCs w:val="28"/>
        </w:rPr>
        <w:t>1</w:t>
      </w:r>
      <w:r>
        <w:rPr>
          <w:rFonts w:ascii="Times New Roman" w:eastAsia="Calibri" w:hAnsi="Times New Roman" w:cs="Times New Roman"/>
          <w:bCs/>
          <w:sz w:val="28"/>
          <w:szCs w:val="28"/>
        </w:rPr>
        <w:t>6</w:t>
      </w:r>
      <w:r w:rsidRPr="00290595">
        <w:rPr>
          <w:rFonts w:ascii="Times New Roman" w:eastAsia="Calibri" w:hAnsi="Times New Roman" w:cs="Times New Roman"/>
          <w:bCs/>
          <w:sz w:val="28"/>
          <w:szCs w:val="28"/>
        </w:rPr>
        <w:t>4.</w:t>
      </w:r>
    </w:p>
    <w:p w:rsidR="004B0268" w:rsidRPr="008E45DA" w:rsidRDefault="004B0268" w:rsidP="004B0268">
      <w:pPr>
        <w:tabs>
          <w:tab w:val="left" w:pos="7937"/>
        </w:tabs>
        <w:rPr>
          <w:rFonts w:ascii="Times New Roman" w:hAnsi="Times New Roman" w:cs="Times New Roman"/>
          <w:sz w:val="28"/>
          <w:szCs w:val="28"/>
        </w:rPr>
      </w:pPr>
    </w:p>
    <w:p w:rsidR="00E00890" w:rsidRPr="00881834" w:rsidRDefault="00E00890" w:rsidP="00E00890">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Анотація</w:t>
      </w:r>
    </w:p>
    <w:p w:rsidR="00E00890" w:rsidRPr="00881834" w:rsidRDefault="00E00890" w:rsidP="00E00890">
      <w:pPr>
        <w:spacing w:after="0"/>
        <w:jc w:val="center"/>
        <w:rPr>
          <w:rFonts w:ascii="Times New Roman" w:hAnsi="Times New Roman" w:cs="Times New Roman"/>
          <w:sz w:val="28"/>
          <w:szCs w:val="28"/>
          <w:lang w:val="uk-UA"/>
        </w:rPr>
      </w:pPr>
    </w:p>
    <w:p w:rsidR="00E00890" w:rsidRDefault="00E00890" w:rsidP="00E00890">
      <w:pPr>
        <w:spacing w:after="0" w:line="360" w:lineRule="auto"/>
        <w:ind w:firstLine="720"/>
        <w:jc w:val="both"/>
        <w:rPr>
          <w:rFonts w:ascii="Times New Roman" w:hAnsi="Times New Roman" w:cs="Times New Roman"/>
          <w:sz w:val="28"/>
          <w:szCs w:val="28"/>
          <w:lang w:val="uk-UA"/>
        </w:rPr>
      </w:pPr>
      <w:r>
        <w:rPr>
          <w:rFonts w:ascii="Times New Roman" w:hAnsi="Times New Roman"/>
          <w:sz w:val="28"/>
          <w:szCs w:val="28"/>
          <w:lang w:val="uk-UA"/>
        </w:rPr>
        <w:t xml:space="preserve">Магістерська дисертація Ващука Володимира Зіновійовича зі спеціальності </w:t>
      </w:r>
      <w:r w:rsidRPr="009107B1">
        <w:rPr>
          <w:rFonts w:ascii="Times New Roman" w:eastAsia="Calibri" w:hAnsi="Times New Roman" w:cs="Times New Roman"/>
          <w:sz w:val="28"/>
          <w:szCs w:val="28"/>
          <w:lang w:val="uk-UA"/>
        </w:rPr>
        <w:t>8.05030101«Розробка та видобування родовищ корисних копалин</w:t>
      </w:r>
      <w:r w:rsidRPr="009107B1">
        <w:rPr>
          <w:rFonts w:ascii="Times New Roman" w:eastAsia="Calibri" w:hAnsi="Times New Roman" w:cs="Times New Roman"/>
          <w:sz w:val="20"/>
          <w:szCs w:val="20"/>
          <w:lang w:val="uk-UA"/>
        </w:rPr>
        <w:t xml:space="preserve"> </w:t>
      </w:r>
      <w:r w:rsidRPr="009107B1">
        <w:rPr>
          <w:rFonts w:ascii="Times New Roman" w:eastAsia="Calibri" w:hAnsi="Times New Roman" w:cs="Times New Roman"/>
          <w:sz w:val="28"/>
          <w:szCs w:val="20"/>
          <w:lang w:val="uk-UA"/>
        </w:rPr>
        <w:t>»</w:t>
      </w:r>
      <w:r w:rsidRPr="00B45514">
        <w:rPr>
          <w:rFonts w:ascii="Times New Roman" w:hAnsi="Times New Roman"/>
          <w:sz w:val="28"/>
          <w:szCs w:val="28"/>
          <w:lang w:val="uk-UA"/>
        </w:rPr>
        <w:t xml:space="preserve"> </w:t>
      </w:r>
      <w:r>
        <w:rPr>
          <w:rFonts w:ascii="Times New Roman" w:hAnsi="Times New Roman"/>
          <w:sz w:val="28"/>
          <w:szCs w:val="28"/>
          <w:lang w:val="uk-UA"/>
        </w:rPr>
        <w:t>виконана</w:t>
      </w:r>
      <w:r w:rsidRPr="00C92E42">
        <w:rPr>
          <w:rFonts w:ascii="Times New Roman" w:hAnsi="Times New Roman" w:cs="Times New Roman"/>
          <w:bCs/>
          <w:sz w:val="28"/>
          <w:szCs w:val="28"/>
          <w:lang w:val="uk-UA"/>
        </w:rPr>
        <w:t xml:space="preserve"> на тему</w:t>
      </w:r>
      <w:r>
        <w:rPr>
          <w:rFonts w:ascii="Times New Roman" w:hAnsi="Times New Roman" w:cs="Times New Roman"/>
          <w:bCs/>
          <w:sz w:val="28"/>
          <w:szCs w:val="28"/>
          <w:lang w:val="uk-UA"/>
        </w:rPr>
        <w:t>:</w:t>
      </w:r>
      <w:r>
        <w:rPr>
          <w:rFonts w:ascii="Times New Roman" w:hAnsi="Times New Roman" w:cs="Times New Roman"/>
          <w:sz w:val="28"/>
          <w:szCs w:val="28"/>
          <w:lang w:val="uk-UA"/>
        </w:rPr>
        <w:t xml:space="preserve"> </w:t>
      </w:r>
      <w:r w:rsidRPr="00931F7B">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Об</w:t>
      </w:r>
      <w:r w:rsidRPr="00E118BA">
        <w:rPr>
          <w:rFonts w:ascii="Times New Roman" w:hAnsi="Times New Roman" w:cs="Times New Roman"/>
          <w:sz w:val="28"/>
          <w:szCs w:val="28"/>
          <w:lang w:val="uk-UA"/>
        </w:rPr>
        <w:t>рунтування</w:t>
      </w:r>
      <w:proofErr w:type="spellEnd"/>
      <w:r w:rsidRPr="00E118BA">
        <w:rPr>
          <w:rFonts w:ascii="Times New Roman" w:hAnsi="Times New Roman" w:cs="Times New Roman"/>
          <w:sz w:val="28"/>
          <w:szCs w:val="28"/>
          <w:lang w:val="uk-UA"/>
        </w:rPr>
        <w:t xml:space="preserve"> методу для ефективного керування при руйнуванні </w:t>
      </w:r>
      <w:proofErr w:type="spellStart"/>
      <w:r w:rsidRPr="00E118BA">
        <w:rPr>
          <w:rFonts w:ascii="Times New Roman" w:hAnsi="Times New Roman" w:cs="Times New Roman"/>
          <w:sz w:val="28"/>
          <w:szCs w:val="28"/>
          <w:lang w:val="uk-UA"/>
        </w:rPr>
        <w:t>вязких</w:t>
      </w:r>
      <w:proofErr w:type="spellEnd"/>
      <w:r w:rsidRPr="00E118BA">
        <w:rPr>
          <w:rFonts w:ascii="Times New Roman" w:hAnsi="Times New Roman" w:cs="Times New Roman"/>
          <w:sz w:val="28"/>
          <w:szCs w:val="28"/>
          <w:lang w:val="uk-UA"/>
        </w:rPr>
        <w:t xml:space="preserve"> скельних гірських порід</w:t>
      </w:r>
      <w:r w:rsidRPr="00931F7B">
        <w:rPr>
          <w:rFonts w:ascii="Times New Roman" w:hAnsi="Times New Roman" w:cs="Times New Roman"/>
          <w:sz w:val="28"/>
          <w:szCs w:val="28"/>
          <w:lang w:val="uk-UA"/>
        </w:rPr>
        <w:t>»</w:t>
      </w:r>
      <w:r w:rsidRPr="00C92E42">
        <w:rPr>
          <w:rFonts w:ascii="Times New Roman" w:hAnsi="Times New Roman" w:cs="Times New Roman"/>
          <w:sz w:val="28"/>
          <w:szCs w:val="28"/>
          <w:lang w:val="uk-UA"/>
        </w:rPr>
        <w:t xml:space="preserve"> </w:t>
      </w:r>
    </w:p>
    <w:p w:rsidR="00E00890" w:rsidRPr="00B45514" w:rsidRDefault="00E00890" w:rsidP="00E00890">
      <w:pPr>
        <w:spacing w:after="0" w:line="360" w:lineRule="auto"/>
        <w:ind w:firstLine="709"/>
        <w:jc w:val="both"/>
        <w:rPr>
          <w:rFonts w:ascii="Times New Roman" w:hAnsi="Times New Roman" w:cs="Times New Roman"/>
          <w:color w:val="000000"/>
          <w:sz w:val="28"/>
          <w:szCs w:val="28"/>
          <w:lang w:val="uk-UA"/>
        </w:rPr>
      </w:pPr>
      <w:r w:rsidRPr="00C92E42">
        <w:rPr>
          <w:rStyle w:val="apple-style-span"/>
          <w:rFonts w:ascii="Times New Roman" w:hAnsi="Times New Roman" w:cs="Times New Roman"/>
          <w:bCs/>
          <w:color w:val="000000"/>
          <w:sz w:val="28"/>
          <w:szCs w:val="28"/>
          <w:lang w:val="uk-UA"/>
        </w:rPr>
        <w:t>Мета роботи</w:t>
      </w:r>
      <w:r>
        <w:rPr>
          <w:rStyle w:val="apple-style-span"/>
          <w:rFonts w:ascii="Times New Roman" w:hAnsi="Times New Roman" w:cs="Times New Roman"/>
          <w:bCs/>
          <w:color w:val="000000"/>
          <w:sz w:val="28"/>
          <w:szCs w:val="28"/>
          <w:lang w:val="uk-UA"/>
        </w:rPr>
        <w:t xml:space="preserve"> </w:t>
      </w:r>
      <w:r w:rsidRPr="009107B1">
        <w:rPr>
          <w:rStyle w:val="apple-style-span"/>
          <w:rFonts w:ascii="Times New Roman" w:hAnsi="Times New Roman" w:cs="Times New Roman"/>
          <w:color w:val="000000"/>
          <w:sz w:val="28"/>
          <w:szCs w:val="28"/>
          <w:lang w:val="uk-UA"/>
        </w:rPr>
        <w:t xml:space="preserve">є дослідження процесу руйнування </w:t>
      </w:r>
      <w:r>
        <w:rPr>
          <w:rStyle w:val="apple-style-span"/>
          <w:rFonts w:ascii="Times New Roman" w:hAnsi="Times New Roman" w:cs="Times New Roman"/>
          <w:color w:val="000000"/>
          <w:sz w:val="28"/>
          <w:szCs w:val="28"/>
          <w:lang w:val="uk-UA"/>
        </w:rPr>
        <w:t>в’язких</w:t>
      </w:r>
      <w:r w:rsidRPr="009107B1">
        <w:rPr>
          <w:rStyle w:val="apple-style-span"/>
          <w:rFonts w:ascii="Times New Roman" w:hAnsi="Times New Roman" w:cs="Times New Roman"/>
          <w:color w:val="000000"/>
          <w:sz w:val="28"/>
          <w:szCs w:val="28"/>
          <w:lang w:val="uk-UA"/>
        </w:rPr>
        <w:t xml:space="preserve"> скельних гірських порід вибухом</w:t>
      </w:r>
      <w:r>
        <w:rPr>
          <w:rFonts w:ascii="Times New Roman" w:hAnsi="Times New Roman" w:cs="Times New Roman"/>
          <w:color w:val="000000"/>
          <w:sz w:val="28"/>
          <w:szCs w:val="28"/>
          <w:lang w:val="uk-UA"/>
        </w:rPr>
        <w:t xml:space="preserve">.  </w:t>
      </w:r>
      <w:r w:rsidRPr="00CB0B14">
        <w:rPr>
          <w:rFonts w:ascii="Times New Roman" w:hAnsi="Times New Roman" w:cs="Times New Roman"/>
          <w:color w:val="000000"/>
          <w:sz w:val="28"/>
          <w:lang w:val="uk-UA"/>
        </w:rPr>
        <w:t>Для досягнення поставленої мети в роботі</w:t>
      </w:r>
      <w:r>
        <w:rPr>
          <w:rFonts w:ascii="Times New Roman" w:hAnsi="Times New Roman" w:cs="Times New Roman"/>
          <w:color w:val="000000"/>
          <w:sz w:val="28"/>
          <w:lang w:val="uk-UA"/>
        </w:rPr>
        <w:t xml:space="preserve"> було</w:t>
      </w:r>
      <w:r w:rsidRPr="00CB0B14">
        <w:rPr>
          <w:rFonts w:ascii="Times New Roman" w:hAnsi="Times New Roman" w:cs="Times New Roman"/>
          <w:color w:val="000000"/>
          <w:sz w:val="28"/>
          <w:lang w:val="uk-UA"/>
        </w:rPr>
        <w:t xml:space="preserve"> </w:t>
      </w:r>
      <w:r>
        <w:rPr>
          <w:rFonts w:ascii="Times New Roman" w:hAnsi="Times New Roman" w:cs="Times New Roman"/>
          <w:color w:val="000000"/>
          <w:sz w:val="28"/>
          <w:lang w:val="uk-UA"/>
        </w:rPr>
        <w:t>здійснено аналіз</w:t>
      </w:r>
      <w:r w:rsidRPr="009107B1">
        <w:rPr>
          <w:rFonts w:ascii="Times New Roman" w:hAnsi="Times New Roman" w:cs="Times New Roman"/>
          <w:color w:val="000000"/>
          <w:sz w:val="28"/>
          <w:lang w:val="uk-UA"/>
        </w:rPr>
        <w:t xml:space="preserve"> й узагальнення досягнень теорії і практики підривних робіт, сучасного стану розгляду руйнування скельних порід вибухом. У роботі використовувалися методи аналізу, порівняння, методи теорії пружності, спостереження та експеримент.</w:t>
      </w:r>
    </w:p>
    <w:p w:rsidR="00E00890" w:rsidRDefault="00E00890" w:rsidP="00E0089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даній магістерській роботі було</w:t>
      </w:r>
      <w:r w:rsidRPr="000A53FB">
        <w:rPr>
          <w:rFonts w:ascii="Times New Roman" w:hAnsi="Times New Roman" w:cs="Times New Roman"/>
          <w:color w:val="000000"/>
          <w:sz w:val="28"/>
          <w:szCs w:val="28"/>
          <w:lang w:val="uk-UA"/>
        </w:rPr>
        <w:t xml:space="preserve"> </w:t>
      </w:r>
      <w:r>
        <w:rPr>
          <w:rFonts w:ascii="Times New Roman" w:hAnsi="Times New Roman"/>
          <w:sz w:val="28"/>
          <w:szCs w:val="28"/>
          <w:lang w:val="uk-UA"/>
        </w:rPr>
        <w:t xml:space="preserve">запропонована методика визначення застосування ВР в умовах великої в’язкості гірських порід при їх підриванні </w:t>
      </w:r>
      <w:r>
        <w:rPr>
          <w:rFonts w:ascii="Times New Roman" w:hAnsi="Times New Roman"/>
          <w:sz w:val="28"/>
          <w:szCs w:val="28"/>
          <w:lang w:val="uk-UA"/>
        </w:rPr>
        <w:lastRenderedPageBreak/>
        <w:t>на основі оптимізації об’ємів руйнування в межах воронок дроблення та додаткової зони руйнування</w:t>
      </w:r>
      <w:r>
        <w:rPr>
          <w:rFonts w:ascii="Times New Roman" w:hAnsi="Times New Roman" w:cs="Times New Roman"/>
          <w:sz w:val="28"/>
          <w:szCs w:val="28"/>
          <w:lang w:val="uk-UA"/>
        </w:rPr>
        <w:t>.</w:t>
      </w:r>
      <w:r w:rsidRPr="009107B1">
        <w:rPr>
          <w:rFonts w:ascii="Times New Roman" w:hAnsi="Times New Roman"/>
          <w:sz w:val="28"/>
          <w:szCs w:val="28"/>
          <w:lang w:val="uk-UA"/>
        </w:rPr>
        <w:t xml:space="preserve"> </w:t>
      </w:r>
    </w:p>
    <w:p w:rsidR="00E00890" w:rsidRPr="00921129" w:rsidRDefault="00E00890" w:rsidP="00E00890">
      <w:pPr>
        <w:spacing w:after="0" w:line="360" w:lineRule="auto"/>
        <w:ind w:firstLine="709"/>
        <w:jc w:val="both"/>
        <w:rPr>
          <w:rFonts w:ascii="Times New Roman" w:hAnsi="Times New Roman" w:cs="Times New Roman"/>
          <w:sz w:val="28"/>
          <w:szCs w:val="28"/>
          <w:lang w:val="uk-UA"/>
        </w:rPr>
      </w:pPr>
      <w:r w:rsidRPr="009107B1">
        <w:rPr>
          <w:rFonts w:ascii="Times New Roman" w:hAnsi="Times New Roman" w:cs="Times New Roman"/>
          <w:color w:val="000000"/>
          <w:sz w:val="28"/>
          <w:lang w:val="uk-UA"/>
        </w:rPr>
        <w:t xml:space="preserve">Аналіз змін об’ємів руйнування </w:t>
      </w:r>
      <w:r w:rsidRPr="0059354D">
        <w:rPr>
          <w:rFonts w:ascii="Times New Roman" w:hAnsi="Times New Roman"/>
          <w:sz w:val="28"/>
          <w:szCs w:val="28"/>
          <w:lang w:val="uk-UA"/>
        </w:rPr>
        <w:t xml:space="preserve">показує, що вплив фізико-механічні властивостей досліджуваних гірських порід  на результати дроблення є комплексним. </w:t>
      </w:r>
      <w:r w:rsidRPr="008C7ABF">
        <w:rPr>
          <w:rFonts w:ascii="Times New Roman" w:hAnsi="Times New Roman"/>
          <w:sz w:val="28"/>
          <w:szCs w:val="28"/>
          <w:lang w:val="uk-UA"/>
        </w:rPr>
        <w:t>Вплив окремої властивості на об’єм руйнування не спостерігається. Тому необхідно проводити подальші дослідження в цьому напрямку.</w:t>
      </w:r>
    </w:p>
    <w:p w:rsidR="00E00890" w:rsidRPr="00CB0B14" w:rsidRDefault="00E00890" w:rsidP="00E00890">
      <w:pPr>
        <w:spacing w:after="0" w:line="360" w:lineRule="auto"/>
        <w:ind w:firstLine="567"/>
        <w:rPr>
          <w:rFonts w:ascii="Times New Roman" w:hAnsi="Times New Roman" w:cs="Times New Roman"/>
          <w:sz w:val="28"/>
          <w:szCs w:val="28"/>
          <w:lang w:val="uk-UA"/>
        </w:rPr>
      </w:pPr>
    </w:p>
    <w:p w:rsidR="00E00890" w:rsidRPr="00ED19E9" w:rsidRDefault="00E00890" w:rsidP="00E00890">
      <w:pPr>
        <w:spacing w:after="0" w:line="360" w:lineRule="auto"/>
        <w:ind w:firstLine="709"/>
        <w:jc w:val="both"/>
        <w:rPr>
          <w:rFonts w:ascii="Times New Roman" w:hAnsi="Times New Roman" w:cs="Times New Roman"/>
          <w:sz w:val="28"/>
          <w:szCs w:val="28"/>
          <w:lang w:val="uk-UA"/>
        </w:rPr>
      </w:pPr>
      <w:r w:rsidRPr="00ED19E9">
        <w:rPr>
          <w:rFonts w:ascii="Times New Roman" w:hAnsi="Times New Roman" w:cs="Times New Roman"/>
          <w:sz w:val="28"/>
          <w:szCs w:val="28"/>
          <w:lang w:val="uk-UA"/>
        </w:rPr>
        <w:t>Ключові слова:</w:t>
      </w:r>
      <w:r>
        <w:rPr>
          <w:rFonts w:ascii="Times New Roman" w:hAnsi="Times New Roman" w:cs="Times New Roman"/>
          <w:sz w:val="28"/>
          <w:szCs w:val="28"/>
          <w:lang w:val="uk-UA"/>
        </w:rPr>
        <w:t xml:space="preserve"> ГІРСЬКІ ПОРОДИ, В</w:t>
      </w:r>
      <w:r w:rsidRPr="003622AC">
        <w:rPr>
          <w:rFonts w:ascii="Times New Roman" w:hAnsi="Times New Roman" w:cs="Times New Roman"/>
          <w:sz w:val="28"/>
          <w:szCs w:val="28"/>
          <w:lang w:val="uk-UA"/>
        </w:rPr>
        <w:t>’</w:t>
      </w:r>
      <w:r>
        <w:rPr>
          <w:rFonts w:ascii="Times New Roman" w:hAnsi="Times New Roman" w:cs="Times New Roman"/>
          <w:sz w:val="28"/>
          <w:szCs w:val="28"/>
          <w:lang w:val="uk-UA"/>
        </w:rPr>
        <w:t xml:space="preserve">ЯЗКІСТЬ, МОНОЛІТ, КОЕФІЦІЄНТ ІНТЕНСИВНОСТІ НАПРУЖЕНЬ, ОБ’ЄМ РУЙНУВАННЯ. </w:t>
      </w:r>
    </w:p>
    <w:p w:rsidR="00E00890" w:rsidRDefault="00E00890" w:rsidP="00E00890">
      <w:pPr>
        <w:rPr>
          <w:lang w:val="uk-UA"/>
        </w:rPr>
      </w:pPr>
    </w:p>
    <w:p w:rsidR="00E00890" w:rsidRPr="004C001F" w:rsidRDefault="00E00890" w:rsidP="004C001F">
      <w:pPr>
        <w:jc w:val="center"/>
        <w:rPr>
          <w:lang w:val="uk-UA"/>
        </w:rPr>
      </w:pPr>
      <w:r w:rsidRPr="009D7870">
        <w:rPr>
          <w:rFonts w:ascii="Times New Roman" w:hAnsi="Times New Roman" w:cs="Times New Roman"/>
          <w:b/>
          <w:sz w:val="28"/>
          <w:szCs w:val="28"/>
          <w:lang w:val="en-US"/>
        </w:rPr>
        <w:t>ABSTRACT</w:t>
      </w:r>
    </w:p>
    <w:p w:rsidR="00E00890" w:rsidRPr="00F14626" w:rsidRDefault="00E00890" w:rsidP="00E00890">
      <w:pPr>
        <w:spacing w:after="0" w:line="360" w:lineRule="auto"/>
        <w:jc w:val="both"/>
        <w:rPr>
          <w:rFonts w:ascii="Times New Roman" w:hAnsi="Times New Roman" w:cs="Times New Roman"/>
          <w:sz w:val="28"/>
          <w:szCs w:val="28"/>
          <w:lang w:val="uk-UA"/>
        </w:rPr>
      </w:pPr>
    </w:p>
    <w:p w:rsidR="00E00890" w:rsidRPr="009107B1" w:rsidRDefault="00E00890" w:rsidP="00E00890">
      <w:pPr>
        <w:pStyle w:val="HTML"/>
        <w:shd w:val="clear" w:color="auto" w:fill="FFFFFF"/>
        <w:spacing w:line="360" w:lineRule="auto"/>
        <w:rPr>
          <w:rFonts w:ascii="Times New Roman" w:hAnsi="Times New Roman" w:cs="Times New Roman"/>
          <w:sz w:val="28"/>
          <w:szCs w:val="28"/>
          <w:lang w:val="en-US"/>
        </w:rPr>
      </w:pPr>
      <w:r w:rsidRPr="009107B1">
        <w:rPr>
          <w:rFonts w:ascii="Times New Roman" w:hAnsi="Times New Roman" w:cs="Times New Roman"/>
          <w:sz w:val="28"/>
          <w:szCs w:val="28"/>
          <w:lang w:val="en-US"/>
        </w:rPr>
        <w:t xml:space="preserve">Master's thesis </w:t>
      </w:r>
      <w:proofErr w:type="spellStart"/>
      <w:r>
        <w:rPr>
          <w:rFonts w:ascii="Times New Roman" w:hAnsi="Times New Roman" w:cs="Times New Roman"/>
          <w:sz w:val="28"/>
          <w:szCs w:val="28"/>
          <w:lang w:val="en-US"/>
        </w:rPr>
        <w:t>Vashchuk</w:t>
      </w:r>
      <w:proofErr w:type="spellEnd"/>
      <w:r>
        <w:rPr>
          <w:rFonts w:ascii="Times New Roman" w:hAnsi="Times New Roman" w:cs="Times New Roman"/>
          <w:sz w:val="28"/>
          <w:szCs w:val="28"/>
          <w:lang w:val="en-US"/>
        </w:rPr>
        <w:t xml:space="preserve"> Vladimir </w:t>
      </w:r>
      <w:proofErr w:type="spellStart"/>
      <w:r>
        <w:rPr>
          <w:rFonts w:ascii="Times New Roman" w:hAnsi="Times New Roman" w:cs="Times New Roman"/>
          <w:sz w:val="28"/>
          <w:szCs w:val="28"/>
          <w:lang w:val="en-US"/>
        </w:rPr>
        <w:t>Zinovyevich</w:t>
      </w:r>
      <w:proofErr w:type="spellEnd"/>
      <w:r w:rsidRPr="009107B1">
        <w:rPr>
          <w:rFonts w:ascii="Times New Roman" w:hAnsi="Times New Roman" w:cs="Times New Roman"/>
          <w:sz w:val="28"/>
          <w:szCs w:val="28"/>
          <w:lang w:val="en-US"/>
        </w:rPr>
        <w:t xml:space="preserve">, specialty 8.05030101 "Development and production of mineral deposits" made on: </w:t>
      </w:r>
      <w:proofErr w:type="gramStart"/>
      <w:r w:rsidRPr="009107B1">
        <w:rPr>
          <w:rFonts w:ascii="Times New Roman" w:hAnsi="Times New Roman" w:cs="Times New Roman"/>
          <w:sz w:val="28"/>
          <w:szCs w:val="28"/>
          <w:lang w:val="en-US"/>
        </w:rPr>
        <w:t>"</w:t>
      </w:r>
      <w:r w:rsidRPr="008C7ABF">
        <w:rPr>
          <w:rFonts w:ascii="inherit" w:hAnsi="inherit"/>
          <w:color w:val="212121"/>
          <w:lang w:val="en"/>
        </w:rPr>
        <w:t xml:space="preserve"> </w:t>
      </w:r>
      <w:r>
        <w:rPr>
          <w:rFonts w:ascii="Times New Roman" w:hAnsi="Times New Roman" w:cs="Times New Roman"/>
          <w:color w:val="212121"/>
          <w:sz w:val="28"/>
          <w:szCs w:val="28"/>
          <w:lang w:val="en-US"/>
        </w:rPr>
        <w:t>E</w:t>
      </w:r>
      <w:proofErr w:type="spellStart"/>
      <w:r w:rsidRPr="008C7ABF">
        <w:rPr>
          <w:rFonts w:ascii="Times New Roman" w:hAnsi="Times New Roman" w:cs="Times New Roman"/>
          <w:color w:val="212121"/>
          <w:sz w:val="28"/>
          <w:szCs w:val="28"/>
          <w:lang w:val="en"/>
        </w:rPr>
        <w:t>ffective</w:t>
      </w:r>
      <w:proofErr w:type="spellEnd"/>
      <w:proofErr w:type="gramEnd"/>
      <w:r w:rsidRPr="008C7ABF">
        <w:rPr>
          <w:rFonts w:ascii="Times New Roman" w:hAnsi="Times New Roman" w:cs="Times New Roman"/>
          <w:color w:val="212121"/>
          <w:sz w:val="28"/>
          <w:szCs w:val="28"/>
          <w:lang w:val="en"/>
        </w:rPr>
        <w:t xml:space="preserve"> method to c</w:t>
      </w:r>
      <w:r>
        <w:rPr>
          <w:rFonts w:ascii="Times New Roman" w:hAnsi="Times New Roman" w:cs="Times New Roman"/>
          <w:color w:val="212121"/>
          <w:sz w:val="28"/>
          <w:szCs w:val="28"/>
          <w:lang w:val="en"/>
        </w:rPr>
        <w:t xml:space="preserve">ontrol the destruction binding </w:t>
      </w:r>
      <w:r w:rsidRPr="008C7ABF">
        <w:rPr>
          <w:rFonts w:ascii="Times New Roman" w:hAnsi="Times New Roman" w:cs="Times New Roman"/>
          <w:color w:val="212121"/>
          <w:sz w:val="28"/>
          <w:szCs w:val="28"/>
          <w:lang w:val="en"/>
        </w:rPr>
        <w:t>rocks</w:t>
      </w:r>
      <w:r w:rsidRPr="009107B1">
        <w:rPr>
          <w:rFonts w:ascii="Times New Roman" w:hAnsi="Times New Roman" w:cs="Times New Roman"/>
          <w:sz w:val="28"/>
          <w:szCs w:val="28"/>
          <w:lang w:val="en-US"/>
        </w:rPr>
        <w:t>"</w:t>
      </w:r>
    </w:p>
    <w:p w:rsidR="00E00890" w:rsidRPr="009107B1" w:rsidRDefault="00E00890" w:rsidP="00E00890">
      <w:pPr>
        <w:spacing w:after="0" w:line="360" w:lineRule="auto"/>
        <w:ind w:firstLine="709"/>
        <w:jc w:val="both"/>
        <w:rPr>
          <w:rFonts w:ascii="Times New Roman" w:hAnsi="Times New Roman" w:cs="Times New Roman"/>
          <w:sz w:val="28"/>
          <w:szCs w:val="28"/>
          <w:lang w:val="en-US"/>
        </w:rPr>
      </w:pPr>
      <w:r w:rsidRPr="009107B1">
        <w:rPr>
          <w:rFonts w:ascii="Times New Roman" w:hAnsi="Times New Roman" w:cs="Times New Roman"/>
          <w:sz w:val="28"/>
          <w:szCs w:val="28"/>
          <w:lang w:val="en-US"/>
        </w:rPr>
        <w:t xml:space="preserve">The purpose of the work is to study the destruction process of fractured rock explosion. To achieve this goal in the work were analyzed and summarize the achievements of the theory and practice </w:t>
      </w:r>
      <w:proofErr w:type="gramStart"/>
      <w:r w:rsidRPr="009107B1">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9107B1">
        <w:rPr>
          <w:rFonts w:ascii="Times New Roman" w:hAnsi="Times New Roman" w:cs="Times New Roman"/>
          <w:sz w:val="28"/>
          <w:szCs w:val="28"/>
          <w:lang w:val="en-US"/>
        </w:rPr>
        <w:t>blasting</w:t>
      </w:r>
      <w:proofErr w:type="gramEnd"/>
      <w:r w:rsidRPr="009107B1">
        <w:rPr>
          <w:rFonts w:ascii="Times New Roman" w:hAnsi="Times New Roman" w:cs="Times New Roman"/>
          <w:sz w:val="28"/>
          <w:szCs w:val="28"/>
          <w:lang w:val="en-US"/>
        </w:rPr>
        <w:t xml:space="preserve">, demolition review the current state of </w:t>
      </w:r>
      <w:r>
        <w:rPr>
          <w:rFonts w:ascii="Times New Roman" w:hAnsi="Times New Roman" w:cs="Times New Roman"/>
          <w:sz w:val="28"/>
          <w:szCs w:val="28"/>
          <w:lang w:val="en-US"/>
        </w:rPr>
        <w:t>c</w:t>
      </w:r>
      <w:r w:rsidRPr="003622AC">
        <w:rPr>
          <w:rFonts w:ascii="Times New Roman" w:hAnsi="Times New Roman" w:cs="Times New Roman"/>
          <w:sz w:val="28"/>
          <w:szCs w:val="28"/>
          <w:lang w:val="en-US"/>
        </w:rPr>
        <w:t>oupling rocks</w:t>
      </w:r>
      <w:r w:rsidRPr="009107B1">
        <w:rPr>
          <w:rFonts w:ascii="Times New Roman" w:hAnsi="Times New Roman" w:cs="Times New Roman"/>
          <w:sz w:val="28"/>
          <w:szCs w:val="28"/>
          <w:lang w:val="en-US"/>
        </w:rPr>
        <w:t xml:space="preserve"> explosion. We used methods of analysis, comparison, methods of elasticity theory, observation and experiment.</w:t>
      </w:r>
    </w:p>
    <w:p w:rsidR="00E00890" w:rsidRPr="009107B1" w:rsidRDefault="00E00890" w:rsidP="00E00890">
      <w:pPr>
        <w:spacing w:after="0" w:line="360" w:lineRule="auto"/>
        <w:ind w:firstLine="709"/>
        <w:jc w:val="both"/>
        <w:rPr>
          <w:rFonts w:ascii="Times New Roman" w:hAnsi="Times New Roman" w:cs="Times New Roman"/>
          <w:sz w:val="28"/>
          <w:szCs w:val="28"/>
          <w:lang w:val="en-US"/>
        </w:rPr>
      </w:pPr>
      <w:r w:rsidRPr="009107B1">
        <w:rPr>
          <w:rFonts w:ascii="Times New Roman" w:hAnsi="Times New Roman" w:cs="Times New Roman"/>
          <w:sz w:val="28"/>
          <w:szCs w:val="28"/>
          <w:lang w:val="en-US"/>
        </w:rPr>
        <w:t xml:space="preserve">In this master's thesis has been proposed a method of determining the </w:t>
      </w:r>
      <w:r w:rsidRPr="003622AC">
        <w:rPr>
          <w:rFonts w:ascii="Times New Roman" w:hAnsi="Times New Roman" w:cs="Times New Roman"/>
          <w:sz w:val="28"/>
          <w:szCs w:val="28"/>
          <w:lang w:val="en-US"/>
        </w:rPr>
        <w:t>properties</w:t>
      </w:r>
      <w:r>
        <w:rPr>
          <w:rFonts w:ascii="Times New Roman" w:hAnsi="Times New Roman" w:cs="Times New Roman"/>
          <w:sz w:val="28"/>
          <w:szCs w:val="28"/>
          <w:lang w:val="en-US"/>
        </w:rPr>
        <w:t xml:space="preserve"> of </w:t>
      </w:r>
      <w:r w:rsidRPr="009107B1">
        <w:rPr>
          <w:rFonts w:ascii="Times New Roman" w:hAnsi="Times New Roman" w:cs="Times New Roman"/>
          <w:sz w:val="28"/>
          <w:szCs w:val="28"/>
          <w:lang w:val="en-US"/>
        </w:rPr>
        <w:t>explosive charge at th</w:t>
      </w:r>
      <w:r>
        <w:rPr>
          <w:rFonts w:ascii="Times New Roman" w:hAnsi="Times New Roman" w:cs="Times New Roman"/>
          <w:sz w:val="28"/>
          <w:szCs w:val="28"/>
          <w:lang w:val="en-US"/>
        </w:rPr>
        <w:t xml:space="preserve">em </w:t>
      </w:r>
      <w:r w:rsidRPr="009107B1">
        <w:rPr>
          <w:rFonts w:ascii="Times New Roman" w:hAnsi="Times New Roman" w:cs="Times New Roman"/>
          <w:sz w:val="28"/>
          <w:szCs w:val="28"/>
          <w:lang w:val="en-US"/>
        </w:rPr>
        <w:t>based optimization amounts of destruction within the craters and more crushing zone of destruction.</w:t>
      </w:r>
    </w:p>
    <w:p w:rsidR="00E00890" w:rsidRPr="009107B1" w:rsidRDefault="00E00890" w:rsidP="00E00890">
      <w:pPr>
        <w:spacing w:after="0" w:line="360" w:lineRule="auto"/>
        <w:ind w:firstLine="709"/>
        <w:jc w:val="both"/>
        <w:rPr>
          <w:rFonts w:ascii="Times New Roman" w:hAnsi="Times New Roman" w:cs="Times New Roman"/>
          <w:sz w:val="28"/>
          <w:szCs w:val="28"/>
          <w:lang w:val="en-US"/>
        </w:rPr>
      </w:pPr>
      <w:r w:rsidRPr="009107B1">
        <w:rPr>
          <w:rFonts w:ascii="Times New Roman" w:hAnsi="Times New Roman" w:cs="Times New Roman"/>
          <w:sz w:val="28"/>
          <w:szCs w:val="28"/>
          <w:lang w:val="en-US"/>
        </w:rPr>
        <w:t xml:space="preserve">Analysis of changes in the volume of destruction shows that the influence of the physical and mechanical properties of the rocks on the results of fragmentation is complex. The </w:t>
      </w:r>
      <w:proofErr w:type="gramStart"/>
      <w:r w:rsidRPr="009107B1">
        <w:rPr>
          <w:rFonts w:ascii="Times New Roman" w:hAnsi="Times New Roman" w:cs="Times New Roman"/>
          <w:sz w:val="28"/>
          <w:szCs w:val="28"/>
          <w:lang w:val="en-US"/>
        </w:rPr>
        <w:t>influence of individual characteristics on the amount of damage were</w:t>
      </w:r>
      <w:proofErr w:type="gramEnd"/>
      <w:r w:rsidRPr="009107B1">
        <w:rPr>
          <w:rFonts w:ascii="Times New Roman" w:hAnsi="Times New Roman" w:cs="Times New Roman"/>
          <w:sz w:val="28"/>
          <w:szCs w:val="28"/>
          <w:lang w:val="en-US"/>
        </w:rPr>
        <w:t xml:space="preserve"> observed. Therefore, further research in this direction.</w:t>
      </w:r>
    </w:p>
    <w:p w:rsidR="00E00890" w:rsidRPr="009107B1" w:rsidRDefault="00E00890" w:rsidP="00E00890">
      <w:pPr>
        <w:spacing w:after="0" w:line="360" w:lineRule="auto"/>
        <w:ind w:firstLine="709"/>
        <w:jc w:val="both"/>
        <w:rPr>
          <w:rFonts w:ascii="Times New Roman" w:hAnsi="Times New Roman" w:cs="Times New Roman"/>
          <w:sz w:val="28"/>
          <w:szCs w:val="28"/>
          <w:lang w:val="en-US"/>
        </w:rPr>
      </w:pPr>
    </w:p>
    <w:p w:rsidR="00E00890" w:rsidRDefault="00E00890" w:rsidP="00E00890">
      <w:pPr>
        <w:spacing w:after="0" w:line="360" w:lineRule="auto"/>
        <w:ind w:firstLine="709"/>
        <w:jc w:val="both"/>
        <w:rPr>
          <w:rFonts w:ascii="Times New Roman" w:hAnsi="Times New Roman" w:cs="Times New Roman"/>
          <w:sz w:val="28"/>
          <w:szCs w:val="28"/>
          <w:lang w:val="en-US"/>
        </w:rPr>
      </w:pPr>
      <w:r w:rsidRPr="009107B1">
        <w:rPr>
          <w:rFonts w:ascii="Times New Roman" w:hAnsi="Times New Roman" w:cs="Times New Roman"/>
          <w:sz w:val="28"/>
          <w:szCs w:val="28"/>
          <w:lang w:val="en-US"/>
        </w:rPr>
        <w:lastRenderedPageBreak/>
        <w:t xml:space="preserve">Keywords: rock, </w:t>
      </w:r>
      <w:r>
        <w:rPr>
          <w:rFonts w:ascii="Times New Roman" w:hAnsi="Times New Roman" w:cs="Times New Roman"/>
          <w:sz w:val="28"/>
          <w:szCs w:val="28"/>
          <w:lang w:val="en-US"/>
        </w:rPr>
        <w:t>c</w:t>
      </w:r>
      <w:r w:rsidRPr="003622AC">
        <w:rPr>
          <w:rFonts w:ascii="Times New Roman" w:hAnsi="Times New Roman" w:cs="Times New Roman"/>
          <w:sz w:val="28"/>
          <w:szCs w:val="28"/>
          <w:lang w:val="en-US"/>
        </w:rPr>
        <w:t>oupling rocks</w:t>
      </w:r>
      <w:r w:rsidRPr="009107B1">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9107B1">
        <w:rPr>
          <w:rFonts w:ascii="Times New Roman" w:hAnsi="Times New Roman" w:cs="Times New Roman"/>
          <w:sz w:val="28"/>
          <w:szCs w:val="28"/>
          <w:lang w:val="en-US"/>
        </w:rPr>
        <w:t>onolith, stress intensity factor, di</w:t>
      </w:r>
      <w:r>
        <w:rPr>
          <w:rFonts w:ascii="Times New Roman" w:hAnsi="Times New Roman" w:cs="Times New Roman"/>
          <w:sz w:val="28"/>
          <w:szCs w:val="28"/>
          <w:lang w:val="en-US"/>
        </w:rPr>
        <w:t>splacement damage.</w:t>
      </w:r>
    </w:p>
    <w:p w:rsidR="00E00890" w:rsidRPr="00E00890" w:rsidRDefault="00E00890" w:rsidP="00E00890">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Аннотация</w:t>
      </w:r>
    </w:p>
    <w:p w:rsidR="00E00890" w:rsidRPr="008C7ABF" w:rsidRDefault="00E00890" w:rsidP="00E00890">
      <w:pPr>
        <w:spacing w:after="0" w:line="360" w:lineRule="auto"/>
        <w:ind w:firstLine="709"/>
        <w:jc w:val="center"/>
        <w:rPr>
          <w:rFonts w:ascii="Times New Roman" w:hAnsi="Times New Roman" w:cs="Times New Roman"/>
          <w:b/>
          <w:sz w:val="28"/>
          <w:szCs w:val="28"/>
          <w:lang w:val="uk-UA"/>
        </w:rPr>
      </w:pPr>
    </w:p>
    <w:p w:rsidR="00E00890" w:rsidRPr="008C7ABF" w:rsidRDefault="00E00890" w:rsidP="00E00890">
      <w:pPr>
        <w:pStyle w:val="HTML"/>
        <w:shd w:val="clear" w:color="auto" w:fill="FFFFFF"/>
        <w:spacing w:line="360" w:lineRule="auto"/>
        <w:rPr>
          <w:rFonts w:ascii="inherit" w:hAnsi="inherit"/>
          <w:color w:val="212121"/>
        </w:rPr>
      </w:pPr>
      <w:r>
        <w:rPr>
          <w:rFonts w:ascii="Times New Roman" w:hAnsi="Times New Roman" w:cs="Times New Roman"/>
          <w:sz w:val="28"/>
          <w:szCs w:val="28"/>
          <w:lang w:val="uk-UA"/>
        </w:rPr>
        <w:tab/>
      </w:r>
      <w:r w:rsidRPr="00DA12F3">
        <w:rPr>
          <w:rFonts w:ascii="Times New Roman" w:hAnsi="Times New Roman" w:cs="Times New Roman"/>
          <w:sz w:val="28"/>
          <w:szCs w:val="28"/>
        </w:rPr>
        <w:t xml:space="preserve">Магистерская диссертация </w:t>
      </w:r>
      <w:proofErr w:type="spellStart"/>
      <w:r>
        <w:rPr>
          <w:rFonts w:ascii="Times New Roman" w:hAnsi="Times New Roman" w:cs="Times New Roman"/>
          <w:sz w:val="28"/>
          <w:szCs w:val="28"/>
        </w:rPr>
        <w:t>Ващука</w:t>
      </w:r>
      <w:proofErr w:type="spellEnd"/>
      <w:r>
        <w:rPr>
          <w:rFonts w:ascii="Times New Roman" w:hAnsi="Times New Roman" w:cs="Times New Roman"/>
          <w:sz w:val="28"/>
          <w:szCs w:val="28"/>
        </w:rPr>
        <w:t xml:space="preserve"> Владимира Зиновьевича по</w:t>
      </w:r>
      <w:r>
        <w:rPr>
          <w:rFonts w:ascii="Times New Roman" w:hAnsi="Times New Roman" w:cs="Times New Roman"/>
          <w:sz w:val="28"/>
          <w:szCs w:val="28"/>
          <w:lang w:val="uk-UA"/>
        </w:rPr>
        <w:t xml:space="preserve"> </w:t>
      </w:r>
      <w:r w:rsidRPr="00DA12F3">
        <w:rPr>
          <w:rFonts w:ascii="Times New Roman" w:hAnsi="Times New Roman" w:cs="Times New Roman"/>
          <w:sz w:val="28"/>
          <w:szCs w:val="28"/>
        </w:rPr>
        <w:t>специальности</w:t>
      </w:r>
      <w:r>
        <w:rPr>
          <w:rFonts w:ascii="Times New Roman" w:hAnsi="Times New Roman" w:cs="Times New Roman"/>
          <w:sz w:val="28"/>
          <w:szCs w:val="28"/>
        </w:rPr>
        <w:t xml:space="preserve"> 8.05030101 «Разработка и добыч</w:t>
      </w:r>
      <w:r>
        <w:rPr>
          <w:rFonts w:ascii="Times New Roman" w:hAnsi="Times New Roman" w:cs="Times New Roman"/>
          <w:sz w:val="28"/>
          <w:szCs w:val="28"/>
          <w:lang w:val="uk-UA"/>
        </w:rPr>
        <w:t>а</w:t>
      </w:r>
      <w:r w:rsidRPr="00DA12F3">
        <w:rPr>
          <w:rFonts w:ascii="Times New Roman" w:hAnsi="Times New Roman" w:cs="Times New Roman"/>
          <w:sz w:val="28"/>
          <w:szCs w:val="28"/>
        </w:rPr>
        <w:t xml:space="preserve"> месторождений полезных ископаемых» выполнена на тему: «</w:t>
      </w:r>
      <w:r w:rsidRPr="008C7ABF">
        <w:rPr>
          <w:rFonts w:ascii="Times New Roman" w:hAnsi="Times New Roman" w:cs="Times New Roman"/>
          <w:color w:val="212121"/>
          <w:sz w:val="28"/>
          <w:szCs w:val="28"/>
        </w:rPr>
        <w:t>Обоснование метода для эффективного управления при разрушении вязких скальных горных пород</w:t>
      </w:r>
      <w:r w:rsidRPr="00DA12F3">
        <w:rPr>
          <w:rFonts w:ascii="Times New Roman" w:hAnsi="Times New Roman" w:cs="Times New Roman"/>
          <w:sz w:val="28"/>
          <w:szCs w:val="28"/>
        </w:rPr>
        <w:t>»</w:t>
      </w:r>
    </w:p>
    <w:p w:rsidR="00E00890" w:rsidRPr="00DA12F3" w:rsidRDefault="00E00890" w:rsidP="00E00890">
      <w:pPr>
        <w:spacing w:after="0" w:line="360" w:lineRule="auto"/>
        <w:ind w:firstLine="709"/>
        <w:jc w:val="both"/>
        <w:rPr>
          <w:rFonts w:ascii="Times New Roman" w:hAnsi="Times New Roman" w:cs="Times New Roman"/>
          <w:sz w:val="28"/>
          <w:szCs w:val="28"/>
        </w:rPr>
      </w:pPr>
      <w:r w:rsidRPr="00DA12F3">
        <w:rPr>
          <w:rFonts w:ascii="Times New Roman" w:hAnsi="Times New Roman" w:cs="Times New Roman"/>
          <w:sz w:val="28"/>
          <w:szCs w:val="28"/>
        </w:rPr>
        <w:t xml:space="preserve">Цель работы является исследование процесса разрушения </w:t>
      </w:r>
      <w:r>
        <w:rPr>
          <w:rFonts w:ascii="Times New Roman" w:hAnsi="Times New Roman" w:cs="Times New Roman"/>
          <w:sz w:val="28"/>
          <w:szCs w:val="28"/>
        </w:rPr>
        <w:t>вязких</w:t>
      </w:r>
      <w:r w:rsidRPr="00DA12F3">
        <w:rPr>
          <w:rFonts w:ascii="Times New Roman" w:hAnsi="Times New Roman" w:cs="Times New Roman"/>
          <w:sz w:val="28"/>
          <w:szCs w:val="28"/>
        </w:rPr>
        <w:t xml:space="preserve"> скальных горных пород взрывом. Для достижения поставленной цели в работе был осуществлен анализ и обобщение достижений теории и практики взрывных работ, современного состояния рассмотрения разрушения скальных пород взрывом. В работе использовались методы анализа, сравнения, методы теории упругости, наблюдения и эксперимент.</w:t>
      </w:r>
    </w:p>
    <w:p w:rsidR="00E00890" w:rsidRPr="00DA12F3" w:rsidRDefault="00E00890" w:rsidP="00E00890">
      <w:pPr>
        <w:spacing w:after="0" w:line="360" w:lineRule="auto"/>
        <w:ind w:firstLine="709"/>
        <w:jc w:val="both"/>
        <w:rPr>
          <w:rFonts w:ascii="Times New Roman" w:hAnsi="Times New Roman" w:cs="Times New Roman"/>
          <w:sz w:val="28"/>
          <w:szCs w:val="28"/>
        </w:rPr>
      </w:pPr>
      <w:r w:rsidRPr="00DA12F3">
        <w:rPr>
          <w:rFonts w:ascii="Times New Roman" w:hAnsi="Times New Roman" w:cs="Times New Roman"/>
          <w:sz w:val="28"/>
          <w:szCs w:val="28"/>
        </w:rPr>
        <w:t xml:space="preserve">В данной магистерской работе была предложена методика определения </w:t>
      </w:r>
      <w:r>
        <w:rPr>
          <w:rFonts w:ascii="Times New Roman" w:hAnsi="Times New Roman" w:cs="Times New Roman"/>
          <w:sz w:val="28"/>
          <w:szCs w:val="28"/>
        </w:rPr>
        <w:t>применения</w:t>
      </w:r>
      <w:r w:rsidRPr="00DA12F3">
        <w:rPr>
          <w:rFonts w:ascii="Times New Roman" w:hAnsi="Times New Roman" w:cs="Times New Roman"/>
          <w:sz w:val="28"/>
          <w:szCs w:val="28"/>
        </w:rPr>
        <w:t xml:space="preserve"> </w:t>
      </w:r>
      <w:proofErr w:type="gramStart"/>
      <w:r w:rsidRPr="00DA12F3">
        <w:rPr>
          <w:rFonts w:ascii="Times New Roman" w:hAnsi="Times New Roman" w:cs="Times New Roman"/>
          <w:sz w:val="28"/>
          <w:szCs w:val="28"/>
        </w:rPr>
        <w:t>ВВ</w:t>
      </w:r>
      <w:proofErr w:type="gramEnd"/>
      <w:r w:rsidRPr="00DA12F3">
        <w:rPr>
          <w:rFonts w:ascii="Times New Roman" w:hAnsi="Times New Roman" w:cs="Times New Roman"/>
          <w:sz w:val="28"/>
          <w:szCs w:val="28"/>
        </w:rPr>
        <w:t xml:space="preserve"> </w:t>
      </w:r>
      <w:r>
        <w:rPr>
          <w:rFonts w:ascii="Times New Roman" w:hAnsi="Times New Roman" w:cs="Times New Roman"/>
          <w:sz w:val="28"/>
          <w:szCs w:val="28"/>
        </w:rPr>
        <w:t>в условиях большой вязкости</w:t>
      </w:r>
      <w:r w:rsidRPr="00DA12F3">
        <w:rPr>
          <w:rFonts w:ascii="Times New Roman" w:hAnsi="Times New Roman" w:cs="Times New Roman"/>
          <w:sz w:val="28"/>
          <w:szCs w:val="28"/>
        </w:rPr>
        <w:t xml:space="preserve"> </w:t>
      </w:r>
      <w:r>
        <w:rPr>
          <w:rFonts w:ascii="Times New Roman" w:hAnsi="Times New Roman" w:cs="Times New Roman"/>
          <w:sz w:val="28"/>
          <w:szCs w:val="28"/>
        </w:rPr>
        <w:t>горных пород при их</w:t>
      </w:r>
      <w:r>
        <w:rPr>
          <w:rFonts w:ascii="Times New Roman" w:hAnsi="Times New Roman" w:cs="Times New Roman"/>
          <w:sz w:val="28"/>
          <w:szCs w:val="28"/>
          <w:lang w:val="uk-UA"/>
        </w:rPr>
        <w:t xml:space="preserve"> </w:t>
      </w:r>
      <w:r w:rsidRPr="00DA12F3">
        <w:rPr>
          <w:rFonts w:ascii="Times New Roman" w:hAnsi="Times New Roman" w:cs="Times New Roman"/>
          <w:sz w:val="28"/>
          <w:szCs w:val="28"/>
        </w:rPr>
        <w:t xml:space="preserve"> подрыве на основе оптимизации объемов разрушения в пределах воронок дробления и дополнительной зоны разрушения.</w:t>
      </w:r>
    </w:p>
    <w:p w:rsidR="00E00890" w:rsidRPr="00DA12F3" w:rsidRDefault="00E00890" w:rsidP="00E00890">
      <w:pPr>
        <w:spacing w:after="0" w:line="360" w:lineRule="auto"/>
        <w:ind w:firstLine="709"/>
        <w:jc w:val="both"/>
        <w:rPr>
          <w:rFonts w:ascii="Times New Roman" w:hAnsi="Times New Roman" w:cs="Times New Roman"/>
          <w:sz w:val="28"/>
          <w:szCs w:val="28"/>
        </w:rPr>
      </w:pPr>
      <w:r w:rsidRPr="00DA12F3">
        <w:rPr>
          <w:rFonts w:ascii="Times New Roman" w:hAnsi="Times New Roman" w:cs="Times New Roman"/>
          <w:sz w:val="28"/>
          <w:szCs w:val="28"/>
        </w:rPr>
        <w:t>Анализ изменений объемов разрушения показывает, что влияние физико-механически</w:t>
      </w:r>
      <w:r>
        <w:rPr>
          <w:rFonts w:ascii="Times New Roman" w:hAnsi="Times New Roman" w:cs="Times New Roman"/>
          <w:sz w:val="28"/>
          <w:szCs w:val="28"/>
          <w:lang w:val="uk-UA"/>
        </w:rPr>
        <w:t>х</w:t>
      </w:r>
      <w:r w:rsidRPr="00DA12F3">
        <w:rPr>
          <w:rFonts w:ascii="Times New Roman" w:hAnsi="Times New Roman" w:cs="Times New Roman"/>
          <w:sz w:val="28"/>
          <w:szCs w:val="28"/>
        </w:rPr>
        <w:t xml:space="preserve"> свойств исследуемых горных пород на результаты дробления является комплексным. Влияние отдельного свойства на объем разрушения не наблюдается. Поэтому необходимо проводить дальнейшие исследования в этом направлении.</w:t>
      </w:r>
    </w:p>
    <w:p w:rsidR="00E00890" w:rsidRPr="00DA12F3" w:rsidRDefault="00E00890" w:rsidP="00E00890">
      <w:pPr>
        <w:spacing w:after="0" w:line="360" w:lineRule="auto"/>
        <w:ind w:firstLine="709"/>
        <w:jc w:val="both"/>
        <w:rPr>
          <w:rFonts w:ascii="Times New Roman" w:hAnsi="Times New Roman" w:cs="Times New Roman"/>
          <w:sz w:val="28"/>
          <w:szCs w:val="28"/>
        </w:rPr>
      </w:pPr>
    </w:p>
    <w:p w:rsidR="00E00890" w:rsidRPr="00BF0F25" w:rsidRDefault="00E00890" w:rsidP="00E00890">
      <w:pPr>
        <w:spacing w:after="0" w:line="360" w:lineRule="auto"/>
        <w:ind w:firstLine="709"/>
        <w:jc w:val="both"/>
        <w:rPr>
          <w:rFonts w:ascii="Times New Roman" w:hAnsi="Times New Roman" w:cs="Times New Roman"/>
          <w:sz w:val="28"/>
          <w:szCs w:val="28"/>
        </w:rPr>
      </w:pPr>
      <w:r w:rsidRPr="00DA12F3">
        <w:rPr>
          <w:rFonts w:ascii="Times New Roman" w:hAnsi="Times New Roman" w:cs="Times New Roman"/>
          <w:sz w:val="28"/>
          <w:szCs w:val="28"/>
        </w:rPr>
        <w:t xml:space="preserve">Ключевые слова: ГОРНЫЕ ПОРОДЫ, </w:t>
      </w:r>
      <w:r>
        <w:rPr>
          <w:rFonts w:ascii="Times New Roman" w:hAnsi="Times New Roman" w:cs="Times New Roman"/>
          <w:sz w:val="28"/>
          <w:szCs w:val="28"/>
          <w:lang w:val="uk-UA"/>
        </w:rPr>
        <w:t>ВЯЗКОСТЬ</w:t>
      </w:r>
      <w:r w:rsidRPr="00DA12F3">
        <w:rPr>
          <w:rFonts w:ascii="Times New Roman" w:hAnsi="Times New Roman" w:cs="Times New Roman"/>
          <w:sz w:val="28"/>
          <w:szCs w:val="28"/>
        </w:rPr>
        <w:t>, МОНОЛИТ, КОЭФФИЦИЕНТ ИНТЕНСИВНОСТИ НАПРЯЖЕНИЙ, ОБЪЕМ РАЗРУШЕНИЕ.</w:t>
      </w:r>
    </w:p>
    <w:p w:rsidR="0057391B" w:rsidRPr="00E00890" w:rsidRDefault="0057391B" w:rsidP="0057391B">
      <w:pPr>
        <w:spacing w:after="0" w:line="360" w:lineRule="auto"/>
        <w:ind w:firstLine="708"/>
        <w:jc w:val="both"/>
        <w:rPr>
          <w:rFonts w:ascii="Times New Roman" w:hAnsi="Times New Roman" w:cs="Times New Roman"/>
          <w:sz w:val="28"/>
          <w:szCs w:val="28"/>
        </w:rPr>
      </w:pPr>
    </w:p>
    <w:p w:rsidR="00EE220B" w:rsidRDefault="00EE220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7391B" w:rsidRDefault="00355D26" w:rsidP="0057391B">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Ващук Володимир Зіновійович</w:t>
      </w:r>
    </w:p>
    <w:p w:rsidR="0057391B" w:rsidRDefault="0057391B" w:rsidP="0057391B">
      <w:pPr>
        <w:spacing w:after="0" w:line="360" w:lineRule="auto"/>
        <w:ind w:firstLine="708"/>
        <w:jc w:val="center"/>
        <w:rPr>
          <w:rFonts w:ascii="Times New Roman" w:hAnsi="Times New Roman" w:cs="Times New Roman"/>
          <w:sz w:val="28"/>
          <w:szCs w:val="28"/>
          <w:lang w:val="uk-UA"/>
        </w:rPr>
      </w:pPr>
    </w:p>
    <w:p w:rsidR="00A97688" w:rsidRDefault="00A97688" w:rsidP="0057391B">
      <w:pPr>
        <w:spacing w:after="0" w:line="360" w:lineRule="auto"/>
        <w:ind w:firstLine="708"/>
        <w:jc w:val="center"/>
        <w:rPr>
          <w:rFonts w:ascii="Times New Roman" w:hAnsi="Times New Roman" w:cs="Times New Roman"/>
          <w:sz w:val="28"/>
          <w:szCs w:val="28"/>
          <w:lang w:val="uk-UA"/>
        </w:rPr>
      </w:pPr>
    </w:p>
    <w:p w:rsidR="0057391B" w:rsidRDefault="0057391B" w:rsidP="0057391B">
      <w:pPr>
        <w:spacing w:after="0" w:line="360" w:lineRule="auto"/>
        <w:ind w:firstLine="708"/>
        <w:jc w:val="center"/>
        <w:rPr>
          <w:rFonts w:ascii="Times New Roman" w:hAnsi="Times New Roman" w:cs="Times New Roman"/>
          <w:sz w:val="28"/>
          <w:szCs w:val="28"/>
          <w:lang w:val="uk-UA"/>
        </w:rPr>
      </w:pPr>
    </w:p>
    <w:p w:rsidR="0057391B" w:rsidRDefault="0057391B" w:rsidP="0057391B">
      <w:pPr>
        <w:spacing w:after="0" w:line="360" w:lineRule="auto"/>
        <w:ind w:firstLine="708"/>
        <w:jc w:val="center"/>
        <w:rPr>
          <w:rFonts w:ascii="Times New Roman" w:hAnsi="Times New Roman" w:cs="Times New Roman"/>
          <w:sz w:val="28"/>
          <w:szCs w:val="28"/>
          <w:lang w:val="uk-UA"/>
        </w:rPr>
      </w:pPr>
    </w:p>
    <w:p w:rsidR="0057391B" w:rsidRPr="00E00890" w:rsidRDefault="00E00890" w:rsidP="0057391B">
      <w:pPr>
        <w:spacing w:after="0" w:line="360" w:lineRule="auto"/>
        <w:ind w:firstLine="708"/>
        <w:jc w:val="center"/>
        <w:rPr>
          <w:rFonts w:ascii="Times New Roman" w:hAnsi="Times New Roman" w:cs="Times New Roman"/>
          <w:b/>
          <w:sz w:val="28"/>
          <w:szCs w:val="28"/>
          <w:lang w:val="uk-UA"/>
        </w:rPr>
      </w:pPr>
      <w:proofErr w:type="spellStart"/>
      <w:r w:rsidRPr="00E00890">
        <w:rPr>
          <w:rFonts w:ascii="Times New Roman" w:hAnsi="Times New Roman" w:cs="Times New Roman"/>
          <w:b/>
          <w:sz w:val="28"/>
          <w:szCs w:val="28"/>
          <w:lang w:val="uk-UA"/>
        </w:rPr>
        <w:t>Обрунтування</w:t>
      </w:r>
      <w:proofErr w:type="spellEnd"/>
      <w:r w:rsidRPr="00E00890">
        <w:rPr>
          <w:rFonts w:ascii="Times New Roman" w:hAnsi="Times New Roman" w:cs="Times New Roman"/>
          <w:b/>
          <w:sz w:val="28"/>
          <w:szCs w:val="28"/>
          <w:lang w:val="uk-UA"/>
        </w:rPr>
        <w:t xml:space="preserve"> методу для ефективного керування при руйнуванні в</w:t>
      </w:r>
      <w:r w:rsidRPr="00E00890">
        <w:rPr>
          <w:rFonts w:ascii="Times New Roman" w:hAnsi="Times New Roman" w:cs="Times New Roman"/>
          <w:b/>
          <w:sz w:val="28"/>
          <w:szCs w:val="28"/>
        </w:rPr>
        <w:t>’</w:t>
      </w:r>
      <w:proofErr w:type="spellStart"/>
      <w:r w:rsidRPr="00E00890">
        <w:rPr>
          <w:rFonts w:ascii="Times New Roman" w:hAnsi="Times New Roman" w:cs="Times New Roman"/>
          <w:b/>
          <w:sz w:val="28"/>
          <w:szCs w:val="28"/>
          <w:lang w:val="uk-UA"/>
        </w:rPr>
        <w:t>язких</w:t>
      </w:r>
      <w:proofErr w:type="spellEnd"/>
      <w:r w:rsidRPr="00E00890">
        <w:rPr>
          <w:rFonts w:ascii="Times New Roman" w:hAnsi="Times New Roman" w:cs="Times New Roman"/>
          <w:b/>
          <w:sz w:val="28"/>
          <w:szCs w:val="28"/>
          <w:lang w:val="uk-UA"/>
        </w:rPr>
        <w:t xml:space="preserve"> скельних гірських порід</w:t>
      </w:r>
    </w:p>
    <w:p w:rsidR="0057391B" w:rsidRDefault="0057391B" w:rsidP="0057391B">
      <w:pPr>
        <w:spacing w:after="0" w:line="360" w:lineRule="auto"/>
        <w:ind w:firstLine="708"/>
        <w:jc w:val="center"/>
        <w:rPr>
          <w:rFonts w:ascii="Times New Roman" w:hAnsi="Times New Roman" w:cs="Times New Roman"/>
          <w:b/>
          <w:sz w:val="28"/>
          <w:szCs w:val="28"/>
          <w:lang w:val="uk-UA"/>
        </w:rPr>
      </w:pPr>
    </w:p>
    <w:p w:rsidR="00A97688" w:rsidRDefault="00A97688" w:rsidP="0057391B">
      <w:pPr>
        <w:spacing w:after="0" w:line="360" w:lineRule="auto"/>
        <w:ind w:firstLine="708"/>
        <w:jc w:val="center"/>
        <w:rPr>
          <w:rFonts w:ascii="Times New Roman" w:hAnsi="Times New Roman" w:cs="Times New Roman"/>
          <w:b/>
          <w:sz w:val="28"/>
          <w:szCs w:val="28"/>
          <w:lang w:val="uk-UA"/>
        </w:rPr>
      </w:pPr>
    </w:p>
    <w:p w:rsidR="00A97688" w:rsidRDefault="00A97688" w:rsidP="0057391B">
      <w:pPr>
        <w:spacing w:after="0" w:line="360" w:lineRule="auto"/>
        <w:ind w:firstLine="708"/>
        <w:jc w:val="center"/>
        <w:rPr>
          <w:rFonts w:ascii="Times New Roman" w:hAnsi="Times New Roman" w:cs="Times New Roman"/>
          <w:b/>
          <w:sz w:val="28"/>
          <w:szCs w:val="28"/>
          <w:lang w:val="uk-UA"/>
        </w:rPr>
      </w:pPr>
    </w:p>
    <w:p w:rsidR="0057391B" w:rsidRDefault="0057391B" w:rsidP="0057391B">
      <w:pPr>
        <w:spacing w:after="0" w:line="360" w:lineRule="auto"/>
        <w:ind w:firstLine="708"/>
        <w:jc w:val="center"/>
        <w:rPr>
          <w:rFonts w:ascii="Times New Roman" w:hAnsi="Times New Roman" w:cs="Times New Roman"/>
          <w:b/>
          <w:sz w:val="28"/>
          <w:szCs w:val="28"/>
          <w:lang w:val="uk-UA"/>
        </w:rPr>
      </w:pPr>
    </w:p>
    <w:p w:rsidR="0057391B" w:rsidRPr="0057391B" w:rsidRDefault="0057391B" w:rsidP="0057391B">
      <w:pPr>
        <w:spacing w:after="0" w:line="360" w:lineRule="auto"/>
        <w:ind w:firstLine="708"/>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Спеціальність 8.0503010</w:t>
      </w:r>
      <w:r w:rsidR="00355D26">
        <w:rPr>
          <w:rFonts w:ascii="Times New Roman" w:hAnsi="Times New Roman" w:cs="Times New Roman"/>
          <w:sz w:val="28"/>
          <w:szCs w:val="28"/>
          <w:lang w:val="uk-UA"/>
        </w:rPr>
        <w:t>1</w:t>
      </w:r>
      <w:r w:rsidRPr="0057391B">
        <w:rPr>
          <w:rFonts w:ascii="Times New Roman" w:hAnsi="Times New Roman" w:cs="Times New Roman"/>
          <w:sz w:val="28"/>
          <w:szCs w:val="28"/>
          <w:lang w:val="uk-UA"/>
        </w:rPr>
        <w:t xml:space="preserve"> – </w:t>
      </w:r>
      <w:r w:rsidR="00355D26">
        <w:rPr>
          <w:rFonts w:ascii="Times New Roman" w:hAnsi="Times New Roman" w:cs="Times New Roman"/>
          <w:sz w:val="28"/>
          <w:szCs w:val="28"/>
          <w:lang w:val="uk-UA"/>
        </w:rPr>
        <w:t>Розробка родовищ та видобування корисних копалин</w:t>
      </w:r>
    </w:p>
    <w:p w:rsidR="0057391B" w:rsidRPr="0057391B" w:rsidRDefault="0057391B" w:rsidP="0057391B">
      <w:pPr>
        <w:spacing w:after="0" w:line="360" w:lineRule="auto"/>
        <w:ind w:firstLine="708"/>
        <w:jc w:val="center"/>
        <w:rPr>
          <w:rFonts w:ascii="Times New Roman" w:hAnsi="Times New Roman" w:cs="Times New Roman"/>
          <w:sz w:val="28"/>
          <w:szCs w:val="28"/>
          <w:lang w:val="uk-UA"/>
        </w:rPr>
      </w:pPr>
    </w:p>
    <w:p w:rsidR="0057391B" w:rsidRDefault="0057391B" w:rsidP="0057391B">
      <w:pPr>
        <w:spacing w:after="0" w:line="360" w:lineRule="auto"/>
        <w:ind w:firstLine="708"/>
        <w:jc w:val="center"/>
        <w:rPr>
          <w:rFonts w:ascii="Times New Roman" w:hAnsi="Times New Roman" w:cs="Times New Roman"/>
          <w:sz w:val="28"/>
          <w:szCs w:val="28"/>
          <w:lang w:val="uk-UA"/>
        </w:rPr>
      </w:pPr>
    </w:p>
    <w:p w:rsidR="00A97688" w:rsidRDefault="00A97688" w:rsidP="0057391B">
      <w:pPr>
        <w:spacing w:after="0" w:line="360" w:lineRule="auto"/>
        <w:ind w:firstLine="708"/>
        <w:jc w:val="center"/>
        <w:rPr>
          <w:rFonts w:ascii="Times New Roman" w:hAnsi="Times New Roman" w:cs="Times New Roman"/>
          <w:sz w:val="28"/>
          <w:szCs w:val="28"/>
          <w:lang w:val="uk-UA"/>
        </w:rPr>
      </w:pPr>
    </w:p>
    <w:p w:rsidR="00A97688" w:rsidRPr="0057391B" w:rsidRDefault="00A97688" w:rsidP="0057391B">
      <w:pPr>
        <w:spacing w:after="0" w:line="360" w:lineRule="auto"/>
        <w:ind w:firstLine="708"/>
        <w:jc w:val="center"/>
        <w:rPr>
          <w:rFonts w:ascii="Times New Roman" w:hAnsi="Times New Roman" w:cs="Times New Roman"/>
          <w:sz w:val="28"/>
          <w:szCs w:val="28"/>
          <w:lang w:val="uk-UA"/>
        </w:rPr>
      </w:pPr>
    </w:p>
    <w:p w:rsidR="0057391B" w:rsidRPr="0057391B" w:rsidRDefault="0057391B" w:rsidP="0057391B">
      <w:pPr>
        <w:spacing w:after="0" w:line="360" w:lineRule="auto"/>
        <w:ind w:firstLine="708"/>
        <w:jc w:val="center"/>
        <w:rPr>
          <w:rFonts w:ascii="Times New Roman" w:hAnsi="Times New Roman" w:cs="Times New Roman"/>
          <w:sz w:val="28"/>
          <w:szCs w:val="28"/>
          <w:lang w:val="uk-UA"/>
        </w:rPr>
      </w:pPr>
    </w:p>
    <w:p w:rsidR="0057391B" w:rsidRDefault="0057391B" w:rsidP="0057391B">
      <w:pPr>
        <w:spacing w:after="0" w:line="360" w:lineRule="auto"/>
        <w:ind w:firstLine="708"/>
        <w:jc w:val="center"/>
        <w:rPr>
          <w:rFonts w:ascii="Times New Roman" w:hAnsi="Times New Roman" w:cs="Times New Roman"/>
          <w:sz w:val="28"/>
          <w:szCs w:val="28"/>
          <w:lang w:val="uk-UA"/>
        </w:rPr>
      </w:pPr>
      <w:r w:rsidRPr="0057391B">
        <w:rPr>
          <w:rFonts w:ascii="Times New Roman" w:hAnsi="Times New Roman" w:cs="Times New Roman"/>
          <w:sz w:val="28"/>
          <w:szCs w:val="28"/>
          <w:lang w:val="uk-UA"/>
        </w:rPr>
        <w:t>(Автореферат)</w:t>
      </w:r>
    </w:p>
    <w:p w:rsidR="00881B10" w:rsidRDefault="00881B10" w:rsidP="0057391B">
      <w:pPr>
        <w:spacing w:after="0" w:line="360" w:lineRule="auto"/>
        <w:ind w:firstLine="708"/>
        <w:jc w:val="center"/>
        <w:rPr>
          <w:rFonts w:ascii="Times New Roman" w:hAnsi="Times New Roman" w:cs="Times New Roman"/>
          <w:sz w:val="28"/>
          <w:szCs w:val="28"/>
          <w:lang w:val="uk-UA"/>
        </w:rPr>
      </w:pPr>
    </w:p>
    <w:p w:rsidR="00881B10" w:rsidRDefault="00881B10" w:rsidP="0057391B">
      <w:pPr>
        <w:spacing w:after="0" w:line="360" w:lineRule="auto"/>
        <w:ind w:firstLine="708"/>
        <w:jc w:val="center"/>
        <w:rPr>
          <w:rFonts w:ascii="Times New Roman" w:hAnsi="Times New Roman" w:cs="Times New Roman"/>
          <w:sz w:val="28"/>
          <w:szCs w:val="28"/>
          <w:lang w:val="uk-UA"/>
        </w:rPr>
      </w:pPr>
    </w:p>
    <w:p w:rsidR="00881B10" w:rsidRDefault="00881B10" w:rsidP="0057391B">
      <w:pPr>
        <w:spacing w:after="0" w:line="360" w:lineRule="auto"/>
        <w:ind w:firstLine="708"/>
        <w:jc w:val="center"/>
        <w:rPr>
          <w:rFonts w:ascii="Times New Roman" w:hAnsi="Times New Roman" w:cs="Times New Roman"/>
          <w:sz w:val="28"/>
          <w:szCs w:val="28"/>
          <w:lang w:val="uk-UA"/>
        </w:rPr>
      </w:pPr>
    </w:p>
    <w:sectPr w:rsidR="00881B10" w:rsidSect="00EE220B">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D8F" w:rsidRDefault="00032D8F" w:rsidP="002E4040">
      <w:pPr>
        <w:spacing w:after="0" w:line="240" w:lineRule="auto"/>
      </w:pPr>
      <w:r>
        <w:separator/>
      </w:r>
    </w:p>
  </w:endnote>
  <w:endnote w:type="continuationSeparator" w:id="0">
    <w:p w:rsidR="00032D8F" w:rsidRDefault="00032D8F" w:rsidP="002E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D8F" w:rsidRDefault="00032D8F" w:rsidP="002E4040">
      <w:pPr>
        <w:spacing w:after="0" w:line="240" w:lineRule="auto"/>
      </w:pPr>
      <w:r>
        <w:separator/>
      </w:r>
    </w:p>
  </w:footnote>
  <w:footnote w:type="continuationSeparator" w:id="0">
    <w:p w:rsidR="00032D8F" w:rsidRDefault="00032D8F" w:rsidP="002E4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40703"/>
      <w:docPartObj>
        <w:docPartGallery w:val="Page Numbers (Top of Page)"/>
        <w:docPartUnique/>
      </w:docPartObj>
    </w:sdtPr>
    <w:sdtEndPr/>
    <w:sdtContent>
      <w:p w:rsidR="00EE220B" w:rsidRDefault="00EE220B">
        <w:pPr>
          <w:pStyle w:val="a8"/>
          <w:jc w:val="center"/>
        </w:pPr>
        <w:r>
          <w:fldChar w:fldCharType="begin"/>
        </w:r>
        <w:r>
          <w:instrText>PAGE   \* MERGEFORMAT</w:instrText>
        </w:r>
        <w:r>
          <w:fldChar w:fldCharType="separate"/>
        </w:r>
        <w:r w:rsidR="008456C7">
          <w:rPr>
            <w:noProof/>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6F6"/>
    <w:multiLevelType w:val="hybridMultilevel"/>
    <w:tmpl w:val="DEDA029E"/>
    <w:lvl w:ilvl="0" w:tplc="3D4E29EA">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FC03CCE"/>
    <w:multiLevelType w:val="hybridMultilevel"/>
    <w:tmpl w:val="A55E7230"/>
    <w:lvl w:ilvl="0" w:tplc="1382D862">
      <w:start w:val="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nsid w:val="21FB42D9"/>
    <w:multiLevelType w:val="hybridMultilevel"/>
    <w:tmpl w:val="2DA462E8"/>
    <w:lvl w:ilvl="0" w:tplc="251E7098">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22DA3BBD"/>
    <w:multiLevelType w:val="hybridMultilevel"/>
    <w:tmpl w:val="FADC7014"/>
    <w:lvl w:ilvl="0" w:tplc="3E00D2A2">
      <w:start w:val="1"/>
      <w:numFmt w:val="decimal"/>
      <w:lvlText w:val="%1."/>
      <w:lvlJc w:val="left"/>
      <w:pPr>
        <w:tabs>
          <w:tab w:val="num" w:pos="720"/>
        </w:tabs>
        <w:ind w:left="720" w:hanging="360"/>
      </w:pPr>
    </w:lvl>
    <w:lvl w:ilvl="1" w:tplc="222C6E4E" w:tentative="1">
      <w:start w:val="1"/>
      <w:numFmt w:val="decimal"/>
      <w:lvlText w:val="%2."/>
      <w:lvlJc w:val="left"/>
      <w:pPr>
        <w:tabs>
          <w:tab w:val="num" w:pos="1440"/>
        </w:tabs>
        <w:ind w:left="1440" w:hanging="360"/>
      </w:pPr>
    </w:lvl>
    <w:lvl w:ilvl="2" w:tplc="078CD0D6" w:tentative="1">
      <w:start w:val="1"/>
      <w:numFmt w:val="decimal"/>
      <w:lvlText w:val="%3."/>
      <w:lvlJc w:val="left"/>
      <w:pPr>
        <w:tabs>
          <w:tab w:val="num" w:pos="2160"/>
        </w:tabs>
        <w:ind w:left="2160" w:hanging="360"/>
      </w:pPr>
    </w:lvl>
    <w:lvl w:ilvl="3" w:tplc="2C5053D8" w:tentative="1">
      <w:start w:val="1"/>
      <w:numFmt w:val="decimal"/>
      <w:lvlText w:val="%4."/>
      <w:lvlJc w:val="left"/>
      <w:pPr>
        <w:tabs>
          <w:tab w:val="num" w:pos="2880"/>
        </w:tabs>
        <w:ind w:left="2880" w:hanging="360"/>
      </w:pPr>
    </w:lvl>
    <w:lvl w:ilvl="4" w:tplc="0E24DDDA" w:tentative="1">
      <w:start w:val="1"/>
      <w:numFmt w:val="decimal"/>
      <w:lvlText w:val="%5."/>
      <w:lvlJc w:val="left"/>
      <w:pPr>
        <w:tabs>
          <w:tab w:val="num" w:pos="3600"/>
        </w:tabs>
        <w:ind w:left="3600" w:hanging="360"/>
      </w:pPr>
    </w:lvl>
    <w:lvl w:ilvl="5" w:tplc="7BE0A938" w:tentative="1">
      <w:start w:val="1"/>
      <w:numFmt w:val="decimal"/>
      <w:lvlText w:val="%6."/>
      <w:lvlJc w:val="left"/>
      <w:pPr>
        <w:tabs>
          <w:tab w:val="num" w:pos="4320"/>
        </w:tabs>
        <w:ind w:left="4320" w:hanging="360"/>
      </w:pPr>
    </w:lvl>
    <w:lvl w:ilvl="6" w:tplc="42D8B578" w:tentative="1">
      <w:start w:val="1"/>
      <w:numFmt w:val="decimal"/>
      <w:lvlText w:val="%7."/>
      <w:lvlJc w:val="left"/>
      <w:pPr>
        <w:tabs>
          <w:tab w:val="num" w:pos="5040"/>
        </w:tabs>
        <w:ind w:left="5040" w:hanging="360"/>
      </w:pPr>
    </w:lvl>
    <w:lvl w:ilvl="7" w:tplc="3BAA57AE" w:tentative="1">
      <w:start w:val="1"/>
      <w:numFmt w:val="decimal"/>
      <w:lvlText w:val="%8."/>
      <w:lvlJc w:val="left"/>
      <w:pPr>
        <w:tabs>
          <w:tab w:val="num" w:pos="5760"/>
        </w:tabs>
        <w:ind w:left="5760" w:hanging="360"/>
      </w:pPr>
    </w:lvl>
    <w:lvl w:ilvl="8" w:tplc="1734867E" w:tentative="1">
      <w:start w:val="1"/>
      <w:numFmt w:val="decimal"/>
      <w:lvlText w:val="%9."/>
      <w:lvlJc w:val="left"/>
      <w:pPr>
        <w:tabs>
          <w:tab w:val="num" w:pos="6480"/>
        </w:tabs>
        <w:ind w:left="6480" w:hanging="360"/>
      </w:pPr>
    </w:lvl>
  </w:abstractNum>
  <w:abstractNum w:abstractNumId="4">
    <w:nsid w:val="40675FEC"/>
    <w:multiLevelType w:val="hybridMultilevel"/>
    <w:tmpl w:val="783C059C"/>
    <w:lvl w:ilvl="0" w:tplc="3D4E29E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394918"/>
    <w:multiLevelType w:val="hybridMultilevel"/>
    <w:tmpl w:val="AF26C1A4"/>
    <w:lvl w:ilvl="0" w:tplc="0419000F">
      <w:start w:val="1"/>
      <w:numFmt w:val="decimal"/>
      <w:lvlText w:val="%1."/>
      <w:lvlJc w:val="left"/>
      <w:pPr>
        <w:ind w:left="3195" w:hanging="360"/>
      </w:pPr>
      <w:rPr>
        <w:rFonts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6">
    <w:nsid w:val="462B209B"/>
    <w:multiLevelType w:val="hybridMultilevel"/>
    <w:tmpl w:val="74FC7E40"/>
    <w:lvl w:ilvl="0" w:tplc="29EED4AC">
      <w:start w:val="1"/>
      <w:numFmt w:val="decimal"/>
      <w:lvlText w:val="%1."/>
      <w:lvlJc w:val="left"/>
      <w:pPr>
        <w:ind w:left="1494" w:hanging="360"/>
      </w:pPr>
      <w:rPr>
        <w:rFonts w:hint="default"/>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nsid w:val="77A13620"/>
    <w:multiLevelType w:val="hybridMultilevel"/>
    <w:tmpl w:val="61A69B86"/>
    <w:lvl w:ilvl="0" w:tplc="EF5EACF2">
      <w:start w:val="1"/>
      <w:numFmt w:val="decimal"/>
      <w:lvlText w:val="%1."/>
      <w:lvlJc w:val="left"/>
      <w:pPr>
        <w:ind w:left="852" w:hanging="14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2E"/>
    <w:rsid w:val="00023D7C"/>
    <w:rsid w:val="00032D8F"/>
    <w:rsid w:val="00044DA9"/>
    <w:rsid w:val="000866AF"/>
    <w:rsid w:val="0009166C"/>
    <w:rsid w:val="00091B34"/>
    <w:rsid w:val="00124927"/>
    <w:rsid w:val="001B6F0A"/>
    <w:rsid w:val="001C4B71"/>
    <w:rsid w:val="002E4040"/>
    <w:rsid w:val="00320FAA"/>
    <w:rsid w:val="00355D26"/>
    <w:rsid w:val="003D2468"/>
    <w:rsid w:val="003D728C"/>
    <w:rsid w:val="00413A5C"/>
    <w:rsid w:val="00466D2C"/>
    <w:rsid w:val="004B0268"/>
    <w:rsid w:val="004C001F"/>
    <w:rsid w:val="0057391B"/>
    <w:rsid w:val="0059562B"/>
    <w:rsid w:val="005B2EF2"/>
    <w:rsid w:val="0068252E"/>
    <w:rsid w:val="00694B77"/>
    <w:rsid w:val="006E6B60"/>
    <w:rsid w:val="00700CDC"/>
    <w:rsid w:val="0082402E"/>
    <w:rsid w:val="008456C7"/>
    <w:rsid w:val="00881B10"/>
    <w:rsid w:val="00890075"/>
    <w:rsid w:val="008E45DA"/>
    <w:rsid w:val="0094121A"/>
    <w:rsid w:val="00A12E96"/>
    <w:rsid w:val="00A97688"/>
    <w:rsid w:val="00AB16E7"/>
    <w:rsid w:val="00AC374B"/>
    <w:rsid w:val="00B83A4D"/>
    <w:rsid w:val="00BE024A"/>
    <w:rsid w:val="00C603FC"/>
    <w:rsid w:val="00CD0AD8"/>
    <w:rsid w:val="00CF1CF0"/>
    <w:rsid w:val="00E00890"/>
    <w:rsid w:val="00E34821"/>
    <w:rsid w:val="00ED6876"/>
    <w:rsid w:val="00EE220B"/>
    <w:rsid w:val="00EE431C"/>
    <w:rsid w:val="00F35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821"/>
    <w:pPr>
      <w:spacing w:after="0" w:line="240" w:lineRule="auto"/>
      <w:ind w:left="720"/>
      <w:contextualSpacing/>
    </w:pPr>
    <w:rPr>
      <w:rFonts w:ascii="Times New Roman" w:eastAsia="Times New Roman" w:hAnsi="Times New Roman" w:cs="Times New Roman"/>
      <w:sz w:val="24"/>
      <w:szCs w:val="24"/>
      <w:lang w:val="uk-UA" w:eastAsia="uk-UA"/>
    </w:rPr>
  </w:style>
  <w:style w:type="paragraph" w:styleId="a4">
    <w:name w:val="Balloon Text"/>
    <w:basedOn w:val="a"/>
    <w:link w:val="a5"/>
    <w:uiPriority w:val="99"/>
    <w:semiHidden/>
    <w:unhideWhenUsed/>
    <w:rsid w:val="001C4B7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4B71"/>
    <w:rPr>
      <w:rFonts w:ascii="Tahoma" w:hAnsi="Tahoma" w:cs="Tahoma"/>
      <w:sz w:val="16"/>
      <w:szCs w:val="16"/>
    </w:rPr>
  </w:style>
  <w:style w:type="paragraph" w:styleId="3">
    <w:name w:val="Body Text Indent 3"/>
    <w:basedOn w:val="a"/>
    <w:link w:val="30"/>
    <w:uiPriority w:val="99"/>
    <w:semiHidden/>
    <w:unhideWhenUsed/>
    <w:rsid w:val="001C4B71"/>
    <w:pPr>
      <w:spacing w:after="120" w:line="240" w:lineRule="auto"/>
      <w:ind w:left="283"/>
    </w:pPr>
    <w:rPr>
      <w:rFonts w:ascii="Times New Roman" w:eastAsia="Times New Roman" w:hAnsi="Times New Roman" w:cs="Times New Roman"/>
      <w:sz w:val="16"/>
      <w:szCs w:val="16"/>
      <w:lang w:val="uk-UA" w:eastAsia="uk-UA"/>
    </w:rPr>
  </w:style>
  <w:style w:type="character" w:customStyle="1" w:styleId="30">
    <w:name w:val="Основной текст с отступом 3 Знак"/>
    <w:basedOn w:val="a0"/>
    <w:link w:val="3"/>
    <w:uiPriority w:val="99"/>
    <w:semiHidden/>
    <w:rsid w:val="001C4B71"/>
    <w:rPr>
      <w:rFonts w:ascii="Times New Roman" w:eastAsia="Times New Roman" w:hAnsi="Times New Roman" w:cs="Times New Roman"/>
      <w:sz w:val="16"/>
      <w:szCs w:val="16"/>
      <w:lang w:val="uk-UA" w:eastAsia="uk-UA"/>
    </w:rPr>
  </w:style>
  <w:style w:type="table" w:styleId="a6">
    <w:name w:val="Table Grid"/>
    <w:basedOn w:val="a1"/>
    <w:uiPriority w:val="59"/>
    <w:rsid w:val="001C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1C4B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5739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a0"/>
    <w:rsid w:val="0057391B"/>
  </w:style>
  <w:style w:type="paragraph" w:styleId="2">
    <w:name w:val="Body Text 2"/>
    <w:basedOn w:val="a"/>
    <w:link w:val="20"/>
    <w:uiPriority w:val="99"/>
    <w:semiHidden/>
    <w:unhideWhenUsed/>
    <w:rsid w:val="00355D26"/>
    <w:pPr>
      <w:spacing w:after="120" w:line="480" w:lineRule="auto"/>
    </w:pPr>
  </w:style>
  <w:style w:type="character" w:customStyle="1" w:styleId="20">
    <w:name w:val="Основной текст 2 Знак"/>
    <w:basedOn w:val="a0"/>
    <w:link w:val="2"/>
    <w:uiPriority w:val="99"/>
    <w:semiHidden/>
    <w:rsid w:val="00355D26"/>
  </w:style>
  <w:style w:type="character" w:customStyle="1" w:styleId="apple-converted-space">
    <w:name w:val="apple-converted-space"/>
    <w:basedOn w:val="a0"/>
    <w:rsid w:val="00355D26"/>
  </w:style>
  <w:style w:type="character" w:customStyle="1" w:styleId="apple-style-span">
    <w:name w:val="apple-style-span"/>
    <w:basedOn w:val="a0"/>
    <w:rsid w:val="00E00890"/>
  </w:style>
  <w:style w:type="paragraph" w:styleId="HTML">
    <w:name w:val="HTML Preformatted"/>
    <w:basedOn w:val="a"/>
    <w:link w:val="HTML0"/>
    <w:uiPriority w:val="99"/>
    <w:unhideWhenUsed/>
    <w:rsid w:val="00E0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00890"/>
    <w:rPr>
      <w:rFonts w:ascii="Courier New" w:eastAsia="Times New Roman" w:hAnsi="Courier New" w:cs="Courier New"/>
      <w:sz w:val="20"/>
      <w:szCs w:val="20"/>
      <w:lang w:eastAsia="ru-RU"/>
    </w:rPr>
  </w:style>
  <w:style w:type="paragraph" w:styleId="a8">
    <w:name w:val="header"/>
    <w:basedOn w:val="a"/>
    <w:link w:val="a9"/>
    <w:uiPriority w:val="99"/>
    <w:unhideWhenUsed/>
    <w:rsid w:val="002E404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E4040"/>
  </w:style>
  <w:style w:type="paragraph" w:styleId="aa">
    <w:name w:val="footer"/>
    <w:basedOn w:val="a"/>
    <w:link w:val="ab"/>
    <w:uiPriority w:val="99"/>
    <w:unhideWhenUsed/>
    <w:rsid w:val="002E404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E40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821"/>
    <w:pPr>
      <w:spacing w:after="0" w:line="240" w:lineRule="auto"/>
      <w:ind w:left="720"/>
      <w:contextualSpacing/>
    </w:pPr>
    <w:rPr>
      <w:rFonts w:ascii="Times New Roman" w:eastAsia="Times New Roman" w:hAnsi="Times New Roman" w:cs="Times New Roman"/>
      <w:sz w:val="24"/>
      <w:szCs w:val="24"/>
      <w:lang w:val="uk-UA" w:eastAsia="uk-UA"/>
    </w:rPr>
  </w:style>
  <w:style w:type="paragraph" w:styleId="a4">
    <w:name w:val="Balloon Text"/>
    <w:basedOn w:val="a"/>
    <w:link w:val="a5"/>
    <w:uiPriority w:val="99"/>
    <w:semiHidden/>
    <w:unhideWhenUsed/>
    <w:rsid w:val="001C4B7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4B71"/>
    <w:rPr>
      <w:rFonts w:ascii="Tahoma" w:hAnsi="Tahoma" w:cs="Tahoma"/>
      <w:sz w:val="16"/>
      <w:szCs w:val="16"/>
    </w:rPr>
  </w:style>
  <w:style w:type="paragraph" w:styleId="3">
    <w:name w:val="Body Text Indent 3"/>
    <w:basedOn w:val="a"/>
    <w:link w:val="30"/>
    <w:uiPriority w:val="99"/>
    <w:semiHidden/>
    <w:unhideWhenUsed/>
    <w:rsid w:val="001C4B71"/>
    <w:pPr>
      <w:spacing w:after="120" w:line="240" w:lineRule="auto"/>
      <w:ind w:left="283"/>
    </w:pPr>
    <w:rPr>
      <w:rFonts w:ascii="Times New Roman" w:eastAsia="Times New Roman" w:hAnsi="Times New Roman" w:cs="Times New Roman"/>
      <w:sz w:val="16"/>
      <w:szCs w:val="16"/>
      <w:lang w:val="uk-UA" w:eastAsia="uk-UA"/>
    </w:rPr>
  </w:style>
  <w:style w:type="character" w:customStyle="1" w:styleId="30">
    <w:name w:val="Основной текст с отступом 3 Знак"/>
    <w:basedOn w:val="a0"/>
    <w:link w:val="3"/>
    <w:uiPriority w:val="99"/>
    <w:semiHidden/>
    <w:rsid w:val="001C4B71"/>
    <w:rPr>
      <w:rFonts w:ascii="Times New Roman" w:eastAsia="Times New Roman" w:hAnsi="Times New Roman" w:cs="Times New Roman"/>
      <w:sz w:val="16"/>
      <w:szCs w:val="16"/>
      <w:lang w:val="uk-UA" w:eastAsia="uk-UA"/>
    </w:rPr>
  </w:style>
  <w:style w:type="table" w:styleId="a6">
    <w:name w:val="Table Grid"/>
    <w:basedOn w:val="a1"/>
    <w:uiPriority w:val="59"/>
    <w:rsid w:val="001C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1C4B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5739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a0"/>
    <w:rsid w:val="0057391B"/>
  </w:style>
  <w:style w:type="paragraph" w:styleId="2">
    <w:name w:val="Body Text 2"/>
    <w:basedOn w:val="a"/>
    <w:link w:val="20"/>
    <w:uiPriority w:val="99"/>
    <w:semiHidden/>
    <w:unhideWhenUsed/>
    <w:rsid w:val="00355D26"/>
    <w:pPr>
      <w:spacing w:after="120" w:line="480" w:lineRule="auto"/>
    </w:pPr>
  </w:style>
  <w:style w:type="character" w:customStyle="1" w:styleId="20">
    <w:name w:val="Основной текст 2 Знак"/>
    <w:basedOn w:val="a0"/>
    <w:link w:val="2"/>
    <w:uiPriority w:val="99"/>
    <w:semiHidden/>
    <w:rsid w:val="00355D26"/>
  </w:style>
  <w:style w:type="character" w:customStyle="1" w:styleId="apple-converted-space">
    <w:name w:val="apple-converted-space"/>
    <w:basedOn w:val="a0"/>
    <w:rsid w:val="00355D26"/>
  </w:style>
  <w:style w:type="character" w:customStyle="1" w:styleId="apple-style-span">
    <w:name w:val="apple-style-span"/>
    <w:basedOn w:val="a0"/>
    <w:rsid w:val="00E00890"/>
  </w:style>
  <w:style w:type="paragraph" w:styleId="HTML">
    <w:name w:val="HTML Preformatted"/>
    <w:basedOn w:val="a"/>
    <w:link w:val="HTML0"/>
    <w:uiPriority w:val="99"/>
    <w:unhideWhenUsed/>
    <w:rsid w:val="00E0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00890"/>
    <w:rPr>
      <w:rFonts w:ascii="Courier New" w:eastAsia="Times New Roman" w:hAnsi="Courier New" w:cs="Courier New"/>
      <w:sz w:val="20"/>
      <w:szCs w:val="20"/>
      <w:lang w:eastAsia="ru-RU"/>
    </w:rPr>
  </w:style>
  <w:style w:type="paragraph" w:styleId="a8">
    <w:name w:val="header"/>
    <w:basedOn w:val="a"/>
    <w:link w:val="a9"/>
    <w:uiPriority w:val="99"/>
    <w:unhideWhenUsed/>
    <w:rsid w:val="002E404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E4040"/>
  </w:style>
  <w:style w:type="paragraph" w:styleId="aa">
    <w:name w:val="footer"/>
    <w:basedOn w:val="a"/>
    <w:link w:val="ab"/>
    <w:uiPriority w:val="99"/>
    <w:unhideWhenUsed/>
    <w:rsid w:val="002E404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E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6696">
      <w:bodyDiv w:val="1"/>
      <w:marLeft w:val="0"/>
      <w:marRight w:val="0"/>
      <w:marTop w:val="0"/>
      <w:marBottom w:val="0"/>
      <w:divBdr>
        <w:top w:val="none" w:sz="0" w:space="0" w:color="auto"/>
        <w:left w:val="none" w:sz="0" w:space="0" w:color="auto"/>
        <w:bottom w:val="none" w:sz="0" w:space="0" w:color="auto"/>
        <w:right w:val="none" w:sz="0" w:space="0" w:color="auto"/>
      </w:divBdr>
    </w:div>
    <w:div w:id="360470982">
      <w:bodyDiv w:val="1"/>
      <w:marLeft w:val="0"/>
      <w:marRight w:val="0"/>
      <w:marTop w:val="0"/>
      <w:marBottom w:val="0"/>
      <w:divBdr>
        <w:top w:val="none" w:sz="0" w:space="0" w:color="auto"/>
        <w:left w:val="none" w:sz="0" w:space="0" w:color="auto"/>
        <w:bottom w:val="none" w:sz="0" w:space="0" w:color="auto"/>
        <w:right w:val="none" w:sz="0" w:space="0" w:color="auto"/>
      </w:divBdr>
    </w:div>
    <w:div w:id="435491306">
      <w:bodyDiv w:val="1"/>
      <w:marLeft w:val="0"/>
      <w:marRight w:val="0"/>
      <w:marTop w:val="0"/>
      <w:marBottom w:val="0"/>
      <w:divBdr>
        <w:top w:val="none" w:sz="0" w:space="0" w:color="auto"/>
        <w:left w:val="none" w:sz="0" w:space="0" w:color="auto"/>
        <w:bottom w:val="none" w:sz="0" w:space="0" w:color="auto"/>
        <w:right w:val="none" w:sz="0" w:space="0" w:color="auto"/>
      </w:divBdr>
    </w:div>
    <w:div w:id="888036462">
      <w:bodyDiv w:val="1"/>
      <w:marLeft w:val="0"/>
      <w:marRight w:val="0"/>
      <w:marTop w:val="0"/>
      <w:marBottom w:val="0"/>
      <w:divBdr>
        <w:top w:val="none" w:sz="0" w:space="0" w:color="auto"/>
        <w:left w:val="none" w:sz="0" w:space="0" w:color="auto"/>
        <w:bottom w:val="none" w:sz="0" w:space="0" w:color="auto"/>
        <w:right w:val="none" w:sz="0" w:space="0" w:color="auto"/>
      </w:divBdr>
    </w:div>
    <w:div w:id="900482173">
      <w:bodyDiv w:val="1"/>
      <w:marLeft w:val="0"/>
      <w:marRight w:val="0"/>
      <w:marTop w:val="0"/>
      <w:marBottom w:val="0"/>
      <w:divBdr>
        <w:top w:val="none" w:sz="0" w:space="0" w:color="auto"/>
        <w:left w:val="none" w:sz="0" w:space="0" w:color="auto"/>
        <w:bottom w:val="none" w:sz="0" w:space="0" w:color="auto"/>
        <w:right w:val="none" w:sz="0" w:space="0" w:color="auto"/>
      </w:divBdr>
      <w:divsChild>
        <w:div w:id="1063717174">
          <w:marLeft w:val="806"/>
          <w:marRight w:val="0"/>
          <w:marTop w:val="106"/>
          <w:marBottom w:val="0"/>
          <w:divBdr>
            <w:top w:val="none" w:sz="0" w:space="0" w:color="auto"/>
            <w:left w:val="none" w:sz="0" w:space="0" w:color="auto"/>
            <w:bottom w:val="none" w:sz="0" w:space="0" w:color="auto"/>
            <w:right w:val="none" w:sz="0" w:space="0" w:color="auto"/>
          </w:divBdr>
        </w:div>
        <w:div w:id="1845434126">
          <w:marLeft w:val="806"/>
          <w:marRight w:val="0"/>
          <w:marTop w:val="106"/>
          <w:marBottom w:val="0"/>
          <w:divBdr>
            <w:top w:val="none" w:sz="0" w:space="0" w:color="auto"/>
            <w:left w:val="none" w:sz="0" w:space="0" w:color="auto"/>
            <w:bottom w:val="none" w:sz="0" w:space="0" w:color="auto"/>
            <w:right w:val="none" w:sz="0" w:space="0" w:color="auto"/>
          </w:divBdr>
        </w:div>
        <w:div w:id="591820364">
          <w:marLeft w:val="806"/>
          <w:marRight w:val="0"/>
          <w:marTop w:val="106"/>
          <w:marBottom w:val="0"/>
          <w:divBdr>
            <w:top w:val="none" w:sz="0" w:space="0" w:color="auto"/>
            <w:left w:val="none" w:sz="0" w:space="0" w:color="auto"/>
            <w:bottom w:val="none" w:sz="0" w:space="0" w:color="auto"/>
            <w:right w:val="none" w:sz="0" w:space="0" w:color="auto"/>
          </w:divBdr>
        </w:div>
        <w:div w:id="655962797">
          <w:marLeft w:val="806"/>
          <w:marRight w:val="0"/>
          <w:marTop w:val="106"/>
          <w:marBottom w:val="0"/>
          <w:divBdr>
            <w:top w:val="none" w:sz="0" w:space="0" w:color="auto"/>
            <w:left w:val="none" w:sz="0" w:space="0" w:color="auto"/>
            <w:bottom w:val="none" w:sz="0" w:space="0" w:color="auto"/>
            <w:right w:val="none" w:sz="0" w:space="0" w:color="auto"/>
          </w:divBdr>
        </w:div>
        <w:div w:id="288364888">
          <w:marLeft w:val="806"/>
          <w:marRight w:val="0"/>
          <w:marTop w:val="106"/>
          <w:marBottom w:val="0"/>
          <w:divBdr>
            <w:top w:val="none" w:sz="0" w:space="0" w:color="auto"/>
            <w:left w:val="none" w:sz="0" w:space="0" w:color="auto"/>
            <w:bottom w:val="none" w:sz="0" w:space="0" w:color="auto"/>
            <w:right w:val="none" w:sz="0" w:space="0" w:color="auto"/>
          </w:divBdr>
        </w:div>
        <w:div w:id="1712076778">
          <w:marLeft w:val="806"/>
          <w:marRight w:val="0"/>
          <w:marTop w:val="106"/>
          <w:marBottom w:val="0"/>
          <w:divBdr>
            <w:top w:val="none" w:sz="0" w:space="0" w:color="auto"/>
            <w:left w:val="none" w:sz="0" w:space="0" w:color="auto"/>
            <w:bottom w:val="none" w:sz="0" w:space="0" w:color="auto"/>
            <w:right w:val="none" w:sz="0" w:space="0" w:color="auto"/>
          </w:divBdr>
        </w:div>
      </w:divsChild>
    </w:div>
    <w:div w:id="1632905972">
      <w:bodyDiv w:val="1"/>
      <w:marLeft w:val="0"/>
      <w:marRight w:val="0"/>
      <w:marTop w:val="0"/>
      <w:marBottom w:val="0"/>
      <w:divBdr>
        <w:top w:val="none" w:sz="0" w:space="0" w:color="auto"/>
        <w:left w:val="none" w:sz="0" w:space="0" w:color="auto"/>
        <w:bottom w:val="none" w:sz="0" w:space="0" w:color="auto"/>
        <w:right w:val="none" w:sz="0" w:space="0" w:color="auto"/>
      </w:divBdr>
    </w:div>
    <w:div w:id="1718775568">
      <w:bodyDiv w:val="1"/>
      <w:marLeft w:val="0"/>
      <w:marRight w:val="0"/>
      <w:marTop w:val="0"/>
      <w:marBottom w:val="0"/>
      <w:divBdr>
        <w:top w:val="none" w:sz="0" w:space="0" w:color="auto"/>
        <w:left w:val="none" w:sz="0" w:space="0" w:color="auto"/>
        <w:bottom w:val="none" w:sz="0" w:space="0" w:color="auto"/>
        <w:right w:val="none" w:sz="0" w:space="0" w:color="auto"/>
      </w:divBdr>
    </w:div>
    <w:div w:id="21238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1044;&#1048;&#1087;&#1083;&#1086;&#1084;&#1052;&#1052;\V%20&#1087;&#1086;&#1088;&#1110;&#1076;%20&#1074;&#1080;&#1073;&#1091;&#1093;&#1086;&#10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9351134154127946E-2"/>
          <c:y val="9.8414165343753843E-2"/>
          <c:w val="0.94012256829100371"/>
          <c:h val="0.72590497422752132"/>
        </c:manualLayout>
      </c:layout>
      <c:barChart>
        <c:barDir val="col"/>
        <c:grouping val="clustered"/>
        <c:varyColors val="0"/>
        <c:ser>
          <c:idx val="0"/>
          <c:order val="0"/>
          <c:tx>
            <c:v>Ігданіт</c:v>
          </c:tx>
          <c:invertIfNegative val="0"/>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порівн!$B$1:$B$11</c:f>
              <c:numCache>
                <c:formatCode>General</c:formatCode>
                <c:ptCount val="11"/>
                <c:pt idx="0">
                  <c:v>356.28</c:v>
                </c:pt>
                <c:pt idx="1">
                  <c:v>485.62</c:v>
                </c:pt>
                <c:pt idx="2">
                  <c:v>352.75</c:v>
                </c:pt>
                <c:pt idx="3">
                  <c:v>447.87</c:v>
                </c:pt>
                <c:pt idx="4">
                  <c:v>381.08</c:v>
                </c:pt>
                <c:pt idx="5">
                  <c:v>378.94</c:v>
                </c:pt>
                <c:pt idx="6">
                  <c:v>333</c:v>
                </c:pt>
                <c:pt idx="7">
                  <c:v>337.35</c:v>
                </c:pt>
                <c:pt idx="8">
                  <c:v>367.76</c:v>
                </c:pt>
                <c:pt idx="9">
                  <c:v>633.9</c:v>
                </c:pt>
                <c:pt idx="10">
                  <c:v>454.65000000000003</c:v>
                </c:pt>
              </c:numCache>
            </c:numRef>
          </c:val>
        </c:ser>
        <c:ser>
          <c:idx val="1"/>
          <c:order val="1"/>
          <c:tx>
            <c:v>Грамоніт 79/21</c:v>
          </c:tx>
          <c:invertIfNegative val="0"/>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порівн!$C$1:$C$11</c:f>
              <c:numCache>
                <c:formatCode>General</c:formatCode>
                <c:ptCount val="11"/>
                <c:pt idx="0">
                  <c:v>472.48999999999995</c:v>
                </c:pt>
                <c:pt idx="1">
                  <c:v>537.4</c:v>
                </c:pt>
                <c:pt idx="2">
                  <c:v>395.71999999999997</c:v>
                </c:pt>
                <c:pt idx="3">
                  <c:v>496.81</c:v>
                </c:pt>
                <c:pt idx="4">
                  <c:v>422.11</c:v>
                </c:pt>
                <c:pt idx="5">
                  <c:v>421.21999999999997</c:v>
                </c:pt>
                <c:pt idx="6">
                  <c:v>372.96999999999997</c:v>
                </c:pt>
                <c:pt idx="7">
                  <c:v>372.66</c:v>
                </c:pt>
                <c:pt idx="8">
                  <c:v>407.77</c:v>
                </c:pt>
                <c:pt idx="9">
                  <c:v>713.14</c:v>
                </c:pt>
                <c:pt idx="10">
                  <c:v>507.12</c:v>
                </c:pt>
              </c:numCache>
            </c:numRef>
          </c:val>
        </c:ser>
        <c:ser>
          <c:idx val="2"/>
          <c:order val="2"/>
          <c:tx>
            <c:v>Анемікс Р70</c:v>
          </c:tx>
          <c:invertIfNegative val="0"/>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порівн!$D$1:$D$11</c:f>
              <c:numCache>
                <c:formatCode>General</c:formatCode>
                <c:ptCount val="11"/>
                <c:pt idx="0">
                  <c:v>582.95999999999992</c:v>
                </c:pt>
                <c:pt idx="1">
                  <c:v>827.12</c:v>
                </c:pt>
                <c:pt idx="2">
                  <c:v>654.64</c:v>
                </c:pt>
                <c:pt idx="3">
                  <c:v>779.69</c:v>
                </c:pt>
                <c:pt idx="4">
                  <c:v>653.70000000000005</c:v>
                </c:pt>
                <c:pt idx="5">
                  <c:v>646.34999999999991</c:v>
                </c:pt>
                <c:pt idx="6">
                  <c:v>588.29000000000008</c:v>
                </c:pt>
                <c:pt idx="7">
                  <c:v>605.13</c:v>
                </c:pt>
                <c:pt idx="8">
                  <c:v>630.01</c:v>
                </c:pt>
                <c:pt idx="9">
                  <c:v>1277.75</c:v>
                </c:pt>
                <c:pt idx="10">
                  <c:v>849.49</c:v>
                </c:pt>
              </c:numCache>
            </c:numRef>
          </c:val>
        </c:ser>
        <c:dLbls>
          <c:showLegendKey val="0"/>
          <c:showVal val="1"/>
          <c:showCatName val="0"/>
          <c:showSerName val="0"/>
          <c:showPercent val="0"/>
          <c:showBubbleSize val="0"/>
        </c:dLbls>
        <c:gapWidth val="150"/>
        <c:axId val="31617024"/>
        <c:axId val="40569664"/>
      </c:barChart>
      <c:catAx>
        <c:axId val="31617024"/>
        <c:scaling>
          <c:orientation val="minMax"/>
        </c:scaling>
        <c:delete val="0"/>
        <c:axPos val="b"/>
        <c:majorTickMark val="out"/>
        <c:minorTickMark val="none"/>
        <c:tickLblPos val="nextTo"/>
        <c:crossAx val="40569664"/>
        <c:crosses val="autoZero"/>
        <c:auto val="1"/>
        <c:lblAlgn val="ctr"/>
        <c:lblOffset val="100"/>
        <c:noMultiLvlLbl val="0"/>
      </c:catAx>
      <c:valAx>
        <c:axId val="40569664"/>
        <c:scaling>
          <c:orientation val="minMax"/>
        </c:scaling>
        <c:delete val="0"/>
        <c:axPos val="l"/>
        <c:numFmt formatCode="General" sourceLinked="1"/>
        <c:majorTickMark val="out"/>
        <c:minorTickMark val="none"/>
        <c:tickLblPos val="nextTo"/>
        <c:crossAx val="31617024"/>
        <c:crosses val="autoZero"/>
        <c:crossBetween val="between"/>
      </c:valAx>
    </c:plotArea>
    <c:legend>
      <c:legendPos val="r"/>
      <c:layout>
        <c:manualLayout>
          <c:xMode val="edge"/>
          <c:yMode val="edge"/>
          <c:x val="0.42315163781784804"/>
          <c:y val="2.3282914377970813E-2"/>
          <c:w val="0.12586060888730374"/>
          <c:h val="0.27574387691051833"/>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floor>
    <c:sideWall>
      <c:thickness val="0"/>
    </c:sideWall>
    <c:backWall>
      <c:thickness val="0"/>
    </c:backWall>
    <c:plotArea>
      <c:layout>
        <c:manualLayout>
          <c:layoutTarget val="inner"/>
          <c:xMode val="edge"/>
          <c:yMode val="edge"/>
          <c:x val="4.5979157697755783E-2"/>
          <c:y val="0.1346155109296247"/>
          <c:w val="0.87821583964140204"/>
          <c:h val="0.58270702889323966"/>
        </c:manualLayout>
      </c:layout>
      <c:bar3DChart>
        <c:barDir val="col"/>
        <c:grouping val="clustered"/>
        <c:varyColors val="0"/>
        <c:ser>
          <c:idx val="0"/>
          <c:order val="0"/>
          <c:tx>
            <c:v>Ігданіт</c:v>
          </c:tx>
          <c:invertIfNegative val="0"/>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процент!$B$1:$B$11</c:f>
              <c:numCache>
                <c:formatCode>0%</c:formatCode>
                <c:ptCount val="11"/>
                <c:pt idx="0">
                  <c:v>0.75404770471332727</c:v>
                </c:pt>
                <c:pt idx="1">
                  <c:v>0.90364719017491635</c:v>
                </c:pt>
                <c:pt idx="2">
                  <c:v>0.89141312038815301</c:v>
                </c:pt>
                <c:pt idx="3">
                  <c:v>0.90149151587125842</c:v>
                </c:pt>
                <c:pt idx="4">
                  <c:v>0.90279784890194481</c:v>
                </c:pt>
                <c:pt idx="5">
                  <c:v>0.89962489910260668</c:v>
                </c:pt>
                <c:pt idx="6">
                  <c:v>0.89283320374292818</c:v>
                </c:pt>
                <c:pt idx="7">
                  <c:v>0.9052487522138144</c:v>
                </c:pt>
                <c:pt idx="8">
                  <c:v>0.90188096230718295</c:v>
                </c:pt>
                <c:pt idx="9">
                  <c:v>0.88888577277953851</c:v>
                </c:pt>
                <c:pt idx="10">
                  <c:v>0.89653336488405089</c:v>
                </c:pt>
              </c:numCache>
            </c:numRef>
          </c:val>
        </c:ser>
        <c:ser>
          <c:idx val="1"/>
          <c:order val="1"/>
          <c:tx>
            <c:v>Грамоніт79/21</c:v>
          </c:tx>
          <c:invertIfNegative val="0"/>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процент!$C$1:$C$11</c:f>
              <c:numCache>
                <c:formatCode>0%</c:formatCode>
                <c:ptCount val="11"/>
                <c:pt idx="0">
                  <c:v>1</c:v>
                </c:pt>
                <c:pt idx="1">
                  <c:v>1</c:v>
                </c:pt>
                <c:pt idx="2">
                  <c:v>1</c:v>
                </c:pt>
                <c:pt idx="3">
                  <c:v>1</c:v>
                </c:pt>
                <c:pt idx="4">
                  <c:v>1</c:v>
                </c:pt>
                <c:pt idx="5">
                  <c:v>1</c:v>
                </c:pt>
                <c:pt idx="6">
                  <c:v>1</c:v>
                </c:pt>
                <c:pt idx="7">
                  <c:v>1</c:v>
                </c:pt>
                <c:pt idx="8">
                  <c:v>1</c:v>
                </c:pt>
                <c:pt idx="9">
                  <c:v>1</c:v>
                </c:pt>
                <c:pt idx="10">
                  <c:v>1</c:v>
                </c:pt>
              </c:numCache>
            </c:numRef>
          </c:val>
        </c:ser>
        <c:ser>
          <c:idx val="2"/>
          <c:order val="2"/>
          <c:tx>
            <c:v>Анемікс Р70</c:v>
          </c:tx>
          <c:invertIfNegative val="0"/>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процент!$D$1:$D$11</c:f>
              <c:numCache>
                <c:formatCode>0%</c:formatCode>
                <c:ptCount val="11"/>
                <c:pt idx="0">
                  <c:v>1.2338038900294181</c:v>
                </c:pt>
                <c:pt idx="1">
                  <c:v>1.5391142538146629</c:v>
                </c:pt>
                <c:pt idx="2">
                  <c:v>1.6543010209238858</c:v>
                </c:pt>
                <c:pt idx="3">
                  <c:v>1.5693927255892597</c:v>
                </c:pt>
                <c:pt idx="4">
                  <c:v>1.5486484565634551</c:v>
                </c:pt>
                <c:pt idx="5">
                  <c:v>1.5344712976591797</c:v>
                </c:pt>
                <c:pt idx="6">
                  <c:v>1.5773118481379198</c:v>
                </c:pt>
                <c:pt idx="7">
                  <c:v>1.6238125905651262</c:v>
                </c:pt>
                <c:pt idx="8">
                  <c:v>1.5450131201412565</c:v>
                </c:pt>
                <c:pt idx="9">
                  <c:v>1.791723925175982</c:v>
                </c:pt>
                <c:pt idx="10">
                  <c:v>1.6751262028711154</c:v>
                </c:pt>
              </c:numCache>
            </c:numRef>
          </c:val>
        </c:ser>
        <c:dLbls>
          <c:showLegendKey val="0"/>
          <c:showVal val="1"/>
          <c:showCatName val="0"/>
          <c:showSerName val="0"/>
          <c:showPercent val="0"/>
          <c:showBubbleSize val="0"/>
        </c:dLbls>
        <c:gapWidth val="150"/>
        <c:shape val="cylinder"/>
        <c:axId val="42948096"/>
        <c:axId val="40573120"/>
        <c:axId val="0"/>
      </c:bar3DChart>
      <c:catAx>
        <c:axId val="42948096"/>
        <c:scaling>
          <c:orientation val="minMax"/>
        </c:scaling>
        <c:delete val="0"/>
        <c:axPos val="b"/>
        <c:majorTickMark val="out"/>
        <c:minorTickMark val="none"/>
        <c:tickLblPos val="nextTo"/>
        <c:crossAx val="40573120"/>
        <c:crosses val="autoZero"/>
        <c:auto val="1"/>
        <c:lblAlgn val="ctr"/>
        <c:lblOffset val="100"/>
        <c:noMultiLvlLbl val="0"/>
      </c:catAx>
      <c:valAx>
        <c:axId val="40573120"/>
        <c:scaling>
          <c:orientation val="minMax"/>
        </c:scaling>
        <c:delete val="0"/>
        <c:axPos val="l"/>
        <c:majorGridlines/>
        <c:numFmt formatCode="0%" sourceLinked="1"/>
        <c:majorTickMark val="out"/>
        <c:minorTickMark val="none"/>
        <c:tickLblPos val="nextTo"/>
        <c:crossAx val="42948096"/>
        <c:crosses val="autoZero"/>
        <c:crossBetween val="between"/>
      </c:valAx>
    </c:plotArea>
    <c:legend>
      <c:legendPos val="r"/>
      <c:layout>
        <c:manualLayout>
          <c:xMode val="edge"/>
          <c:yMode val="edge"/>
          <c:x val="0.82850078319649301"/>
          <c:y val="0.32582554861855278"/>
          <c:w val="0.10811645928230199"/>
          <c:h val="0.2950953384894935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87598-5F3F-44F6-A602-994B7A16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21</Pages>
  <Words>3925</Words>
  <Characters>22375</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AlexRgood</dc:creator>
  <cp:keywords/>
  <dc:description/>
  <cp:lastModifiedBy>eaSy</cp:lastModifiedBy>
  <cp:revision>24</cp:revision>
  <dcterms:created xsi:type="dcterms:W3CDTF">2015-06-11T15:16:00Z</dcterms:created>
  <dcterms:modified xsi:type="dcterms:W3CDTF">2015-06-19T09:06:00Z</dcterms:modified>
</cp:coreProperties>
</file>