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06" w:rsidRPr="00840014" w:rsidRDefault="0091201D" w:rsidP="00677706">
      <w:pPr>
        <w:shd w:val="clear" w:color="auto" w:fill="FFFFFF"/>
        <w:spacing w:line="360" w:lineRule="auto"/>
        <w:ind w:firstLine="567"/>
        <w:jc w:val="center"/>
        <w:rPr>
          <w:b/>
          <w:sz w:val="32"/>
          <w:szCs w:val="32"/>
          <w:lang w:val="uk-UA"/>
        </w:rPr>
      </w:pPr>
      <w:r w:rsidRPr="00840014">
        <w:rPr>
          <w:b/>
          <w:sz w:val="32"/>
          <w:szCs w:val="32"/>
          <w:lang w:val="uk-UA"/>
        </w:rPr>
        <w:t>6 Переробка</w:t>
      </w:r>
    </w:p>
    <w:p w:rsidR="0091201D" w:rsidRPr="0091201D" w:rsidRDefault="0091201D" w:rsidP="00677706">
      <w:pPr>
        <w:shd w:val="clear" w:color="auto" w:fill="FFFFFF"/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677706" w:rsidRDefault="00677706" w:rsidP="00677706">
      <w:pPr>
        <w:shd w:val="clear" w:color="auto" w:fill="FFFFFF"/>
        <w:spacing w:line="360" w:lineRule="auto"/>
        <w:ind w:firstLine="567"/>
        <w:jc w:val="both"/>
        <w:rPr>
          <w:color w:val="000000"/>
          <w:spacing w:val="2"/>
          <w:sz w:val="28"/>
          <w:szCs w:val="28"/>
          <w:lang w:val="uk-UA"/>
        </w:rPr>
      </w:pPr>
      <w:r w:rsidRPr="00B94DCA">
        <w:rPr>
          <w:color w:val="000000"/>
          <w:sz w:val="28"/>
          <w:szCs w:val="28"/>
          <w:lang w:val="uk-UA"/>
        </w:rPr>
        <w:t>Реконструкці</w:t>
      </w:r>
      <w:r>
        <w:rPr>
          <w:color w:val="000000"/>
          <w:sz w:val="28"/>
          <w:szCs w:val="28"/>
          <w:lang w:val="uk-UA"/>
        </w:rPr>
        <w:t>я дробарко-сортувального заводу</w:t>
      </w:r>
      <w:r w:rsidRPr="00B94DCA">
        <w:rPr>
          <w:color w:val="000000"/>
          <w:sz w:val="28"/>
          <w:szCs w:val="28"/>
          <w:lang w:val="uk-UA"/>
        </w:rPr>
        <w:t xml:space="preserve">(ДСЗ) проведено з метою </w:t>
      </w:r>
      <w:r w:rsidRPr="00B94DCA">
        <w:rPr>
          <w:color w:val="000000"/>
          <w:spacing w:val="2"/>
          <w:sz w:val="28"/>
          <w:szCs w:val="28"/>
          <w:lang w:val="uk-UA"/>
        </w:rPr>
        <w:t>пі</w:t>
      </w:r>
      <w:r w:rsidRPr="00B94DCA">
        <w:rPr>
          <w:color w:val="000000"/>
          <w:spacing w:val="2"/>
          <w:sz w:val="28"/>
          <w:szCs w:val="28"/>
          <w:lang w:val="uk-UA"/>
        </w:rPr>
        <w:t>д</w:t>
      </w:r>
      <w:r>
        <w:rPr>
          <w:color w:val="000000"/>
          <w:spacing w:val="2"/>
          <w:sz w:val="28"/>
          <w:szCs w:val="28"/>
          <w:lang w:val="uk-UA"/>
        </w:rPr>
        <w:t xml:space="preserve">вищення продуктивності з </w:t>
      </w:r>
      <w:r>
        <w:rPr>
          <w:color w:val="000000"/>
          <w:spacing w:val="2"/>
          <w:sz w:val="28"/>
          <w:szCs w:val="28"/>
          <w:lang w:val="en-US"/>
        </w:rPr>
        <w:t>2</w:t>
      </w:r>
      <w:r>
        <w:rPr>
          <w:color w:val="000000"/>
          <w:spacing w:val="2"/>
          <w:sz w:val="28"/>
          <w:szCs w:val="28"/>
          <w:lang w:val="uk-UA"/>
        </w:rPr>
        <w:t>000000</w:t>
      </w:r>
      <w:r w:rsidRPr="00B94DCA">
        <w:rPr>
          <w:color w:val="000000"/>
          <w:spacing w:val="2"/>
          <w:sz w:val="28"/>
          <w:szCs w:val="28"/>
          <w:lang w:val="uk-UA"/>
        </w:rPr>
        <w:t>м</w:t>
      </w:r>
      <w:r w:rsidRPr="00B94DCA">
        <w:rPr>
          <w:color w:val="000000"/>
          <w:spacing w:val="2"/>
          <w:sz w:val="28"/>
          <w:szCs w:val="28"/>
          <w:vertAlign w:val="superscript"/>
          <w:lang w:val="uk-UA"/>
        </w:rPr>
        <w:t>3</w:t>
      </w:r>
      <w:r w:rsidRPr="00B94DCA">
        <w:rPr>
          <w:color w:val="000000"/>
          <w:spacing w:val="2"/>
          <w:sz w:val="28"/>
          <w:szCs w:val="28"/>
          <w:lang w:val="uk-UA"/>
        </w:rPr>
        <w:t>/рік</w:t>
      </w:r>
      <w:r>
        <w:rPr>
          <w:color w:val="000000"/>
          <w:spacing w:val="2"/>
          <w:sz w:val="28"/>
          <w:szCs w:val="28"/>
          <w:lang w:val="uk-UA"/>
        </w:rPr>
        <w:t>.</w:t>
      </w:r>
      <w:r w:rsidRPr="00B94DCA">
        <w:rPr>
          <w:color w:val="000000"/>
          <w:spacing w:val="2"/>
          <w:sz w:val="28"/>
          <w:szCs w:val="28"/>
          <w:lang w:val="uk-UA"/>
        </w:rPr>
        <w:t xml:space="preserve"> до </w:t>
      </w:r>
      <w:r>
        <w:rPr>
          <w:color w:val="000000"/>
          <w:spacing w:val="2"/>
          <w:sz w:val="28"/>
          <w:szCs w:val="28"/>
          <w:lang w:val="en-US"/>
        </w:rPr>
        <w:t>25</w:t>
      </w:r>
      <w:r>
        <w:rPr>
          <w:color w:val="000000"/>
          <w:spacing w:val="2"/>
          <w:sz w:val="28"/>
          <w:szCs w:val="28"/>
          <w:lang w:val="uk-UA"/>
        </w:rPr>
        <w:t>00000</w:t>
      </w:r>
      <w:r w:rsidRPr="00B94DCA">
        <w:rPr>
          <w:color w:val="000000"/>
          <w:spacing w:val="2"/>
          <w:sz w:val="28"/>
          <w:szCs w:val="28"/>
          <w:lang w:val="uk-UA"/>
        </w:rPr>
        <w:t>м</w:t>
      </w:r>
      <w:r w:rsidRPr="00B94DCA">
        <w:rPr>
          <w:color w:val="000000"/>
          <w:spacing w:val="2"/>
          <w:sz w:val="28"/>
          <w:szCs w:val="28"/>
          <w:vertAlign w:val="superscript"/>
          <w:lang w:val="uk-UA"/>
        </w:rPr>
        <w:t>3</w:t>
      </w:r>
      <w:r>
        <w:rPr>
          <w:color w:val="000000"/>
          <w:spacing w:val="2"/>
          <w:sz w:val="28"/>
          <w:szCs w:val="28"/>
          <w:lang w:val="uk-UA"/>
        </w:rPr>
        <w:t>/рік.</w:t>
      </w:r>
    </w:p>
    <w:p w:rsidR="00677706" w:rsidRDefault="00677706" w:rsidP="00677706">
      <w:pPr>
        <w:shd w:val="clear" w:color="auto" w:fill="FFFFFF"/>
        <w:spacing w:line="360" w:lineRule="auto"/>
        <w:ind w:firstLine="567"/>
        <w:jc w:val="center"/>
        <w:rPr>
          <w:b/>
          <w:color w:val="000000"/>
          <w:spacing w:val="3"/>
          <w:sz w:val="28"/>
          <w:szCs w:val="28"/>
          <w:lang w:val="uk-UA"/>
        </w:rPr>
      </w:pPr>
    </w:p>
    <w:p w:rsidR="00677706" w:rsidRDefault="00677706" w:rsidP="00677706">
      <w:pPr>
        <w:shd w:val="clear" w:color="auto" w:fill="FFFFFF"/>
        <w:spacing w:line="360" w:lineRule="auto"/>
        <w:ind w:firstLine="567"/>
        <w:jc w:val="center"/>
        <w:rPr>
          <w:b/>
          <w:color w:val="000000"/>
          <w:spacing w:val="3"/>
          <w:sz w:val="28"/>
          <w:szCs w:val="28"/>
          <w:lang w:val="uk-UA"/>
        </w:rPr>
      </w:pPr>
      <w:r>
        <w:rPr>
          <w:b/>
          <w:color w:val="000000"/>
          <w:spacing w:val="3"/>
          <w:sz w:val="28"/>
          <w:szCs w:val="28"/>
          <w:lang w:val="uk-UA"/>
        </w:rPr>
        <w:t>6.1Визначення замовника</w:t>
      </w:r>
      <w:r w:rsidRPr="00DA4523">
        <w:rPr>
          <w:b/>
          <w:color w:val="000000"/>
          <w:spacing w:val="3"/>
          <w:sz w:val="28"/>
          <w:szCs w:val="28"/>
          <w:lang w:val="uk-UA"/>
        </w:rPr>
        <w:t xml:space="preserve"> та їх вимоги до продукції</w:t>
      </w:r>
    </w:p>
    <w:p w:rsidR="00677706" w:rsidRPr="00DA4523" w:rsidRDefault="00677706" w:rsidP="00677706">
      <w:pPr>
        <w:shd w:val="clear" w:color="auto" w:fill="FFFFFF"/>
        <w:spacing w:line="360" w:lineRule="auto"/>
        <w:ind w:firstLine="567"/>
        <w:jc w:val="center"/>
        <w:rPr>
          <w:b/>
          <w:sz w:val="28"/>
          <w:szCs w:val="28"/>
        </w:rPr>
      </w:pPr>
    </w:p>
    <w:p w:rsidR="00677706" w:rsidRPr="00B94DCA" w:rsidRDefault="00677706" w:rsidP="00677706">
      <w:pPr>
        <w:shd w:val="clear" w:color="auto" w:fill="FFFFFF"/>
        <w:spacing w:line="360" w:lineRule="auto"/>
        <w:ind w:right="77" w:firstLine="567"/>
        <w:jc w:val="both"/>
        <w:rPr>
          <w:sz w:val="28"/>
          <w:szCs w:val="28"/>
        </w:rPr>
      </w:pPr>
      <w:r w:rsidRPr="00B94DCA">
        <w:rPr>
          <w:color w:val="000000"/>
          <w:spacing w:val="6"/>
          <w:sz w:val="28"/>
          <w:szCs w:val="28"/>
          <w:lang w:val="uk-UA"/>
        </w:rPr>
        <w:t xml:space="preserve">Згідно з ДСТУ Б В.2.7.-102-2000 основні характеристики щебеню </w:t>
      </w:r>
      <w:r w:rsidRPr="00B94DCA">
        <w:rPr>
          <w:color w:val="000000"/>
          <w:spacing w:val="-2"/>
          <w:sz w:val="28"/>
          <w:szCs w:val="28"/>
          <w:lang w:val="uk-UA"/>
        </w:rPr>
        <w:t>насту</w:t>
      </w:r>
      <w:r w:rsidRPr="00B94DCA">
        <w:rPr>
          <w:color w:val="000000"/>
          <w:spacing w:val="-2"/>
          <w:sz w:val="28"/>
          <w:szCs w:val="28"/>
          <w:lang w:val="uk-UA"/>
        </w:rPr>
        <w:t>п</w:t>
      </w:r>
      <w:r w:rsidRPr="00B94DCA">
        <w:rPr>
          <w:color w:val="000000"/>
          <w:spacing w:val="-2"/>
          <w:sz w:val="28"/>
          <w:szCs w:val="28"/>
          <w:lang w:val="uk-UA"/>
        </w:rPr>
        <w:t>ні:</w:t>
      </w:r>
    </w:p>
    <w:p w:rsidR="00677706" w:rsidRPr="00DA4523" w:rsidRDefault="00677706" w:rsidP="00677706">
      <w:pPr>
        <w:shd w:val="clear" w:color="auto" w:fill="FFFFFF"/>
        <w:tabs>
          <w:tab w:val="left" w:pos="1416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DA4523">
        <w:rPr>
          <w:b/>
          <w:color w:val="000000"/>
          <w:sz w:val="28"/>
          <w:szCs w:val="28"/>
          <w:lang w:val="uk-UA"/>
        </w:rPr>
        <w:t>Насипна густина</w:t>
      </w:r>
    </w:p>
    <w:p w:rsidR="00677706" w:rsidRPr="00B94DCA" w:rsidRDefault="00677706" w:rsidP="00677706">
      <w:pPr>
        <w:shd w:val="clear" w:color="auto" w:fill="FFFFFF"/>
        <w:spacing w:line="360" w:lineRule="auto"/>
        <w:ind w:right="77" w:firstLine="567"/>
        <w:jc w:val="both"/>
        <w:rPr>
          <w:sz w:val="28"/>
          <w:szCs w:val="28"/>
        </w:rPr>
      </w:pPr>
      <w:r w:rsidRPr="00B94DCA">
        <w:rPr>
          <w:color w:val="000000"/>
          <w:sz w:val="28"/>
          <w:szCs w:val="28"/>
          <w:lang w:val="uk-UA"/>
        </w:rPr>
        <w:t xml:space="preserve">Щебінь, що випускається за даним стандартом, повинен мати насипну </w:t>
      </w:r>
      <w:r w:rsidRPr="00B94DCA">
        <w:rPr>
          <w:color w:val="000000"/>
          <w:spacing w:val="-1"/>
          <w:sz w:val="28"/>
          <w:szCs w:val="28"/>
          <w:lang w:val="uk-UA"/>
        </w:rPr>
        <w:t>гу</w:t>
      </w:r>
      <w:r w:rsidRPr="00B94DCA">
        <w:rPr>
          <w:color w:val="000000"/>
          <w:spacing w:val="-1"/>
          <w:sz w:val="28"/>
          <w:szCs w:val="28"/>
          <w:lang w:val="uk-UA"/>
        </w:rPr>
        <w:t>с</w:t>
      </w:r>
      <w:r>
        <w:rPr>
          <w:color w:val="000000"/>
          <w:spacing w:val="-1"/>
          <w:sz w:val="28"/>
          <w:szCs w:val="28"/>
          <w:lang w:val="uk-UA"/>
        </w:rPr>
        <w:t>тину не більше 1600</w:t>
      </w:r>
      <w:r w:rsidRPr="00B94DCA">
        <w:rPr>
          <w:color w:val="000000"/>
          <w:spacing w:val="-1"/>
          <w:sz w:val="28"/>
          <w:szCs w:val="28"/>
          <w:lang w:val="uk-UA"/>
        </w:rPr>
        <w:t>кг/м</w:t>
      </w:r>
      <w:r w:rsidRPr="00B94DCA">
        <w:rPr>
          <w:color w:val="000000"/>
          <w:spacing w:val="-1"/>
          <w:sz w:val="28"/>
          <w:szCs w:val="28"/>
          <w:vertAlign w:val="superscript"/>
          <w:lang w:val="uk-UA"/>
        </w:rPr>
        <w:t>3</w:t>
      </w:r>
      <w:r w:rsidRPr="00B94DCA">
        <w:rPr>
          <w:color w:val="000000"/>
          <w:spacing w:val="-1"/>
          <w:sz w:val="28"/>
          <w:szCs w:val="28"/>
          <w:lang w:val="uk-UA"/>
        </w:rPr>
        <w:t xml:space="preserve">, пісок </w:t>
      </w:r>
      <w:r>
        <w:rPr>
          <w:color w:val="000000"/>
          <w:spacing w:val="-1"/>
          <w:sz w:val="28"/>
          <w:szCs w:val="28"/>
          <w:lang w:val="uk-UA"/>
        </w:rPr>
        <w:t>–</w:t>
      </w:r>
      <w:r w:rsidRPr="00B94DCA">
        <w:rPr>
          <w:color w:val="000000"/>
          <w:spacing w:val="-1"/>
          <w:sz w:val="28"/>
          <w:szCs w:val="28"/>
          <w:lang w:val="uk-UA"/>
        </w:rPr>
        <w:t xml:space="preserve"> н</w:t>
      </w:r>
      <w:r>
        <w:rPr>
          <w:color w:val="000000"/>
          <w:spacing w:val="-1"/>
          <w:sz w:val="28"/>
          <w:szCs w:val="28"/>
          <w:lang w:val="uk-UA"/>
        </w:rPr>
        <w:t>е більше 1650</w:t>
      </w:r>
      <w:r w:rsidRPr="00B94DCA">
        <w:rPr>
          <w:color w:val="000000"/>
          <w:spacing w:val="-1"/>
          <w:sz w:val="28"/>
          <w:szCs w:val="28"/>
          <w:lang w:val="uk-UA"/>
        </w:rPr>
        <w:t>кг/м</w:t>
      </w:r>
      <w:r w:rsidRPr="00B94DCA">
        <w:rPr>
          <w:color w:val="000000"/>
          <w:spacing w:val="-1"/>
          <w:sz w:val="28"/>
          <w:szCs w:val="28"/>
          <w:vertAlign w:val="superscript"/>
          <w:lang w:val="uk-UA"/>
        </w:rPr>
        <w:t>3</w:t>
      </w:r>
      <w:r w:rsidRPr="00B94DCA">
        <w:rPr>
          <w:color w:val="000000"/>
          <w:spacing w:val="-1"/>
          <w:sz w:val="28"/>
          <w:szCs w:val="28"/>
          <w:lang w:val="uk-UA"/>
        </w:rPr>
        <w:t>.</w:t>
      </w:r>
    </w:p>
    <w:p w:rsidR="00677706" w:rsidRPr="00DA4523" w:rsidRDefault="00677706" w:rsidP="00677706">
      <w:pPr>
        <w:shd w:val="clear" w:color="auto" w:fill="FFFFFF"/>
        <w:tabs>
          <w:tab w:val="left" w:pos="1416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DA4523">
        <w:rPr>
          <w:b/>
          <w:color w:val="000000"/>
          <w:spacing w:val="-1"/>
          <w:sz w:val="28"/>
          <w:szCs w:val="28"/>
          <w:lang w:val="uk-UA"/>
        </w:rPr>
        <w:t>Зерновий склад щебеню і піску</w:t>
      </w:r>
    </w:p>
    <w:p w:rsidR="00677706" w:rsidRPr="00B94DCA" w:rsidRDefault="00677706" w:rsidP="00677706">
      <w:pPr>
        <w:shd w:val="clear" w:color="auto" w:fill="FFFFFF"/>
        <w:spacing w:line="360" w:lineRule="auto"/>
        <w:ind w:right="96" w:firstLine="567"/>
        <w:jc w:val="both"/>
        <w:rPr>
          <w:sz w:val="28"/>
          <w:szCs w:val="28"/>
        </w:rPr>
      </w:pPr>
      <w:r w:rsidRPr="00B94DCA">
        <w:rPr>
          <w:color w:val="000000"/>
          <w:spacing w:val="-1"/>
          <w:sz w:val="28"/>
          <w:szCs w:val="28"/>
          <w:lang w:val="uk-UA"/>
        </w:rPr>
        <w:t xml:space="preserve">Щебінь за даним стандартом випускають у виді таких основних фракцій: </w:t>
      </w:r>
      <w:r>
        <w:rPr>
          <w:color w:val="000000"/>
          <w:sz w:val="28"/>
          <w:szCs w:val="28"/>
          <w:lang w:val="uk-UA"/>
        </w:rPr>
        <w:t>5 –</w:t>
      </w:r>
      <w:r w:rsidRPr="00DA4523">
        <w:rPr>
          <w:color w:val="000000"/>
          <w:sz w:val="28"/>
          <w:szCs w:val="28"/>
        </w:rPr>
        <w:t xml:space="preserve"> 10</w:t>
      </w:r>
      <w:r w:rsidRPr="00B94DCA">
        <w:rPr>
          <w:color w:val="000000"/>
          <w:sz w:val="28"/>
          <w:szCs w:val="28"/>
          <w:lang w:val="uk-UA"/>
        </w:rPr>
        <w:t xml:space="preserve">мм , 10 </w:t>
      </w:r>
      <w:r>
        <w:rPr>
          <w:color w:val="000000"/>
          <w:sz w:val="28"/>
          <w:szCs w:val="28"/>
          <w:lang w:val="uk-UA"/>
        </w:rPr>
        <w:t>–</w:t>
      </w:r>
      <w:r w:rsidRPr="00B94DCA">
        <w:rPr>
          <w:color w:val="000000"/>
          <w:sz w:val="28"/>
          <w:szCs w:val="28"/>
          <w:lang w:val="uk-UA"/>
        </w:rPr>
        <w:t xml:space="preserve"> 2</w:t>
      </w:r>
      <w:r>
        <w:rPr>
          <w:color w:val="000000"/>
          <w:sz w:val="28"/>
          <w:szCs w:val="28"/>
          <w:lang w:val="uk-UA"/>
        </w:rPr>
        <w:t>0</w:t>
      </w:r>
      <w:r w:rsidRPr="00B94DCA">
        <w:rPr>
          <w:color w:val="000000"/>
          <w:sz w:val="28"/>
          <w:szCs w:val="28"/>
          <w:lang w:val="uk-UA"/>
        </w:rPr>
        <w:t xml:space="preserve">мм, 20 </w:t>
      </w:r>
      <w:r>
        <w:rPr>
          <w:color w:val="000000"/>
          <w:sz w:val="28"/>
          <w:szCs w:val="28"/>
          <w:lang w:val="uk-UA"/>
        </w:rPr>
        <w:t>–</w:t>
      </w:r>
      <w:r w:rsidRPr="00B94DCA">
        <w:rPr>
          <w:color w:val="000000"/>
          <w:sz w:val="28"/>
          <w:szCs w:val="28"/>
          <w:lang w:val="uk-UA"/>
        </w:rPr>
        <w:t xml:space="preserve"> 4</w:t>
      </w:r>
      <w:r>
        <w:rPr>
          <w:color w:val="000000"/>
          <w:sz w:val="28"/>
          <w:szCs w:val="28"/>
          <w:lang w:val="uk-UA"/>
        </w:rPr>
        <w:t>0</w:t>
      </w:r>
      <w:r w:rsidRPr="00B94DCA">
        <w:rPr>
          <w:color w:val="000000"/>
          <w:sz w:val="28"/>
          <w:szCs w:val="28"/>
          <w:lang w:val="uk-UA"/>
        </w:rPr>
        <w:t>мм.</w:t>
      </w:r>
    </w:p>
    <w:p w:rsidR="00677706" w:rsidRPr="00DA4523" w:rsidRDefault="00677706" w:rsidP="00677706">
      <w:pPr>
        <w:shd w:val="clear" w:color="auto" w:fill="FFFFFF"/>
        <w:tabs>
          <w:tab w:val="left" w:pos="1416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DA4523">
        <w:rPr>
          <w:b/>
          <w:color w:val="000000"/>
          <w:spacing w:val="-1"/>
          <w:sz w:val="28"/>
          <w:szCs w:val="28"/>
          <w:lang w:val="uk-UA"/>
        </w:rPr>
        <w:t>Міцність</w:t>
      </w:r>
    </w:p>
    <w:p w:rsidR="00677706" w:rsidRPr="00B94DCA" w:rsidRDefault="00677706" w:rsidP="00677706">
      <w:pPr>
        <w:shd w:val="clear" w:color="auto" w:fill="FFFFFF"/>
        <w:spacing w:line="360" w:lineRule="auto"/>
        <w:ind w:right="77" w:firstLine="567"/>
        <w:jc w:val="both"/>
        <w:rPr>
          <w:sz w:val="28"/>
          <w:szCs w:val="28"/>
        </w:rPr>
      </w:pPr>
      <w:r w:rsidRPr="00B94DCA">
        <w:rPr>
          <w:color w:val="000000"/>
          <w:sz w:val="28"/>
          <w:szCs w:val="28"/>
          <w:lang w:val="uk-UA"/>
        </w:rPr>
        <w:t xml:space="preserve">Марка щебеню за міцністю, що установлюється за його властивістю </w:t>
      </w:r>
      <w:r w:rsidRPr="00B94DCA">
        <w:rPr>
          <w:color w:val="000000"/>
          <w:spacing w:val="-1"/>
          <w:sz w:val="28"/>
          <w:szCs w:val="28"/>
          <w:lang w:val="uk-UA"/>
        </w:rPr>
        <w:t>дрібн</w:t>
      </w:r>
      <w:r w:rsidRPr="00B94DCA">
        <w:rPr>
          <w:color w:val="000000"/>
          <w:spacing w:val="-1"/>
          <w:sz w:val="28"/>
          <w:szCs w:val="28"/>
          <w:lang w:val="uk-UA"/>
        </w:rPr>
        <w:t>и</w:t>
      </w:r>
      <w:r w:rsidRPr="00B94DCA">
        <w:rPr>
          <w:color w:val="000000"/>
          <w:spacing w:val="-1"/>
          <w:sz w:val="28"/>
          <w:szCs w:val="28"/>
          <w:lang w:val="uk-UA"/>
        </w:rPr>
        <w:t>тися при стиску у циліндрі, повинна відповідати вимогам</w:t>
      </w:r>
      <w:r>
        <w:rPr>
          <w:color w:val="000000"/>
          <w:spacing w:val="-1"/>
          <w:sz w:val="28"/>
          <w:szCs w:val="28"/>
          <w:lang w:val="uk-UA"/>
        </w:rPr>
        <w:t xml:space="preserve"> </w:t>
      </w:r>
      <w:r w:rsidRPr="00B94DCA">
        <w:rPr>
          <w:color w:val="000000"/>
          <w:spacing w:val="-1"/>
          <w:sz w:val="28"/>
          <w:szCs w:val="28"/>
          <w:lang w:val="uk-UA"/>
        </w:rPr>
        <w:t>ДСТУ Б В.2.7.-34.</w:t>
      </w:r>
    </w:p>
    <w:p w:rsidR="00677706" w:rsidRPr="00B94DCA" w:rsidRDefault="00677706" w:rsidP="00677706">
      <w:pPr>
        <w:shd w:val="clear" w:color="auto" w:fill="FFFFFF"/>
        <w:spacing w:line="360" w:lineRule="auto"/>
        <w:ind w:right="538" w:firstLine="567"/>
        <w:jc w:val="both"/>
        <w:rPr>
          <w:sz w:val="28"/>
          <w:szCs w:val="28"/>
        </w:rPr>
      </w:pPr>
      <w:r w:rsidRPr="00B94DCA">
        <w:rPr>
          <w:color w:val="000000"/>
          <w:spacing w:val="-2"/>
          <w:sz w:val="28"/>
          <w:szCs w:val="28"/>
          <w:lang w:val="uk-UA"/>
        </w:rPr>
        <w:t xml:space="preserve">Міцність піску визначають за міцністю вихідної гірської породи. </w:t>
      </w:r>
      <w:r w:rsidRPr="00B94DCA">
        <w:rPr>
          <w:color w:val="000000"/>
          <w:sz w:val="28"/>
          <w:szCs w:val="28"/>
          <w:lang w:val="uk-UA"/>
        </w:rPr>
        <w:t>Марки щебеню і піску за міцністю повинні б</w:t>
      </w:r>
      <w:r>
        <w:rPr>
          <w:color w:val="000000"/>
          <w:sz w:val="28"/>
          <w:szCs w:val="28"/>
          <w:lang w:val="uk-UA"/>
        </w:rPr>
        <w:t>ути</w:t>
      </w:r>
      <w:r w:rsidRPr="00B94DCA">
        <w:rPr>
          <w:color w:val="000000"/>
          <w:sz w:val="28"/>
          <w:szCs w:val="28"/>
          <w:lang w:val="uk-UA"/>
        </w:rPr>
        <w:t xml:space="preserve"> не нижче 600.</w:t>
      </w:r>
    </w:p>
    <w:p w:rsidR="00677706" w:rsidRPr="00DA4523" w:rsidRDefault="00677706" w:rsidP="00677706">
      <w:pPr>
        <w:shd w:val="clear" w:color="auto" w:fill="FFFFFF"/>
        <w:tabs>
          <w:tab w:val="left" w:pos="1411"/>
        </w:tabs>
        <w:spacing w:line="360" w:lineRule="auto"/>
        <w:ind w:firstLine="567"/>
        <w:jc w:val="both"/>
        <w:rPr>
          <w:b/>
          <w:sz w:val="28"/>
          <w:szCs w:val="28"/>
        </w:rPr>
      </w:pPr>
      <w:r w:rsidRPr="00DA4523">
        <w:rPr>
          <w:b/>
          <w:color w:val="000000"/>
          <w:sz w:val="28"/>
          <w:szCs w:val="28"/>
          <w:lang w:val="uk-UA"/>
        </w:rPr>
        <w:t>Вміст зерен слабких порід</w:t>
      </w:r>
    </w:p>
    <w:p w:rsidR="00677706" w:rsidRPr="00B94DCA" w:rsidRDefault="00677706" w:rsidP="00677706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B94DCA">
        <w:rPr>
          <w:color w:val="000000"/>
          <w:sz w:val="28"/>
          <w:szCs w:val="28"/>
          <w:lang w:val="uk-UA"/>
        </w:rPr>
        <w:t xml:space="preserve">Вміст зерен слабких порід у щебені і скельних гірських породах, що </w:t>
      </w:r>
      <w:r w:rsidRPr="00B94DCA">
        <w:rPr>
          <w:color w:val="000000"/>
          <w:spacing w:val="6"/>
          <w:sz w:val="28"/>
          <w:szCs w:val="28"/>
          <w:lang w:val="uk-UA"/>
        </w:rPr>
        <w:t>застос</w:t>
      </w:r>
      <w:r w:rsidRPr="00B94DCA">
        <w:rPr>
          <w:color w:val="000000"/>
          <w:spacing w:val="6"/>
          <w:sz w:val="28"/>
          <w:szCs w:val="28"/>
          <w:lang w:val="uk-UA"/>
        </w:rPr>
        <w:t>о</w:t>
      </w:r>
      <w:r w:rsidRPr="00B94DCA">
        <w:rPr>
          <w:color w:val="000000"/>
          <w:spacing w:val="6"/>
          <w:sz w:val="28"/>
          <w:szCs w:val="28"/>
          <w:lang w:val="uk-UA"/>
        </w:rPr>
        <w:t xml:space="preserve">вуються для одержання піску, не повинні перевищувати 10% за </w:t>
      </w:r>
      <w:r w:rsidRPr="00B94DCA">
        <w:rPr>
          <w:color w:val="000000"/>
          <w:spacing w:val="-2"/>
          <w:sz w:val="28"/>
          <w:szCs w:val="28"/>
          <w:lang w:val="uk-UA"/>
        </w:rPr>
        <w:t>масою.</w:t>
      </w:r>
    </w:p>
    <w:p w:rsidR="001E6D17" w:rsidRDefault="005816ED" w:rsidP="00677706">
      <w:pPr>
        <w:shd w:val="clear" w:color="auto" w:fill="FFFFFF"/>
        <w:spacing w:line="360" w:lineRule="auto"/>
        <w:ind w:right="5" w:firstLine="567"/>
        <w:jc w:val="both"/>
      </w:pPr>
      <w:r>
        <w:rPr>
          <w:noProof/>
          <w:color w:val="000000"/>
          <w:spacing w:val="6"/>
          <w:sz w:val="28"/>
          <w:szCs w:val="28"/>
          <w:lang w:val="uk-UA" w:eastAsia="uk-UA"/>
        </w:rPr>
        <w:pict>
          <v:group id="_x0000_s1077" style="position:absolute;left:0;text-align:left;margin-left:49.05pt;margin-top:20.7pt;width:518.8pt;height:802.3pt;z-index:251658240;mso-position-horizontal-relative:page;mso-position-vertical-relative:page" coordsize="20000,20000">
            <v:rect id="_x0000_s1078" style="position:absolute;width:20000;height:20000" filled="f" strokeweight="2pt"/>
            <v:line id="_x0000_s1079" style="position:absolute" from="993,17183" to="995,18221" strokeweight="2pt"/>
            <v:line id="_x0000_s1080" style="position:absolute" from="10,17173" to="19977,17174" strokeweight="2pt"/>
            <v:line id="_x0000_s1081" style="position:absolute" from="2186,17192" to="2188,19989" strokeweight="2pt"/>
            <v:line id="_x0000_s1082" style="position:absolute" from="4919,17192" to="4921,19989" strokeweight="2pt"/>
            <v:line id="_x0000_s1083" style="position:absolute" from="6557,17192" to="6559,19989" strokeweight="2pt"/>
            <v:line id="_x0000_s1084" style="position:absolute" from="7650,17183" to="7652,19979" strokeweight="2pt"/>
            <v:line id="_x0000_s1085" style="position:absolute" from="15848,18239" to="15852,18932" strokeweight="2pt"/>
            <v:line id="_x0000_s1086" style="position:absolute" from="10,19293" to="7631,19295" strokeweight="1pt"/>
            <v:line id="_x0000_s1087" style="position:absolute" from="10,19646" to="7631,19647" strokeweight="1pt"/>
            <v:rect id="_x0000_s1088" style="position:absolute;left:54;top:17912;width:883;height:309" filled="f" stroked="f" strokeweight=".25pt">
              <v:textbox style="mso-next-textbox:#_x0000_s1088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Змн</w:t>
                    </w:r>
                    <w:proofErr w:type="spellEnd"/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9" style="position:absolute;left:1051;top:17912;width:1100;height:309" filled="f" stroked="f" strokeweight=".25pt">
              <v:textbox style="mso-next-textbox:#_x0000_s1089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90" style="position:absolute;left:2267;top:17912;width:2573;height:309" filled="f" stroked="f" strokeweight=".25pt">
              <v:textbox style="mso-next-textbox:#_x0000_s1090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№ документа</w:t>
                    </w:r>
                  </w:p>
                </w:txbxContent>
              </v:textbox>
            </v:rect>
            <v:rect id="_x0000_s1091" style="position:absolute;left:4983;top:17912;width:1534;height:309" filled="f" stroked="f" strokeweight=".25pt">
              <v:textbox style="mso-next-textbox:#_x0000_s1091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92" style="position:absolute;left:6604;top:17912;width:1000;height:309" filled="f" stroked="f" strokeweight=".25pt">
              <v:textbox style="mso-next-textbox:#_x0000_s1092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3" style="position:absolute;left:15929;top:18258;width:1475;height:309" filled="f" stroked="f" strokeweight=".25pt">
              <v:textbox style="mso-next-textbox:#_x0000_s1093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Аркуш</w:t>
                    </w:r>
                  </w:p>
                </w:txbxContent>
              </v:textbox>
            </v:rect>
            <v:rect id="_x0000_s1094" style="position:absolute;left:15929;top:18623;width:1475;height:310" filled="f" stroked="f" strokeweight=".25pt">
              <v:textbox style="mso-next-textbox:#_x0000_s1094" inset="1pt,1pt,1pt,1pt">
                <w:txbxContent>
                  <w:p w:rsidR="005816ED" w:rsidRDefault="005816ED" w:rsidP="005816ED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_x0000_s1095" style="position:absolute;left:7760;top:17481;width:12159;height:477" filled="f" stroked="f" strokeweight=".25pt">
              <v:textbox style="mso-next-textbox:#_x0000_s1095" inset="1pt,1pt,1pt,1pt">
                <w:txbxContent>
                  <w:p w:rsidR="005816ED" w:rsidRPr="00560B3C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560B3C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ОБ – 51с</w:t>
                    </w:r>
                    <w:r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.4395.015</w:t>
                    </w:r>
                  </w:p>
                  <w:p w:rsidR="005816ED" w:rsidRPr="004A039C" w:rsidRDefault="005816ED" w:rsidP="005816ED"/>
                </w:txbxContent>
              </v:textbox>
            </v:rect>
            <v:line id="_x0000_s1096" style="position:absolute" from="12,18233" to="19979,18234" strokeweight="2pt"/>
            <v:line id="_x0000_s1097" style="position:absolute" from="25,17881" to="7646,17882" strokeweight="2pt"/>
            <v:line id="_x0000_s1098" style="position:absolute" from="10,17526" to="7631,17527" strokeweight="1pt"/>
            <v:line id="_x0000_s1099" style="position:absolute" from="10,18938" to="7631,18939" strokeweight="1pt"/>
            <v:line id="_x0000_s1100" style="position:absolute" from="10,18583" to="7631,18584" strokeweight="1pt"/>
            <v:group id="_x0000_s1101" style="position:absolute;left:39;top:18267;width:4801;height:310" coordsize="19999,20000">
              <v:rect id="_x0000_s1102" style="position:absolute;width:8856;height:20000" filled="f" stroked="f" strokeweight=".25pt">
                <v:textbox style="mso-next-textbox:#_x0000_s1102" inset="1pt,1pt,1pt,1pt">
                  <w:txbxContent>
                    <w:p w:rsidR="005816ED" w:rsidRPr="00BF12C0" w:rsidRDefault="005816ED" w:rsidP="005816ED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Розробив</w:t>
                      </w:r>
                    </w:p>
                  </w:txbxContent>
                </v:textbox>
              </v:rect>
              <v:rect id="_x0000_s1103" style="position:absolute;left:9281;width:10718;height:20000" filled="f" stroked="f" strokeweight=".25pt">
                <v:textbox style="mso-next-textbox:#_x0000_s1103" inset="1pt,1pt,1pt,1pt">
                  <w:txbxContent>
                    <w:p w:rsidR="005816ED" w:rsidRPr="00BA42A6" w:rsidRDefault="005816ED" w:rsidP="005816ED">
                      <w:pPr>
                        <w:pStyle w:val="a4"/>
                        <w:rPr>
                          <w:rFonts w:ascii="Journal" w:hAnsi="Journal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Хомінець А.В.</w:t>
                      </w:r>
                    </w:p>
                  </w:txbxContent>
                </v:textbox>
              </v:rect>
            </v:group>
            <v:group id="_x0000_s1104" style="position:absolute;left:39;top:18614;width:4801;height:309" coordsize="19999,20000">
              <v:rect id="_x0000_s1105" style="position:absolute;width:8856;height:20000" filled="f" stroked="f" strokeweight=".25pt">
                <v:textbox style="mso-next-textbox:#_x0000_s1105" inset="1pt,1pt,1pt,1pt">
                  <w:txbxContent>
                    <w:p w:rsidR="005816ED" w:rsidRPr="00BF12C0" w:rsidRDefault="005816ED" w:rsidP="005816ED">
                      <w:pPr>
                        <w:pStyle w:val="a4"/>
                        <w:rPr>
                          <w:rFonts w:ascii="Times New Roman" w:hAnsi="Times New Roman"/>
                          <w:sz w:val="20"/>
                          <w:lang w:val="en-US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Перевірив</w:t>
                      </w:r>
                    </w:p>
                    <w:p w:rsidR="005816ED" w:rsidRDefault="005816ED" w:rsidP="005816ED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5816ED" w:rsidRPr="005140F3" w:rsidRDefault="005816ED" w:rsidP="005816ED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5816ED" w:rsidRDefault="005816ED" w:rsidP="005816ED">
                      <w:pPr>
                        <w:pStyle w:val="a4"/>
                        <w:rPr>
                          <w:sz w:val="18"/>
                          <w:lang w:val="en-US"/>
                        </w:rPr>
                      </w:pPr>
                    </w:p>
                    <w:p w:rsidR="005816ED" w:rsidRDefault="005816ED" w:rsidP="005816ED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р.</w:t>
                      </w:r>
                    </w:p>
                  </w:txbxContent>
                </v:textbox>
              </v:rect>
              <v:rect id="_x0000_s1106" style="position:absolute;left:9281;width:10718;height:20000" filled="f" stroked="f" strokeweight=".25pt">
                <v:textbox style="mso-next-textbox:#_x0000_s1106" inset="1pt,1pt,1pt,1pt">
                  <w:txbxContent>
                    <w:p w:rsidR="005816ED" w:rsidRPr="00BA42A6" w:rsidRDefault="005816ED" w:rsidP="005816ED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</w:p>
                    <w:p w:rsidR="005816ED" w:rsidRPr="00BA42A6" w:rsidRDefault="005816ED" w:rsidP="005816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07" style="position:absolute;left:39;top:18969;width:4801;height:309" coordsize="19999,20000">
              <v:rect id="_x0000_s1108" style="position:absolute;width:8856;height:20000" filled="f" stroked="f" strokeweight=".25pt">
                <v:textbox style="mso-next-textbox:#_x0000_s1108" inset="1pt,1pt,1pt,1pt">
                  <w:txbxContent>
                    <w:p w:rsidR="005816ED" w:rsidRPr="00BF12C0" w:rsidRDefault="005816ED" w:rsidP="005816ED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Рецензія</w:t>
                      </w:r>
                    </w:p>
                  </w:txbxContent>
                </v:textbox>
              </v:rect>
              <v:rect id="_x0000_s1109" style="position:absolute;left:9281;width:10718;height:20000" filled="f" stroked="f" strokeweight=".25pt">
                <v:textbox style="mso-next-textbox:#_x0000_s1109" inset="1pt,1pt,1pt,1pt">
                  <w:txbxContent>
                    <w:p w:rsidR="005816ED" w:rsidRDefault="005816ED" w:rsidP="005816ED">
                      <w:pPr>
                        <w:pStyle w:val="a4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10" style="position:absolute;left:39;top:19314;width:4801;height:310" coordsize="19999,20000">
              <v:rect id="_x0000_s1111" style="position:absolute;width:8856;height:20000" filled="f" stroked="f" strokeweight=".25pt">
                <v:textbox style="mso-next-textbox:#_x0000_s1111" inset="1pt,1pt,1pt,1pt">
                  <w:txbxContent>
                    <w:p w:rsidR="005816ED" w:rsidRPr="00BF12C0" w:rsidRDefault="005816ED" w:rsidP="005816ED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Н. Контр.</w:t>
                      </w:r>
                    </w:p>
                  </w:txbxContent>
                </v:textbox>
              </v:rect>
              <v:rect id="_x0000_s1112" style="position:absolute;left:9281;width:10718;height:20000" filled="f" stroked="f" strokeweight=".25pt">
                <v:textbox style="mso-next-textbox:#_x0000_s1112" inset="1pt,1pt,1pt,1pt">
                  <w:txbxContent>
                    <w:p w:rsidR="005816ED" w:rsidRPr="00BA42A6" w:rsidRDefault="005816ED" w:rsidP="005816ED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Ган. А.Л.</w:t>
                      </w:r>
                    </w:p>
                    <w:p w:rsidR="005816ED" w:rsidRPr="00BA42A6" w:rsidRDefault="005816ED" w:rsidP="005816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13" style="position:absolute;left:39;top:19660;width:4801;height:309" coordsize="19999,20000">
              <v:rect id="_x0000_s1114" style="position:absolute;width:8856;height:20000" filled="f" stroked="f" strokeweight=".25pt">
                <v:textbox style="mso-next-textbox:#_x0000_s1114" inset="1pt,1pt,1pt,1pt">
                  <w:txbxContent>
                    <w:p w:rsidR="005816ED" w:rsidRPr="00BF12C0" w:rsidRDefault="005816ED" w:rsidP="005816ED">
                      <w:pPr>
                        <w:pStyle w:val="a4"/>
                        <w:rPr>
                          <w:rFonts w:ascii="Times New Roman" w:hAnsi="Times New Roman"/>
                          <w:sz w:val="20"/>
                        </w:rPr>
                      </w:pPr>
                      <w:r w:rsidRPr="00BF12C0">
                        <w:rPr>
                          <w:rFonts w:ascii="Times New Roman" w:hAnsi="Times New Roman"/>
                          <w:sz w:val="20"/>
                        </w:rPr>
                        <w:t>Затвердив</w:t>
                      </w:r>
                    </w:p>
                  </w:txbxContent>
                </v:textbox>
              </v:rect>
              <v:rect id="_x0000_s1115" style="position:absolute;left:9281;width:10718;height:20000" filled="f" stroked="f" strokeweight=".25pt">
                <v:textbox style="mso-next-textbox:#_x0000_s1115" inset="1pt,1pt,1pt,1pt">
                  <w:txbxContent>
                    <w:p w:rsidR="005816ED" w:rsidRPr="00BA42A6" w:rsidRDefault="005816ED" w:rsidP="005816ED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Кравець В.Г.</w:t>
                      </w:r>
                    </w:p>
                    <w:p w:rsidR="005816ED" w:rsidRPr="00DD4C23" w:rsidRDefault="005816ED" w:rsidP="005816ED"/>
                  </w:txbxContent>
                </v:textbox>
              </v:rect>
            </v:group>
            <v:line id="_x0000_s1116" style="position:absolute" from="14208,18239" to="14210,19979" strokeweight="2pt"/>
            <v:rect id="_x0000_s1117" style="position:absolute;left:7787;top:18314;width:6292;height:1609" filled="f" stroked="f" strokeweight=".25pt">
              <v:textbox style="mso-next-textbox:#_x0000_s1117" inset="1pt,1pt,1pt,1pt">
                <w:txbxContent>
                  <w:p w:rsidR="005816ED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</w:p>
                  <w:p w:rsidR="005816ED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 w:val="0"/>
                        <w:szCs w:val="28"/>
                      </w:rPr>
                      <w:t>Переробка</w:t>
                    </w:r>
                  </w:p>
                </w:txbxContent>
              </v:textbox>
            </v:rect>
            <v:line id="_x0000_s1118" style="position:absolute" from="14221,18587" to="19990,18588" strokeweight="2pt"/>
            <v:line id="_x0000_s1119" style="position:absolute" from="14219,18939" to="19988,18941" strokeweight="2pt"/>
            <v:line id="_x0000_s1120" style="position:absolute" from="17487,18239" to="17490,18932" strokeweight="2pt"/>
            <v:rect id="_x0000_s1121" style="position:absolute;left:14295;top:18258;width:1474;height:309" filled="f" stroked="f" strokeweight=".25pt">
              <v:textbox style="mso-next-textbox:#_x0000_s1121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22" style="position:absolute;left:17577;top:18258;width:2327;height:309" filled="f" stroked="f" strokeweight=".25pt">
              <v:textbox style="mso-next-textbox:#_x0000_s1122" inset="1pt,1pt,1pt,1pt">
                <w:txbxContent>
                  <w:p w:rsidR="005816ED" w:rsidRPr="00225BC2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 w:rsidRPr="00225BC2">
                      <w:rPr>
                        <w:rFonts w:ascii="Times New Roman" w:hAnsi="Times New Roman"/>
                        <w:i w:val="0"/>
                        <w:sz w:val="18"/>
                      </w:rPr>
                      <w:t>Аркушів</w:t>
                    </w:r>
                  </w:p>
                </w:txbxContent>
              </v:textbox>
            </v:rect>
            <v:rect id="_x0000_s1123" style="position:absolute;left:17591;top:18613;width:2326;height:309" filled="f" stroked="f" strokeweight=".25pt">
              <v:textbox style="mso-next-textbox:#_x0000_s1123" inset="1pt,1pt,1pt,1pt">
                <w:txbxContent>
                  <w:p w:rsidR="005816ED" w:rsidRDefault="005816ED" w:rsidP="005816ED">
                    <w:pPr>
                      <w:pStyle w:val="a4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_x0000_s1124" style="position:absolute" from="14755,18594" to="14757,18932" strokeweight="1pt"/>
            <v:line id="_x0000_s1125" style="position:absolute" from="15301,18595" to="15303,18933" strokeweight="1pt"/>
            <v:rect id="_x0000_s1126" style="position:absolute;left:14295;top:19221;width:5609;height:440" filled="f" stroked="f" strokeweight=".25pt">
              <v:textbox style="mso-next-textbox:#_x0000_s1126" inset="1pt,1pt,1pt,1pt">
                <w:txbxContent>
                  <w:p w:rsidR="005816ED" w:rsidRPr="0024528C" w:rsidRDefault="005816ED" w:rsidP="005816ED">
                    <w:pPr>
                      <w:pStyle w:val="a4"/>
                      <w:jc w:val="center"/>
                      <w:rPr>
                        <w:rFonts w:ascii="Times New Roman" w:hAnsi="Times New Roman"/>
                        <w:i w:val="0"/>
                        <w:szCs w:val="28"/>
                      </w:rPr>
                    </w:pPr>
                    <w:r w:rsidRPr="0024528C">
                      <w:rPr>
                        <w:rFonts w:ascii="Times New Roman" w:hAnsi="Times New Roman"/>
                        <w:i w:val="0"/>
                        <w:szCs w:val="28"/>
                      </w:rPr>
                      <w:t>НТУУ «КПІ» ІЕЕ</w:t>
                    </w:r>
                  </w:p>
                  <w:p w:rsidR="005816ED" w:rsidRPr="00DD4C23" w:rsidRDefault="005816ED" w:rsidP="005816ED"/>
                </w:txbxContent>
              </v:textbox>
            </v:rect>
            <w10:wrap anchorx="page" anchory="page"/>
            <w10:anchorlock/>
          </v:group>
        </w:pict>
      </w:r>
      <w:r w:rsidR="00677706" w:rsidRPr="00B94DCA">
        <w:rPr>
          <w:color w:val="000000"/>
          <w:spacing w:val="6"/>
          <w:sz w:val="28"/>
          <w:szCs w:val="28"/>
          <w:lang w:val="uk-UA"/>
        </w:rPr>
        <w:t xml:space="preserve">До слабких відносяться породи з границею міцності на стиск у </w:t>
      </w:r>
      <w:r w:rsidR="00677706" w:rsidRPr="00B94DCA">
        <w:rPr>
          <w:color w:val="000000"/>
          <w:spacing w:val="-2"/>
          <w:sz w:val="28"/>
          <w:szCs w:val="28"/>
          <w:lang w:val="uk-UA"/>
        </w:rPr>
        <w:t>насичен</w:t>
      </w:r>
      <w:r w:rsidR="00677706" w:rsidRPr="00B94DCA">
        <w:rPr>
          <w:color w:val="000000"/>
          <w:spacing w:val="-2"/>
          <w:sz w:val="28"/>
          <w:szCs w:val="28"/>
          <w:lang w:val="uk-UA"/>
        </w:rPr>
        <w:t>о</w:t>
      </w:r>
      <w:r w:rsidR="00677706">
        <w:rPr>
          <w:color w:val="000000"/>
          <w:spacing w:val="-2"/>
          <w:sz w:val="28"/>
          <w:szCs w:val="28"/>
          <w:lang w:val="uk-UA"/>
        </w:rPr>
        <w:t>му водою стані менше 20Мпа</w:t>
      </w:r>
      <w:r w:rsidR="00677706" w:rsidRPr="00B94DCA">
        <w:rPr>
          <w:color w:val="000000"/>
          <w:spacing w:val="-2"/>
          <w:sz w:val="28"/>
          <w:szCs w:val="28"/>
          <w:lang w:val="uk-UA"/>
        </w:rPr>
        <w:t>(200кгс/см</w:t>
      </w:r>
      <w:r w:rsidR="00677706" w:rsidRPr="00B94DCA">
        <w:rPr>
          <w:color w:val="000000"/>
          <w:spacing w:val="-2"/>
          <w:sz w:val="28"/>
          <w:szCs w:val="28"/>
          <w:vertAlign w:val="superscript"/>
          <w:lang w:val="uk-UA"/>
        </w:rPr>
        <w:t>2</w:t>
      </w:r>
      <w:r w:rsidR="00677706" w:rsidRPr="00B94DCA">
        <w:rPr>
          <w:color w:val="000000"/>
          <w:spacing w:val="-2"/>
          <w:sz w:val="28"/>
          <w:szCs w:val="28"/>
          <w:lang w:val="uk-UA"/>
        </w:rPr>
        <w:t>).</w:t>
      </w:r>
    </w:p>
    <w:sectPr w:rsidR="001E6D17" w:rsidSect="00677706">
      <w:pgSz w:w="11906" w:h="16838" w:code="9"/>
      <w:pgMar w:top="567" w:right="567" w:bottom="1418" w:left="141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677706"/>
    <w:rsid w:val="00041EC4"/>
    <w:rsid w:val="00060041"/>
    <w:rsid w:val="00092E77"/>
    <w:rsid w:val="00123077"/>
    <w:rsid w:val="001E6D17"/>
    <w:rsid w:val="00255CAF"/>
    <w:rsid w:val="00291AA7"/>
    <w:rsid w:val="003615C7"/>
    <w:rsid w:val="003C3E52"/>
    <w:rsid w:val="003E3729"/>
    <w:rsid w:val="003F7CB9"/>
    <w:rsid w:val="00414610"/>
    <w:rsid w:val="004420A4"/>
    <w:rsid w:val="0048059D"/>
    <w:rsid w:val="004C023B"/>
    <w:rsid w:val="004E32E4"/>
    <w:rsid w:val="005816ED"/>
    <w:rsid w:val="005D21D7"/>
    <w:rsid w:val="00616D79"/>
    <w:rsid w:val="00677706"/>
    <w:rsid w:val="00717A5F"/>
    <w:rsid w:val="007C5689"/>
    <w:rsid w:val="00831A90"/>
    <w:rsid w:val="00840014"/>
    <w:rsid w:val="008939E2"/>
    <w:rsid w:val="0091201D"/>
    <w:rsid w:val="00913F44"/>
    <w:rsid w:val="009150D1"/>
    <w:rsid w:val="00925ADA"/>
    <w:rsid w:val="009339DB"/>
    <w:rsid w:val="009F6E2D"/>
    <w:rsid w:val="00AB1699"/>
    <w:rsid w:val="00AF4145"/>
    <w:rsid w:val="00B215EC"/>
    <w:rsid w:val="00BE33AF"/>
    <w:rsid w:val="00BF51E0"/>
    <w:rsid w:val="00CA4DC3"/>
    <w:rsid w:val="00CA5757"/>
    <w:rsid w:val="00D25769"/>
    <w:rsid w:val="00D64494"/>
    <w:rsid w:val="00D80FFB"/>
    <w:rsid w:val="00E435B9"/>
    <w:rsid w:val="00E50AF6"/>
    <w:rsid w:val="00E6099B"/>
    <w:rsid w:val="00E87845"/>
    <w:rsid w:val="00EC5F52"/>
    <w:rsid w:val="00F83CC2"/>
    <w:rsid w:val="00F878BE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06"/>
    <w:pPr>
      <w:spacing w:line="240" w:lineRule="auto"/>
    </w:pPr>
    <w:rPr>
      <w:rFonts w:eastAsia="Times New Roman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677706"/>
    <w:pPr>
      <w:spacing w:line="240" w:lineRule="auto"/>
      <w:jc w:val="both"/>
    </w:pPr>
    <w:rPr>
      <w:rFonts w:ascii="ISOCPEUR" w:eastAsia="Times New Roman" w:hAnsi="ISOCPEUR"/>
      <w:i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694</Words>
  <Characters>397</Characters>
  <Application>Microsoft Office Word</Application>
  <DocSecurity>0</DocSecurity>
  <Lines>3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Артюшка</cp:lastModifiedBy>
  <cp:revision>8</cp:revision>
  <dcterms:created xsi:type="dcterms:W3CDTF">2016-12-15T08:05:00Z</dcterms:created>
  <dcterms:modified xsi:type="dcterms:W3CDTF">2017-01-23T16:20:00Z</dcterms:modified>
</cp:coreProperties>
</file>