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A69" w:rsidRDefault="00C84E94" w:rsidP="00C84E9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>.</w:t>
      </w:r>
      <w:r w:rsidR="00965998" w:rsidRPr="00C84E94">
        <w:rPr>
          <w:rFonts w:ascii="Times New Roman" w:hAnsi="Times New Roman" w:cs="Times New Roman"/>
          <w:b/>
          <w:sz w:val="28"/>
          <w:szCs w:val="28"/>
        </w:rPr>
        <w:t xml:space="preserve"> РОЗРОБКА СЕЙСМ</w:t>
      </w:r>
      <w:r>
        <w:rPr>
          <w:rFonts w:ascii="Times New Roman" w:hAnsi="Times New Roman" w:cs="Times New Roman"/>
          <w:b/>
          <w:sz w:val="28"/>
          <w:szCs w:val="28"/>
        </w:rPr>
        <w:t xml:space="preserve">ОБЕЗПЕЧНИХ ПАРАМЕТРІВ ВИБУХОВИХ </w:t>
      </w:r>
      <w:r w:rsidRPr="00C84E94">
        <w:rPr>
          <w:rFonts w:ascii="Times New Roman" w:hAnsi="Times New Roman" w:cs="Times New Roman"/>
          <w:b/>
          <w:sz w:val="28"/>
          <w:szCs w:val="28"/>
        </w:rPr>
        <w:t>РОБІТ В АНІЗОТРОПНИХ ГРАНІТНИХ МАСИВАХ В УМОВАХ КАРЄРУ</w:t>
      </w:r>
    </w:p>
    <w:p w:rsidR="00C84E94" w:rsidRPr="00C84E94" w:rsidRDefault="00C84E94" w:rsidP="00C84E9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25A69" w:rsidRPr="00C84E94" w:rsidRDefault="00C84E94" w:rsidP="00C84E94">
      <w:pPr>
        <w:spacing w:after="0" w:line="360" w:lineRule="auto"/>
        <w:ind w:left="1276" w:hanging="85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.1.Розрахунок </w:t>
      </w:r>
      <w:r w:rsidR="007A40B0" w:rsidRPr="00C84E94">
        <w:rPr>
          <w:rFonts w:ascii="Times New Roman" w:eastAsia="Times New Roman" w:hAnsi="Times New Roman" w:cs="Times New Roman"/>
          <w:b/>
          <w:sz w:val="28"/>
          <w:szCs w:val="28"/>
        </w:rPr>
        <w:t xml:space="preserve">радіусів великої  та малої  </w:t>
      </w:r>
      <w:proofErr w:type="spellStart"/>
      <w:r w:rsidR="007A40B0" w:rsidRPr="00C84E94">
        <w:rPr>
          <w:rFonts w:ascii="Times New Roman" w:eastAsia="Times New Roman" w:hAnsi="Times New Roman" w:cs="Times New Roman"/>
          <w:b/>
          <w:sz w:val="28"/>
          <w:szCs w:val="28"/>
        </w:rPr>
        <w:t>вісей</w:t>
      </w:r>
      <w:proofErr w:type="spellEnd"/>
      <w:r w:rsidR="007A40B0" w:rsidRPr="00C84E94">
        <w:rPr>
          <w:rFonts w:ascii="Times New Roman" w:eastAsia="Times New Roman" w:hAnsi="Times New Roman" w:cs="Times New Roman"/>
          <w:b/>
          <w:sz w:val="28"/>
          <w:szCs w:val="28"/>
        </w:rPr>
        <w:t xml:space="preserve"> зони </w:t>
      </w:r>
      <w:proofErr w:type="spellStart"/>
      <w:r w:rsidR="007A40B0" w:rsidRPr="00C84E94">
        <w:rPr>
          <w:rFonts w:ascii="Times New Roman" w:eastAsia="Times New Roman" w:hAnsi="Times New Roman" w:cs="Times New Roman"/>
          <w:b/>
          <w:sz w:val="28"/>
          <w:szCs w:val="28"/>
        </w:rPr>
        <w:t>сейсмобезпечності</w:t>
      </w:r>
      <w:proofErr w:type="spellEnd"/>
    </w:p>
    <w:p w:rsidR="007A40B0" w:rsidRPr="00C84E94" w:rsidRDefault="00C84E94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C84E94">
        <w:rPr>
          <w:rFonts w:ascii="Times New Roman" w:hAnsi="Times New Roman" w:cs="Times New Roman"/>
          <w:b/>
          <w:noProof/>
          <w:sz w:val="28"/>
          <w:szCs w:val="28"/>
        </w:rPr>
        <w:object w:dxaOrig="2140" w:dyaOrig="880" w14:anchorId="6215B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73" type="#_x0000_t75" style="position:absolute;left:0;text-align:left;margin-left:-8.55pt;margin-top:48pt;width:101pt;height:46.8pt;z-index:-251616256" wrapcoords="0 0 21600 0 21600 21600 0 21600 0 0">
            <v:imagedata r:id="rId5" o:title=""/>
          </v:shape>
          <o:OLEObject Type="Embed" ProgID="Equation.3" ShapeID="_x0000_s2173" DrawAspect="Content" ObjectID="_1552393968" r:id="rId6"/>
        </w:object>
      </w:r>
      <w:r w:rsidRPr="00C84E94">
        <w:rPr>
          <w:rFonts w:ascii="Times New Roman" w:hAnsi="Times New Roman" w:cs="Times New Roman"/>
          <w:b/>
          <w:sz w:val="28"/>
          <w:szCs w:val="28"/>
        </w:rPr>
        <w:t>3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.1.1. Розрахунок </w:t>
      </w:r>
      <w:r w:rsidR="005A5E4C" w:rsidRPr="00C84E94">
        <w:rPr>
          <w:rFonts w:ascii="Times New Roman" w:hAnsi="Times New Roman" w:cs="Times New Roman"/>
          <w:b/>
          <w:sz w:val="28"/>
          <w:szCs w:val="28"/>
        </w:rPr>
        <w:t>(</w:t>
      </w:r>
      <w:r w:rsidR="005A5E4C" w:rsidRPr="00C84E94">
        <w:rPr>
          <w:rFonts w:ascii="Times New Roman" w:eastAsia="Times New Roman" w:hAnsi="Times New Roman" w:cs="Times New Roman"/>
          <w:b/>
          <w:bCs/>
          <w:sz w:val="28"/>
          <w:szCs w:val="28"/>
        </w:rPr>
        <w:t>R)</w:t>
      </w:r>
      <w:r w:rsidR="005A5E4C" w:rsidRPr="00C84E9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A5E4C" w:rsidRPr="00C84E94">
        <w:rPr>
          <w:rFonts w:ascii="Times New Roman" w:eastAsia="Times New Roman" w:hAnsi="Times New Roman" w:cs="Times New Roman"/>
          <w:b/>
          <w:sz w:val="28"/>
          <w:szCs w:val="28"/>
        </w:rPr>
        <w:t>сейсмобезпечну</w:t>
      </w:r>
      <w:proofErr w:type="spellEnd"/>
      <w:r w:rsidR="005A5E4C" w:rsidRPr="00C84E94">
        <w:rPr>
          <w:rFonts w:ascii="Times New Roman" w:eastAsia="Times New Roman" w:hAnsi="Times New Roman" w:cs="Times New Roman"/>
          <w:b/>
          <w:sz w:val="28"/>
          <w:szCs w:val="28"/>
        </w:rPr>
        <w:t xml:space="preserve">  відстань  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>для найближчої</w:t>
      </w:r>
      <w:r w:rsidR="005A5E4C" w:rsidRPr="00C84E9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A5E4C" w:rsidRPr="00C84E94">
        <w:rPr>
          <w:rFonts w:ascii="Times New Roman" w:hAnsi="Times New Roman" w:cs="Times New Roman"/>
          <w:b/>
          <w:sz w:val="28"/>
          <w:szCs w:val="28"/>
        </w:rPr>
        <w:t>(</w:t>
      </w:r>
      <w:r w:rsidR="005A5E4C" w:rsidRPr="00C84E94">
        <w:rPr>
          <w:rFonts w:ascii="Times New Roman" w:eastAsia="Times New Roman" w:hAnsi="Times New Roman" w:cs="Times New Roman"/>
          <w:b/>
          <w:bCs/>
          <w:sz w:val="28"/>
          <w:szCs w:val="28"/>
        </w:rPr>
        <w:t>φ)</w:t>
      </w:r>
      <w:r w:rsidR="005A5E4C" w:rsidRPr="00C84E9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промислової будівлі </w:t>
      </w:r>
      <w:r w:rsidR="007A40B0" w:rsidRPr="00C84E94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>(ДСЗ)</w:t>
      </w:r>
      <w:r w:rsidR="005A5E4C" w:rsidRPr="00C84E94">
        <w:rPr>
          <w:rFonts w:ascii="Times New Roman" w:hAnsi="Times New Roman" w:cs="Times New Roman"/>
          <w:b/>
          <w:sz w:val="28"/>
          <w:szCs w:val="28"/>
        </w:rPr>
        <w:t xml:space="preserve"> та </w:t>
      </w:r>
      <w:proofErr w:type="spellStart"/>
      <w:r w:rsidR="005A5E4C" w:rsidRPr="00C84E94">
        <w:rPr>
          <w:rFonts w:ascii="Times New Roman" w:hAnsi="Times New Roman" w:cs="Times New Roman"/>
          <w:b/>
          <w:sz w:val="28"/>
          <w:szCs w:val="28"/>
        </w:rPr>
        <w:t>ін</w:t>
      </w:r>
      <w:proofErr w:type="spellEnd"/>
      <w:r w:rsidR="00D25A69" w:rsidRPr="00C84E94">
        <w:rPr>
          <w:rFonts w:ascii="Times New Roman" w:hAnsi="Times New Roman" w:cs="Times New Roman"/>
          <w:b/>
          <w:sz w:val="28"/>
          <w:szCs w:val="28"/>
        </w:rPr>
        <w:t>:</w:t>
      </w:r>
    </w:p>
    <w:p w:rsidR="00BC2AC1" w:rsidRPr="00C84E94" w:rsidRDefault="00C84E94" w:rsidP="00DF3FE9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b/>
          <w:noProof/>
          <w:sz w:val="28"/>
          <w:szCs w:val="28"/>
        </w:rPr>
        <w:object w:dxaOrig="2140" w:dyaOrig="880" w14:anchorId="04B21883">
          <v:shape id="_x0000_s2181" type="#_x0000_t75" style="position:absolute;left:0;text-align:left;margin-left:271.25pt;margin-top:9.5pt;width:134pt;height:37pt;z-index:-251614208" wrapcoords="0 0 21600 0 21600 21600 0 21600 0 0">
            <v:imagedata r:id="rId7" o:title=""/>
          </v:shape>
          <o:OLEObject Type="Embed" ProgID="Equation.3" ShapeID="_x0000_s2181" DrawAspect="Content" ObjectID="_1552393969" r:id="rId8"/>
        </w:object>
      </w:r>
      <w:r w:rsidRPr="00C84E94">
        <w:rPr>
          <w:rFonts w:ascii="Times New Roman" w:hAnsi="Times New Roman" w:cs="Times New Roman"/>
          <w:b/>
          <w:noProof/>
          <w:sz w:val="28"/>
          <w:szCs w:val="28"/>
        </w:rPr>
        <w:object w:dxaOrig="2140" w:dyaOrig="880" w14:anchorId="1A4F528C">
          <v:shape id="_x0000_s2180" type="#_x0000_t75" style="position:absolute;left:0;text-align:left;margin-left:155.8pt;margin-top:3.55pt;width:96pt;height:42.95pt;z-index:-251615232" wrapcoords="0 0 21600 0 21600 21600 0 21600 0 0">
            <v:imagedata r:id="rId9" o:title=""/>
          </v:shape>
          <o:OLEObject Type="Embed" ProgID="Equation.3" ShapeID="_x0000_s2180" DrawAspect="Content" ObjectID="_1552393970" r:id="rId10"/>
        </w:object>
      </w:r>
    </w:p>
    <w:p w:rsidR="00D25A69" w:rsidRPr="00C84E94" w:rsidRDefault="00D25A69" w:rsidP="00DF3FE9">
      <w:pPr>
        <w:spacing w:after="0" w:line="360" w:lineRule="auto"/>
        <w:ind w:firstLine="567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        </w:t>
      </w:r>
      <w:r w:rsidR="00C84E94">
        <w:rPr>
          <w:rFonts w:ascii="Times New Roman" w:hAnsi="Times New Roman" w:cs="Times New Roman"/>
          <w:sz w:val="28"/>
          <w:szCs w:val="28"/>
        </w:rPr>
        <w:t xml:space="preserve">                              (3.1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</w:p>
    <w:p w:rsidR="00024BD9" w:rsidRDefault="00024BD9" w:rsidP="00C84E9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де:</w:t>
      </w:r>
    </w:p>
    <w:p w:rsidR="00C84E94" w:rsidRPr="00C84E94" w:rsidRDefault="00C84E94" w:rsidP="00C84E9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а, b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мала і велика </w:t>
      </w:r>
      <w:proofErr w:type="spellStart"/>
      <w:r w:rsidRPr="00C84E94">
        <w:rPr>
          <w:rFonts w:ascii="Times New Roman" w:hAnsi="Times New Roman" w:cs="Times New Roman"/>
          <w:sz w:val="28"/>
          <w:szCs w:val="28"/>
        </w:rPr>
        <w:t>вісі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еліпсу відповідно.</w:t>
      </w:r>
    </w:p>
    <w:p w:rsidR="00C84E94" w:rsidRPr="00C84E94" w:rsidRDefault="00C84E94" w:rsidP="00C84E9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R</w:t>
      </w:r>
      <w:r w:rsidRPr="00C84E94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C84E94">
        <w:rPr>
          <w:rFonts w:ascii="Times New Roman" w:hAnsi="Times New Roman" w:cs="Times New Roman"/>
          <w:sz w:val="28"/>
          <w:szCs w:val="28"/>
        </w:rPr>
        <w:t>сейсмобезпечна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відстань, м;</w:t>
      </w:r>
    </w:p>
    <w:p w:rsidR="00C84E94" w:rsidRPr="00C84E94" w:rsidRDefault="00C84E94" w:rsidP="00C84E9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R</w:t>
      </w:r>
      <w:r w:rsidRPr="00C84E94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1</w:t>
      </w:r>
      <w:r w:rsidRPr="00C84E94">
        <w:rPr>
          <w:rFonts w:ascii="Times New Roman" w:hAnsi="Times New Roman" w:cs="Times New Roman"/>
          <w:i/>
          <w:sz w:val="28"/>
          <w:szCs w:val="28"/>
        </w:rPr>
        <w:t>, R</w:t>
      </w:r>
      <w:r w:rsidRPr="00C84E94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2</w:t>
      </w:r>
      <w:r w:rsidRPr="00C84E94">
        <w:rPr>
          <w:rFonts w:ascii="Times New Roman" w:hAnsi="Times New Roman" w:cs="Times New Roman"/>
          <w:sz w:val="28"/>
          <w:szCs w:val="28"/>
        </w:rPr>
        <w:t xml:space="preserve"> - радіуси великої  та малої  </w:t>
      </w:r>
      <w:proofErr w:type="spellStart"/>
      <w:r w:rsidRPr="00C84E94">
        <w:rPr>
          <w:rFonts w:ascii="Times New Roman" w:hAnsi="Times New Roman" w:cs="Times New Roman"/>
          <w:sz w:val="28"/>
          <w:szCs w:val="28"/>
        </w:rPr>
        <w:t>вісей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зони </w:t>
      </w:r>
      <w:proofErr w:type="spellStart"/>
      <w:r w:rsidRPr="00C84E94">
        <w:rPr>
          <w:rFonts w:ascii="Times New Roman" w:hAnsi="Times New Roman" w:cs="Times New Roman"/>
          <w:sz w:val="28"/>
          <w:szCs w:val="28"/>
        </w:rPr>
        <w:t>сейсмобезпечності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>, м;</w:t>
      </w:r>
    </w:p>
    <w:p w:rsidR="00C84E94" w:rsidRPr="00C84E94" w:rsidRDefault="00C84E94" w:rsidP="00C84E9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K</w:t>
      </w:r>
      <w:r w:rsidRPr="00C84E94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y</w:t>
      </w:r>
      <w:r w:rsidRPr="00C84E94">
        <w:rPr>
          <w:rFonts w:ascii="Times New Roman" w:hAnsi="Times New Roman" w:cs="Times New Roman"/>
          <w:sz w:val="28"/>
          <w:szCs w:val="28"/>
        </w:rPr>
        <w:t xml:space="preserve"> - коефіцієнт, який враховує умови гірничого удару (вибуху);</w:t>
      </w:r>
    </w:p>
    <w:p w:rsidR="00C84E94" w:rsidRPr="00C84E94" w:rsidRDefault="00C84E94" w:rsidP="00C84E9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K</w:t>
      </w:r>
      <w:r w:rsidRPr="00C84E94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1</w:t>
      </w:r>
      <w:r w:rsidRPr="00C84E94">
        <w:rPr>
          <w:rFonts w:ascii="Times New Roman" w:hAnsi="Times New Roman" w:cs="Times New Roman"/>
          <w:i/>
          <w:sz w:val="28"/>
          <w:szCs w:val="28"/>
        </w:rPr>
        <w:t>, K</w:t>
      </w:r>
      <w:r w:rsidRPr="00C84E94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2</w:t>
      </w:r>
      <w:r w:rsidRPr="00C84E94">
        <w:rPr>
          <w:rFonts w:ascii="Times New Roman" w:hAnsi="Times New Roman" w:cs="Times New Roman"/>
          <w:sz w:val="28"/>
          <w:szCs w:val="28"/>
        </w:rPr>
        <w:t xml:space="preserve"> - коефіцієнти проп</w:t>
      </w:r>
      <w:bookmarkStart w:id="0" w:name="_GoBack"/>
      <w:bookmarkEnd w:id="0"/>
      <w:r w:rsidRPr="00C84E94">
        <w:rPr>
          <w:rFonts w:ascii="Times New Roman" w:hAnsi="Times New Roman" w:cs="Times New Roman"/>
          <w:sz w:val="28"/>
          <w:szCs w:val="28"/>
        </w:rPr>
        <w:t xml:space="preserve">орційності відповідно паралельному та </w:t>
      </w:r>
    </w:p>
    <w:p w:rsidR="00C84E94" w:rsidRPr="00C84E94" w:rsidRDefault="00C84E94" w:rsidP="00C84E9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перпендикулярному простяганню пластів надшахтних порід;</w:t>
      </w:r>
    </w:p>
    <w:p w:rsidR="00C84E94" w:rsidRPr="00C84E94" w:rsidRDefault="00C84E94" w:rsidP="00C84E9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[V]</w:t>
      </w:r>
      <w:r w:rsidRPr="00C84E94">
        <w:rPr>
          <w:rFonts w:ascii="Times New Roman" w:hAnsi="Times New Roman" w:cs="Times New Roman"/>
          <w:sz w:val="28"/>
          <w:szCs w:val="28"/>
        </w:rPr>
        <w:t xml:space="preserve"> - швидкість допустимого (руйнівного) рівня коливань, см/с;</w:t>
      </w:r>
    </w:p>
    <w:p w:rsidR="00C84E94" w:rsidRPr="00C84E94" w:rsidRDefault="00C84E94" w:rsidP="00C84E9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ν</w:t>
      </w:r>
      <w:r w:rsidRPr="00C84E94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i/>
          <w:sz w:val="28"/>
          <w:szCs w:val="28"/>
        </w:rPr>
        <w:t>, ν</w:t>
      </w:r>
      <w:r w:rsidRPr="00C84E94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C84E94">
        <w:rPr>
          <w:rFonts w:ascii="Times New Roman" w:hAnsi="Times New Roman" w:cs="Times New Roman"/>
          <w:sz w:val="28"/>
          <w:szCs w:val="28"/>
        </w:rPr>
        <w:t xml:space="preserve"> - показники ступенів затухання відповідно паралельному та перпендикулярному простяганню пластів надшахтних порід;</w:t>
      </w:r>
    </w:p>
    <w:p w:rsidR="00C84E94" w:rsidRPr="00C84E94" w:rsidRDefault="00C84E94" w:rsidP="00C84E9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маса заряду, що вибухає миттєво в максимальній групі, кг;</w:t>
      </w:r>
    </w:p>
    <w:p w:rsidR="00C84E94" w:rsidRDefault="00C84E94" w:rsidP="00C84E9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φ</w:t>
      </w:r>
      <w:r w:rsidRPr="00C84E94">
        <w:rPr>
          <w:rFonts w:ascii="Times New Roman" w:hAnsi="Times New Roman" w:cs="Times New Roman"/>
          <w:sz w:val="28"/>
          <w:szCs w:val="28"/>
        </w:rPr>
        <w:t xml:space="preserve"> - відповідний полярному куту кут (град.) між радіусом зони </w:t>
      </w:r>
      <w:proofErr w:type="spellStart"/>
      <w:r w:rsidRPr="00C84E94">
        <w:rPr>
          <w:rFonts w:ascii="Times New Roman" w:hAnsi="Times New Roman" w:cs="Times New Roman"/>
          <w:sz w:val="28"/>
          <w:szCs w:val="28"/>
        </w:rPr>
        <w:t>ізосейм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і профілем</w:t>
      </w:r>
    </w:p>
    <w:p w:rsidR="00C84E94" w:rsidRDefault="00C84E94" w:rsidP="00C84E9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:rsidR="00E32893" w:rsidRDefault="00E32893" w:rsidP="00C84E9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умовах ПАТ «Коростенський </w:t>
      </w:r>
      <w:r w:rsidR="00A17BB6">
        <w:rPr>
          <w:rFonts w:ascii="Times New Roman" w:hAnsi="Times New Roman" w:cs="Times New Roman"/>
          <w:sz w:val="28"/>
          <w:szCs w:val="28"/>
        </w:rPr>
        <w:t>кар’єр</w:t>
      </w:r>
      <w:r>
        <w:rPr>
          <w:rFonts w:ascii="Times New Roman" w:hAnsi="Times New Roman" w:cs="Times New Roman"/>
          <w:sz w:val="28"/>
          <w:szCs w:val="28"/>
        </w:rPr>
        <w:t>» було поведені розрахунки з наступними результатами(</w:t>
      </w:r>
      <w:r w:rsidR="00A17BB6">
        <w:rPr>
          <w:rFonts w:ascii="Times New Roman" w:hAnsi="Times New Roman" w:cs="Times New Roman"/>
          <w:sz w:val="28"/>
          <w:szCs w:val="28"/>
        </w:rPr>
        <w:t>на рис 3.1-3.</w:t>
      </w:r>
      <w:r>
        <w:rPr>
          <w:rFonts w:ascii="Times New Roman" w:hAnsi="Times New Roman" w:cs="Times New Roman"/>
          <w:sz w:val="28"/>
          <w:szCs w:val="28"/>
        </w:rPr>
        <w:t>2):</w:t>
      </w:r>
    </w:p>
    <w:p w:rsidR="00C84E94" w:rsidRDefault="00E32893" w:rsidP="00E328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93218" cy="28956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53" cy="290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893" w:rsidRDefault="00E32893" w:rsidP="00E3289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Рис. 3.1</w:t>
      </w:r>
      <w:r w:rsidRPr="002D0C6B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 </w:t>
      </w:r>
      <w:proofErr w:type="spellStart"/>
      <w:r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Сейсмобезпечна</w:t>
      </w:r>
      <w:proofErr w:type="spellEnd"/>
      <w:r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відстань R, радіуси великої R</w:t>
      </w:r>
      <w:r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  <w:vertAlign w:val="subscript"/>
        </w:rPr>
        <w:t>1</w:t>
      </w:r>
      <w:r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та малої R</w:t>
      </w:r>
      <w:r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  <w:vertAlign w:val="subscript"/>
        </w:rPr>
        <w:t>2</w:t>
      </w:r>
      <w:r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</w:t>
      </w:r>
      <w:proofErr w:type="spellStart"/>
      <w:r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вісей</w:t>
      </w:r>
      <w:proofErr w:type="spellEnd"/>
      <w:r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зони </w:t>
      </w:r>
      <w:proofErr w:type="spellStart"/>
      <w:r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сейсмобезпечності</w:t>
      </w:r>
      <w:proofErr w:type="spellEnd"/>
      <w:r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, [м]</w:t>
      </w: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для житлових будинків в умовах ПАТ «Коростенський кар’єр»</w:t>
      </w:r>
    </w:p>
    <w:p w:rsidR="00E32893" w:rsidRDefault="00E32893" w:rsidP="00E3289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E32893" w:rsidRPr="00E32893" w:rsidRDefault="00E32893" w:rsidP="00C84E94">
      <w:pPr>
        <w:spacing w:after="0" w:line="360" w:lineRule="auto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napToGrid w:val="0"/>
          <w:sz w:val="28"/>
          <w:szCs w:val="28"/>
        </w:rPr>
        <w:drawing>
          <wp:inline distT="0" distB="0" distL="0" distR="0">
            <wp:extent cx="5943600" cy="3333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893" w:rsidRDefault="00A17BB6" w:rsidP="00E3289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Рис. 3.</w:t>
      </w:r>
      <w:r w:rsidR="00185FED" w:rsidRPr="00185FE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2</w:t>
      </w:r>
      <w:r w:rsidR="00E32893" w:rsidRPr="002D0C6B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 </w:t>
      </w:r>
      <w:proofErr w:type="spellStart"/>
      <w:r w:rsidR="00E32893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Сейсмобезпечна</w:t>
      </w:r>
      <w:proofErr w:type="spellEnd"/>
      <w:r w:rsidR="00E32893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відстань R, радіуси великої R</w:t>
      </w:r>
      <w:r w:rsidR="00E32893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  <w:vertAlign w:val="subscript"/>
        </w:rPr>
        <w:t>1</w:t>
      </w:r>
      <w:r w:rsidR="00E32893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та малої R</w:t>
      </w:r>
      <w:r w:rsidR="00E32893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  <w:vertAlign w:val="subscript"/>
        </w:rPr>
        <w:t>2</w:t>
      </w:r>
      <w:r w:rsidR="00E32893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</w:t>
      </w:r>
      <w:proofErr w:type="spellStart"/>
      <w:r w:rsidR="00E32893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вісей</w:t>
      </w:r>
      <w:proofErr w:type="spellEnd"/>
      <w:r w:rsidR="00E32893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зони </w:t>
      </w:r>
      <w:proofErr w:type="spellStart"/>
      <w:r w:rsidR="00E32893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сейсмобезпечності</w:t>
      </w:r>
      <w:proofErr w:type="spellEnd"/>
      <w:r w:rsidR="00E32893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, [м]</w:t>
      </w:r>
      <w:r w:rsid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для </w:t>
      </w:r>
      <w:r w:rsid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промислових об’єктів</w:t>
      </w:r>
      <w:r w:rsid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в умовах ПАТ «Коростенський кар’єр»</w:t>
      </w:r>
    </w:p>
    <w:p w:rsidR="00E32893" w:rsidRDefault="00E32893" w:rsidP="00E32893">
      <w:pPr>
        <w:spacing w:after="0" w:line="360" w:lineRule="auto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>Отримані відстані було відкладено на Генплані підприємства(</w:t>
      </w:r>
      <w:r w:rsidR="00A17BB6">
        <w:rPr>
          <w:rFonts w:ascii="Times New Roman" w:eastAsia="Times New Roman" w:hAnsi="Times New Roman" w:cs="Times New Roman"/>
          <w:snapToGrid w:val="0"/>
          <w:sz w:val="28"/>
          <w:szCs w:val="28"/>
        </w:rPr>
        <w:t>рис 3.</w:t>
      </w: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>3</w:t>
      </w:r>
      <w:r w:rsidR="00A17BB6">
        <w:rPr>
          <w:rFonts w:ascii="Times New Roman" w:eastAsia="Times New Roman" w:hAnsi="Times New Roman" w:cs="Times New Roman"/>
          <w:snapToGrid w:val="0"/>
          <w:sz w:val="28"/>
          <w:szCs w:val="28"/>
        </w:rPr>
        <w:t>-3</w:t>
      </w:r>
      <w:r w:rsidR="00185FED">
        <w:rPr>
          <w:rFonts w:ascii="Times New Roman" w:eastAsia="Times New Roman" w:hAnsi="Times New Roman" w:cs="Times New Roman"/>
          <w:snapToGrid w:val="0"/>
          <w:sz w:val="28"/>
          <w:szCs w:val="28"/>
        </w:rPr>
        <w:t>.4</w:t>
      </w: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>):</w:t>
      </w:r>
    </w:p>
    <w:p w:rsidR="00185FED" w:rsidRPr="00E32893" w:rsidRDefault="00185FED" w:rsidP="00E32893">
      <w:pPr>
        <w:spacing w:after="0" w:line="360" w:lineRule="auto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E32893" w:rsidRDefault="00185FED" w:rsidP="00185FED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079024" cy="3848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578" cy="384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FED" w:rsidRPr="00185FED" w:rsidRDefault="00A17BB6" w:rsidP="00185FE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Рис. 3.</w:t>
      </w:r>
      <w:r w:rsidR="00185FED" w:rsidRPr="00185FE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</w:t>
      </w:r>
      <w:r w:rsidR="00185FED" w:rsidRPr="002D0C6B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 </w:t>
      </w:r>
      <w:r w:rsidR="00185FE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План з кар’єру</w:t>
      </w:r>
      <w:r w:rsidR="00185FED" w:rsidRPr="00185FE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</w:t>
      </w:r>
      <w:r w:rsidR="00185FE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ПАТ «Коростенський кар’єр</w:t>
      </w:r>
      <w:r w:rsidR="00185FE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» з нанесенням </w:t>
      </w:r>
      <w:proofErr w:type="spellStart"/>
      <w:r w:rsidR="00185FE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185FE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відстані R, радіусів</w:t>
      </w:r>
      <w:r w:rsidR="00185FED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великої R</w:t>
      </w:r>
      <w:r w:rsidR="00185FED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  <w:vertAlign w:val="subscript"/>
        </w:rPr>
        <w:t>1</w:t>
      </w:r>
      <w:r w:rsidR="00185FED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та малої R</w:t>
      </w:r>
      <w:r w:rsidR="00185FED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  <w:vertAlign w:val="subscript"/>
        </w:rPr>
        <w:t>2</w:t>
      </w:r>
      <w:r w:rsidR="00185FED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</w:t>
      </w:r>
      <w:proofErr w:type="spellStart"/>
      <w:r w:rsidR="00185FE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вісей</w:t>
      </w:r>
      <w:proofErr w:type="spellEnd"/>
      <w:r w:rsidR="00185FE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зони </w:t>
      </w:r>
      <w:proofErr w:type="spellStart"/>
      <w:r w:rsidR="00185FE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сейсмобезпечності</w:t>
      </w:r>
      <w:proofErr w:type="spellEnd"/>
      <w:r w:rsidR="00185FE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житлових</w:t>
      </w:r>
      <w:r w:rsidR="00185FE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об’єктів</w:t>
      </w:r>
    </w:p>
    <w:p w:rsidR="00394E7B" w:rsidRPr="00185FED" w:rsidRDefault="00185FED" w:rsidP="00394E7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napToGrid w:val="0"/>
          <w:sz w:val="28"/>
          <w:szCs w:val="28"/>
        </w:rPr>
        <w:drawing>
          <wp:inline distT="0" distB="0" distL="0" distR="0">
            <wp:extent cx="5610225" cy="3383280"/>
            <wp:effectExtent l="0" t="0" r="952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998" cy="341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7BB6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Рис. 3.</w:t>
      </w:r>
      <w:r w:rsidR="00394E7B" w:rsidRPr="00394E7B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4</w:t>
      </w:r>
      <w:r w:rsidR="00394E7B" w:rsidRPr="002D0C6B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 </w:t>
      </w:r>
      <w:r w:rsidR="00394E7B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План з кар’єру</w:t>
      </w:r>
      <w:r w:rsidR="00394E7B" w:rsidRPr="00185FE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</w:t>
      </w:r>
      <w:r w:rsidR="00394E7B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ПАТ «Коростенський кар’єр» з нанесенням </w:t>
      </w:r>
      <w:proofErr w:type="spellStart"/>
      <w:r w:rsidR="00394E7B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394E7B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відстані R, радіусів</w:t>
      </w:r>
      <w:r w:rsidR="00394E7B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великої R</w:t>
      </w:r>
      <w:r w:rsidR="00394E7B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  <w:vertAlign w:val="subscript"/>
        </w:rPr>
        <w:t>1</w:t>
      </w:r>
      <w:r w:rsidR="00394E7B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та малої R</w:t>
      </w:r>
      <w:r w:rsidR="00394E7B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  <w:vertAlign w:val="subscript"/>
        </w:rPr>
        <w:t>2</w:t>
      </w:r>
      <w:r w:rsidR="00394E7B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</w:t>
      </w:r>
      <w:proofErr w:type="spellStart"/>
      <w:r w:rsidR="00394E7B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вісей</w:t>
      </w:r>
      <w:proofErr w:type="spellEnd"/>
      <w:r w:rsidR="00394E7B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зони </w:t>
      </w:r>
      <w:proofErr w:type="spellStart"/>
      <w:r w:rsidR="00394E7B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сейсмобезпечності</w:t>
      </w:r>
      <w:proofErr w:type="spellEnd"/>
      <w:r w:rsidR="00394E7B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житлових об’єктів</w:t>
      </w:r>
    </w:p>
    <w:p w:rsidR="00E32893" w:rsidRPr="00C84E94" w:rsidRDefault="00E32893" w:rsidP="00C84E9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25A69" w:rsidRPr="00C84E94" w:rsidRDefault="00C84E94" w:rsidP="00DF3FE9">
      <w:pPr>
        <w:spacing w:after="0" w:line="360" w:lineRule="auto"/>
        <w:ind w:left="993" w:hanging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.2. Розрахунок </w:t>
      </w:r>
      <w:proofErr w:type="spellStart"/>
      <w:r w:rsidR="00D25A69" w:rsidRPr="00C84E94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 для порядної послідовної схеми </w:t>
      </w:r>
      <w:proofErr w:type="spellStart"/>
      <w:r w:rsidR="00D25A69" w:rsidRPr="00C84E94">
        <w:rPr>
          <w:rFonts w:ascii="Times New Roman" w:hAnsi="Times New Roman" w:cs="Times New Roman"/>
          <w:b/>
          <w:sz w:val="28"/>
          <w:szCs w:val="28"/>
        </w:rPr>
        <w:t>короткосповільненого</w:t>
      </w:r>
      <w:proofErr w:type="spellEnd"/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 підривання (електричне ініціювання)</w:t>
      </w:r>
      <w:r w:rsidR="004C6B1D" w:rsidRPr="00C84E94">
        <w:rPr>
          <w:rFonts w:ascii="Times New Roman" w:hAnsi="Times New Roman" w:cs="Times New Roman"/>
          <w:b/>
          <w:sz w:val="28"/>
          <w:szCs w:val="28"/>
        </w:rPr>
        <w:t xml:space="preserve"> по ДСТУ 4704-2008.</w:t>
      </w:r>
    </w:p>
    <w:p w:rsidR="00D25A69" w:rsidRPr="00C84E94" w:rsidRDefault="00C84E94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C84E94">
        <w:rPr>
          <w:rFonts w:ascii="Times New Roman" w:hAnsi="Times New Roman" w:cs="Times New Roman"/>
          <w:b/>
          <w:sz w:val="28"/>
          <w:szCs w:val="28"/>
        </w:rPr>
        <w:t>3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.2.1.Розрахунок </w:t>
      </w:r>
      <w:proofErr w:type="spellStart"/>
      <w:r w:rsidR="00D25A69" w:rsidRPr="00C84E94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для найб</w:t>
      </w:r>
      <w:r w:rsidR="007905DA" w:rsidRPr="00C84E94">
        <w:rPr>
          <w:rFonts w:ascii="Times New Roman" w:hAnsi="Times New Roman" w:cs="Times New Roman"/>
          <w:b/>
          <w:sz w:val="28"/>
          <w:szCs w:val="28"/>
        </w:rPr>
        <w:t>лижчої промислової будівлі (порядна схема)</w:t>
      </w:r>
    </w:p>
    <w:p w:rsidR="00D25A69" w:rsidRPr="00C84E94" w:rsidRDefault="00D25A69" w:rsidP="00DF3F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Кількість рядів свердловинних зарядів (</w:t>
      </w:r>
      <w:r w:rsidRPr="00C84E94">
        <w:rPr>
          <w:rFonts w:ascii="Times New Roman" w:hAnsi="Times New Roman" w:cs="Times New Roman"/>
          <w:i/>
          <w:sz w:val="28"/>
          <w:szCs w:val="28"/>
        </w:rPr>
        <w:t>m</w:t>
      </w:r>
      <w:r w:rsidRPr="00C84E94">
        <w:rPr>
          <w:rFonts w:ascii="Times New Roman" w:hAnsi="Times New Roman" w:cs="Times New Roman"/>
          <w:sz w:val="28"/>
          <w:szCs w:val="28"/>
        </w:rPr>
        <w:t>) і кількість свердловинних зарядів у ряду (</w:t>
      </w: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</w:rPr>
        <w:t>) залежить від розміру породного блока, технічних і технологічних чинників</w:t>
      </w:r>
    </w:p>
    <w:p w:rsidR="00024BD9" w:rsidRPr="00C84E94" w:rsidRDefault="00024BD9" w:rsidP="00DF3F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Сейсмічний ефект:</w:t>
      </w:r>
    </w:p>
    <w:p w:rsidR="00D25A69" w:rsidRPr="00C84E94" w:rsidRDefault="003B1E11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6"/>
          <w:sz w:val="28"/>
          <w:szCs w:val="28"/>
        </w:rPr>
        <w:object w:dxaOrig="2140" w:dyaOrig="880">
          <v:shape id="_x0000_i1028" type="#_x0000_t75" style="width:107.25pt;height:44.25pt" o:ole="">
            <v:imagedata r:id="rId15" o:title=""/>
          </v:shape>
          <o:OLEObject Type="Embed" ProgID="Equation.DSMT4" ShapeID="_x0000_i1028" DrawAspect="Content" ObjectID="_1552393868" r:id="rId16"/>
        </w:object>
      </w:r>
      <w:r w:rsidR="00D25A69" w:rsidRPr="00C84E94">
        <w:rPr>
          <w:rFonts w:ascii="Times New Roman" w:hAnsi="Times New Roman" w:cs="Times New Roman"/>
          <w:sz w:val="28"/>
          <w:szCs w:val="28"/>
        </w:rPr>
        <w:t>см/с</w:t>
      </w:r>
      <w:r w:rsidR="00E01431" w:rsidRPr="00C84E94">
        <w:rPr>
          <w:rFonts w:ascii="Times New Roman" w:hAnsi="Times New Roman" w:cs="Times New Roman"/>
          <w:sz w:val="28"/>
          <w:szCs w:val="28"/>
        </w:rPr>
        <w:t xml:space="preserve">  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 (3.2</w:t>
      </w:r>
      <w:r w:rsidR="00E01431" w:rsidRPr="00C84E94">
        <w:rPr>
          <w:rFonts w:ascii="Times New Roman" w:hAnsi="Times New Roman" w:cs="Times New Roman"/>
          <w:sz w:val="28"/>
          <w:szCs w:val="28"/>
        </w:rPr>
        <w:t>)</w:t>
      </w:r>
    </w:p>
    <w:p w:rsidR="00A91E71" w:rsidRPr="00C84E94" w:rsidRDefault="000F3E97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2"/>
          <w:sz w:val="28"/>
          <w:szCs w:val="28"/>
        </w:rPr>
        <w:object w:dxaOrig="3040" w:dyaOrig="800">
          <v:shape id="_x0000_i1029" type="#_x0000_t75" style="width:167.25pt;height:44.25pt" o:ole="">
            <v:imagedata r:id="rId17" o:title=""/>
          </v:shape>
          <o:OLEObject Type="Embed" ProgID="Equation.DSMT4" ShapeID="_x0000_i1029" DrawAspect="Content" ObjectID="_1552393869" r:id="rId18"/>
        </w:object>
      </w:r>
      <w:r w:rsidR="00D25A69" w:rsidRPr="00C84E94">
        <w:rPr>
          <w:rFonts w:ascii="Times New Roman" w:hAnsi="Times New Roman" w:cs="Times New Roman"/>
          <w:sz w:val="28"/>
          <w:szCs w:val="28"/>
        </w:rPr>
        <w:t>см/с</w:t>
      </w:r>
    </w:p>
    <w:p w:rsidR="00D25A69" w:rsidRPr="00C84E94" w:rsidRDefault="00D25A69" w:rsidP="00DF3FE9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де </w:t>
      </w:r>
      <w:r w:rsidRPr="00C84E94">
        <w:rPr>
          <w:rFonts w:ascii="Times New Roman" w:hAnsi="Times New Roman" w:cs="Times New Roman"/>
          <w:i/>
          <w:sz w:val="28"/>
          <w:szCs w:val="28"/>
        </w:rPr>
        <w:t>К </w:t>
      </w:r>
      <w:r w:rsidRPr="00C84E94">
        <w:rPr>
          <w:rFonts w:ascii="Times New Roman" w:hAnsi="Times New Roman" w:cs="Times New Roman"/>
          <w:sz w:val="28"/>
          <w:szCs w:val="28"/>
        </w:rPr>
        <w:t>– об’єднувальний коефіцієнт, який залежить від умов проведення вибуху та поширення сейсмічних вибухових хвиль;</w:t>
      </w:r>
    </w:p>
    <w:p w:rsidR="00D25A69" w:rsidRPr="00C84E94" w:rsidRDefault="00D25A69" w:rsidP="00DF3FE9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="00FF2DF5" w:rsidRPr="00C84E94">
        <w:rPr>
          <w:rFonts w:ascii="Times New Roman" w:hAnsi="Times New Roman" w:cs="Times New Roman"/>
          <w:sz w:val="28"/>
          <w:szCs w:val="28"/>
        </w:rPr>
        <w:t>=</w:t>
      </w:r>
      <w:r w:rsidR="000F3E97" w:rsidRPr="00C84E94">
        <w:rPr>
          <w:rFonts w:ascii="Times New Roman" w:hAnsi="Times New Roman" w:cs="Times New Roman"/>
          <w:sz w:val="28"/>
          <w:szCs w:val="28"/>
        </w:rPr>
        <w:t>18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r 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відстань від пункту спостереження до блока, який підляга</w:t>
      </w:r>
      <w:r w:rsidR="00751F1E" w:rsidRPr="00C84E94">
        <w:rPr>
          <w:rFonts w:ascii="Times New Roman" w:hAnsi="Times New Roman" w:cs="Times New Roman"/>
          <w:sz w:val="28"/>
          <w:szCs w:val="28"/>
        </w:rPr>
        <w:t>є висаджуван</w:t>
      </w:r>
      <w:r w:rsidRPr="00C84E94">
        <w:rPr>
          <w:rFonts w:ascii="Times New Roman" w:hAnsi="Times New Roman" w:cs="Times New Roman"/>
          <w:sz w:val="28"/>
          <w:szCs w:val="28"/>
        </w:rPr>
        <w:t>ню, м;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D25A69" w:rsidRPr="00C84E94" w:rsidRDefault="00D25A69" w:rsidP="00DF3FE9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= 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 xml:space="preserve"> [(1-1/N) ·c + 1/N ]</w:t>
      </w:r>
      <w:r w:rsidR="00E01431" w:rsidRPr="00C84E94">
        <w:rPr>
          <w:rFonts w:ascii="Times New Roman" w:hAnsi="Times New Roman" w:cs="Times New Roman"/>
          <w:sz w:val="28"/>
          <w:szCs w:val="28"/>
        </w:rPr>
        <w:t xml:space="preserve">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 (3.3</w:t>
      </w:r>
      <w:r w:rsidR="00E01431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= </w:t>
      </w:r>
      <w:r w:rsidR="00751F1E" w:rsidRPr="00C84E94">
        <w:rPr>
          <w:rFonts w:ascii="Times New Roman" w:hAnsi="Times New Roman" w:cs="Times New Roman"/>
          <w:sz w:val="28"/>
          <w:szCs w:val="28"/>
        </w:rPr>
        <w:t>272,25</w:t>
      </w:r>
      <w:r w:rsidRPr="00C84E94">
        <w:rPr>
          <w:rFonts w:ascii="Times New Roman" w:hAnsi="Times New Roman" w:cs="Times New Roman"/>
          <w:sz w:val="28"/>
          <w:szCs w:val="28"/>
        </w:rPr>
        <w:t xml:space="preserve"> [(1-1/</w:t>
      </w:r>
      <w:r w:rsidR="00751F1E" w:rsidRPr="00C84E94">
        <w:rPr>
          <w:rFonts w:ascii="Times New Roman" w:hAnsi="Times New Roman" w:cs="Times New Roman"/>
          <w:sz w:val="28"/>
          <w:szCs w:val="28"/>
        </w:rPr>
        <w:t>18</w:t>
      </w:r>
      <w:r w:rsidRPr="00C84E94">
        <w:rPr>
          <w:rFonts w:ascii="Times New Roman" w:hAnsi="Times New Roman" w:cs="Times New Roman"/>
          <w:sz w:val="28"/>
          <w:szCs w:val="28"/>
        </w:rPr>
        <w:t>) ·0,076 + 1/</w:t>
      </w:r>
      <w:r w:rsidR="00751F1E" w:rsidRPr="00C84E94">
        <w:rPr>
          <w:rFonts w:ascii="Times New Roman" w:hAnsi="Times New Roman" w:cs="Times New Roman"/>
          <w:sz w:val="28"/>
          <w:szCs w:val="28"/>
        </w:rPr>
        <w:t>18</w:t>
      </w:r>
      <w:r w:rsidRPr="00C84E94">
        <w:rPr>
          <w:rFonts w:ascii="Times New Roman" w:hAnsi="Times New Roman" w:cs="Times New Roman"/>
          <w:sz w:val="28"/>
          <w:szCs w:val="28"/>
        </w:rPr>
        <w:t xml:space="preserve"> ]</w:t>
      </w:r>
      <w:r w:rsidR="00751F1E" w:rsidRPr="00C84E94">
        <w:rPr>
          <w:rFonts w:ascii="Times New Roman" w:hAnsi="Times New Roman" w:cs="Times New Roman"/>
          <w:sz w:val="28"/>
          <w:szCs w:val="28"/>
        </w:rPr>
        <w:t xml:space="preserve"> = 34,64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</w:t>
      </w:r>
      <w:r w:rsidR="00FF2DF5" w:rsidRPr="00C84E94">
        <w:rPr>
          <w:rFonts w:ascii="Times New Roman" w:hAnsi="Times New Roman" w:cs="Times New Roman"/>
          <w:sz w:val="28"/>
          <w:szCs w:val="28"/>
        </w:rPr>
        <w:t>272</w:t>
      </w:r>
      <w:r w:rsidR="00751F1E" w:rsidRPr="00C84E94">
        <w:rPr>
          <w:rFonts w:ascii="Times New Roman" w:hAnsi="Times New Roman" w:cs="Times New Roman"/>
          <w:sz w:val="28"/>
          <w:szCs w:val="28"/>
        </w:rPr>
        <w:t>,25</w:t>
      </w:r>
      <w:r w:rsidR="00FF2DF5"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sz w:val="28"/>
          <w:szCs w:val="28"/>
        </w:rPr>
        <w:t>–маса окремого свердловинного заряду, кг;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:rsidR="00D25A69" w:rsidRPr="00C84E94" w:rsidRDefault="00751F1E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с=0,076</w:t>
      </w:r>
      <w:r w:rsidR="00D25A69" w:rsidRPr="00C84E94">
        <w:rPr>
          <w:rFonts w:ascii="Times New Roman" w:hAnsi="Times New Roman" w:cs="Times New Roman"/>
          <w:sz w:val="28"/>
          <w:szCs w:val="28"/>
        </w:rPr>
        <w:t xml:space="preserve"> – відносна відстань між свердловинними зарядами, м, кг.  </w:t>
      </w:r>
    </w:p>
    <w:p w:rsidR="00D25A69" w:rsidRPr="00C84E94" w:rsidRDefault="00D25A69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Відносна відстань між свердловинними зарядами, м: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w:lastRenderedPageBreak/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,м</m:t>
        </m:r>
      </m:oMath>
      <w:r w:rsidR="00E01431" w:rsidRPr="00C84E94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 (3.4</w:t>
      </w:r>
      <w:r w:rsidR="00E01431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272,25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=0,076 м</m:t>
          </m:r>
        </m:oMath>
      </m:oMathPara>
    </w:p>
    <w:p w:rsidR="00D25A69" w:rsidRPr="00C84E94" w:rsidRDefault="00D25A69" w:rsidP="00DF3FE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а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="008F1650" w:rsidRPr="00C84E94">
        <w:rPr>
          <w:rFonts w:ascii="Times New Roman" w:hAnsi="Times New Roman" w:cs="Times New Roman"/>
          <w:sz w:val="28"/>
          <w:szCs w:val="28"/>
        </w:rPr>
        <w:t>=4,5</w:t>
      </w:r>
      <w:r w:rsidRPr="00C84E94">
        <w:rPr>
          <w:rFonts w:ascii="Times New Roman" w:hAnsi="Times New Roman" w:cs="Times New Roman"/>
          <w:sz w:val="28"/>
          <w:szCs w:val="28"/>
        </w:rPr>
        <w:t>м– відстань між свердловинами за проектом вибухових робіт, м.</w:t>
      </w:r>
      <w:r w:rsidRPr="00C84E9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D25A69" w:rsidRPr="00C84E94" w:rsidRDefault="00D25A69" w:rsidP="00DF3F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Коефіцієнт </w:t>
      </w: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3640" w:dyaOrig="380">
          <v:shape id="_x0000_i1030" type="#_x0000_t75" style="width:181.5pt;height:19.5pt" o:ole="">
            <v:imagedata r:id="rId19" o:title=""/>
          </v:shape>
          <o:OLEObject Type="Embed" ProgID="Equation.DSMT4" ShapeID="_x0000_i1030" DrawAspect="Content" ObjectID="_1552393870" r:id="rId20"/>
        </w:object>
      </w:r>
      <w:r w:rsidR="00E01431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 (3.5</w:t>
      </w:r>
      <w:r w:rsidR="00E01431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0B5D4F" w:rsidRPr="00C84E94">
        <w:rPr>
          <w:rFonts w:ascii="Times New Roman" w:hAnsi="Times New Roman" w:cs="Times New Roman"/>
          <w:sz w:val="28"/>
          <w:szCs w:val="28"/>
        </w:rPr>
        <w:t>=1,6</w:t>
      </w:r>
      <w:r w:rsidRPr="00C84E94">
        <w:rPr>
          <w:rFonts w:ascii="Times New Roman" w:hAnsi="Times New Roman" w:cs="Times New Roman"/>
          <w:sz w:val="28"/>
          <w:szCs w:val="28"/>
        </w:rPr>
        <w:t>—коефіцієнт, який враховує особливості ґрунту під фундаментом будівлі;</w:t>
      </w:r>
      <w:r w:rsidR="000B5D4F" w:rsidRPr="00C84E94">
        <w:rPr>
          <w:rFonts w:ascii="Times New Roman" w:hAnsi="Times New Roman" w:cs="Times New Roman"/>
          <w:sz w:val="28"/>
          <w:szCs w:val="28"/>
        </w:rPr>
        <w:t xml:space="preserve"> для ДСЗ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C84E94">
        <w:rPr>
          <w:rFonts w:ascii="Times New Roman" w:hAnsi="Times New Roman" w:cs="Times New Roman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D85D94" w:rsidRPr="00C84E94">
        <w:rPr>
          <w:rFonts w:ascii="Times New Roman" w:hAnsi="Times New Roman" w:cs="Times New Roman"/>
          <w:sz w:val="28"/>
          <w:szCs w:val="28"/>
        </w:rPr>
        <w:t>=1,0</w:t>
      </w:r>
      <w:r w:rsidRPr="00C84E94">
        <w:rPr>
          <w:rFonts w:ascii="Times New Roman" w:hAnsi="Times New Roman" w:cs="Times New Roman"/>
          <w:sz w:val="28"/>
          <w:szCs w:val="28"/>
        </w:rPr>
        <w:t>– коефіцієнт орієнтації об’єкта відносно блока, що підлягає висаджуванню, для ДСЗ;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ступеня свободи масиву, що підлягає висаджуванню;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3477FB" w:rsidRPr="00C84E94">
        <w:rPr>
          <w:rFonts w:ascii="Times New Roman" w:hAnsi="Times New Roman" w:cs="Times New Roman"/>
          <w:sz w:val="28"/>
          <w:szCs w:val="28"/>
        </w:rPr>
        <w:t>=1,5</w:t>
      </w:r>
      <w:r w:rsidRPr="00C84E94">
        <w:rPr>
          <w:rFonts w:ascii="Times New Roman" w:hAnsi="Times New Roman" w:cs="Times New Roman"/>
          <w:sz w:val="28"/>
          <w:szCs w:val="28"/>
        </w:rPr>
        <w:t>– коефіцієнт, який ураховує діаметр заряду;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0B5D4F" w:rsidRPr="00C84E94">
        <w:rPr>
          <w:rFonts w:ascii="Times New Roman" w:hAnsi="Times New Roman" w:cs="Times New Roman"/>
          <w:sz w:val="28"/>
          <w:szCs w:val="28"/>
        </w:rPr>
        <w:t>=0,65</w:t>
      </w:r>
      <w:r w:rsidRPr="00C84E94">
        <w:rPr>
          <w:rFonts w:ascii="Times New Roman" w:hAnsi="Times New Roman" w:cs="Times New Roman"/>
          <w:sz w:val="28"/>
          <w:szCs w:val="28"/>
        </w:rPr>
        <w:t>—коефіцієнт, який ураховує вплив кількості груп зарядів (ступенів уповільнення) на сейсмічний ефект короткоуповіль</w:t>
      </w:r>
      <w:r w:rsidR="004C6B1D" w:rsidRPr="00C84E94">
        <w:rPr>
          <w:rFonts w:ascii="Times New Roman" w:hAnsi="Times New Roman" w:cs="Times New Roman"/>
          <w:sz w:val="28"/>
          <w:szCs w:val="28"/>
        </w:rPr>
        <w:t xml:space="preserve">неного висаджування. </w:t>
      </w:r>
      <w:r w:rsidRPr="00C84E94">
        <w:rPr>
          <w:rFonts w:ascii="Times New Roman" w:hAnsi="Times New Roman" w:cs="Times New Roman"/>
          <w:sz w:val="28"/>
          <w:szCs w:val="28"/>
        </w:rPr>
        <w:t xml:space="preserve"> (</w:t>
      </w:r>
      <w:r w:rsidRPr="00C84E94">
        <w:rPr>
          <w:rFonts w:ascii="Times New Roman" w:hAnsi="Times New Roman" w:cs="Times New Roman"/>
          <w:i/>
          <w:sz w:val="28"/>
          <w:szCs w:val="28"/>
        </w:rPr>
        <w:t>m</w:t>
      </w:r>
      <w:r w:rsidR="003477FB" w:rsidRPr="00C84E94">
        <w:rPr>
          <w:rFonts w:ascii="Times New Roman" w:hAnsi="Times New Roman" w:cs="Times New Roman"/>
          <w:i/>
          <w:sz w:val="28"/>
          <w:szCs w:val="28"/>
        </w:rPr>
        <w:t>=5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кількість груп зарядів).</w:t>
      </w:r>
    </w:p>
    <w:p w:rsidR="003477FB" w:rsidRPr="00C84E94" w:rsidRDefault="00D25A69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="000B5D4F" w:rsidRPr="00C84E94">
        <w:rPr>
          <w:rFonts w:ascii="Times New Roman" w:hAnsi="Times New Roman" w:cs="Times New Roman"/>
          <w:sz w:val="28"/>
          <w:szCs w:val="28"/>
        </w:rPr>
        <w:t>=200·1,6</w:t>
      </w:r>
      <w:r w:rsidRPr="00C84E94">
        <w:rPr>
          <w:rFonts w:ascii="Times New Roman" w:hAnsi="Times New Roman" w:cs="Times New Roman"/>
          <w:sz w:val="28"/>
          <w:szCs w:val="28"/>
        </w:rPr>
        <w:t>·</w:t>
      </w:r>
      <w:r w:rsidR="003477FB" w:rsidRPr="00C84E94">
        <w:rPr>
          <w:rFonts w:ascii="Times New Roman" w:hAnsi="Times New Roman" w:cs="Times New Roman"/>
          <w:sz w:val="28"/>
          <w:szCs w:val="28"/>
        </w:rPr>
        <w:t>1,0·0,5·1,0·1,5</w:t>
      </w:r>
      <w:r w:rsidR="000B5D4F" w:rsidRPr="00C84E94">
        <w:rPr>
          <w:rFonts w:ascii="Times New Roman" w:hAnsi="Times New Roman" w:cs="Times New Roman"/>
          <w:sz w:val="28"/>
          <w:szCs w:val="28"/>
        </w:rPr>
        <w:t>·0,65=156</w:t>
      </w:r>
    </w:p>
    <w:p w:rsidR="00D25A69" w:rsidRPr="00C84E94" w:rsidRDefault="00D25A69" w:rsidP="00DF3FE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Сейсмобезпечну кількість свердловинних зарядів в одному ряду (на один ступінь уповільнення), у разі масового вибуху (</w:t>
      </w: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C84E94">
        <w:rPr>
          <w:rFonts w:ascii="Times New Roman" w:hAnsi="Times New Roman" w:cs="Times New Roman"/>
          <w:sz w:val="28"/>
          <w:szCs w:val="28"/>
        </w:rPr>
        <w:t>), обчислюють за формулою: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42"/>
          <w:sz w:val="28"/>
          <w:szCs w:val="28"/>
        </w:rPr>
        <w:object w:dxaOrig="1900" w:dyaOrig="999">
          <v:shape id="_x0000_i1031" type="#_x0000_t75" style="width:94.5pt;height:50.25pt" o:ole="">
            <v:imagedata r:id="rId21" o:title=""/>
          </v:shape>
          <o:OLEObject Type="Embed" ProgID="Equation.3" ShapeID="_x0000_i1031" DrawAspect="Content" ObjectID="_1552393871" r:id="rId22"/>
        </w:object>
      </w:r>
      <w:r w:rsidR="00E01431" w:rsidRPr="00C84E94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</w:t>
      </w:r>
      <w:r w:rsidR="00394E7B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           (3.6</w:t>
      </w:r>
      <w:r w:rsidR="00E01431" w:rsidRPr="00C84E94">
        <w:rPr>
          <w:rFonts w:ascii="Times New Roman" w:hAnsi="Times New Roman" w:cs="Times New Roman"/>
          <w:position w:val="-42"/>
          <w:sz w:val="28"/>
          <w:szCs w:val="28"/>
        </w:rPr>
        <w:t>)</w:t>
      </w:r>
    </w:p>
    <w:p w:rsidR="00A75148" w:rsidRPr="00C84E94" w:rsidRDefault="00A75148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8"/>
          <w:sz w:val="28"/>
          <w:szCs w:val="28"/>
        </w:rPr>
        <w:object w:dxaOrig="2980" w:dyaOrig="940">
          <v:shape id="_x0000_i1032" type="#_x0000_t75" style="width:148.5pt;height:47.25pt" o:ole="">
            <v:imagedata r:id="rId23" o:title=""/>
          </v:shape>
          <o:OLEObject Type="Embed" ProgID="Equation.DSMT4" ShapeID="_x0000_i1032" DrawAspect="Content" ObjectID="_1552393872" r:id="rId24"/>
        </w:object>
      </w:r>
      <w:proofErr w:type="spellStart"/>
      <w:r w:rsidR="00D25A69" w:rsidRPr="00C84E94"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25A69" w:rsidRPr="00C84E94" w:rsidRDefault="00D25A69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lastRenderedPageBreak/>
        <w:t>Загальну масу заряду вибухової речовини під час короткоуповільненого висаджування (</w:t>
      </w: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заг</w:t>
      </w:r>
      <w:r w:rsidRPr="00C84E94">
        <w:rPr>
          <w:rFonts w:ascii="Times New Roman" w:hAnsi="Times New Roman" w:cs="Times New Roman"/>
          <w:sz w:val="28"/>
          <w:szCs w:val="28"/>
        </w:rPr>
        <w:t>), в кілограмах, обчислюють за формулою:</w:t>
      </w:r>
    </w:p>
    <w:p w:rsidR="00D25A69" w:rsidRPr="00C84E94" w:rsidRDefault="00D25A69" w:rsidP="00DF3FE9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033" type="#_x0000_t75" style="width:84pt;height:20.25pt" o:ole="">
            <v:imagedata r:id="rId25" o:title=""/>
          </v:shape>
          <o:OLEObject Type="Embed" ProgID="Equation.3" ShapeID="_x0000_i1033" DrawAspect="Content" ObjectID="_1552393873" r:id="rId26"/>
        </w:object>
      </w:r>
      <w:r w:rsidR="00E01431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 (3.7</w:t>
      </w:r>
      <w:r w:rsidR="00E01431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E01431" w:rsidRPr="00C84E94" w:rsidRDefault="003933E2" w:rsidP="00DF3FE9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2079" w:dyaOrig="360">
          <v:shape id="_x0000_i1034" type="#_x0000_t75" style="width:142.5pt;height:24pt" o:ole="">
            <v:imagedata r:id="rId27" o:title=""/>
          </v:shape>
          <o:OLEObject Type="Embed" ProgID="Equation.DSMT4" ShapeID="_x0000_i1034" DrawAspect="Content" ObjectID="_1552393874" r:id="rId28"/>
        </w:object>
      </w:r>
      <w:r w:rsidR="00774DE0" w:rsidRPr="00C84E94">
        <w:rPr>
          <w:rFonts w:ascii="Times New Roman" w:hAnsi="Times New Roman" w:cs="Times New Roman"/>
          <w:sz w:val="28"/>
          <w:szCs w:val="28"/>
        </w:rPr>
        <w:t>=19</w:t>
      </w:r>
      <w:r w:rsidRPr="00C84E94">
        <w:rPr>
          <w:rFonts w:ascii="Times New Roman" w:hAnsi="Times New Roman" w:cs="Times New Roman"/>
          <w:sz w:val="28"/>
          <w:szCs w:val="28"/>
        </w:rPr>
        <w:t xml:space="preserve"> 400</w:t>
      </w:r>
      <w:r w:rsidR="00D25A69" w:rsidRPr="00C84E94">
        <w:rPr>
          <w:rFonts w:ascii="Times New Roman" w:hAnsi="Times New Roman" w:cs="Times New Roman"/>
          <w:sz w:val="28"/>
          <w:szCs w:val="28"/>
        </w:rPr>
        <w:t xml:space="preserve"> кг</w:t>
      </w:r>
    </w:p>
    <w:p w:rsidR="00E01431" w:rsidRPr="00C84E94" w:rsidRDefault="00D25A69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t=1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i/>
          <w:sz w:val="28"/>
          <w:szCs w:val="28"/>
        </w:rPr>
        <w:t>–</w:t>
      </w:r>
      <w:r w:rsidRPr="00C84E94">
        <w:rPr>
          <w:rFonts w:ascii="Times New Roman" w:hAnsi="Times New Roman" w:cs="Times New Roman"/>
          <w:sz w:val="28"/>
          <w:szCs w:val="28"/>
        </w:rPr>
        <w:t xml:space="preserve"> показник</w:t>
      </w:r>
      <w:r w:rsidR="00A17BB6">
        <w:rPr>
          <w:rFonts w:ascii="Times New Roman" w:hAnsi="Times New Roman" w:cs="Times New Roman"/>
          <w:sz w:val="28"/>
          <w:szCs w:val="28"/>
        </w:rPr>
        <w:t xml:space="preserve"> ступеня відповідно до таблиці 3</w:t>
      </w:r>
      <w:r w:rsidRPr="00C84E94">
        <w:rPr>
          <w:rFonts w:ascii="Times New Roman" w:hAnsi="Times New Roman" w:cs="Times New Roman"/>
          <w:sz w:val="28"/>
          <w:szCs w:val="28"/>
        </w:rPr>
        <w:t>.1</w:t>
      </w:r>
      <w:r w:rsidR="00D37701" w:rsidRPr="00C84E9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37701" w:rsidRPr="00C84E94" w:rsidRDefault="00D37701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37701" w:rsidRPr="00C84E94" w:rsidRDefault="00D37701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5A69" w:rsidRPr="00C84E94" w:rsidRDefault="00394E7B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Таблиця 3</w:t>
      </w:r>
      <w:r w:rsidR="00D25A69" w:rsidRPr="00C84E94">
        <w:rPr>
          <w:rFonts w:ascii="Times New Roman" w:hAnsi="Times New Roman" w:cs="Times New Roman"/>
          <w:sz w:val="28"/>
          <w:szCs w:val="28"/>
        </w:rPr>
        <w:t>.1.</w:t>
      </w: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4055"/>
        <w:gridCol w:w="2780"/>
        <w:gridCol w:w="2202"/>
      </w:tblGrid>
      <w:tr w:rsidR="00D25A69" w:rsidRPr="00C84E94" w:rsidTr="00FF2DF5"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C84E94" w:rsidRDefault="00D25A69" w:rsidP="00DF3FE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Швидкість поширення повздовжніх хвиль у масиві, м/с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C84E94" w:rsidRDefault="00D25A69" w:rsidP="00DF3FE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Раціональний інтервал уповільнення, мс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C84E94" w:rsidRDefault="00D25A69" w:rsidP="00DF3FE9">
            <w:pPr>
              <w:spacing w:after="0" w:line="360" w:lineRule="auto"/>
              <w:ind w:left="-50" w:right="-5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Показник ступеня,</w:t>
            </w:r>
          </w:p>
          <w:p w:rsidR="00D25A69" w:rsidRPr="00C84E94" w:rsidRDefault="00D25A69" w:rsidP="00DF3FE9">
            <w:pPr>
              <w:spacing w:after="0"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i/>
                <w:sz w:val="28"/>
                <w:szCs w:val="28"/>
              </w:rPr>
              <w:t>t</w:t>
            </w:r>
          </w:p>
        </w:tc>
      </w:tr>
      <w:tr w:rsidR="00D25A69" w:rsidRPr="00C84E94" w:rsidTr="00FF2DF5"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C84E94" w:rsidRDefault="00D25A69" w:rsidP="00DF3FE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Від 2500 до 3000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C84E94" w:rsidRDefault="00D25A69" w:rsidP="00DF3FE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Від 35 до 40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C84E94" w:rsidRDefault="00D25A69" w:rsidP="00DF3FE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0,8</w:t>
            </w:r>
          </w:p>
        </w:tc>
      </w:tr>
      <w:tr w:rsidR="00D25A69" w:rsidRPr="00C84E94" w:rsidTr="00FF2DF5"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C84E94" w:rsidRDefault="00D25A69" w:rsidP="00DF3FE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 xml:space="preserve"> »  3000  »   3500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C84E94" w:rsidRDefault="00D25A69" w:rsidP="00DF3FE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C84E94" w:rsidRDefault="00D25A69" w:rsidP="00DF3FE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</w:tr>
      <w:tr w:rsidR="00D25A69" w:rsidRPr="00C84E94" w:rsidTr="00FF2DF5"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C84E94" w:rsidRDefault="00D25A69" w:rsidP="00DF3FE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 xml:space="preserve"> » 3500  »   4000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C84E94" w:rsidRDefault="00D25A69" w:rsidP="00DF3FE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C84E94" w:rsidRDefault="00D25A69" w:rsidP="00DF3FE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1,0</w:t>
            </w:r>
          </w:p>
        </w:tc>
      </w:tr>
      <w:tr w:rsidR="00D25A69" w:rsidRPr="00C84E94" w:rsidTr="00FF2DF5"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C84E94" w:rsidRDefault="00D25A69" w:rsidP="00DF3FE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 xml:space="preserve">Більше ніж 4000 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C84E94" w:rsidRDefault="00D25A69" w:rsidP="00DF3FE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Від 10 до 20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C84E94" w:rsidRDefault="00D25A69" w:rsidP="00DF3FE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1,0</w:t>
            </w:r>
          </w:p>
        </w:tc>
      </w:tr>
    </w:tbl>
    <w:p w:rsidR="00D25A69" w:rsidRPr="00C84E94" w:rsidRDefault="00D25A69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</w:p>
    <w:p w:rsidR="00D37701" w:rsidRPr="00C84E94" w:rsidRDefault="00D37701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</w:p>
    <w:p w:rsidR="00D37701" w:rsidRPr="00C84E94" w:rsidRDefault="00D37701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</w:p>
    <w:p w:rsidR="00D25A69" w:rsidRPr="00C84E94" w:rsidRDefault="00394E7B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394E7B">
        <w:rPr>
          <w:rFonts w:ascii="Times New Roman" w:hAnsi="Times New Roman" w:cs="Times New Roman"/>
          <w:b/>
          <w:sz w:val="28"/>
          <w:szCs w:val="28"/>
          <w:lang w:val="ru-RU"/>
        </w:rPr>
        <w:t>3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>.2.</w:t>
      </w:r>
      <w:proofErr w:type="gramStart"/>
      <w:r w:rsidR="00D25A69" w:rsidRPr="00C84E94">
        <w:rPr>
          <w:rFonts w:ascii="Times New Roman" w:hAnsi="Times New Roman" w:cs="Times New Roman"/>
          <w:b/>
          <w:sz w:val="28"/>
          <w:szCs w:val="28"/>
        </w:rPr>
        <w:t>2.Розрахунок</w:t>
      </w:r>
      <w:proofErr w:type="gramEnd"/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25A69" w:rsidRPr="00C84E94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для найближчого житлового будинку</w:t>
      </w:r>
      <w:r w:rsidR="007905DA" w:rsidRPr="00C84E94">
        <w:rPr>
          <w:rFonts w:ascii="Times New Roman" w:hAnsi="Times New Roman" w:cs="Times New Roman"/>
          <w:b/>
          <w:sz w:val="28"/>
          <w:szCs w:val="28"/>
        </w:rPr>
        <w:t>(порядна схема)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>.</w:t>
      </w:r>
    </w:p>
    <w:p w:rsidR="00D25A69" w:rsidRPr="00C84E94" w:rsidRDefault="00D25A69" w:rsidP="00DF3F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Кількість рядів свердловинних зарядів (</w:t>
      </w:r>
      <w:r w:rsidRPr="00C84E94">
        <w:rPr>
          <w:rFonts w:ascii="Times New Roman" w:hAnsi="Times New Roman" w:cs="Times New Roman"/>
          <w:i/>
          <w:sz w:val="28"/>
          <w:szCs w:val="28"/>
        </w:rPr>
        <w:t>m</w:t>
      </w:r>
      <w:r w:rsidRPr="00C84E94">
        <w:rPr>
          <w:rFonts w:ascii="Times New Roman" w:hAnsi="Times New Roman" w:cs="Times New Roman"/>
          <w:sz w:val="28"/>
          <w:szCs w:val="28"/>
        </w:rPr>
        <w:t>) і кількість свердловинних зарядів у ряду (</w:t>
      </w: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</w:rPr>
        <w:t>) залежить від розміру породного блока, технічних і технологічних чинників. Свердловинні заряди в ряду висаджуються одночасно чи окремо, а ряди – із застосуванням короткоуповільненого способу.</w:t>
      </w:r>
    </w:p>
    <w:p w:rsidR="00D25A69" w:rsidRPr="00C84E94" w:rsidRDefault="00D25A69" w:rsidP="00DF3FE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C84E94">
        <w:rPr>
          <w:rFonts w:ascii="Times New Roman" w:hAnsi="Times New Roman" w:cs="Times New Roman"/>
          <w:i/>
          <w:sz w:val="28"/>
          <w:szCs w:val="28"/>
        </w:rPr>
        <w:t>V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  <w:r w:rsidRPr="00C84E94">
        <w:rPr>
          <w:rFonts w:ascii="Times New Roman" w:hAnsi="Times New Roman" w:cs="Times New Roman"/>
          <w:i/>
          <w:sz w:val="28"/>
          <w:szCs w:val="28"/>
        </w:rPr>
        <w:t>,</w:t>
      </w:r>
      <w:r w:rsidRPr="00C84E94">
        <w:rPr>
          <w:rFonts w:ascii="Times New Roman" w:hAnsi="Times New Roman" w:cs="Times New Roman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зарядів (на один ступінь </w:t>
      </w:r>
      <w:r w:rsidRPr="00C84E94">
        <w:rPr>
          <w:rFonts w:ascii="Times New Roman" w:hAnsi="Times New Roman" w:cs="Times New Roman"/>
          <w:sz w:val="28"/>
          <w:szCs w:val="28"/>
        </w:rPr>
        <w:lastRenderedPageBreak/>
        <w:t>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6"/>
          <w:sz w:val="28"/>
          <w:szCs w:val="28"/>
        </w:rPr>
        <w:object w:dxaOrig="2060" w:dyaOrig="880">
          <v:shape id="_x0000_i1035" type="#_x0000_t75" style="width:103.5pt;height:44.25pt" o:ole="">
            <v:imagedata r:id="rId29" o:title=""/>
          </v:shape>
          <o:OLEObject Type="Embed" ProgID="Equation.3" ShapeID="_x0000_i1035" DrawAspect="Content" ObjectID="_1552393875" r:id="rId30"/>
        </w:object>
      </w:r>
      <w:r w:rsidRPr="00C84E94">
        <w:rPr>
          <w:rFonts w:ascii="Times New Roman" w:hAnsi="Times New Roman" w:cs="Times New Roman"/>
          <w:sz w:val="28"/>
          <w:szCs w:val="28"/>
        </w:rPr>
        <w:t>см/с</w:t>
      </w:r>
      <w:r w:rsidR="005310A0" w:rsidRPr="00C84E94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(3.8</w:t>
      </w:r>
      <w:r w:rsidR="005310A0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0F3E97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2"/>
          <w:sz w:val="28"/>
          <w:szCs w:val="28"/>
        </w:rPr>
        <w:object w:dxaOrig="3519" w:dyaOrig="800">
          <v:shape id="_x0000_i1036" type="#_x0000_t75" style="width:193.5pt;height:44.25pt" o:ole="">
            <v:imagedata r:id="rId31" o:title=""/>
          </v:shape>
          <o:OLEObject Type="Embed" ProgID="Equation.DSMT4" ShapeID="_x0000_i1036" DrawAspect="Content" ObjectID="_1552393876" r:id="rId32"/>
        </w:object>
      </w:r>
      <w:r w:rsidR="00D25A69" w:rsidRPr="00C84E94">
        <w:rPr>
          <w:rFonts w:ascii="Times New Roman" w:hAnsi="Times New Roman" w:cs="Times New Roman"/>
          <w:sz w:val="28"/>
          <w:szCs w:val="28"/>
        </w:rPr>
        <w:t>см/с</w:t>
      </w:r>
    </w:p>
    <w:p w:rsidR="008F1650" w:rsidRPr="00C84E94" w:rsidRDefault="008F1650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25A69" w:rsidRPr="00C84E94" w:rsidRDefault="00D25A69" w:rsidP="00DF3FE9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де </w:t>
      </w:r>
      <w:r w:rsidRPr="00C84E94">
        <w:rPr>
          <w:rFonts w:ascii="Times New Roman" w:hAnsi="Times New Roman" w:cs="Times New Roman"/>
          <w:i/>
          <w:sz w:val="28"/>
          <w:szCs w:val="28"/>
        </w:rPr>
        <w:t>К </w:t>
      </w:r>
      <w:r w:rsidRPr="00C84E94">
        <w:rPr>
          <w:rFonts w:ascii="Times New Roman" w:hAnsi="Times New Roman" w:cs="Times New Roman"/>
          <w:sz w:val="28"/>
          <w:szCs w:val="28"/>
        </w:rPr>
        <w:t>– об’єднувальний коефіцієнт, який залежить від умов проведення вибуху та поширення сейсмічних вибухових хвиль;</w:t>
      </w:r>
    </w:p>
    <w:p w:rsidR="00D25A69" w:rsidRPr="00C84E94" w:rsidRDefault="00D25A69" w:rsidP="00DF3FE9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</w:rPr>
        <w:t>=</w:t>
      </w:r>
      <w:r w:rsidR="00D37701" w:rsidRPr="00C84E94">
        <w:rPr>
          <w:rFonts w:ascii="Times New Roman" w:hAnsi="Times New Roman" w:cs="Times New Roman"/>
          <w:sz w:val="28"/>
          <w:szCs w:val="28"/>
        </w:rPr>
        <w:t>18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r</w:t>
      </w:r>
      <w:r w:rsidR="00D37701" w:rsidRPr="00C84E94">
        <w:rPr>
          <w:rFonts w:ascii="Times New Roman" w:hAnsi="Times New Roman" w:cs="Times New Roman"/>
          <w:sz w:val="28"/>
          <w:szCs w:val="28"/>
        </w:rPr>
        <w:t>=450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відстань від пункту спостереження до бл</w:t>
      </w:r>
      <w:r w:rsidR="00871F5E" w:rsidRPr="00C84E94">
        <w:rPr>
          <w:rFonts w:ascii="Times New Roman" w:hAnsi="Times New Roman" w:cs="Times New Roman"/>
          <w:sz w:val="28"/>
          <w:szCs w:val="28"/>
        </w:rPr>
        <w:t>ока, який підлягає висаджуван</w:t>
      </w:r>
      <w:r w:rsidRPr="00C84E94">
        <w:rPr>
          <w:rFonts w:ascii="Times New Roman" w:hAnsi="Times New Roman" w:cs="Times New Roman"/>
          <w:sz w:val="28"/>
          <w:szCs w:val="28"/>
        </w:rPr>
        <w:t>ню, м;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D25A69" w:rsidRPr="00C84E94" w:rsidRDefault="00D25A69" w:rsidP="00DF3FE9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= 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 xml:space="preserve"> [(1-1/N) ·c + 1/N ]</w:t>
      </w:r>
      <w:r w:rsidR="005310A0" w:rsidRPr="00C84E94">
        <w:rPr>
          <w:rFonts w:ascii="Times New Roman" w:hAnsi="Times New Roman" w:cs="Times New Roman"/>
          <w:sz w:val="28"/>
          <w:szCs w:val="28"/>
        </w:rPr>
        <w:t xml:space="preserve">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(3.</w:t>
      </w:r>
      <w:r w:rsidR="00394E7B">
        <w:rPr>
          <w:rFonts w:ascii="Times New Roman" w:hAnsi="Times New Roman" w:cs="Times New Roman"/>
          <w:sz w:val="28"/>
          <w:szCs w:val="28"/>
          <w:lang w:val="en-US"/>
        </w:rPr>
        <w:t>9</w:t>
      </w:r>
      <w:r w:rsidR="005310A0" w:rsidRPr="00C84E94">
        <w:rPr>
          <w:rFonts w:ascii="Times New Roman" w:hAnsi="Times New Roman" w:cs="Times New Roman"/>
          <w:sz w:val="28"/>
          <w:szCs w:val="28"/>
        </w:rPr>
        <w:t>)</w:t>
      </w:r>
    </w:p>
    <w:p w:rsidR="008F1650" w:rsidRPr="00C84E94" w:rsidRDefault="008F1650" w:rsidP="00DF3FE9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= </w:t>
      </w:r>
      <w:r w:rsidR="00871F5E" w:rsidRPr="00C84E94">
        <w:rPr>
          <w:rFonts w:ascii="Times New Roman" w:hAnsi="Times New Roman" w:cs="Times New Roman"/>
          <w:sz w:val="28"/>
          <w:szCs w:val="28"/>
        </w:rPr>
        <w:t>272,25</w:t>
      </w:r>
      <w:r w:rsidRPr="00C84E94">
        <w:rPr>
          <w:rFonts w:ascii="Times New Roman" w:hAnsi="Times New Roman" w:cs="Times New Roman"/>
          <w:sz w:val="28"/>
          <w:szCs w:val="28"/>
        </w:rPr>
        <w:t xml:space="preserve"> [(1-1/1</w:t>
      </w:r>
      <w:r w:rsidR="00871F5E" w:rsidRPr="00C84E94">
        <w:rPr>
          <w:rFonts w:ascii="Times New Roman" w:hAnsi="Times New Roman" w:cs="Times New Roman"/>
          <w:sz w:val="28"/>
          <w:szCs w:val="28"/>
        </w:rPr>
        <w:t>8</w:t>
      </w:r>
      <w:r w:rsidRPr="00C84E94">
        <w:rPr>
          <w:rFonts w:ascii="Times New Roman" w:hAnsi="Times New Roman" w:cs="Times New Roman"/>
          <w:sz w:val="28"/>
          <w:szCs w:val="28"/>
        </w:rPr>
        <w:t>) ·0,076 + 1/</w:t>
      </w:r>
      <w:r w:rsidR="00871F5E" w:rsidRPr="00C84E94">
        <w:rPr>
          <w:rFonts w:ascii="Times New Roman" w:hAnsi="Times New Roman" w:cs="Times New Roman"/>
          <w:sz w:val="28"/>
          <w:szCs w:val="28"/>
        </w:rPr>
        <w:t>18</w:t>
      </w:r>
      <w:r w:rsidRPr="00C84E94">
        <w:rPr>
          <w:rFonts w:ascii="Times New Roman" w:hAnsi="Times New Roman" w:cs="Times New Roman"/>
          <w:sz w:val="28"/>
          <w:szCs w:val="28"/>
        </w:rPr>
        <w:t xml:space="preserve"> ]</w:t>
      </w:r>
      <w:r w:rsidR="00871F5E" w:rsidRPr="00C84E94">
        <w:rPr>
          <w:rFonts w:ascii="Times New Roman" w:hAnsi="Times New Roman" w:cs="Times New Roman"/>
          <w:sz w:val="28"/>
          <w:szCs w:val="28"/>
        </w:rPr>
        <w:t xml:space="preserve"> = 34,64</w:t>
      </w:r>
    </w:p>
    <w:p w:rsidR="008F1650" w:rsidRPr="00C84E94" w:rsidRDefault="008F1650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=272</w:t>
      </w:r>
      <w:r w:rsidR="00D37701" w:rsidRPr="00C84E94">
        <w:rPr>
          <w:rFonts w:ascii="Times New Roman" w:hAnsi="Times New Roman" w:cs="Times New Roman"/>
          <w:sz w:val="28"/>
          <w:szCs w:val="28"/>
        </w:rPr>
        <w:t>,25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–маса окремого свердловинного заряду, кг;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:rsidR="008F1650" w:rsidRPr="00C84E94" w:rsidRDefault="00D37701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с=0,076</w:t>
      </w:r>
      <w:r w:rsidR="008F1650" w:rsidRPr="00C84E94">
        <w:rPr>
          <w:rFonts w:ascii="Times New Roman" w:hAnsi="Times New Roman" w:cs="Times New Roman"/>
          <w:sz w:val="28"/>
          <w:szCs w:val="28"/>
        </w:rPr>
        <w:t xml:space="preserve"> – відносна відстань між свердловинними зарядами, м, кг.  </w:t>
      </w:r>
    </w:p>
    <w:p w:rsidR="00D25A69" w:rsidRPr="00C84E94" w:rsidRDefault="00D25A69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Відносна відстань між свердловинними зарядами, м: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,м</m:t>
        </m:r>
      </m:oMath>
      <w:r w:rsidR="005310A0" w:rsidRPr="00C84E94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(3.10</w:t>
      </w:r>
      <w:r w:rsidR="005310A0" w:rsidRPr="00C84E94">
        <w:rPr>
          <w:rFonts w:ascii="Times New Roman" w:hAnsi="Times New Roman" w:cs="Times New Roman"/>
          <w:sz w:val="28"/>
          <w:szCs w:val="28"/>
        </w:rPr>
        <w:t>)</w:t>
      </w:r>
    </w:p>
    <w:p w:rsidR="008F1650" w:rsidRPr="00C84E94" w:rsidRDefault="008F1650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=0,076 м</m:t>
          </m:r>
        </m:oMath>
      </m:oMathPara>
    </w:p>
    <w:p w:rsidR="008F1650" w:rsidRPr="00C84E94" w:rsidRDefault="008F1650" w:rsidP="00DF3FE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а</w:t>
      </w:r>
      <w:r w:rsidRPr="00C84E94">
        <w:rPr>
          <w:rFonts w:ascii="Times New Roman" w:hAnsi="Times New Roman" w:cs="Times New Roman"/>
          <w:sz w:val="28"/>
          <w:szCs w:val="28"/>
        </w:rPr>
        <w:t xml:space="preserve"> =4,5м– відстань між свердловинами за проектом вибухових робіт, м.</w:t>
      </w:r>
      <w:r w:rsidRPr="00C84E9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D25A69" w:rsidRPr="00C84E94" w:rsidRDefault="00D25A69" w:rsidP="00DF3F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Коефіцієнт </w:t>
      </w: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3640" w:dyaOrig="380">
          <v:shape id="_x0000_i1037" type="#_x0000_t75" style="width:181.5pt;height:19.5pt" o:ole="">
            <v:imagedata r:id="rId19" o:title=""/>
          </v:shape>
          <o:OLEObject Type="Embed" ProgID="Equation.DSMT4" ShapeID="_x0000_i1037" DrawAspect="Content" ObjectID="_1552393877" r:id="rId33"/>
        </w:object>
      </w:r>
      <w:r w:rsidR="00B94028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(3.11</w:t>
      </w:r>
      <w:r w:rsidR="00B94028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84E94">
        <w:rPr>
          <w:rFonts w:ascii="Times New Roman" w:hAnsi="Times New Roman" w:cs="Times New Roman"/>
          <w:sz w:val="28"/>
          <w:szCs w:val="28"/>
        </w:rPr>
        <w:t>=5—коефіцієнт, який враховує особливості ґрунту під фундаментом будівлі 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C84E94">
        <w:rPr>
          <w:rFonts w:ascii="Times New Roman" w:hAnsi="Times New Roman" w:cs="Times New Roman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D37701" w:rsidRPr="00C84E94">
        <w:rPr>
          <w:rFonts w:ascii="Times New Roman" w:hAnsi="Times New Roman" w:cs="Times New Roman"/>
          <w:sz w:val="28"/>
          <w:szCs w:val="28"/>
        </w:rPr>
        <w:t>=0,65</w:t>
      </w:r>
      <w:r w:rsidRPr="00C84E94">
        <w:rPr>
          <w:rFonts w:ascii="Times New Roman" w:hAnsi="Times New Roman" w:cs="Times New Roman"/>
          <w:sz w:val="28"/>
          <w:szCs w:val="28"/>
        </w:rPr>
        <w:t>– коефіцієнт орієнтації об’єкта відносно блока, що підлягає висаджуванню,для житлового будинку;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ступеня свободи масиву, що підлягає висаджуванню;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D37701" w:rsidRPr="00C84E94">
        <w:rPr>
          <w:rFonts w:ascii="Times New Roman" w:hAnsi="Times New Roman" w:cs="Times New Roman"/>
          <w:sz w:val="28"/>
          <w:szCs w:val="28"/>
        </w:rPr>
        <w:t>=1,5</w:t>
      </w:r>
      <w:r w:rsidRPr="00C84E94">
        <w:rPr>
          <w:rFonts w:ascii="Times New Roman" w:hAnsi="Times New Roman" w:cs="Times New Roman"/>
          <w:sz w:val="28"/>
          <w:szCs w:val="28"/>
        </w:rPr>
        <w:t>– коефіцієнт, який ураховує діаметр заряду;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5E6F87" w:rsidRPr="00C84E94">
        <w:rPr>
          <w:rFonts w:ascii="Times New Roman" w:hAnsi="Times New Roman" w:cs="Times New Roman"/>
          <w:sz w:val="28"/>
          <w:szCs w:val="28"/>
        </w:rPr>
        <w:t>=0,63</w:t>
      </w:r>
      <w:r w:rsidRPr="00C84E94">
        <w:rPr>
          <w:rFonts w:ascii="Times New Roman" w:hAnsi="Times New Roman" w:cs="Times New Roman"/>
          <w:sz w:val="28"/>
          <w:szCs w:val="28"/>
        </w:rPr>
        <w:t>—коефіцієнт, який ураховує вплив кількості груп зарядів (ступенів уповільнення) на сейсмічний ефект короткоуповіль</w:t>
      </w:r>
      <w:r w:rsidR="004C6B1D" w:rsidRPr="00C84E94">
        <w:rPr>
          <w:rFonts w:ascii="Times New Roman" w:hAnsi="Times New Roman" w:cs="Times New Roman"/>
          <w:sz w:val="28"/>
          <w:szCs w:val="28"/>
        </w:rPr>
        <w:t xml:space="preserve">неного висаджування. 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25A69" w:rsidRPr="00C84E94" w:rsidRDefault="00D25A69" w:rsidP="00DF3FE9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="00D37701" w:rsidRPr="00C84E94">
        <w:rPr>
          <w:rFonts w:ascii="Times New Roman" w:hAnsi="Times New Roman" w:cs="Times New Roman"/>
          <w:sz w:val="28"/>
          <w:szCs w:val="28"/>
        </w:rPr>
        <w:t>=200*5*1*0,65*1*1,5*0,63</w:t>
      </w:r>
      <w:r w:rsidRPr="00C84E94">
        <w:rPr>
          <w:rFonts w:ascii="Times New Roman" w:hAnsi="Times New Roman" w:cs="Times New Roman"/>
          <w:sz w:val="28"/>
          <w:szCs w:val="28"/>
        </w:rPr>
        <w:t>=</w:t>
      </w:r>
      <w:r w:rsidR="00D37701" w:rsidRPr="00C84E94">
        <w:rPr>
          <w:rFonts w:ascii="Times New Roman" w:hAnsi="Times New Roman" w:cs="Times New Roman"/>
          <w:sz w:val="28"/>
          <w:szCs w:val="28"/>
        </w:rPr>
        <w:t>614,25</w:t>
      </w:r>
    </w:p>
    <w:p w:rsidR="00D25A69" w:rsidRPr="00C84E94" w:rsidRDefault="00D25A69" w:rsidP="00DF3FE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Сейсмобезпечну кількість свердловинних зарядів в одному ряду (на один ступінь уповільнення), у разі масового вибуху (</w:t>
      </w: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C84E94">
        <w:rPr>
          <w:rFonts w:ascii="Times New Roman" w:hAnsi="Times New Roman" w:cs="Times New Roman"/>
          <w:sz w:val="28"/>
          <w:szCs w:val="28"/>
        </w:rPr>
        <w:t>), обчислюють за формулою: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42"/>
          <w:sz w:val="28"/>
          <w:szCs w:val="28"/>
        </w:rPr>
        <w:object w:dxaOrig="1920" w:dyaOrig="999">
          <v:shape id="_x0000_i1038" type="#_x0000_t75" style="width:96pt;height:50.25pt" o:ole="">
            <v:imagedata r:id="rId34" o:title=""/>
          </v:shape>
          <o:OLEObject Type="Embed" ProgID="Equation.3" ShapeID="_x0000_i1038" DrawAspect="Content" ObjectID="_1552393878" r:id="rId35"/>
        </w:object>
      </w:r>
      <w:r w:rsidR="00B94028" w:rsidRPr="00C84E94">
        <w:rPr>
          <w:rFonts w:ascii="Times New Roman" w:hAnsi="Times New Roman" w:cs="Times New Roman"/>
          <w:position w:val="-42"/>
          <w:sz w:val="28"/>
          <w:szCs w:val="28"/>
        </w:rPr>
        <w:t xml:space="preserve">             </w:t>
      </w:r>
      <w:r w:rsidR="00394E7B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          (3.12</w:t>
      </w:r>
      <w:r w:rsidR="00B94028" w:rsidRPr="00C84E94">
        <w:rPr>
          <w:rFonts w:ascii="Times New Roman" w:hAnsi="Times New Roman" w:cs="Times New Roman"/>
          <w:position w:val="-42"/>
          <w:sz w:val="28"/>
          <w:szCs w:val="28"/>
        </w:rPr>
        <w:t>)</w:t>
      </w:r>
    </w:p>
    <w:p w:rsidR="00D25A69" w:rsidRPr="00C84E94" w:rsidRDefault="00871F5E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8"/>
          <w:sz w:val="28"/>
          <w:szCs w:val="28"/>
        </w:rPr>
        <w:object w:dxaOrig="3340" w:dyaOrig="940">
          <v:shape id="_x0000_i1039" type="#_x0000_t75" style="width:166.5pt;height:47.25pt" o:ole="">
            <v:imagedata r:id="rId36" o:title=""/>
          </v:shape>
          <o:OLEObject Type="Embed" ProgID="Equation.DSMT4" ShapeID="_x0000_i1039" DrawAspect="Content" ObjectID="_1552393879" r:id="rId37"/>
        </w:object>
      </w:r>
      <w:proofErr w:type="spellStart"/>
      <w:r w:rsidR="00D25A69" w:rsidRPr="00C84E94">
        <w:rPr>
          <w:rFonts w:ascii="Times New Roman" w:hAnsi="Times New Roman" w:cs="Times New Roman"/>
          <w:sz w:val="28"/>
          <w:szCs w:val="28"/>
        </w:rPr>
        <w:t>шт</w:t>
      </w:r>
      <w:proofErr w:type="spellEnd"/>
    </w:p>
    <w:p w:rsidR="00D25A69" w:rsidRPr="00C84E94" w:rsidRDefault="00D25A69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Загальну масу заряду вибухової речовини під час короткоуповільненого висаджування (</w:t>
      </w: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заг</w:t>
      </w:r>
      <w:r w:rsidRPr="00C84E94">
        <w:rPr>
          <w:rFonts w:ascii="Times New Roman" w:hAnsi="Times New Roman" w:cs="Times New Roman"/>
          <w:sz w:val="28"/>
          <w:szCs w:val="28"/>
        </w:rPr>
        <w:t>), в кілограмах, обчислюють за формулою:</w:t>
      </w:r>
    </w:p>
    <w:p w:rsidR="00D25A69" w:rsidRPr="00C84E94" w:rsidRDefault="00D25A69" w:rsidP="00DF3FE9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040" type="#_x0000_t75" style="width:84pt;height:20.25pt" o:ole="">
            <v:imagedata r:id="rId25" o:title=""/>
          </v:shape>
          <o:OLEObject Type="Embed" ProgID="Equation.3" ShapeID="_x0000_i1040" DrawAspect="Content" ObjectID="_1552393880" r:id="rId38"/>
        </w:object>
      </w:r>
      <w:r w:rsidR="00B94028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(3.13</w:t>
      </w:r>
      <w:r w:rsidR="00B94028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D25A69" w:rsidRPr="00C84E94" w:rsidRDefault="00392E0D" w:rsidP="00DF3FE9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1980" w:dyaOrig="360">
          <v:shape id="_x0000_i1041" type="#_x0000_t75" style="width:135.75pt;height:24pt" o:ole="">
            <v:imagedata r:id="rId39" o:title=""/>
          </v:shape>
          <o:OLEObject Type="Embed" ProgID="Equation.DSMT4" ShapeID="_x0000_i1041" DrawAspect="Content" ObjectID="_1552393881" r:id="rId40"/>
        </w:object>
      </w:r>
      <w:r w:rsidR="00D25A69" w:rsidRPr="00C84E94">
        <w:rPr>
          <w:rFonts w:ascii="Times New Roman" w:hAnsi="Times New Roman" w:cs="Times New Roman"/>
          <w:sz w:val="28"/>
          <w:szCs w:val="28"/>
        </w:rPr>
        <w:t>=</w:t>
      </w:r>
      <w:r w:rsidRPr="00C84E94">
        <w:rPr>
          <w:rFonts w:ascii="Times New Roman" w:hAnsi="Times New Roman" w:cs="Times New Roman"/>
          <w:sz w:val="28"/>
          <w:szCs w:val="28"/>
        </w:rPr>
        <w:t>6 806,25</w:t>
      </w:r>
      <w:r w:rsidR="00D25A69" w:rsidRPr="00C84E94">
        <w:rPr>
          <w:rFonts w:ascii="Times New Roman" w:hAnsi="Times New Roman" w:cs="Times New Roman"/>
          <w:sz w:val="28"/>
          <w:szCs w:val="28"/>
        </w:rPr>
        <w:t xml:space="preserve"> кг</w:t>
      </w:r>
    </w:p>
    <w:p w:rsidR="00D25A69" w:rsidRPr="00C84E94" w:rsidRDefault="00D25A69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t=1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i/>
          <w:sz w:val="28"/>
          <w:szCs w:val="28"/>
        </w:rPr>
        <w:t>–</w:t>
      </w:r>
      <w:r w:rsidRPr="00C84E94">
        <w:rPr>
          <w:rFonts w:ascii="Times New Roman" w:hAnsi="Times New Roman" w:cs="Times New Roman"/>
          <w:sz w:val="28"/>
          <w:szCs w:val="28"/>
        </w:rPr>
        <w:t xml:space="preserve"> показник</w:t>
      </w:r>
      <w:r w:rsidR="00394E7B">
        <w:rPr>
          <w:rFonts w:ascii="Times New Roman" w:hAnsi="Times New Roman" w:cs="Times New Roman"/>
          <w:sz w:val="28"/>
          <w:szCs w:val="28"/>
        </w:rPr>
        <w:t xml:space="preserve"> ступеня відповідно до таблиці 3</w:t>
      </w:r>
      <w:r w:rsidRPr="00C84E94"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D25A69" w:rsidRPr="00C84E94" w:rsidRDefault="00394E7B" w:rsidP="00DF3FE9">
      <w:pPr>
        <w:spacing w:after="0" w:line="360" w:lineRule="auto"/>
        <w:ind w:left="993" w:hanging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>.3. Розрахунок сейсмобезпечної маси вибухової речовини  для схеми короткосповільненого підривання з трапецієвидним врубом (електричне ініціювання)</w:t>
      </w:r>
      <w:r w:rsidR="008A7B4D" w:rsidRPr="00C84E94">
        <w:rPr>
          <w:rFonts w:ascii="Times New Roman" w:hAnsi="Times New Roman" w:cs="Times New Roman"/>
          <w:b/>
          <w:sz w:val="28"/>
          <w:szCs w:val="28"/>
        </w:rPr>
        <w:t xml:space="preserve"> по ДСТУ 4704-2008</w:t>
      </w:r>
    </w:p>
    <w:p w:rsidR="00D25A69" w:rsidRPr="00C84E94" w:rsidRDefault="00394E7B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394E7B">
        <w:rPr>
          <w:rFonts w:ascii="Times New Roman" w:hAnsi="Times New Roman" w:cs="Times New Roman"/>
          <w:b/>
          <w:sz w:val="28"/>
          <w:szCs w:val="28"/>
        </w:rPr>
        <w:t>3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.3.1.Розрахунок </w:t>
      </w:r>
      <w:proofErr w:type="spellStart"/>
      <w:r w:rsidR="00D25A69" w:rsidRPr="00C84E94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для найближчої промислової будівлі (ДСЗ)</w:t>
      </w:r>
    </w:p>
    <w:p w:rsidR="00AC5D6C" w:rsidRPr="00C84E94" w:rsidRDefault="00D25A69" w:rsidP="00DF3FE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C84E94">
        <w:rPr>
          <w:rFonts w:ascii="Times New Roman" w:hAnsi="Times New Roman" w:cs="Times New Roman"/>
          <w:i/>
          <w:sz w:val="28"/>
          <w:szCs w:val="28"/>
        </w:rPr>
        <w:t>V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  <w:r w:rsidRPr="00C84E94">
        <w:rPr>
          <w:rFonts w:ascii="Times New Roman" w:hAnsi="Times New Roman" w:cs="Times New Roman"/>
          <w:i/>
          <w:sz w:val="28"/>
          <w:szCs w:val="28"/>
        </w:rPr>
        <w:t>,</w:t>
      </w:r>
      <w:r w:rsidRPr="00C84E94">
        <w:rPr>
          <w:rFonts w:ascii="Times New Roman" w:hAnsi="Times New Roman" w:cs="Times New Roman"/>
          <w:sz w:val="28"/>
          <w:szCs w:val="28"/>
        </w:rPr>
        <w:t xml:space="preserve"> в сантиметрах за секунду) від висаджування всього блока дорівнює </w:t>
      </w:r>
    </w:p>
    <w:p w:rsidR="00D25A69" w:rsidRPr="00C84E94" w:rsidRDefault="00D25A69" w:rsidP="00DF3FE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6"/>
          <w:sz w:val="28"/>
          <w:szCs w:val="28"/>
        </w:rPr>
        <w:object w:dxaOrig="2060" w:dyaOrig="880">
          <v:shape id="_x0000_i1042" type="#_x0000_t75" style="width:103.5pt;height:44.25pt" o:ole="">
            <v:imagedata r:id="rId29" o:title=""/>
          </v:shape>
          <o:OLEObject Type="Embed" ProgID="Equation.3" ShapeID="_x0000_i1042" DrawAspect="Content" ObjectID="_1552393882" r:id="rId41"/>
        </w:object>
      </w:r>
      <w:r w:rsidRPr="00C84E94">
        <w:rPr>
          <w:rFonts w:ascii="Times New Roman" w:hAnsi="Times New Roman" w:cs="Times New Roman"/>
          <w:sz w:val="28"/>
          <w:szCs w:val="28"/>
        </w:rPr>
        <w:t>см/с</w:t>
      </w:r>
      <w:r w:rsidR="00B94028" w:rsidRPr="00C84E94">
        <w:rPr>
          <w:rFonts w:ascii="Times New Roman" w:hAnsi="Times New Roman" w:cs="Times New Roman"/>
          <w:sz w:val="28"/>
          <w:szCs w:val="28"/>
        </w:rPr>
        <w:t xml:space="preserve">       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(3.14</w:t>
      </w:r>
      <w:r w:rsidR="00B94028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5E6F87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2"/>
          <w:sz w:val="28"/>
          <w:szCs w:val="28"/>
        </w:rPr>
        <w:object w:dxaOrig="3300" w:dyaOrig="800">
          <v:shape id="_x0000_i1043" type="#_x0000_t75" style="width:181.5pt;height:44.25pt" o:ole="">
            <v:imagedata r:id="rId42" o:title=""/>
          </v:shape>
          <o:OLEObject Type="Embed" ProgID="Equation.DSMT4" ShapeID="_x0000_i1043" DrawAspect="Content" ObjectID="_1552393883" r:id="rId43"/>
        </w:object>
      </w:r>
      <w:r w:rsidR="00D25A69" w:rsidRPr="00C84E94">
        <w:rPr>
          <w:rFonts w:ascii="Times New Roman" w:hAnsi="Times New Roman" w:cs="Times New Roman"/>
          <w:sz w:val="28"/>
          <w:szCs w:val="28"/>
        </w:rPr>
        <w:t>см/с</w:t>
      </w:r>
    </w:p>
    <w:p w:rsidR="00D25A69" w:rsidRPr="00C84E94" w:rsidRDefault="00D25A69" w:rsidP="00DF3FE9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 xml:space="preserve">К </w:t>
      </w:r>
      <w:r w:rsidRPr="00C84E94">
        <w:rPr>
          <w:rFonts w:ascii="Times New Roman" w:hAnsi="Times New Roman" w:cs="Times New Roman"/>
          <w:sz w:val="28"/>
          <w:szCs w:val="28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D25A69" w:rsidRPr="00C84E94" w:rsidRDefault="00D25A69" w:rsidP="00DF3FE9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="000F3E97" w:rsidRPr="00C84E94">
        <w:rPr>
          <w:rFonts w:ascii="Times New Roman" w:hAnsi="Times New Roman" w:cs="Times New Roman"/>
          <w:sz w:val="28"/>
          <w:szCs w:val="28"/>
        </w:rPr>
        <w:t>=9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r</w:t>
      </w:r>
      <w:r w:rsidRPr="00C84E94">
        <w:rPr>
          <w:rFonts w:ascii="Times New Roman" w:hAnsi="Times New Roman" w:cs="Times New Roman"/>
          <w:sz w:val="28"/>
          <w:szCs w:val="28"/>
        </w:rPr>
        <w:t>=</w:t>
      </w:r>
      <w:r w:rsidR="000F3E97" w:rsidRPr="00C84E94">
        <w:rPr>
          <w:rFonts w:ascii="Times New Roman" w:hAnsi="Times New Roman" w:cs="Times New Roman"/>
          <w:sz w:val="28"/>
          <w:szCs w:val="28"/>
        </w:rPr>
        <w:t xml:space="preserve">200 </w:t>
      </w:r>
      <w:r w:rsidRPr="00C84E94">
        <w:rPr>
          <w:rFonts w:ascii="Times New Roman" w:hAnsi="Times New Roman" w:cs="Times New Roman"/>
          <w:sz w:val="28"/>
          <w:szCs w:val="28"/>
        </w:rPr>
        <w:t>– відстань від пункту спостереження до бл</w:t>
      </w:r>
      <w:r w:rsidR="000F3E97" w:rsidRPr="00C84E94">
        <w:rPr>
          <w:rFonts w:ascii="Times New Roman" w:hAnsi="Times New Roman" w:cs="Times New Roman"/>
          <w:sz w:val="28"/>
          <w:szCs w:val="28"/>
        </w:rPr>
        <w:t>ока, який підлягає висаджуван</w:t>
      </w:r>
      <w:r w:rsidRPr="00C84E94">
        <w:rPr>
          <w:rFonts w:ascii="Times New Roman" w:hAnsi="Times New Roman" w:cs="Times New Roman"/>
          <w:sz w:val="28"/>
          <w:szCs w:val="28"/>
        </w:rPr>
        <w:t>ню, м;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D25A69" w:rsidRPr="00C84E94" w:rsidRDefault="00D25A69" w:rsidP="00DF3FE9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= 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 xml:space="preserve"> [(1-1/N) ·c + 1/N ]</w:t>
      </w:r>
      <w:r w:rsidR="00B94028" w:rsidRPr="00C84E94">
        <w:rPr>
          <w:rFonts w:ascii="Times New Roman" w:hAnsi="Times New Roman" w:cs="Times New Roman"/>
          <w:sz w:val="28"/>
          <w:szCs w:val="28"/>
        </w:rPr>
        <w:t xml:space="preserve">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(3.15</w:t>
      </w:r>
      <w:r w:rsidR="00B94028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= </w:t>
      </w:r>
      <w:r w:rsidR="000F3E97" w:rsidRPr="00C84E94">
        <w:rPr>
          <w:rFonts w:ascii="Times New Roman" w:hAnsi="Times New Roman" w:cs="Times New Roman"/>
          <w:sz w:val="28"/>
          <w:szCs w:val="28"/>
        </w:rPr>
        <w:t>272,25 [(1-1/9) ·0,076 + 1/9</w:t>
      </w:r>
      <w:r w:rsidRPr="00C84E94">
        <w:rPr>
          <w:rFonts w:ascii="Times New Roman" w:hAnsi="Times New Roman" w:cs="Times New Roman"/>
          <w:sz w:val="28"/>
          <w:szCs w:val="28"/>
        </w:rPr>
        <w:t xml:space="preserve"> ] </w:t>
      </w:r>
      <w:r w:rsidR="000F3E97" w:rsidRPr="00C84E94">
        <w:rPr>
          <w:rFonts w:ascii="Times New Roman" w:hAnsi="Times New Roman" w:cs="Times New Roman"/>
          <w:sz w:val="28"/>
          <w:szCs w:val="28"/>
        </w:rPr>
        <w:t>= 48,49</w:t>
      </w:r>
    </w:p>
    <w:p w:rsidR="008A7B4D" w:rsidRPr="00C84E94" w:rsidRDefault="008A7B4D" w:rsidP="00DF3FE9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</w:t>
      </w:r>
      <w:r w:rsidR="000F3E97" w:rsidRPr="00C84E94">
        <w:rPr>
          <w:rFonts w:ascii="Times New Roman" w:hAnsi="Times New Roman" w:cs="Times New Roman"/>
          <w:sz w:val="28"/>
          <w:szCs w:val="28"/>
        </w:rPr>
        <w:t>272,25</w:t>
      </w:r>
      <w:r w:rsidRPr="00C84E94">
        <w:rPr>
          <w:rFonts w:ascii="Times New Roman" w:hAnsi="Times New Roman" w:cs="Times New Roman"/>
          <w:sz w:val="28"/>
          <w:szCs w:val="28"/>
        </w:rPr>
        <w:t>–маса окремого свердловинного заряду, кг;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lastRenderedPageBreak/>
        <w:t xml:space="preserve">с=0,079 – відносна відстань між свердловинними зарядами, м, кг.  </w:t>
      </w:r>
    </w:p>
    <w:p w:rsidR="00D25A69" w:rsidRPr="00C84E94" w:rsidRDefault="00D25A69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Відносна відстань між свердловинними зарядами, м: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,м</m:t>
        </m:r>
      </m:oMath>
      <w:r w:rsidR="00B94028" w:rsidRPr="00C84E94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(3.16</w:t>
      </w:r>
      <w:r w:rsidR="00B94028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272,25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=0,076 м</m:t>
          </m:r>
        </m:oMath>
      </m:oMathPara>
    </w:p>
    <w:p w:rsidR="00D25A69" w:rsidRPr="00C84E94" w:rsidRDefault="00D25A69" w:rsidP="00DF3FE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а</w:t>
      </w:r>
      <w:r w:rsidRPr="00C84E94">
        <w:rPr>
          <w:rFonts w:ascii="Times New Roman" w:hAnsi="Times New Roman" w:cs="Times New Roman"/>
          <w:sz w:val="28"/>
          <w:szCs w:val="28"/>
        </w:rPr>
        <w:t xml:space="preserve"> =5м– відстань між свердловинами за проектом вибухових робіт, м.</w:t>
      </w:r>
      <w:r w:rsidRPr="00C84E9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D25A69" w:rsidRPr="00C84E94" w:rsidRDefault="00D25A69" w:rsidP="00DF3F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Коефіцієнт </w:t>
      </w: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3640" w:dyaOrig="380">
          <v:shape id="_x0000_i1044" type="#_x0000_t75" style="width:181.5pt;height:19.5pt" o:ole="">
            <v:imagedata r:id="rId19" o:title=""/>
          </v:shape>
          <o:OLEObject Type="Embed" ProgID="Equation.DSMT4" ShapeID="_x0000_i1044" DrawAspect="Content" ObjectID="_1552393884" r:id="rId44"/>
        </w:object>
      </w:r>
      <w:r w:rsidR="00B94028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(3.17</w:t>
      </w:r>
      <w:r w:rsidR="00B94028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84E94">
        <w:rPr>
          <w:rFonts w:ascii="Times New Roman" w:hAnsi="Times New Roman" w:cs="Times New Roman"/>
          <w:sz w:val="28"/>
          <w:szCs w:val="28"/>
        </w:rPr>
        <w:t>=1,6—коефіцієнт, який враховує особливості ґрунту під фундаментом будівлі;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C84E94">
        <w:rPr>
          <w:rFonts w:ascii="Times New Roman" w:hAnsi="Times New Roman" w:cs="Times New Roman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орієнтації об’єкта відносно блока, що підлягає висаджуванню, для ДСЗ;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ступеня свободи масиву, що підлягає висаджуванню;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C84E94">
        <w:rPr>
          <w:rFonts w:ascii="Times New Roman" w:hAnsi="Times New Roman" w:cs="Times New Roman"/>
          <w:sz w:val="28"/>
          <w:szCs w:val="28"/>
        </w:rPr>
        <w:t>=1,4– коефіцієнт, який ураховує діаметр заряду;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C84E94">
        <w:rPr>
          <w:rFonts w:ascii="Times New Roman" w:hAnsi="Times New Roman" w:cs="Times New Roman"/>
          <w:sz w:val="28"/>
          <w:szCs w:val="28"/>
        </w:rPr>
        <w:t>—коефіцієнт, який ураховує вплив кількості груп зарядів (ступенів уповільнення) на сейсмічний ефект короткоуповіль</w:t>
      </w:r>
      <w:r w:rsidR="00D72597" w:rsidRPr="00C84E94">
        <w:rPr>
          <w:rFonts w:ascii="Times New Roman" w:hAnsi="Times New Roman" w:cs="Times New Roman"/>
          <w:sz w:val="28"/>
          <w:szCs w:val="28"/>
        </w:rPr>
        <w:t xml:space="preserve">неного висаджування. 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position w:val="-26"/>
          <w:sz w:val="28"/>
          <w:szCs w:val="28"/>
        </w:rPr>
        <w:object w:dxaOrig="1559" w:dyaOrig="640">
          <v:shape id="_x0000_i1045" type="#_x0000_t75" style="width:63.75pt;height:25.5pt" o:ole="">
            <v:imagedata r:id="rId45" o:title=""/>
          </v:shape>
          <o:OLEObject Type="Embed" ProgID="Equation.3" ShapeID="_x0000_i1045" DrawAspect="Content" ObjectID="_1552393885" r:id="rId46"/>
        </w:object>
      </w:r>
      <w:r w:rsidRPr="00C84E94">
        <w:rPr>
          <w:rFonts w:ascii="Times New Roman" w:hAnsi="Times New Roman" w:cs="Times New Roman"/>
          <w:sz w:val="28"/>
          <w:szCs w:val="28"/>
        </w:rPr>
        <w:t xml:space="preserve"> (</w:t>
      </w:r>
      <w:r w:rsidR="005E6F87" w:rsidRPr="00C84E94">
        <w:rPr>
          <w:rFonts w:ascii="Times New Roman" w:hAnsi="Times New Roman" w:cs="Times New Roman"/>
          <w:i/>
          <w:sz w:val="28"/>
          <w:szCs w:val="28"/>
        </w:rPr>
        <w:t>m=10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кількість груп зарядів).</w:t>
      </w:r>
    </w:p>
    <w:p w:rsidR="00D25A69" w:rsidRPr="00C84E94" w:rsidRDefault="005E6F87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24"/>
          <w:sz w:val="28"/>
          <w:szCs w:val="28"/>
        </w:rPr>
        <w:object w:dxaOrig="2200" w:dyaOrig="580">
          <v:shape id="_x0000_i1046" type="#_x0000_t75" style="width:123pt;height:32.25pt" o:ole="">
            <v:imagedata r:id="rId47" o:title=""/>
          </v:shape>
          <o:OLEObject Type="Embed" ProgID="Equation.DSMT4" ShapeID="_x0000_i1046" DrawAspect="Content" ObjectID="_1552393886" r:id="rId48"/>
        </w:object>
      </w:r>
      <w:r w:rsidR="00B94028" w:rsidRPr="00C84E94">
        <w:rPr>
          <w:rFonts w:ascii="Times New Roman" w:hAnsi="Times New Roman" w:cs="Times New Roman"/>
          <w:position w:val="-24"/>
          <w:sz w:val="28"/>
          <w:szCs w:val="28"/>
        </w:rPr>
        <w:t xml:space="preserve">            </w:t>
      </w:r>
      <w:r w:rsidR="00394E7B">
        <w:rPr>
          <w:rFonts w:ascii="Times New Roman" w:hAnsi="Times New Roman" w:cs="Times New Roman"/>
          <w:position w:val="-24"/>
          <w:sz w:val="28"/>
          <w:szCs w:val="28"/>
        </w:rPr>
        <w:t xml:space="preserve">                           (3.18</w:t>
      </w:r>
      <w:r w:rsidR="00B94028" w:rsidRPr="00C84E94">
        <w:rPr>
          <w:rFonts w:ascii="Times New Roman" w:hAnsi="Times New Roman" w:cs="Times New Roman"/>
          <w:position w:val="-24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=200·1,6·1,0·1,0·1,0·1</w:t>
      </w:r>
      <w:r w:rsidR="005E6F87" w:rsidRPr="00C84E94">
        <w:rPr>
          <w:rFonts w:ascii="Times New Roman" w:hAnsi="Times New Roman" w:cs="Times New Roman"/>
          <w:sz w:val="28"/>
          <w:szCs w:val="28"/>
        </w:rPr>
        <w:t>,5·0,502=240,96</w:t>
      </w:r>
    </w:p>
    <w:p w:rsidR="00D25A69" w:rsidRPr="00C84E94" w:rsidRDefault="00D25A69" w:rsidP="00DF3FE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Сейсмобезпечну кількість свердловинних зарядів в одному ряду (на один ступінь уповільнення), у разі масового вибуху (</w:t>
      </w: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C84E94">
        <w:rPr>
          <w:rFonts w:ascii="Times New Roman" w:hAnsi="Times New Roman" w:cs="Times New Roman"/>
          <w:sz w:val="28"/>
          <w:szCs w:val="28"/>
        </w:rPr>
        <w:t>), обчислюють за формулою: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42"/>
          <w:sz w:val="28"/>
          <w:szCs w:val="28"/>
        </w:rPr>
        <w:object w:dxaOrig="1920" w:dyaOrig="999">
          <v:shape id="_x0000_i1047" type="#_x0000_t75" style="width:96pt;height:50.25pt" o:ole="">
            <v:imagedata r:id="rId34" o:title=""/>
          </v:shape>
          <o:OLEObject Type="Embed" ProgID="Equation.3" ShapeID="_x0000_i1047" DrawAspect="Content" ObjectID="_1552393887" r:id="rId49"/>
        </w:object>
      </w:r>
      <w:r w:rsidR="00B94028" w:rsidRPr="00C84E94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  </w:t>
      </w:r>
      <w:r w:rsidR="00394E7B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          (3.19</w:t>
      </w:r>
      <w:r w:rsidR="00B94028" w:rsidRPr="00C84E94">
        <w:rPr>
          <w:rFonts w:ascii="Times New Roman" w:hAnsi="Times New Roman" w:cs="Times New Roman"/>
          <w:position w:val="-42"/>
          <w:sz w:val="28"/>
          <w:szCs w:val="28"/>
        </w:rPr>
        <w:t>)</w:t>
      </w:r>
    </w:p>
    <w:p w:rsidR="00D25A69" w:rsidRPr="00C84E94" w:rsidRDefault="005E6F87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8"/>
          <w:sz w:val="28"/>
          <w:szCs w:val="28"/>
        </w:rPr>
        <w:object w:dxaOrig="3220" w:dyaOrig="940">
          <v:shape id="_x0000_i1048" type="#_x0000_t75" style="width:160.5pt;height:48pt" o:ole="">
            <v:imagedata r:id="rId50" o:title=""/>
          </v:shape>
          <o:OLEObject Type="Embed" ProgID="Equation.DSMT4" ShapeID="_x0000_i1048" DrawAspect="Content" ObjectID="_1552393888" r:id="rId51"/>
        </w:object>
      </w:r>
      <w:proofErr w:type="spellStart"/>
      <w:r w:rsidR="00D25A69" w:rsidRPr="00C84E94">
        <w:rPr>
          <w:rFonts w:ascii="Times New Roman" w:hAnsi="Times New Roman" w:cs="Times New Roman"/>
          <w:sz w:val="28"/>
          <w:szCs w:val="28"/>
        </w:rPr>
        <w:t>шт</w:t>
      </w:r>
      <w:proofErr w:type="spellEnd"/>
    </w:p>
    <w:p w:rsidR="00D25A69" w:rsidRPr="00C84E94" w:rsidRDefault="00D25A69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Загальну масу заряду вибухової речовини під час короткоуповільненого висаджування (</w:t>
      </w: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заг</w:t>
      </w:r>
      <w:r w:rsidRPr="00C84E94">
        <w:rPr>
          <w:rFonts w:ascii="Times New Roman" w:hAnsi="Times New Roman" w:cs="Times New Roman"/>
          <w:sz w:val="28"/>
          <w:szCs w:val="28"/>
        </w:rPr>
        <w:t>), в кілограмах, обчислюють за формулою:</w:t>
      </w:r>
    </w:p>
    <w:p w:rsidR="00D25A69" w:rsidRPr="00C84E94" w:rsidRDefault="00D25A69" w:rsidP="00DF3FE9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049" type="#_x0000_t75" style="width:84pt;height:20.25pt" o:ole="">
            <v:imagedata r:id="rId25" o:title=""/>
          </v:shape>
          <o:OLEObject Type="Embed" ProgID="Equation.3" ShapeID="_x0000_i1049" DrawAspect="Content" ObjectID="_1552393889" r:id="rId52"/>
        </w:object>
      </w:r>
      <w:r w:rsidR="00B94028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   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(3.20</w:t>
      </w:r>
      <w:r w:rsidR="00B94028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D25A69" w:rsidRPr="00C84E94" w:rsidRDefault="001E3F07" w:rsidP="00DF3FE9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2079" w:dyaOrig="360">
          <v:shape id="_x0000_i1050" type="#_x0000_t75" style="width:142.5pt;height:24pt" o:ole="">
            <v:imagedata r:id="rId53" o:title=""/>
          </v:shape>
          <o:OLEObject Type="Embed" ProgID="Equation.DSMT4" ShapeID="_x0000_i1050" DrawAspect="Content" ObjectID="_1552393890" r:id="rId54"/>
        </w:object>
      </w:r>
      <w:r w:rsidR="00D25A69" w:rsidRPr="00C84E94">
        <w:rPr>
          <w:rFonts w:ascii="Times New Roman" w:hAnsi="Times New Roman" w:cs="Times New Roman"/>
          <w:sz w:val="28"/>
          <w:szCs w:val="28"/>
        </w:rPr>
        <w:t>=</w:t>
      </w:r>
      <w:r w:rsidRPr="00C84E94">
        <w:rPr>
          <w:rFonts w:ascii="Times New Roman" w:hAnsi="Times New Roman" w:cs="Times New Roman"/>
          <w:sz w:val="28"/>
          <w:szCs w:val="28"/>
        </w:rPr>
        <w:t>21780</w:t>
      </w:r>
      <w:r w:rsidR="00D25A69" w:rsidRPr="00C84E94">
        <w:rPr>
          <w:rFonts w:ascii="Times New Roman" w:hAnsi="Times New Roman" w:cs="Times New Roman"/>
          <w:sz w:val="28"/>
          <w:szCs w:val="28"/>
        </w:rPr>
        <w:t xml:space="preserve"> кг</w:t>
      </w:r>
    </w:p>
    <w:p w:rsidR="00D25A69" w:rsidRPr="00C84E94" w:rsidRDefault="00D25A69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t=1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i/>
          <w:sz w:val="28"/>
          <w:szCs w:val="28"/>
        </w:rPr>
        <w:t>–</w:t>
      </w:r>
      <w:r w:rsidRPr="00C84E94">
        <w:rPr>
          <w:rFonts w:ascii="Times New Roman" w:hAnsi="Times New Roman" w:cs="Times New Roman"/>
          <w:sz w:val="28"/>
          <w:szCs w:val="28"/>
        </w:rPr>
        <w:t xml:space="preserve"> показник</w:t>
      </w:r>
      <w:r w:rsidR="00394E7B">
        <w:rPr>
          <w:rFonts w:ascii="Times New Roman" w:hAnsi="Times New Roman" w:cs="Times New Roman"/>
          <w:sz w:val="28"/>
          <w:szCs w:val="28"/>
        </w:rPr>
        <w:t xml:space="preserve"> ступеня відповідно до таблиці 3</w:t>
      </w:r>
      <w:r w:rsidRPr="00C84E94"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D25A69" w:rsidRPr="00C84E94" w:rsidRDefault="00D25A69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</w:p>
    <w:p w:rsidR="00D25A69" w:rsidRPr="00C84E94" w:rsidRDefault="00D25A69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C84E94">
        <w:rPr>
          <w:rFonts w:ascii="Times New Roman" w:hAnsi="Times New Roman" w:cs="Times New Roman"/>
          <w:b/>
          <w:sz w:val="28"/>
          <w:szCs w:val="28"/>
        </w:rPr>
        <w:t>6.3.2.Розрахунок сейсмобезпечної маси вибухової речовини для найближчого житлового будинку.</w:t>
      </w:r>
    </w:p>
    <w:p w:rsidR="00D25A69" w:rsidRPr="00C84E94" w:rsidRDefault="00D25A69" w:rsidP="00DF3F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Кількість рядів свердловинних зарядів (</w:t>
      </w:r>
      <w:r w:rsidRPr="00C84E94">
        <w:rPr>
          <w:rFonts w:ascii="Times New Roman" w:hAnsi="Times New Roman" w:cs="Times New Roman"/>
          <w:i/>
          <w:sz w:val="28"/>
          <w:szCs w:val="28"/>
        </w:rPr>
        <w:t>m</w:t>
      </w:r>
      <w:r w:rsidRPr="00C84E94">
        <w:rPr>
          <w:rFonts w:ascii="Times New Roman" w:hAnsi="Times New Roman" w:cs="Times New Roman"/>
          <w:sz w:val="28"/>
          <w:szCs w:val="28"/>
        </w:rPr>
        <w:t>) і кількість свердловинних зарядів у ряду (</w:t>
      </w: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</w:rPr>
        <w:t>) залежить від розміру породного блока, технічних і технологічних чинників. Свердловинні заряди в ряду висаджуються одночасно чи окремо, а ряди – із застосуванням короткоуповільненого способу.</w:t>
      </w:r>
    </w:p>
    <w:p w:rsidR="00D25A69" w:rsidRPr="00C84E94" w:rsidRDefault="00D25A69" w:rsidP="00DF3FE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C84E94">
        <w:rPr>
          <w:rFonts w:ascii="Times New Roman" w:hAnsi="Times New Roman" w:cs="Times New Roman"/>
          <w:i/>
          <w:sz w:val="28"/>
          <w:szCs w:val="28"/>
        </w:rPr>
        <w:t>V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  <w:r w:rsidRPr="00C84E94">
        <w:rPr>
          <w:rFonts w:ascii="Times New Roman" w:hAnsi="Times New Roman" w:cs="Times New Roman"/>
          <w:i/>
          <w:sz w:val="28"/>
          <w:szCs w:val="28"/>
        </w:rPr>
        <w:t>,</w:t>
      </w:r>
      <w:r w:rsidRPr="00C84E94">
        <w:rPr>
          <w:rFonts w:ascii="Times New Roman" w:hAnsi="Times New Roman" w:cs="Times New Roman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6"/>
          <w:sz w:val="28"/>
          <w:szCs w:val="28"/>
        </w:rPr>
        <w:object w:dxaOrig="2060" w:dyaOrig="880">
          <v:shape id="_x0000_i1051" type="#_x0000_t75" style="width:102.75pt;height:44.25pt" o:ole="">
            <v:imagedata r:id="rId29" o:title=""/>
          </v:shape>
          <o:OLEObject Type="Embed" ProgID="Equation.3" ShapeID="_x0000_i1051" DrawAspect="Content" ObjectID="_1552393891" r:id="rId55"/>
        </w:object>
      </w:r>
      <w:r w:rsidRPr="00C84E94">
        <w:rPr>
          <w:rFonts w:ascii="Times New Roman" w:hAnsi="Times New Roman" w:cs="Times New Roman"/>
          <w:sz w:val="28"/>
          <w:szCs w:val="28"/>
        </w:rPr>
        <w:t>см/с</w:t>
      </w:r>
      <w:r w:rsidR="00035035" w:rsidRPr="00C84E94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(3.21</w:t>
      </w:r>
      <w:r w:rsidR="00035035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103AFA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2"/>
          <w:sz w:val="28"/>
          <w:szCs w:val="28"/>
        </w:rPr>
        <w:object w:dxaOrig="3440" w:dyaOrig="800">
          <v:shape id="_x0000_i1052" type="#_x0000_t75" style="width:189pt;height:44.25pt" o:ole="">
            <v:imagedata r:id="rId56" o:title=""/>
          </v:shape>
          <o:OLEObject Type="Embed" ProgID="Equation.DSMT4" ShapeID="_x0000_i1052" DrawAspect="Content" ObjectID="_1552393892" r:id="rId57"/>
        </w:object>
      </w:r>
      <w:r w:rsidR="00D25A69" w:rsidRPr="00C84E94">
        <w:rPr>
          <w:rFonts w:ascii="Times New Roman" w:hAnsi="Times New Roman" w:cs="Times New Roman"/>
          <w:sz w:val="28"/>
          <w:szCs w:val="28"/>
        </w:rPr>
        <w:t>см/с</w:t>
      </w:r>
    </w:p>
    <w:p w:rsidR="00D25A69" w:rsidRPr="00C84E94" w:rsidRDefault="00D25A69" w:rsidP="00DF3FE9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lastRenderedPageBreak/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 xml:space="preserve">К </w:t>
      </w:r>
      <w:r w:rsidRPr="00C84E94">
        <w:rPr>
          <w:rFonts w:ascii="Times New Roman" w:hAnsi="Times New Roman" w:cs="Times New Roman"/>
          <w:sz w:val="28"/>
          <w:szCs w:val="28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D25A69" w:rsidRPr="00C84E94" w:rsidRDefault="00D25A69" w:rsidP="00DF3FE9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="00103AFA" w:rsidRPr="00C84E94">
        <w:rPr>
          <w:rFonts w:ascii="Times New Roman" w:hAnsi="Times New Roman" w:cs="Times New Roman"/>
          <w:sz w:val="28"/>
          <w:szCs w:val="28"/>
        </w:rPr>
        <w:t>=9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r</w:t>
      </w:r>
      <w:r w:rsidR="00103AFA" w:rsidRPr="00C84E94">
        <w:rPr>
          <w:rFonts w:ascii="Times New Roman" w:hAnsi="Times New Roman" w:cs="Times New Roman"/>
          <w:sz w:val="28"/>
          <w:szCs w:val="28"/>
        </w:rPr>
        <w:t>=450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відстань від пункту спостереження до блока, який підлягає висаджуван-  ню, м;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D25A69" w:rsidRPr="00C84E94" w:rsidRDefault="00D25A69" w:rsidP="00DF3FE9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= 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 xml:space="preserve"> [(1-1/N) ·c + 1/N ]</w:t>
      </w:r>
      <w:r w:rsidR="00035035" w:rsidRPr="00C84E94">
        <w:rPr>
          <w:rFonts w:ascii="Times New Roman" w:hAnsi="Times New Roman" w:cs="Times New Roman"/>
          <w:sz w:val="28"/>
          <w:szCs w:val="28"/>
        </w:rPr>
        <w:t xml:space="preserve">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(3.22</w:t>
      </w:r>
      <w:r w:rsidR="00035035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72597" w:rsidRPr="00C84E94" w:rsidRDefault="00D72597" w:rsidP="00DF3FE9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= 272,7 </w:t>
      </w:r>
      <w:r w:rsidR="00C648CD" w:rsidRPr="00C84E94">
        <w:rPr>
          <w:rFonts w:ascii="Times New Roman" w:hAnsi="Times New Roman" w:cs="Times New Roman"/>
          <w:sz w:val="28"/>
          <w:szCs w:val="28"/>
        </w:rPr>
        <w:t>[(1-1/9) ·0,076 + 1/9</w:t>
      </w:r>
      <w:r w:rsidR="00103AFA" w:rsidRPr="00C84E94">
        <w:rPr>
          <w:rFonts w:ascii="Times New Roman" w:hAnsi="Times New Roman" w:cs="Times New Roman"/>
          <w:sz w:val="28"/>
          <w:szCs w:val="28"/>
        </w:rPr>
        <w:t xml:space="preserve"> ] = 48,49</w:t>
      </w:r>
    </w:p>
    <w:p w:rsidR="00D72597" w:rsidRPr="00C84E94" w:rsidRDefault="00D72597" w:rsidP="00DF3FE9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</w:p>
    <w:p w:rsidR="00D72597" w:rsidRPr="00C84E94" w:rsidRDefault="00D72597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=272,7–маса окремого свердловинного заряду, кг;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:rsidR="00D72597" w:rsidRPr="00C84E94" w:rsidRDefault="00D72597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с=0,079 – відносна відстань між свердловинними зарядами, м, кг.  </w:t>
      </w:r>
    </w:p>
    <w:p w:rsidR="00D25A69" w:rsidRPr="00C84E94" w:rsidRDefault="00D25A69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Відносна відстань між свердловинними зарядами, м: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,м</m:t>
        </m:r>
      </m:oMath>
      <w:r w:rsidR="00035035" w:rsidRPr="00C84E94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(3.23</w:t>
      </w:r>
      <w:r w:rsidR="00035035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=0,076 м</m:t>
          </m:r>
        </m:oMath>
      </m:oMathPara>
    </w:p>
    <w:p w:rsidR="00D25A69" w:rsidRPr="00C84E94" w:rsidRDefault="00D25A69" w:rsidP="00DF3FE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а</w:t>
      </w:r>
      <w:r w:rsidR="00D72597" w:rsidRPr="00C84E94">
        <w:rPr>
          <w:rFonts w:ascii="Times New Roman" w:hAnsi="Times New Roman" w:cs="Times New Roman"/>
          <w:sz w:val="28"/>
          <w:szCs w:val="28"/>
        </w:rPr>
        <w:t xml:space="preserve"> =4,5</w:t>
      </w:r>
      <w:r w:rsidRPr="00C84E94">
        <w:rPr>
          <w:rFonts w:ascii="Times New Roman" w:hAnsi="Times New Roman" w:cs="Times New Roman"/>
          <w:sz w:val="28"/>
          <w:szCs w:val="28"/>
        </w:rPr>
        <w:t>м– відстань між свердловинами за проектом вибухових робіт, м.</w:t>
      </w:r>
      <w:r w:rsidRPr="00C84E9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D25A69" w:rsidRPr="00C84E94" w:rsidRDefault="00D25A69" w:rsidP="00DF3F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Коефіцієнт </w:t>
      </w: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3640" w:dyaOrig="380">
          <v:shape id="_x0000_i1053" type="#_x0000_t75" style="width:181.5pt;height:18.75pt" o:ole="">
            <v:imagedata r:id="rId19" o:title=""/>
          </v:shape>
          <o:OLEObject Type="Embed" ProgID="Equation.DSMT4" ShapeID="_x0000_i1053" DrawAspect="Content" ObjectID="_1552393893" r:id="rId58"/>
        </w:object>
      </w:r>
      <w:r w:rsidR="00035035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(3.24</w:t>
      </w:r>
      <w:r w:rsidR="00035035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84E94">
        <w:rPr>
          <w:rFonts w:ascii="Times New Roman" w:hAnsi="Times New Roman" w:cs="Times New Roman"/>
          <w:sz w:val="28"/>
          <w:szCs w:val="28"/>
        </w:rPr>
        <w:t>=5—коефіцієнт, який враховує особливості ґрунту під фундаментом будівлі 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C84E94">
        <w:rPr>
          <w:rFonts w:ascii="Times New Roman" w:hAnsi="Times New Roman" w:cs="Times New Roman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lastRenderedPageBreak/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103AFA" w:rsidRPr="00C84E94">
        <w:rPr>
          <w:rFonts w:ascii="Times New Roman" w:hAnsi="Times New Roman" w:cs="Times New Roman"/>
          <w:sz w:val="28"/>
          <w:szCs w:val="28"/>
        </w:rPr>
        <w:t>=0,6</w:t>
      </w:r>
      <w:r w:rsidRPr="00C84E94">
        <w:rPr>
          <w:rFonts w:ascii="Times New Roman" w:hAnsi="Times New Roman" w:cs="Times New Roman"/>
          <w:sz w:val="28"/>
          <w:szCs w:val="28"/>
        </w:rPr>
        <w:t>5– коефіцієнт орієнтації об’єкта відносно блока, що підлягає висаджуванню,для житлового будинку;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ступеня свободи масиву, що підлягає висаджуванню;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103AFA" w:rsidRPr="00C84E94">
        <w:rPr>
          <w:rFonts w:ascii="Times New Roman" w:hAnsi="Times New Roman" w:cs="Times New Roman"/>
          <w:sz w:val="28"/>
          <w:szCs w:val="28"/>
        </w:rPr>
        <w:t>=1,5</w:t>
      </w:r>
      <w:r w:rsidRPr="00C84E94">
        <w:rPr>
          <w:rFonts w:ascii="Times New Roman" w:hAnsi="Times New Roman" w:cs="Times New Roman"/>
          <w:sz w:val="28"/>
          <w:szCs w:val="28"/>
        </w:rPr>
        <w:t>– коефіцієнт, який ураховує діаметр заряду;</w:t>
      </w:r>
    </w:p>
    <w:p w:rsidR="00103AFA" w:rsidRPr="00C84E94" w:rsidRDefault="00103AFA" w:rsidP="00103AF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C84E94">
        <w:rPr>
          <w:rFonts w:ascii="Times New Roman" w:hAnsi="Times New Roman" w:cs="Times New Roman"/>
          <w:sz w:val="28"/>
          <w:szCs w:val="28"/>
        </w:rPr>
        <w:t xml:space="preserve">—коефіцієнт, який ураховує вплив кількості груп зарядів (ступенів уповільнення) на сейсмічний ефект короткоуповільненого висаджування.  </w:t>
      </w:r>
      <w:r w:rsidRPr="00C84E94">
        <w:rPr>
          <w:rFonts w:ascii="Times New Roman" w:hAnsi="Times New Roman" w:cs="Times New Roman"/>
          <w:position w:val="-26"/>
          <w:sz w:val="28"/>
          <w:szCs w:val="28"/>
        </w:rPr>
        <w:object w:dxaOrig="1559" w:dyaOrig="640">
          <v:shape id="_x0000_i1054" type="#_x0000_t75" style="width:63.75pt;height:25.5pt" o:ole="">
            <v:imagedata r:id="rId45" o:title=""/>
          </v:shape>
          <o:OLEObject Type="Embed" ProgID="Equation.3" ShapeID="_x0000_i1054" DrawAspect="Content" ObjectID="_1552393894" r:id="rId59"/>
        </w:object>
      </w:r>
      <w:r w:rsidRPr="00C84E94">
        <w:rPr>
          <w:rFonts w:ascii="Times New Roman" w:hAnsi="Times New Roman" w:cs="Times New Roman"/>
          <w:sz w:val="28"/>
          <w:szCs w:val="28"/>
        </w:rPr>
        <w:t xml:space="preserve"> (</w:t>
      </w:r>
      <w:r w:rsidRPr="00C84E94">
        <w:rPr>
          <w:rFonts w:ascii="Times New Roman" w:hAnsi="Times New Roman" w:cs="Times New Roman"/>
          <w:i/>
          <w:sz w:val="28"/>
          <w:szCs w:val="28"/>
        </w:rPr>
        <w:t>m=10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кількість груп зарядів).</w:t>
      </w:r>
    </w:p>
    <w:p w:rsidR="00D25A69" w:rsidRPr="00C84E94" w:rsidRDefault="00103AFA" w:rsidP="00103AF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24"/>
          <w:sz w:val="28"/>
          <w:szCs w:val="28"/>
        </w:rPr>
        <w:object w:dxaOrig="2200" w:dyaOrig="580">
          <v:shape id="_x0000_i1055" type="#_x0000_t75" style="width:123pt;height:32.25pt" o:ole="">
            <v:imagedata r:id="rId47" o:title=""/>
          </v:shape>
          <o:OLEObject Type="Embed" ProgID="Equation.DSMT4" ShapeID="_x0000_i1055" DrawAspect="Content" ObjectID="_1552393895" r:id="rId60"/>
        </w:object>
      </w:r>
      <w:r w:rsidRPr="00C84E94">
        <w:rPr>
          <w:rFonts w:ascii="Times New Roman" w:hAnsi="Times New Roman" w:cs="Times New Roman"/>
          <w:position w:val="-24"/>
          <w:sz w:val="28"/>
          <w:szCs w:val="28"/>
        </w:rPr>
        <w:t xml:space="preserve">                                       </w:t>
      </w:r>
      <w:r w:rsidR="00394E7B">
        <w:rPr>
          <w:rFonts w:ascii="Times New Roman" w:hAnsi="Times New Roman" w:cs="Times New Roman"/>
          <w:position w:val="-24"/>
          <w:sz w:val="28"/>
          <w:szCs w:val="28"/>
        </w:rPr>
        <w:t>(3.25</w:t>
      </w:r>
      <w:r w:rsidR="00035035" w:rsidRPr="00C84E94">
        <w:rPr>
          <w:rFonts w:ascii="Times New Roman" w:hAnsi="Times New Roman" w:cs="Times New Roman"/>
          <w:position w:val="-24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="00103AFA" w:rsidRPr="00C84E94">
        <w:rPr>
          <w:rFonts w:ascii="Times New Roman" w:hAnsi="Times New Roman" w:cs="Times New Roman"/>
          <w:sz w:val="28"/>
          <w:szCs w:val="28"/>
        </w:rPr>
        <w:t>=200·5,0·1,0·</w:t>
      </w:r>
      <w:r w:rsidRPr="00C84E94">
        <w:rPr>
          <w:rFonts w:ascii="Times New Roman" w:hAnsi="Times New Roman" w:cs="Times New Roman"/>
          <w:sz w:val="28"/>
          <w:szCs w:val="28"/>
        </w:rPr>
        <w:t>0</w:t>
      </w:r>
      <w:r w:rsidR="00103AFA" w:rsidRPr="00C84E94">
        <w:rPr>
          <w:rFonts w:ascii="Times New Roman" w:hAnsi="Times New Roman" w:cs="Times New Roman"/>
          <w:sz w:val="28"/>
          <w:szCs w:val="28"/>
        </w:rPr>
        <w:t>,65·1·1,5·0,502=489,45</w:t>
      </w:r>
    </w:p>
    <w:p w:rsidR="00D25A69" w:rsidRPr="00C84E94" w:rsidRDefault="00D25A69" w:rsidP="00DF3FE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Сейсмобезпечну кількість свердловинних зарядів в одному ряду (на один ступінь уповільнення), у разі масового вибуху (</w:t>
      </w: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C84E94">
        <w:rPr>
          <w:rFonts w:ascii="Times New Roman" w:hAnsi="Times New Roman" w:cs="Times New Roman"/>
          <w:sz w:val="28"/>
          <w:szCs w:val="28"/>
        </w:rPr>
        <w:t>), обчислюють за формулою: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color w:val="FF0000"/>
          <w:sz w:val="28"/>
          <w:szCs w:val="28"/>
        </w:rPr>
      </w:pPr>
      <w:r w:rsidRPr="00C84E94">
        <w:rPr>
          <w:rFonts w:ascii="Times New Roman" w:hAnsi="Times New Roman" w:cs="Times New Roman"/>
          <w:color w:val="FF0000"/>
          <w:position w:val="-42"/>
          <w:sz w:val="28"/>
          <w:szCs w:val="28"/>
        </w:rPr>
        <w:object w:dxaOrig="1920" w:dyaOrig="999">
          <v:shape id="_x0000_i1056" type="#_x0000_t75" style="width:96pt;height:50.25pt" o:ole="">
            <v:imagedata r:id="rId34" o:title=""/>
          </v:shape>
          <o:OLEObject Type="Embed" ProgID="Equation.3" ShapeID="_x0000_i1056" DrawAspect="Content" ObjectID="_1552393896" r:id="rId61"/>
        </w:object>
      </w:r>
      <w:r w:rsidR="00377C49" w:rsidRPr="00C84E94">
        <w:rPr>
          <w:rFonts w:ascii="Times New Roman" w:hAnsi="Times New Roman" w:cs="Times New Roman"/>
          <w:position w:val="-42"/>
          <w:sz w:val="28"/>
          <w:szCs w:val="28"/>
        </w:rPr>
        <w:t xml:space="preserve">                </w:t>
      </w:r>
      <w:r w:rsidR="00394E7B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          (3.26</w:t>
      </w:r>
      <w:r w:rsidR="00377C49" w:rsidRPr="00C84E94">
        <w:rPr>
          <w:rFonts w:ascii="Times New Roman" w:hAnsi="Times New Roman" w:cs="Times New Roman"/>
          <w:position w:val="-42"/>
          <w:sz w:val="28"/>
          <w:szCs w:val="28"/>
        </w:rPr>
        <w:t>)</w:t>
      </w:r>
    </w:p>
    <w:p w:rsidR="00D25A69" w:rsidRPr="00C84E94" w:rsidRDefault="00C648CD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8"/>
          <w:sz w:val="28"/>
          <w:szCs w:val="28"/>
        </w:rPr>
        <w:object w:dxaOrig="3340" w:dyaOrig="940">
          <v:shape id="_x0000_i1057" type="#_x0000_t75" style="width:168pt;height:47.25pt" o:ole="">
            <v:imagedata r:id="rId62" o:title=""/>
          </v:shape>
          <o:OLEObject Type="Embed" ProgID="Equation.DSMT4" ShapeID="_x0000_i1057" DrawAspect="Content" ObjectID="_1552393897" r:id="rId63"/>
        </w:object>
      </w:r>
      <w:proofErr w:type="spellStart"/>
      <w:r w:rsidR="00D25A69" w:rsidRPr="00C84E94">
        <w:rPr>
          <w:rFonts w:ascii="Times New Roman" w:hAnsi="Times New Roman" w:cs="Times New Roman"/>
          <w:sz w:val="28"/>
          <w:szCs w:val="28"/>
        </w:rPr>
        <w:t>шт</w:t>
      </w:r>
      <w:proofErr w:type="spellEnd"/>
    </w:p>
    <w:p w:rsidR="00D25A69" w:rsidRPr="00C84E94" w:rsidRDefault="00D25A69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Загальну масу заряду вибухової речовини під час короткоуповільненого висаджування (</w:t>
      </w: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заг</w:t>
      </w:r>
      <w:r w:rsidRPr="00C84E94">
        <w:rPr>
          <w:rFonts w:ascii="Times New Roman" w:hAnsi="Times New Roman" w:cs="Times New Roman"/>
          <w:sz w:val="28"/>
          <w:szCs w:val="28"/>
        </w:rPr>
        <w:t>), в кілограмах, обчислюють за формулою:</w:t>
      </w:r>
    </w:p>
    <w:p w:rsidR="00D25A69" w:rsidRPr="00C84E94" w:rsidRDefault="00D25A69" w:rsidP="00DF3FE9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058" type="#_x0000_t75" style="width:84pt;height:20.25pt" o:ole="">
            <v:imagedata r:id="rId25" o:title=""/>
          </v:shape>
          <o:OLEObject Type="Embed" ProgID="Equation.3" ShapeID="_x0000_i1058" DrawAspect="Content" ObjectID="_1552393898" r:id="rId64"/>
        </w:object>
      </w:r>
      <w:r w:rsidR="00377C49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 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(3.27</w:t>
      </w:r>
      <w:r w:rsidR="00377C49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D25A69" w:rsidRPr="00C84E94" w:rsidRDefault="00C648CD" w:rsidP="00DF3FE9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2079" w:dyaOrig="360">
          <v:shape id="_x0000_i1059" type="#_x0000_t75" style="width:142.5pt;height:24pt" o:ole="">
            <v:imagedata r:id="rId65" o:title=""/>
          </v:shape>
          <o:OLEObject Type="Embed" ProgID="Equation.DSMT4" ShapeID="_x0000_i1059" DrawAspect="Content" ObjectID="_1552393899" r:id="rId66"/>
        </w:object>
      </w:r>
      <w:r w:rsidR="00D25A69" w:rsidRPr="00C84E94">
        <w:rPr>
          <w:rFonts w:ascii="Times New Roman" w:hAnsi="Times New Roman" w:cs="Times New Roman"/>
          <w:sz w:val="28"/>
          <w:szCs w:val="28"/>
        </w:rPr>
        <w:t>=</w:t>
      </w:r>
      <w:r w:rsidRPr="00C84E94">
        <w:rPr>
          <w:rFonts w:ascii="Times New Roman" w:hAnsi="Times New Roman" w:cs="Times New Roman"/>
          <w:sz w:val="28"/>
          <w:szCs w:val="28"/>
        </w:rPr>
        <w:t>13 612</w:t>
      </w:r>
      <w:r w:rsidR="00D25A69" w:rsidRPr="00C84E94">
        <w:rPr>
          <w:rFonts w:ascii="Times New Roman" w:hAnsi="Times New Roman" w:cs="Times New Roman"/>
          <w:sz w:val="28"/>
          <w:szCs w:val="28"/>
        </w:rPr>
        <w:t xml:space="preserve"> кг</w:t>
      </w:r>
    </w:p>
    <w:p w:rsidR="00D25A69" w:rsidRDefault="00D25A69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t=1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i/>
          <w:sz w:val="28"/>
          <w:szCs w:val="28"/>
        </w:rPr>
        <w:t>–</w:t>
      </w:r>
      <w:r w:rsidRPr="00C84E94">
        <w:rPr>
          <w:rFonts w:ascii="Times New Roman" w:hAnsi="Times New Roman" w:cs="Times New Roman"/>
          <w:sz w:val="28"/>
          <w:szCs w:val="28"/>
        </w:rPr>
        <w:t xml:space="preserve"> показник</w:t>
      </w:r>
      <w:r w:rsidR="00394E7B">
        <w:rPr>
          <w:rFonts w:ascii="Times New Roman" w:hAnsi="Times New Roman" w:cs="Times New Roman"/>
          <w:sz w:val="28"/>
          <w:szCs w:val="28"/>
        </w:rPr>
        <w:t xml:space="preserve"> ступеня відповідно до таблиці 3</w:t>
      </w:r>
      <w:r w:rsidRPr="00C84E94"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394E7B" w:rsidRDefault="00394E7B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4E7B" w:rsidRDefault="00394E7B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4E7B" w:rsidRDefault="00394E7B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4E7B" w:rsidRPr="00C84E94" w:rsidRDefault="00394E7B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4E94" w:rsidRPr="00C84E94" w:rsidRDefault="00394E7B" w:rsidP="00C84E94">
      <w:pPr>
        <w:spacing w:after="0" w:line="360" w:lineRule="auto"/>
        <w:ind w:left="993" w:hanging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="00C84E94" w:rsidRPr="00C84E9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2D0C6B">
        <w:rPr>
          <w:rFonts w:ascii="Times New Roman" w:hAnsi="Times New Roman" w:cs="Times New Roman"/>
          <w:b/>
          <w:sz w:val="28"/>
          <w:szCs w:val="28"/>
        </w:rPr>
        <w:t xml:space="preserve">Розрахунок </w:t>
      </w:r>
      <w:proofErr w:type="spellStart"/>
      <w:r w:rsidRPr="002D0C6B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Pr="002D0C6B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 для порядної схеми </w:t>
      </w:r>
      <w:proofErr w:type="spellStart"/>
      <w:r w:rsidRPr="002D0C6B">
        <w:rPr>
          <w:rFonts w:ascii="Times New Roman" w:hAnsi="Times New Roman" w:cs="Times New Roman"/>
          <w:b/>
          <w:sz w:val="28"/>
          <w:szCs w:val="28"/>
        </w:rPr>
        <w:t>короткосповільненого</w:t>
      </w:r>
      <w:proofErr w:type="spellEnd"/>
      <w:r w:rsidRPr="002D0C6B">
        <w:rPr>
          <w:rFonts w:ascii="Times New Roman" w:hAnsi="Times New Roman" w:cs="Times New Roman"/>
          <w:b/>
          <w:sz w:val="28"/>
          <w:szCs w:val="28"/>
        </w:rPr>
        <w:t xml:space="preserve"> підривання (неелектричне ініціювання за допомогою ДШ) по ДСТУ 4704-2008</w:t>
      </w:r>
    </w:p>
    <w:p w:rsidR="00C84E94" w:rsidRPr="00C84E94" w:rsidRDefault="00394E7B" w:rsidP="00C84E94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394E7B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>.4</w:t>
      </w:r>
      <w:r w:rsidR="00C84E94" w:rsidRPr="00C84E94">
        <w:rPr>
          <w:rFonts w:ascii="Times New Roman" w:hAnsi="Times New Roman" w:cs="Times New Roman"/>
          <w:b/>
          <w:sz w:val="28"/>
          <w:szCs w:val="28"/>
        </w:rPr>
        <w:t>.1.</w:t>
      </w:r>
      <w:r w:rsidRPr="00394E7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0C6B">
        <w:rPr>
          <w:rFonts w:ascii="Times New Roman" w:hAnsi="Times New Roman" w:cs="Times New Roman"/>
          <w:b/>
          <w:sz w:val="28"/>
          <w:szCs w:val="28"/>
        </w:rPr>
        <w:t xml:space="preserve">Розрахунок </w:t>
      </w:r>
      <w:proofErr w:type="spellStart"/>
      <w:r w:rsidRPr="002D0C6B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Pr="002D0C6B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для найближчої промислової будівлі (ДСЗ)</w:t>
      </w:r>
    </w:p>
    <w:p w:rsidR="00394E7B" w:rsidRPr="002D0C6B" w:rsidRDefault="00394E7B" w:rsidP="00394E7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0C6B">
        <w:rPr>
          <w:rFonts w:ascii="Times New Roman" w:hAnsi="Times New Roman" w:cs="Times New Roman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2D0C6B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2D0C6B">
        <w:rPr>
          <w:rFonts w:ascii="Times New Roman" w:hAnsi="Times New Roman" w:cs="Times New Roman"/>
          <w:sz w:val="28"/>
          <w:szCs w:val="28"/>
        </w:rPr>
        <w:t>)</w:t>
      </w:r>
      <w:r w:rsidRPr="002D0C6B">
        <w:rPr>
          <w:rFonts w:ascii="Times New Roman" w:hAnsi="Times New Roman" w:cs="Times New Roman"/>
          <w:i/>
          <w:sz w:val="28"/>
          <w:szCs w:val="28"/>
        </w:rPr>
        <w:t>,</w:t>
      </w:r>
      <w:r w:rsidRPr="002D0C6B">
        <w:rPr>
          <w:rFonts w:ascii="Times New Roman" w:hAnsi="Times New Roman" w:cs="Times New Roman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6"/>
          <w:sz w:val="28"/>
          <w:szCs w:val="28"/>
        </w:rPr>
        <w:object w:dxaOrig="2140" w:dyaOrig="880">
          <v:shape id="_x0000_i1196" type="#_x0000_t75" style="width:107.25pt;height:44.25pt" o:ole="">
            <v:imagedata r:id="rId15" o:title=""/>
          </v:shape>
          <o:OLEObject Type="Embed" ProgID="Equation.DSMT4" ShapeID="_x0000_i1196" DrawAspect="Content" ObjectID="_1552393900" r:id="rId67"/>
        </w:object>
      </w:r>
      <w:r w:rsidRPr="00C84E94">
        <w:rPr>
          <w:rFonts w:ascii="Times New Roman" w:hAnsi="Times New Roman" w:cs="Times New Roman"/>
          <w:sz w:val="28"/>
          <w:szCs w:val="28"/>
        </w:rPr>
        <w:t xml:space="preserve">см/с  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 (3.28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2"/>
          <w:sz w:val="28"/>
          <w:szCs w:val="28"/>
        </w:rPr>
        <w:object w:dxaOrig="3040" w:dyaOrig="800">
          <v:shape id="_x0000_i1197" type="#_x0000_t75" style="width:167.25pt;height:44.25pt" o:ole="">
            <v:imagedata r:id="rId17" o:title=""/>
          </v:shape>
          <o:OLEObject Type="Embed" ProgID="Equation.DSMT4" ShapeID="_x0000_i1197" DrawAspect="Content" ObjectID="_1552393901" r:id="rId68"/>
        </w:object>
      </w:r>
      <w:r w:rsidRPr="00C84E94">
        <w:rPr>
          <w:rFonts w:ascii="Times New Roman" w:hAnsi="Times New Roman" w:cs="Times New Roman"/>
          <w:sz w:val="28"/>
          <w:szCs w:val="28"/>
        </w:rPr>
        <w:t>см/с</w:t>
      </w:r>
    </w:p>
    <w:p w:rsidR="00C84E94" w:rsidRPr="00C84E94" w:rsidRDefault="00C84E94" w:rsidP="00C84E94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де </w:t>
      </w:r>
      <w:r w:rsidRPr="00C84E94">
        <w:rPr>
          <w:rFonts w:ascii="Times New Roman" w:hAnsi="Times New Roman" w:cs="Times New Roman"/>
          <w:i/>
          <w:sz w:val="28"/>
          <w:szCs w:val="28"/>
        </w:rPr>
        <w:t>К </w:t>
      </w:r>
      <w:r w:rsidRPr="00C84E94">
        <w:rPr>
          <w:rFonts w:ascii="Times New Roman" w:hAnsi="Times New Roman" w:cs="Times New Roman"/>
          <w:sz w:val="28"/>
          <w:szCs w:val="28"/>
        </w:rPr>
        <w:t>– об’єднувальний коефіцієнт, який залежить від умов проведення вибуху та поширення сейсмічних вибухових хвиль;</w:t>
      </w:r>
    </w:p>
    <w:p w:rsidR="00C84E94" w:rsidRPr="00C84E94" w:rsidRDefault="00C84E94" w:rsidP="00C84E94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</w:rPr>
        <w:t xml:space="preserve">=18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r 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відстань від пункту спостереження до блока, який підлягає висаджуванню, м;</w:t>
      </w: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C84E94" w:rsidRPr="00C84E94" w:rsidRDefault="00C84E94" w:rsidP="00C84E94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= 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 xml:space="preserve"> [(1-1/N) ·c + 1/N ]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 (3.29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= 272,25 [(1-1/18) ·0,076 + 1/18 ] = 34,64</w:t>
      </w: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=272,25 –маса окремого свердловинного заряду, кг;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с=0,076 – відносна відстань між свердловинними зарядами, м, кг.  </w:t>
      </w:r>
    </w:p>
    <w:p w:rsidR="00C84E94" w:rsidRPr="00C84E94" w:rsidRDefault="00C84E94" w:rsidP="00C84E94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Відносна відстань між свердловинними зарядами, м: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w:lastRenderedPageBreak/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,м</m:t>
        </m:r>
      </m:oMath>
      <w:r w:rsidRPr="00C84E94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 (3.30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272,25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=0,076 м</m:t>
          </m:r>
        </m:oMath>
      </m:oMathPara>
    </w:p>
    <w:p w:rsidR="00C84E94" w:rsidRPr="00C84E94" w:rsidRDefault="00C84E94" w:rsidP="00C84E94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а</w:t>
      </w:r>
      <w:r w:rsidRPr="00C84E94">
        <w:rPr>
          <w:rFonts w:ascii="Times New Roman" w:hAnsi="Times New Roman" w:cs="Times New Roman"/>
          <w:sz w:val="28"/>
          <w:szCs w:val="28"/>
        </w:rPr>
        <w:t xml:space="preserve"> =4,5м– відстань між свердловинами за проектом вибухових робіт, м.</w:t>
      </w:r>
      <w:r w:rsidRPr="00C84E9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C84E94" w:rsidRPr="00C84E94" w:rsidRDefault="00C84E94" w:rsidP="00C84E9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Коефіцієнт </w:t>
      </w: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3640" w:dyaOrig="380">
          <v:shape id="_x0000_i1198" type="#_x0000_t75" style="width:181.5pt;height:19.5pt" o:ole="">
            <v:imagedata r:id="rId19" o:title=""/>
          </v:shape>
          <o:OLEObject Type="Embed" ProgID="Equation.DSMT4" ShapeID="_x0000_i1198" DrawAspect="Content" ObjectID="_1552393902" r:id="rId69"/>
        </w:objec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 (3.31</w: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84E94">
        <w:rPr>
          <w:rFonts w:ascii="Times New Roman" w:hAnsi="Times New Roman" w:cs="Times New Roman"/>
          <w:sz w:val="28"/>
          <w:szCs w:val="28"/>
        </w:rPr>
        <w:t>=1,6—коефіцієнт, який враховує особливості ґрунту під фундаментом будівлі; для ДСЗ</w:t>
      </w:r>
    </w:p>
    <w:p w:rsidR="00C84E94" w:rsidRPr="00C84E94" w:rsidRDefault="00C84E94" w:rsidP="00C84E9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C84E94">
        <w:rPr>
          <w:rFonts w:ascii="Times New Roman" w:hAnsi="Times New Roman" w:cs="Times New Roman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C84E94" w:rsidRPr="00C84E94" w:rsidRDefault="00C84E94" w:rsidP="00C84E9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C84E94">
        <w:rPr>
          <w:rFonts w:ascii="Times New Roman" w:hAnsi="Times New Roman" w:cs="Times New Roman"/>
          <w:sz w:val="28"/>
          <w:szCs w:val="28"/>
        </w:rPr>
        <w:t>=1,0– коефіцієнт орієнтації об’єкта відносно блока, що підлягає висаджуванню, для ДСЗ;</w:t>
      </w:r>
    </w:p>
    <w:p w:rsidR="00C84E94" w:rsidRPr="00C84E94" w:rsidRDefault="00C84E94" w:rsidP="00C84E9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ступеня свободи масиву, що підлягає висаджуванню;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C84E94">
        <w:rPr>
          <w:rFonts w:ascii="Times New Roman" w:hAnsi="Times New Roman" w:cs="Times New Roman"/>
          <w:sz w:val="28"/>
          <w:szCs w:val="28"/>
        </w:rPr>
        <w:t>=1,5– коефіцієнт, який ураховує діаметр заряду;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C84E94">
        <w:rPr>
          <w:rFonts w:ascii="Times New Roman" w:hAnsi="Times New Roman" w:cs="Times New Roman"/>
          <w:sz w:val="28"/>
          <w:szCs w:val="28"/>
        </w:rPr>
        <w:t>=0,65—коефіцієнт, який ураховує вплив кількості груп зарядів (ступенів уповільнення) на сейсмічний ефект короткоуповільненого висаджування.  (</w:t>
      </w:r>
      <w:r w:rsidRPr="00C84E94">
        <w:rPr>
          <w:rFonts w:ascii="Times New Roman" w:hAnsi="Times New Roman" w:cs="Times New Roman"/>
          <w:i/>
          <w:sz w:val="28"/>
          <w:szCs w:val="28"/>
        </w:rPr>
        <w:t>m=5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кількість груп зарядів).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=200·1,6·1,0·0,5·1,0·1,5·0,65=156</w:t>
      </w:r>
    </w:p>
    <w:p w:rsidR="00C84E94" w:rsidRPr="00C84E94" w:rsidRDefault="00C84E94" w:rsidP="00C84E9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Сейсмобезпечну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c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>), обчислюють за формулою: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42"/>
          <w:sz w:val="28"/>
          <w:szCs w:val="28"/>
        </w:rPr>
        <w:object w:dxaOrig="1900" w:dyaOrig="999">
          <v:shape id="_x0000_i1199" type="#_x0000_t75" style="width:94.5pt;height:50.25pt" o:ole="">
            <v:imagedata r:id="rId21" o:title=""/>
          </v:shape>
          <o:OLEObject Type="Embed" ProgID="Equation.3" ShapeID="_x0000_i1199" DrawAspect="Content" ObjectID="_1552393903" r:id="rId70"/>
        </w:object>
      </w:r>
      <w:r w:rsidRPr="00C84E94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</w:t>
      </w:r>
      <w:r w:rsidR="00394E7B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           (3.32</w:t>
      </w:r>
      <w:r w:rsidRPr="00C84E94">
        <w:rPr>
          <w:rFonts w:ascii="Times New Roman" w:hAnsi="Times New Roman" w:cs="Times New Roman"/>
          <w:position w:val="-42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8"/>
          <w:sz w:val="28"/>
          <w:szCs w:val="28"/>
        </w:rPr>
        <w:object w:dxaOrig="2980" w:dyaOrig="940">
          <v:shape id="_x0000_i1200" type="#_x0000_t75" style="width:148.5pt;height:47.25pt" o:ole="">
            <v:imagedata r:id="rId23" o:title=""/>
          </v:shape>
          <o:OLEObject Type="Embed" ProgID="Equation.DSMT4" ShapeID="_x0000_i1200" DrawAspect="Content" ObjectID="_1552393904" r:id="rId71"/>
        </w:object>
      </w:r>
      <w:proofErr w:type="spellStart"/>
      <w:r w:rsidRPr="00C84E94"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84E94" w:rsidRPr="00C84E94" w:rsidRDefault="00C84E94" w:rsidP="00C84E94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lastRenderedPageBreak/>
        <w:t>Загальну масу заряду вибухової речовини під час короткоуповільненого висаджування (</w:t>
      </w:r>
      <w:proofErr w:type="spellStart"/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заг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>), в кілограмах, обчислюють за формулою:</w:t>
      </w:r>
    </w:p>
    <w:p w:rsidR="00C84E94" w:rsidRPr="00C84E94" w:rsidRDefault="00C84E94" w:rsidP="00C84E94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201" type="#_x0000_t75" style="width:84pt;height:20.25pt" o:ole="">
            <v:imagedata r:id="rId25" o:title=""/>
          </v:shape>
          <o:OLEObject Type="Embed" ProgID="Equation.3" ShapeID="_x0000_i1201" DrawAspect="Content" ObjectID="_1552393905" r:id="rId72"/>
        </w:objec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 (3.33</w: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2079" w:dyaOrig="360">
          <v:shape id="_x0000_i1202" type="#_x0000_t75" style="width:142.5pt;height:24pt" o:ole="">
            <v:imagedata r:id="rId27" o:title=""/>
          </v:shape>
          <o:OLEObject Type="Embed" ProgID="Equation.DSMT4" ShapeID="_x0000_i1202" DrawAspect="Content" ObjectID="_1552393906" r:id="rId73"/>
        </w:object>
      </w:r>
      <w:r w:rsidRPr="00C84E94">
        <w:rPr>
          <w:rFonts w:ascii="Times New Roman" w:hAnsi="Times New Roman" w:cs="Times New Roman"/>
          <w:sz w:val="28"/>
          <w:szCs w:val="28"/>
        </w:rPr>
        <w:t>=19 400 кг</w:t>
      </w:r>
    </w:p>
    <w:p w:rsidR="00C84E94" w:rsidRPr="00394E7B" w:rsidRDefault="00C84E94" w:rsidP="00394E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t=1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i/>
          <w:sz w:val="28"/>
          <w:szCs w:val="28"/>
        </w:rPr>
        <w:t>–</w:t>
      </w:r>
      <w:r w:rsidRPr="00C84E94">
        <w:rPr>
          <w:rFonts w:ascii="Times New Roman" w:hAnsi="Times New Roman" w:cs="Times New Roman"/>
          <w:sz w:val="28"/>
          <w:szCs w:val="28"/>
        </w:rPr>
        <w:t xml:space="preserve"> показник ступ</w:t>
      </w:r>
      <w:r w:rsidR="00394E7B">
        <w:rPr>
          <w:rFonts w:ascii="Times New Roman" w:hAnsi="Times New Roman" w:cs="Times New Roman"/>
          <w:sz w:val="28"/>
          <w:szCs w:val="28"/>
        </w:rPr>
        <w:t xml:space="preserve">еня відповідно до таблиці 3.1. </w:t>
      </w:r>
    </w:p>
    <w:p w:rsidR="00C84E94" w:rsidRPr="00C84E94" w:rsidRDefault="00C84E94" w:rsidP="00C84E94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</w:p>
    <w:p w:rsidR="00C84E94" w:rsidRPr="00C84E94" w:rsidRDefault="00394E7B" w:rsidP="00C84E94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394E7B">
        <w:rPr>
          <w:rFonts w:ascii="Times New Roman" w:hAnsi="Times New Roman" w:cs="Times New Roman"/>
          <w:b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>.4</w:t>
      </w:r>
      <w:r w:rsidR="00C84E94" w:rsidRPr="00C84E94">
        <w:rPr>
          <w:rFonts w:ascii="Times New Roman" w:hAnsi="Times New Roman" w:cs="Times New Roman"/>
          <w:b/>
          <w:sz w:val="28"/>
          <w:szCs w:val="28"/>
        </w:rPr>
        <w:t>.</w:t>
      </w:r>
      <w:proofErr w:type="gramStart"/>
      <w:r w:rsidR="00C84E94" w:rsidRPr="00C84E94">
        <w:rPr>
          <w:rFonts w:ascii="Times New Roman" w:hAnsi="Times New Roman" w:cs="Times New Roman"/>
          <w:b/>
          <w:sz w:val="28"/>
          <w:szCs w:val="28"/>
        </w:rPr>
        <w:t>2.Розрахунок</w:t>
      </w:r>
      <w:proofErr w:type="gramEnd"/>
      <w:r w:rsidR="00C84E94" w:rsidRPr="00C84E9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84E94" w:rsidRPr="00C84E94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="00C84E94" w:rsidRPr="00C84E94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для найближчого житлового будинку(порядна схема).</w:t>
      </w:r>
    </w:p>
    <w:p w:rsidR="00C84E94" w:rsidRPr="00C84E94" w:rsidRDefault="00C84E94" w:rsidP="00C84E9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Кількість рядів свердловинних зарядів (</w:t>
      </w:r>
      <w:r w:rsidRPr="00C84E94">
        <w:rPr>
          <w:rFonts w:ascii="Times New Roman" w:hAnsi="Times New Roman" w:cs="Times New Roman"/>
          <w:i/>
          <w:sz w:val="28"/>
          <w:szCs w:val="28"/>
        </w:rPr>
        <w:t>m</w:t>
      </w:r>
      <w:r w:rsidRPr="00C84E94">
        <w:rPr>
          <w:rFonts w:ascii="Times New Roman" w:hAnsi="Times New Roman" w:cs="Times New Roman"/>
          <w:sz w:val="28"/>
          <w:szCs w:val="28"/>
        </w:rPr>
        <w:t>) і кількість свердловинних зарядів у ряду (</w:t>
      </w: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</w:rPr>
        <w:t>) залежить від розміру породного блока, технічних і технологічних чинників. Свердловинні заряди в ряду висаджуються одночасно чи окремо, а ряди – із застосуванням короткоуповільненого способу.</w:t>
      </w:r>
    </w:p>
    <w:p w:rsidR="00C84E94" w:rsidRPr="00C84E94" w:rsidRDefault="00C84E94" w:rsidP="00C84E94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C84E94">
        <w:rPr>
          <w:rFonts w:ascii="Times New Roman" w:hAnsi="Times New Roman" w:cs="Times New Roman"/>
          <w:i/>
          <w:sz w:val="28"/>
          <w:szCs w:val="28"/>
        </w:rPr>
        <w:t>V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  <w:r w:rsidRPr="00C84E94">
        <w:rPr>
          <w:rFonts w:ascii="Times New Roman" w:hAnsi="Times New Roman" w:cs="Times New Roman"/>
          <w:i/>
          <w:sz w:val="28"/>
          <w:szCs w:val="28"/>
        </w:rPr>
        <w:t>,</w:t>
      </w:r>
      <w:r w:rsidRPr="00C84E94">
        <w:rPr>
          <w:rFonts w:ascii="Times New Roman" w:hAnsi="Times New Roman" w:cs="Times New Roman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6"/>
          <w:sz w:val="28"/>
          <w:szCs w:val="28"/>
        </w:rPr>
        <w:object w:dxaOrig="2060" w:dyaOrig="880">
          <v:shape id="_x0000_i1203" type="#_x0000_t75" style="width:103.5pt;height:44.25pt" o:ole="">
            <v:imagedata r:id="rId29" o:title=""/>
          </v:shape>
          <o:OLEObject Type="Embed" ProgID="Equation.3" ShapeID="_x0000_i1203" DrawAspect="Content" ObjectID="_1552393907" r:id="rId74"/>
        </w:object>
      </w:r>
      <w:r w:rsidRPr="00C84E94">
        <w:rPr>
          <w:rFonts w:ascii="Times New Roman" w:hAnsi="Times New Roman" w:cs="Times New Roman"/>
          <w:sz w:val="28"/>
          <w:szCs w:val="28"/>
        </w:rPr>
        <w:t xml:space="preserve">см/с  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  (3.34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2"/>
          <w:sz w:val="28"/>
          <w:szCs w:val="28"/>
        </w:rPr>
        <w:object w:dxaOrig="3519" w:dyaOrig="800">
          <v:shape id="_x0000_i1204" type="#_x0000_t75" style="width:193.5pt;height:44.25pt" o:ole="">
            <v:imagedata r:id="rId31" o:title=""/>
          </v:shape>
          <o:OLEObject Type="Embed" ProgID="Equation.DSMT4" ShapeID="_x0000_i1204" DrawAspect="Content" ObjectID="_1552393908" r:id="rId75"/>
        </w:object>
      </w:r>
      <w:r w:rsidRPr="00C84E94">
        <w:rPr>
          <w:rFonts w:ascii="Times New Roman" w:hAnsi="Times New Roman" w:cs="Times New Roman"/>
          <w:sz w:val="28"/>
          <w:szCs w:val="28"/>
        </w:rPr>
        <w:t>см/с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84E94" w:rsidRPr="00C84E94" w:rsidRDefault="00C84E94" w:rsidP="00C84E94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де </w:t>
      </w:r>
      <w:r w:rsidRPr="00C84E94">
        <w:rPr>
          <w:rFonts w:ascii="Times New Roman" w:hAnsi="Times New Roman" w:cs="Times New Roman"/>
          <w:i/>
          <w:sz w:val="28"/>
          <w:szCs w:val="28"/>
        </w:rPr>
        <w:t>К </w:t>
      </w:r>
      <w:r w:rsidRPr="00C84E94">
        <w:rPr>
          <w:rFonts w:ascii="Times New Roman" w:hAnsi="Times New Roman" w:cs="Times New Roman"/>
          <w:sz w:val="28"/>
          <w:szCs w:val="28"/>
        </w:rPr>
        <w:t>– об’єднувальний коефіцієнт, який залежить від умов проведення вибуху та поширення сейсмічних вибухових хвиль;</w:t>
      </w:r>
    </w:p>
    <w:p w:rsidR="00C84E94" w:rsidRPr="00C84E94" w:rsidRDefault="00C84E94" w:rsidP="00C84E94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</w:rPr>
        <w:t xml:space="preserve">=18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lastRenderedPageBreak/>
        <w:t>r</w:t>
      </w:r>
      <w:r w:rsidRPr="00C84E94">
        <w:rPr>
          <w:rFonts w:ascii="Times New Roman" w:hAnsi="Times New Roman" w:cs="Times New Roman"/>
          <w:sz w:val="28"/>
          <w:szCs w:val="28"/>
        </w:rPr>
        <w:t>=450 – відстань від пункту спостереження до блока, який підлягає висаджуванню, м;</w:t>
      </w: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C84E94" w:rsidRPr="00C84E94" w:rsidRDefault="00C84E94" w:rsidP="00C84E94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= 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 xml:space="preserve"> [(1-1/N) ·c + 1/N ]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(3.35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= 272,25 [(1-1/18) ·0,076 + 1/18 ] = 34,64</w:t>
      </w: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=272,25 –маса окремого свердловинного заряду, кг;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с=0,076 – відносна відстань між свердловинними зарядами, м, кг.  </w:t>
      </w:r>
    </w:p>
    <w:p w:rsidR="00C84E94" w:rsidRPr="00C84E94" w:rsidRDefault="00C84E94" w:rsidP="00C84E94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Відносна відстань між свердловинними зарядами, м: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,м</m:t>
        </m:r>
      </m:oMath>
      <w:r w:rsidRPr="00C84E94"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 (3.36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=0,076 м</m:t>
          </m:r>
        </m:oMath>
      </m:oMathPara>
    </w:p>
    <w:p w:rsidR="00C84E94" w:rsidRPr="00C84E94" w:rsidRDefault="00C84E94" w:rsidP="00C84E94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а</w:t>
      </w:r>
      <w:r w:rsidRPr="00C84E94">
        <w:rPr>
          <w:rFonts w:ascii="Times New Roman" w:hAnsi="Times New Roman" w:cs="Times New Roman"/>
          <w:sz w:val="28"/>
          <w:szCs w:val="28"/>
        </w:rPr>
        <w:t xml:space="preserve"> =4,5м– відстань між свердловинами за проектом вибухових робіт, м.</w:t>
      </w:r>
      <w:r w:rsidRPr="00C84E9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C84E94" w:rsidRPr="00C84E94" w:rsidRDefault="00C84E94" w:rsidP="00C84E9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Коефіцієнт </w:t>
      </w: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3640" w:dyaOrig="380">
          <v:shape id="_x0000_i1205" type="#_x0000_t75" style="width:181.5pt;height:19.5pt" o:ole="">
            <v:imagedata r:id="rId19" o:title=""/>
          </v:shape>
          <o:OLEObject Type="Embed" ProgID="Equation.DSMT4" ShapeID="_x0000_i1205" DrawAspect="Content" ObjectID="_1552393909" r:id="rId76"/>
        </w:objec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(3.37</w: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84E94">
        <w:rPr>
          <w:rFonts w:ascii="Times New Roman" w:hAnsi="Times New Roman" w:cs="Times New Roman"/>
          <w:sz w:val="28"/>
          <w:szCs w:val="28"/>
        </w:rPr>
        <w:t>=5—коефіцієнт, який враховує особливості ґрунту під фундаментом будівлі ;</w:t>
      </w:r>
    </w:p>
    <w:p w:rsidR="00C84E94" w:rsidRPr="00C84E94" w:rsidRDefault="00C84E94" w:rsidP="00C84E9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C84E94">
        <w:rPr>
          <w:rFonts w:ascii="Times New Roman" w:hAnsi="Times New Roman" w:cs="Times New Roman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C84E94" w:rsidRPr="00C84E94" w:rsidRDefault="00C84E94" w:rsidP="00C84E9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C84E94">
        <w:rPr>
          <w:rFonts w:ascii="Times New Roman" w:hAnsi="Times New Roman" w:cs="Times New Roman"/>
          <w:sz w:val="28"/>
          <w:szCs w:val="28"/>
        </w:rPr>
        <w:t xml:space="preserve">=0,65– коефіцієнт орієнтації об’єкта відносно блока, що підлягає </w:t>
      </w:r>
      <w:proofErr w:type="spellStart"/>
      <w:r w:rsidRPr="00C84E94">
        <w:rPr>
          <w:rFonts w:ascii="Times New Roman" w:hAnsi="Times New Roman" w:cs="Times New Roman"/>
          <w:sz w:val="28"/>
          <w:szCs w:val="28"/>
        </w:rPr>
        <w:t>висаджуванню,для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житлового будинку;</w:t>
      </w:r>
    </w:p>
    <w:p w:rsidR="00C84E94" w:rsidRPr="00C84E94" w:rsidRDefault="00C84E94" w:rsidP="00C84E9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ступеня свободи масиву, що підлягає висаджуванню;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C84E94">
        <w:rPr>
          <w:rFonts w:ascii="Times New Roman" w:hAnsi="Times New Roman" w:cs="Times New Roman"/>
          <w:sz w:val="28"/>
          <w:szCs w:val="28"/>
        </w:rPr>
        <w:t>=1,5– коефіцієнт, який ураховує діаметр заряду;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lastRenderedPageBreak/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C84E94">
        <w:rPr>
          <w:rFonts w:ascii="Times New Roman" w:hAnsi="Times New Roman" w:cs="Times New Roman"/>
          <w:sz w:val="28"/>
          <w:szCs w:val="28"/>
        </w:rPr>
        <w:t xml:space="preserve">=0,63—коефіцієнт, який ураховує вплив кількості груп зарядів (ступенів уповільнення) на сейсмічний ефект короткоуповільненого висаджування.  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=200*5*1*0,65*1*1,5*0,63=614,25</w:t>
      </w:r>
    </w:p>
    <w:p w:rsidR="00C84E94" w:rsidRPr="00C84E94" w:rsidRDefault="00C84E94" w:rsidP="00C84E9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Сейсмобезпечну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c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>), обчислюють за формулою: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42"/>
          <w:sz w:val="28"/>
          <w:szCs w:val="28"/>
        </w:rPr>
        <w:object w:dxaOrig="1920" w:dyaOrig="999">
          <v:shape id="_x0000_i1206" type="#_x0000_t75" style="width:96pt;height:50.25pt" o:ole="">
            <v:imagedata r:id="rId34" o:title=""/>
          </v:shape>
          <o:OLEObject Type="Embed" ProgID="Equation.3" ShapeID="_x0000_i1206" DrawAspect="Content" ObjectID="_1552393910" r:id="rId77"/>
        </w:object>
      </w:r>
      <w:r w:rsidRPr="00C84E94">
        <w:rPr>
          <w:rFonts w:ascii="Times New Roman" w:hAnsi="Times New Roman" w:cs="Times New Roman"/>
          <w:position w:val="-42"/>
          <w:sz w:val="28"/>
          <w:szCs w:val="28"/>
        </w:rPr>
        <w:t xml:space="preserve">             </w:t>
      </w:r>
      <w:r w:rsidR="00394E7B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          (3.38</w:t>
      </w:r>
      <w:r w:rsidRPr="00C84E94">
        <w:rPr>
          <w:rFonts w:ascii="Times New Roman" w:hAnsi="Times New Roman" w:cs="Times New Roman"/>
          <w:position w:val="-42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8"/>
          <w:sz w:val="28"/>
          <w:szCs w:val="28"/>
        </w:rPr>
        <w:object w:dxaOrig="3340" w:dyaOrig="940">
          <v:shape id="_x0000_i1207" type="#_x0000_t75" style="width:166.5pt;height:47.25pt" o:ole="">
            <v:imagedata r:id="rId36" o:title=""/>
          </v:shape>
          <o:OLEObject Type="Embed" ProgID="Equation.DSMT4" ShapeID="_x0000_i1207" DrawAspect="Content" ObjectID="_1552393911" r:id="rId78"/>
        </w:object>
      </w:r>
      <w:proofErr w:type="spellStart"/>
      <w:r w:rsidRPr="00C84E94">
        <w:rPr>
          <w:rFonts w:ascii="Times New Roman" w:hAnsi="Times New Roman" w:cs="Times New Roman"/>
          <w:sz w:val="28"/>
          <w:szCs w:val="28"/>
        </w:rPr>
        <w:t>шт</w:t>
      </w:r>
      <w:proofErr w:type="spellEnd"/>
    </w:p>
    <w:p w:rsidR="00C84E94" w:rsidRPr="00C84E94" w:rsidRDefault="00C84E94" w:rsidP="00C84E94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Загальну масу заряду вибухової речовини під час короткоуповільненого висаджування (</w:t>
      </w:r>
      <w:proofErr w:type="spellStart"/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заг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>), в кілограмах, обчислюють за формулою:</w:t>
      </w:r>
    </w:p>
    <w:p w:rsidR="00C84E94" w:rsidRPr="00C84E94" w:rsidRDefault="00C84E94" w:rsidP="00C84E94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208" type="#_x0000_t75" style="width:84pt;height:20.25pt" o:ole="">
            <v:imagedata r:id="rId25" o:title=""/>
          </v:shape>
          <o:OLEObject Type="Embed" ProgID="Equation.3" ShapeID="_x0000_i1208" DrawAspect="Content" ObjectID="_1552393912" r:id="rId79"/>
        </w:objec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   (3.39</w: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1980" w:dyaOrig="360">
          <v:shape id="_x0000_i1209" type="#_x0000_t75" style="width:135.75pt;height:24pt" o:ole="">
            <v:imagedata r:id="rId39" o:title=""/>
          </v:shape>
          <o:OLEObject Type="Embed" ProgID="Equation.DSMT4" ShapeID="_x0000_i1209" DrawAspect="Content" ObjectID="_1552393913" r:id="rId80"/>
        </w:object>
      </w:r>
      <w:r w:rsidRPr="00C84E94">
        <w:rPr>
          <w:rFonts w:ascii="Times New Roman" w:hAnsi="Times New Roman" w:cs="Times New Roman"/>
          <w:sz w:val="28"/>
          <w:szCs w:val="28"/>
        </w:rPr>
        <w:t>=6 806,25 кг</w:t>
      </w:r>
    </w:p>
    <w:p w:rsidR="00C84E94" w:rsidRPr="00C84E94" w:rsidRDefault="00C84E94" w:rsidP="00C84E9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t=1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i/>
          <w:sz w:val="28"/>
          <w:szCs w:val="28"/>
        </w:rPr>
        <w:t>–</w:t>
      </w:r>
      <w:r w:rsidRPr="00C84E94">
        <w:rPr>
          <w:rFonts w:ascii="Times New Roman" w:hAnsi="Times New Roman" w:cs="Times New Roman"/>
          <w:sz w:val="28"/>
          <w:szCs w:val="28"/>
        </w:rPr>
        <w:t xml:space="preserve"> показник</w:t>
      </w:r>
      <w:r w:rsidR="00A17BB6">
        <w:rPr>
          <w:rFonts w:ascii="Times New Roman" w:hAnsi="Times New Roman" w:cs="Times New Roman"/>
          <w:sz w:val="28"/>
          <w:szCs w:val="28"/>
        </w:rPr>
        <w:t xml:space="preserve"> ступеня відповідно до таблиці 3</w:t>
      </w:r>
      <w:r w:rsidRPr="00C84E94"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394E7B" w:rsidRPr="002D0C6B" w:rsidRDefault="00394E7B" w:rsidP="00394E7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3.5</w:t>
      </w:r>
      <w:r w:rsidR="00C84E94" w:rsidRPr="00C84E9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2D0C6B">
        <w:rPr>
          <w:rFonts w:ascii="Times New Roman" w:hAnsi="Times New Roman" w:cs="Times New Roman"/>
          <w:b/>
          <w:sz w:val="28"/>
          <w:szCs w:val="28"/>
        </w:rPr>
        <w:t xml:space="preserve">Розрахунок </w:t>
      </w:r>
      <w:proofErr w:type="spellStart"/>
      <w:r w:rsidRPr="002D0C6B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Pr="002D0C6B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 для схеми </w:t>
      </w:r>
      <w:r w:rsidRPr="002D0C6B">
        <w:rPr>
          <w:rFonts w:ascii="Times New Roman" w:hAnsi="Times New Roman" w:cs="Times New Roman"/>
          <w:b/>
          <w:sz w:val="28"/>
          <w:szCs w:val="28"/>
        </w:rPr>
        <w:t>короткоуповільненого</w:t>
      </w:r>
      <w:r w:rsidRPr="002D0C6B">
        <w:rPr>
          <w:rFonts w:ascii="Times New Roman" w:hAnsi="Times New Roman" w:cs="Times New Roman"/>
          <w:b/>
          <w:sz w:val="28"/>
          <w:szCs w:val="28"/>
        </w:rPr>
        <w:t xml:space="preserve"> підривання з трапецієвидним врубом (неелектричне ініціювання за допомогою ДШ) по ДСТУ 4704-2008</w:t>
      </w:r>
    </w:p>
    <w:p w:rsidR="00394E7B" w:rsidRPr="002D0C6B" w:rsidRDefault="00394E7B" w:rsidP="00394E7B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394E7B">
        <w:rPr>
          <w:rFonts w:ascii="Times New Roman" w:hAnsi="Times New Roman" w:cs="Times New Roman"/>
          <w:b/>
          <w:sz w:val="28"/>
          <w:szCs w:val="28"/>
        </w:rPr>
        <w:t>3</w:t>
      </w:r>
      <w:r w:rsidRPr="002D0C6B">
        <w:rPr>
          <w:rFonts w:ascii="Times New Roman" w:hAnsi="Times New Roman" w:cs="Times New Roman"/>
          <w:b/>
          <w:sz w:val="28"/>
          <w:szCs w:val="28"/>
        </w:rPr>
        <w:t xml:space="preserve">.5.1.Розрахунок </w:t>
      </w:r>
      <w:proofErr w:type="spellStart"/>
      <w:r w:rsidRPr="002D0C6B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Pr="002D0C6B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для найближчої промислової будівлі (ДСЗ)</w:t>
      </w:r>
    </w:p>
    <w:p w:rsidR="00C84E94" w:rsidRPr="00C84E94" w:rsidRDefault="00C84E94" w:rsidP="00394E7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C84E94">
        <w:rPr>
          <w:rFonts w:ascii="Times New Roman" w:hAnsi="Times New Roman" w:cs="Times New Roman"/>
          <w:i/>
          <w:sz w:val="28"/>
          <w:szCs w:val="28"/>
        </w:rPr>
        <w:t>V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  <w:r w:rsidRPr="00C84E94">
        <w:rPr>
          <w:rFonts w:ascii="Times New Roman" w:hAnsi="Times New Roman" w:cs="Times New Roman"/>
          <w:i/>
          <w:sz w:val="28"/>
          <w:szCs w:val="28"/>
        </w:rPr>
        <w:t>,</w:t>
      </w:r>
      <w:r w:rsidRPr="00C84E94">
        <w:rPr>
          <w:rFonts w:ascii="Times New Roman" w:hAnsi="Times New Roman" w:cs="Times New Roman"/>
          <w:sz w:val="28"/>
          <w:szCs w:val="28"/>
        </w:rPr>
        <w:t xml:space="preserve"> в сантиметрах за секунду) від висаджування всього блока дорівнює </w:t>
      </w:r>
      <w:r w:rsidR="00394E7B" w:rsidRPr="00394E7B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sz w:val="28"/>
          <w:szCs w:val="28"/>
        </w:rPr>
        <w:t>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6"/>
          <w:sz w:val="28"/>
          <w:szCs w:val="28"/>
        </w:rPr>
        <w:object w:dxaOrig="2060" w:dyaOrig="880">
          <v:shape id="_x0000_i1210" type="#_x0000_t75" style="width:103.5pt;height:44.25pt" o:ole="">
            <v:imagedata r:id="rId29" o:title=""/>
          </v:shape>
          <o:OLEObject Type="Embed" ProgID="Equation.3" ShapeID="_x0000_i1210" DrawAspect="Content" ObjectID="_1552393914" r:id="rId81"/>
        </w:object>
      </w:r>
      <w:r w:rsidRPr="00C84E94">
        <w:rPr>
          <w:rFonts w:ascii="Times New Roman" w:hAnsi="Times New Roman" w:cs="Times New Roman"/>
          <w:sz w:val="28"/>
          <w:szCs w:val="28"/>
        </w:rPr>
        <w:t xml:space="preserve">см/с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(3.40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2"/>
          <w:sz w:val="28"/>
          <w:szCs w:val="28"/>
        </w:rPr>
        <w:object w:dxaOrig="3300" w:dyaOrig="800">
          <v:shape id="_x0000_i1211" type="#_x0000_t75" style="width:181.5pt;height:44.25pt" o:ole="">
            <v:imagedata r:id="rId42" o:title=""/>
          </v:shape>
          <o:OLEObject Type="Embed" ProgID="Equation.DSMT4" ShapeID="_x0000_i1211" DrawAspect="Content" ObjectID="_1552393915" r:id="rId82"/>
        </w:object>
      </w:r>
      <w:r w:rsidRPr="00C84E94">
        <w:rPr>
          <w:rFonts w:ascii="Times New Roman" w:hAnsi="Times New Roman" w:cs="Times New Roman"/>
          <w:sz w:val="28"/>
          <w:szCs w:val="28"/>
        </w:rPr>
        <w:t>см/с</w:t>
      </w:r>
    </w:p>
    <w:p w:rsidR="00C84E94" w:rsidRPr="00C84E94" w:rsidRDefault="00C84E94" w:rsidP="00C84E94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 xml:space="preserve">К </w:t>
      </w:r>
      <w:r w:rsidRPr="00C84E94">
        <w:rPr>
          <w:rFonts w:ascii="Times New Roman" w:hAnsi="Times New Roman" w:cs="Times New Roman"/>
          <w:sz w:val="28"/>
          <w:szCs w:val="28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C84E94" w:rsidRPr="00C84E94" w:rsidRDefault="00C84E94" w:rsidP="00C84E94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</w:rPr>
        <w:t xml:space="preserve">=9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r</w:t>
      </w:r>
      <w:r w:rsidRPr="00C84E94">
        <w:rPr>
          <w:rFonts w:ascii="Times New Roman" w:hAnsi="Times New Roman" w:cs="Times New Roman"/>
          <w:sz w:val="28"/>
          <w:szCs w:val="28"/>
        </w:rPr>
        <w:t>=200 – відстань від пункту спостереження до блока, який підлягає висаджуванню, м;</w:t>
      </w: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C84E94" w:rsidRPr="00C84E94" w:rsidRDefault="00C84E94" w:rsidP="00C84E94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= 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 xml:space="preserve"> [(1-1/N) ·c + 1/N ]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(3.41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= 272,25 [(1-1/9) ·0,076 + 1/9 ] = 48,49</w:t>
      </w:r>
    </w:p>
    <w:p w:rsidR="00C84E94" w:rsidRPr="00C84E94" w:rsidRDefault="00C84E94" w:rsidP="00C84E94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=272,25–маса окремого свердловинного заряду, кг;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с=0,079 – відносна відстань між свердловинними зарядами, м, кг.  </w:t>
      </w:r>
    </w:p>
    <w:p w:rsidR="00C84E94" w:rsidRPr="00C84E94" w:rsidRDefault="00C84E94" w:rsidP="00C84E94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Відносна відстань між свердловинними зарядами, м: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,м</m:t>
        </m:r>
      </m:oMath>
      <w:r w:rsidRPr="00C84E94">
        <w:rPr>
          <w:rFonts w:ascii="Times New Roman" w:hAnsi="Times New Roman" w:cs="Times New Roman"/>
          <w:sz w:val="28"/>
          <w:szCs w:val="28"/>
        </w:rPr>
        <w:t xml:space="preserve">                               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(3.42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272,25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=0,076 м</m:t>
          </m:r>
        </m:oMath>
      </m:oMathPara>
    </w:p>
    <w:p w:rsidR="00C84E94" w:rsidRPr="00C84E94" w:rsidRDefault="00C84E94" w:rsidP="00C84E94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а</w:t>
      </w:r>
      <w:r w:rsidRPr="00C84E94">
        <w:rPr>
          <w:rFonts w:ascii="Times New Roman" w:hAnsi="Times New Roman" w:cs="Times New Roman"/>
          <w:sz w:val="28"/>
          <w:szCs w:val="28"/>
        </w:rPr>
        <w:t xml:space="preserve"> =5м– відстань між свердловинами за проектом вибухових робіт, м.</w:t>
      </w:r>
      <w:r w:rsidRPr="00C84E9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C84E94" w:rsidRPr="00C84E94" w:rsidRDefault="00C84E94" w:rsidP="00C84E9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Коефіцієнт </w:t>
      </w: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3640" w:dyaOrig="380">
          <v:shape id="_x0000_i1212" type="#_x0000_t75" style="width:181.5pt;height:19.5pt" o:ole="">
            <v:imagedata r:id="rId19" o:title=""/>
          </v:shape>
          <o:OLEObject Type="Embed" ProgID="Equation.DSMT4" ShapeID="_x0000_i1212" DrawAspect="Content" ObjectID="_1552393916" r:id="rId83"/>
        </w:objec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(3.43</w: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lastRenderedPageBreak/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84E94">
        <w:rPr>
          <w:rFonts w:ascii="Times New Roman" w:hAnsi="Times New Roman" w:cs="Times New Roman"/>
          <w:sz w:val="28"/>
          <w:szCs w:val="28"/>
        </w:rPr>
        <w:t>=1,6—коефіцієнт, який враховує особливості ґрунту під фундаментом будівлі;</w:t>
      </w:r>
    </w:p>
    <w:p w:rsidR="00C84E94" w:rsidRPr="00C84E94" w:rsidRDefault="00C84E94" w:rsidP="00C84E9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C84E94">
        <w:rPr>
          <w:rFonts w:ascii="Times New Roman" w:hAnsi="Times New Roman" w:cs="Times New Roman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C84E94" w:rsidRPr="00C84E94" w:rsidRDefault="00C84E94" w:rsidP="00C84E9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орієнтації об’єкта відносно блока, що підлягає висаджуванню, для ДСЗ;</w:t>
      </w:r>
    </w:p>
    <w:p w:rsidR="00C84E94" w:rsidRPr="00C84E94" w:rsidRDefault="00C84E94" w:rsidP="00C84E9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ступеня свободи масиву, що підлягає висаджуванню;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C84E94">
        <w:rPr>
          <w:rFonts w:ascii="Times New Roman" w:hAnsi="Times New Roman" w:cs="Times New Roman"/>
          <w:sz w:val="28"/>
          <w:szCs w:val="28"/>
        </w:rPr>
        <w:t>=1,4– коефіцієнт, який ураховує діаметр заряду;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C84E94">
        <w:rPr>
          <w:rFonts w:ascii="Times New Roman" w:hAnsi="Times New Roman" w:cs="Times New Roman"/>
          <w:sz w:val="28"/>
          <w:szCs w:val="28"/>
        </w:rPr>
        <w:t xml:space="preserve">—коефіцієнт, який ураховує вплив кількості груп зарядів (ступенів уповільнення) на сейсмічний ефект короткоуповільненого висаджування.  </w:t>
      </w:r>
      <w:r w:rsidRPr="00C84E94">
        <w:rPr>
          <w:rFonts w:ascii="Times New Roman" w:hAnsi="Times New Roman" w:cs="Times New Roman"/>
          <w:position w:val="-26"/>
          <w:sz w:val="28"/>
          <w:szCs w:val="28"/>
        </w:rPr>
        <w:object w:dxaOrig="1559" w:dyaOrig="640">
          <v:shape id="_x0000_i1213" type="#_x0000_t75" style="width:63.75pt;height:25.5pt" o:ole="">
            <v:imagedata r:id="rId45" o:title=""/>
          </v:shape>
          <o:OLEObject Type="Embed" ProgID="Equation.3" ShapeID="_x0000_i1213" DrawAspect="Content" ObjectID="_1552393917" r:id="rId84"/>
        </w:object>
      </w:r>
      <w:r w:rsidRPr="00C84E94">
        <w:rPr>
          <w:rFonts w:ascii="Times New Roman" w:hAnsi="Times New Roman" w:cs="Times New Roman"/>
          <w:sz w:val="28"/>
          <w:szCs w:val="28"/>
        </w:rPr>
        <w:t xml:space="preserve"> (</w:t>
      </w:r>
      <w:r w:rsidRPr="00C84E94">
        <w:rPr>
          <w:rFonts w:ascii="Times New Roman" w:hAnsi="Times New Roman" w:cs="Times New Roman"/>
          <w:i/>
          <w:sz w:val="28"/>
          <w:szCs w:val="28"/>
        </w:rPr>
        <w:t>m=10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кількість груп зарядів).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24"/>
          <w:sz w:val="28"/>
          <w:szCs w:val="28"/>
        </w:rPr>
        <w:object w:dxaOrig="2200" w:dyaOrig="580">
          <v:shape id="_x0000_i1214" type="#_x0000_t75" style="width:123pt;height:32.25pt" o:ole="">
            <v:imagedata r:id="rId47" o:title=""/>
          </v:shape>
          <o:OLEObject Type="Embed" ProgID="Equation.DSMT4" ShapeID="_x0000_i1214" DrawAspect="Content" ObjectID="_1552393918" r:id="rId85"/>
        </w:object>
      </w:r>
      <w:r w:rsidRPr="00C84E94">
        <w:rPr>
          <w:rFonts w:ascii="Times New Roman" w:hAnsi="Times New Roman" w:cs="Times New Roman"/>
          <w:position w:val="-24"/>
          <w:sz w:val="28"/>
          <w:szCs w:val="28"/>
        </w:rPr>
        <w:t xml:space="preserve">            </w:t>
      </w:r>
      <w:r w:rsidR="00394E7B">
        <w:rPr>
          <w:rFonts w:ascii="Times New Roman" w:hAnsi="Times New Roman" w:cs="Times New Roman"/>
          <w:position w:val="-24"/>
          <w:sz w:val="28"/>
          <w:szCs w:val="28"/>
        </w:rPr>
        <w:t xml:space="preserve">                           (</w:t>
      </w:r>
      <w:r w:rsidR="00394E7B">
        <w:rPr>
          <w:rFonts w:ascii="Times New Roman" w:hAnsi="Times New Roman" w:cs="Times New Roman"/>
          <w:position w:val="-24"/>
          <w:sz w:val="28"/>
          <w:szCs w:val="28"/>
          <w:lang w:val="en-US"/>
        </w:rPr>
        <w:t>3.44</w:t>
      </w:r>
      <w:r w:rsidRPr="00C84E94">
        <w:rPr>
          <w:rFonts w:ascii="Times New Roman" w:hAnsi="Times New Roman" w:cs="Times New Roman"/>
          <w:position w:val="-24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=200·1,6·1,0·1,0·1,0·1,5·0,502=240,96</w:t>
      </w:r>
    </w:p>
    <w:p w:rsidR="00C84E94" w:rsidRPr="00C84E94" w:rsidRDefault="00C84E94" w:rsidP="00C84E9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Сейсмобезпечну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c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>), обчислюють за формулою: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42"/>
          <w:sz w:val="28"/>
          <w:szCs w:val="28"/>
        </w:rPr>
        <w:object w:dxaOrig="1920" w:dyaOrig="999">
          <v:shape id="_x0000_i1215" type="#_x0000_t75" style="width:96pt;height:50.25pt" o:ole="">
            <v:imagedata r:id="rId34" o:title=""/>
          </v:shape>
          <o:OLEObject Type="Embed" ProgID="Equation.3" ShapeID="_x0000_i1215" DrawAspect="Content" ObjectID="_1552393919" r:id="rId86"/>
        </w:object>
      </w:r>
      <w:r w:rsidRPr="00C84E94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  </w:t>
      </w:r>
      <w:r w:rsidR="00394E7B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          (3.45</w:t>
      </w:r>
      <w:r w:rsidRPr="00C84E94">
        <w:rPr>
          <w:rFonts w:ascii="Times New Roman" w:hAnsi="Times New Roman" w:cs="Times New Roman"/>
          <w:position w:val="-42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8"/>
          <w:sz w:val="28"/>
          <w:szCs w:val="28"/>
        </w:rPr>
        <w:object w:dxaOrig="3220" w:dyaOrig="940">
          <v:shape id="_x0000_i1216" type="#_x0000_t75" style="width:160.5pt;height:48pt" o:ole="">
            <v:imagedata r:id="rId50" o:title=""/>
          </v:shape>
          <o:OLEObject Type="Embed" ProgID="Equation.DSMT4" ShapeID="_x0000_i1216" DrawAspect="Content" ObjectID="_1552393920" r:id="rId87"/>
        </w:object>
      </w:r>
      <w:proofErr w:type="spellStart"/>
      <w:r w:rsidRPr="00C84E94">
        <w:rPr>
          <w:rFonts w:ascii="Times New Roman" w:hAnsi="Times New Roman" w:cs="Times New Roman"/>
          <w:sz w:val="28"/>
          <w:szCs w:val="28"/>
        </w:rPr>
        <w:t>шт</w:t>
      </w:r>
      <w:proofErr w:type="spellEnd"/>
    </w:p>
    <w:p w:rsidR="00C84E94" w:rsidRPr="00C84E94" w:rsidRDefault="00C84E94" w:rsidP="00C84E94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Загальну масу заряду вибухової речовини під час короткоуповільненого висаджування (</w:t>
      </w:r>
      <w:proofErr w:type="spellStart"/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заг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>), в кілограмах, обчислюють за формулою:</w:t>
      </w:r>
    </w:p>
    <w:p w:rsidR="00C84E94" w:rsidRPr="00C84E94" w:rsidRDefault="00C84E94" w:rsidP="00C84E94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217" type="#_x0000_t75" style="width:84pt;height:20.25pt" o:ole="">
            <v:imagedata r:id="rId25" o:title=""/>
          </v:shape>
          <o:OLEObject Type="Embed" ProgID="Equation.3" ShapeID="_x0000_i1217" DrawAspect="Content" ObjectID="_1552393921" r:id="rId88"/>
        </w:objec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  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(3.46</w: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2079" w:dyaOrig="360">
          <v:shape id="_x0000_i1218" type="#_x0000_t75" style="width:142.5pt;height:24pt" o:ole="">
            <v:imagedata r:id="rId53" o:title=""/>
          </v:shape>
          <o:OLEObject Type="Embed" ProgID="Equation.DSMT4" ShapeID="_x0000_i1218" DrawAspect="Content" ObjectID="_1552393922" r:id="rId89"/>
        </w:object>
      </w:r>
      <w:r w:rsidRPr="00C84E94">
        <w:rPr>
          <w:rFonts w:ascii="Times New Roman" w:hAnsi="Times New Roman" w:cs="Times New Roman"/>
          <w:sz w:val="28"/>
          <w:szCs w:val="28"/>
        </w:rPr>
        <w:t>=21780 кг</w:t>
      </w:r>
    </w:p>
    <w:p w:rsidR="00C84E94" w:rsidRPr="00C84E94" w:rsidRDefault="00C84E94" w:rsidP="00C84E9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t=1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i/>
          <w:sz w:val="28"/>
          <w:szCs w:val="28"/>
        </w:rPr>
        <w:t>–</w:t>
      </w:r>
      <w:r w:rsidRPr="00C84E94">
        <w:rPr>
          <w:rFonts w:ascii="Times New Roman" w:hAnsi="Times New Roman" w:cs="Times New Roman"/>
          <w:sz w:val="28"/>
          <w:szCs w:val="28"/>
        </w:rPr>
        <w:t xml:space="preserve"> показник</w:t>
      </w:r>
      <w:r w:rsidR="00A17BB6">
        <w:rPr>
          <w:rFonts w:ascii="Times New Roman" w:hAnsi="Times New Roman" w:cs="Times New Roman"/>
          <w:sz w:val="28"/>
          <w:szCs w:val="28"/>
        </w:rPr>
        <w:t xml:space="preserve"> ступеня відповідно до таблиці 3</w:t>
      </w:r>
      <w:r w:rsidRPr="00C84E94"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C84E94" w:rsidRPr="00C84E94" w:rsidRDefault="00C84E94" w:rsidP="00C84E94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</w:p>
    <w:p w:rsidR="00C84E94" w:rsidRPr="00C84E94" w:rsidRDefault="00394E7B" w:rsidP="00C84E94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3.5</w:t>
      </w:r>
      <w:r w:rsidR="00C84E94" w:rsidRPr="00C84E94">
        <w:rPr>
          <w:rFonts w:ascii="Times New Roman" w:hAnsi="Times New Roman" w:cs="Times New Roman"/>
          <w:b/>
          <w:sz w:val="28"/>
          <w:szCs w:val="28"/>
        </w:rPr>
        <w:t xml:space="preserve">.2.Розрахунок </w:t>
      </w:r>
      <w:proofErr w:type="spellStart"/>
      <w:r w:rsidR="00C84E94" w:rsidRPr="00C84E94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="00C84E94" w:rsidRPr="00C84E94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для найближчого житлового будинку.</w:t>
      </w:r>
    </w:p>
    <w:p w:rsidR="00C84E94" w:rsidRPr="00C84E94" w:rsidRDefault="00C84E94" w:rsidP="00C84E9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Кількість рядів свердловинних зарядів (</w:t>
      </w:r>
      <w:r w:rsidRPr="00C84E94">
        <w:rPr>
          <w:rFonts w:ascii="Times New Roman" w:hAnsi="Times New Roman" w:cs="Times New Roman"/>
          <w:i/>
          <w:sz w:val="28"/>
          <w:szCs w:val="28"/>
        </w:rPr>
        <w:t>m</w:t>
      </w:r>
      <w:r w:rsidRPr="00C84E94">
        <w:rPr>
          <w:rFonts w:ascii="Times New Roman" w:hAnsi="Times New Roman" w:cs="Times New Roman"/>
          <w:sz w:val="28"/>
          <w:szCs w:val="28"/>
        </w:rPr>
        <w:t>) і кількість свердловинних зарядів у ряду (</w:t>
      </w: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</w:rPr>
        <w:t>) залежить від розміру породного блока, технічних і технологічних чинників. Свердловинні заряди в ряду висаджуються одночасно чи окремо, а ряди – із застосуванням короткоуповільненого способу.</w:t>
      </w:r>
    </w:p>
    <w:p w:rsidR="00C84E94" w:rsidRPr="00C84E94" w:rsidRDefault="00C84E94" w:rsidP="00C84E94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C84E94">
        <w:rPr>
          <w:rFonts w:ascii="Times New Roman" w:hAnsi="Times New Roman" w:cs="Times New Roman"/>
          <w:i/>
          <w:sz w:val="28"/>
          <w:szCs w:val="28"/>
        </w:rPr>
        <w:t>V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  <w:r w:rsidRPr="00C84E94">
        <w:rPr>
          <w:rFonts w:ascii="Times New Roman" w:hAnsi="Times New Roman" w:cs="Times New Roman"/>
          <w:i/>
          <w:sz w:val="28"/>
          <w:szCs w:val="28"/>
        </w:rPr>
        <w:t>,</w:t>
      </w:r>
      <w:r w:rsidRPr="00C84E94">
        <w:rPr>
          <w:rFonts w:ascii="Times New Roman" w:hAnsi="Times New Roman" w:cs="Times New Roman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6"/>
          <w:sz w:val="28"/>
          <w:szCs w:val="28"/>
        </w:rPr>
        <w:object w:dxaOrig="2060" w:dyaOrig="880">
          <v:shape id="_x0000_i1219" type="#_x0000_t75" style="width:102.75pt;height:44.25pt" o:ole="">
            <v:imagedata r:id="rId29" o:title=""/>
          </v:shape>
          <o:OLEObject Type="Embed" ProgID="Equation.3" ShapeID="_x0000_i1219" DrawAspect="Content" ObjectID="_1552393923" r:id="rId90"/>
        </w:object>
      </w:r>
      <w:r w:rsidRPr="00C84E94">
        <w:rPr>
          <w:rFonts w:ascii="Times New Roman" w:hAnsi="Times New Roman" w:cs="Times New Roman"/>
          <w:sz w:val="28"/>
          <w:szCs w:val="28"/>
        </w:rPr>
        <w:t xml:space="preserve">см/с                     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(3.47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2"/>
          <w:sz w:val="28"/>
          <w:szCs w:val="28"/>
        </w:rPr>
        <w:object w:dxaOrig="3440" w:dyaOrig="800">
          <v:shape id="_x0000_i1220" type="#_x0000_t75" style="width:189pt;height:44.25pt" o:ole="">
            <v:imagedata r:id="rId56" o:title=""/>
          </v:shape>
          <o:OLEObject Type="Embed" ProgID="Equation.DSMT4" ShapeID="_x0000_i1220" DrawAspect="Content" ObjectID="_1552393924" r:id="rId91"/>
        </w:object>
      </w:r>
      <w:r w:rsidRPr="00C84E94">
        <w:rPr>
          <w:rFonts w:ascii="Times New Roman" w:hAnsi="Times New Roman" w:cs="Times New Roman"/>
          <w:sz w:val="28"/>
          <w:szCs w:val="28"/>
        </w:rPr>
        <w:t>см/с</w:t>
      </w:r>
    </w:p>
    <w:p w:rsidR="00C84E94" w:rsidRPr="00C84E94" w:rsidRDefault="00C84E94" w:rsidP="00C84E94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 xml:space="preserve">К </w:t>
      </w:r>
      <w:r w:rsidRPr="00C84E94">
        <w:rPr>
          <w:rFonts w:ascii="Times New Roman" w:hAnsi="Times New Roman" w:cs="Times New Roman"/>
          <w:sz w:val="28"/>
          <w:szCs w:val="28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C84E94" w:rsidRPr="00C84E94" w:rsidRDefault="00C84E94" w:rsidP="00C84E94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</w:rPr>
        <w:t xml:space="preserve">=9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r</w:t>
      </w:r>
      <w:r w:rsidRPr="00C84E94">
        <w:rPr>
          <w:rFonts w:ascii="Times New Roman" w:hAnsi="Times New Roman" w:cs="Times New Roman"/>
          <w:sz w:val="28"/>
          <w:szCs w:val="28"/>
        </w:rPr>
        <w:t xml:space="preserve">=450 – відстань від пункту спостереження до блока, який підлягає </w:t>
      </w:r>
      <w:proofErr w:type="spellStart"/>
      <w:r w:rsidRPr="00C84E94">
        <w:rPr>
          <w:rFonts w:ascii="Times New Roman" w:hAnsi="Times New Roman" w:cs="Times New Roman"/>
          <w:sz w:val="28"/>
          <w:szCs w:val="28"/>
        </w:rPr>
        <w:t>висаджуван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>-  ню, м;</w:t>
      </w: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C84E94" w:rsidRPr="00C84E94" w:rsidRDefault="00C84E94" w:rsidP="00C84E94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= 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 xml:space="preserve"> [(1-1/N) ·c + 1/N ]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(3.50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= 272,7 [(1-1/9) ·0,076 + 1/9 ] = 48,49</w:t>
      </w:r>
    </w:p>
    <w:p w:rsidR="00C84E94" w:rsidRPr="00C84E94" w:rsidRDefault="00C84E94" w:rsidP="00C84E94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=272,7–маса окремого свердловинного заряду, кг;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с=0,079 – відносна відстань між свердловинними зарядами, м, кг.  </w:t>
      </w:r>
    </w:p>
    <w:p w:rsidR="00C84E94" w:rsidRPr="00C84E94" w:rsidRDefault="00C84E94" w:rsidP="00C84E94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Відносна відстань між свердловинними зарядами, м: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,м</m:t>
        </m:r>
      </m:oMath>
      <w:r w:rsidRPr="00C84E94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(3.51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=0,076 м</m:t>
          </m:r>
        </m:oMath>
      </m:oMathPara>
    </w:p>
    <w:p w:rsidR="00C84E94" w:rsidRPr="00C84E94" w:rsidRDefault="00C84E94" w:rsidP="00C84E94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а</w:t>
      </w:r>
      <w:r w:rsidRPr="00C84E94">
        <w:rPr>
          <w:rFonts w:ascii="Times New Roman" w:hAnsi="Times New Roman" w:cs="Times New Roman"/>
          <w:sz w:val="28"/>
          <w:szCs w:val="28"/>
        </w:rPr>
        <w:t xml:space="preserve"> =4,5м– відстань між свердловинами за проектом вибухових робіт, м.</w:t>
      </w:r>
      <w:r w:rsidRPr="00C84E9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C84E94" w:rsidRPr="00C84E94" w:rsidRDefault="00C84E94" w:rsidP="00C84E9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Коефіцієнт </w:t>
      </w: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3640" w:dyaOrig="380">
          <v:shape id="_x0000_i1221" type="#_x0000_t75" style="width:181.5pt;height:18.75pt" o:ole="">
            <v:imagedata r:id="rId19" o:title=""/>
          </v:shape>
          <o:OLEObject Type="Embed" ProgID="Equation.DSMT4" ShapeID="_x0000_i1221" DrawAspect="Content" ObjectID="_1552393925" r:id="rId92"/>
        </w:objec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        (3.52</w: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84E94">
        <w:rPr>
          <w:rFonts w:ascii="Times New Roman" w:hAnsi="Times New Roman" w:cs="Times New Roman"/>
          <w:sz w:val="28"/>
          <w:szCs w:val="28"/>
        </w:rPr>
        <w:t>=5—коефіцієнт, який враховує особливості ґрунту під фундаментом будівлі ;</w:t>
      </w:r>
    </w:p>
    <w:p w:rsidR="00C84E94" w:rsidRPr="00C84E94" w:rsidRDefault="00C84E94" w:rsidP="00C84E9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C84E94">
        <w:rPr>
          <w:rFonts w:ascii="Times New Roman" w:hAnsi="Times New Roman" w:cs="Times New Roman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C84E94" w:rsidRPr="00C84E94" w:rsidRDefault="00C84E94" w:rsidP="00C84E9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C84E94">
        <w:rPr>
          <w:rFonts w:ascii="Times New Roman" w:hAnsi="Times New Roman" w:cs="Times New Roman"/>
          <w:sz w:val="28"/>
          <w:szCs w:val="28"/>
        </w:rPr>
        <w:t xml:space="preserve">=0,65– коефіцієнт орієнтації об’єкта відносно блока, що підлягає </w:t>
      </w:r>
      <w:proofErr w:type="spellStart"/>
      <w:r w:rsidRPr="00C84E94">
        <w:rPr>
          <w:rFonts w:ascii="Times New Roman" w:hAnsi="Times New Roman" w:cs="Times New Roman"/>
          <w:sz w:val="28"/>
          <w:szCs w:val="28"/>
        </w:rPr>
        <w:t>висаджуванню,для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житлового будинку;</w:t>
      </w:r>
    </w:p>
    <w:p w:rsidR="00C84E94" w:rsidRPr="00C84E94" w:rsidRDefault="00C84E94" w:rsidP="00C84E9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ступеня свободи масиву, що підлягає висаджуванню;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C84E94">
        <w:rPr>
          <w:rFonts w:ascii="Times New Roman" w:hAnsi="Times New Roman" w:cs="Times New Roman"/>
          <w:sz w:val="28"/>
          <w:szCs w:val="28"/>
        </w:rPr>
        <w:t>=1,5– коефіцієнт, який ураховує діаметр заряду;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C84E94">
        <w:rPr>
          <w:rFonts w:ascii="Times New Roman" w:hAnsi="Times New Roman" w:cs="Times New Roman"/>
          <w:sz w:val="28"/>
          <w:szCs w:val="28"/>
        </w:rPr>
        <w:t xml:space="preserve">—коефіцієнт, який ураховує вплив кількості груп зарядів (ступенів уповільнення) на сейсмічний ефект короткоуповільненого висаджування.  </w:t>
      </w:r>
      <w:r w:rsidRPr="00C84E94">
        <w:rPr>
          <w:rFonts w:ascii="Times New Roman" w:hAnsi="Times New Roman" w:cs="Times New Roman"/>
          <w:position w:val="-26"/>
          <w:sz w:val="28"/>
          <w:szCs w:val="28"/>
        </w:rPr>
        <w:object w:dxaOrig="1559" w:dyaOrig="640">
          <v:shape id="_x0000_i1222" type="#_x0000_t75" style="width:63.75pt;height:25.5pt" o:ole="">
            <v:imagedata r:id="rId45" o:title=""/>
          </v:shape>
          <o:OLEObject Type="Embed" ProgID="Equation.3" ShapeID="_x0000_i1222" DrawAspect="Content" ObjectID="_1552393926" r:id="rId93"/>
        </w:object>
      </w:r>
      <w:r w:rsidRPr="00C84E94">
        <w:rPr>
          <w:rFonts w:ascii="Times New Roman" w:hAnsi="Times New Roman" w:cs="Times New Roman"/>
          <w:sz w:val="28"/>
          <w:szCs w:val="28"/>
        </w:rPr>
        <w:t xml:space="preserve"> (</w:t>
      </w:r>
      <w:r w:rsidRPr="00C84E94">
        <w:rPr>
          <w:rFonts w:ascii="Times New Roman" w:hAnsi="Times New Roman" w:cs="Times New Roman"/>
          <w:i/>
          <w:sz w:val="28"/>
          <w:szCs w:val="28"/>
        </w:rPr>
        <w:t>m=10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кількість груп зарядів).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24"/>
          <w:sz w:val="28"/>
          <w:szCs w:val="28"/>
        </w:rPr>
        <w:object w:dxaOrig="2200" w:dyaOrig="580">
          <v:shape id="_x0000_i1223" type="#_x0000_t75" style="width:123pt;height:32.25pt" o:ole="">
            <v:imagedata r:id="rId47" o:title=""/>
          </v:shape>
          <o:OLEObject Type="Embed" ProgID="Equation.DSMT4" ShapeID="_x0000_i1223" DrawAspect="Content" ObjectID="_1552393927" r:id="rId94"/>
        </w:object>
      </w:r>
      <w:r w:rsidRPr="00C84E94">
        <w:rPr>
          <w:rFonts w:ascii="Times New Roman" w:hAnsi="Times New Roman" w:cs="Times New Roman"/>
          <w:position w:val="-24"/>
          <w:sz w:val="28"/>
          <w:szCs w:val="28"/>
        </w:rPr>
        <w:t xml:space="preserve">            </w:t>
      </w:r>
      <w:r w:rsidR="00394E7B">
        <w:rPr>
          <w:rFonts w:ascii="Times New Roman" w:hAnsi="Times New Roman" w:cs="Times New Roman"/>
          <w:position w:val="-24"/>
          <w:sz w:val="28"/>
          <w:szCs w:val="28"/>
        </w:rPr>
        <w:t xml:space="preserve">                           (3.5</w:t>
      </w:r>
      <w:r w:rsidR="00394E7B">
        <w:rPr>
          <w:rFonts w:ascii="Times New Roman" w:hAnsi="Times New Roman" w:cs="Times New Roman"/>
          <w:position w:val="-24"/>
          <w:sz w:val="28"/>
          <w:szCs w:val="28"/>
          <w:lang w:val="en-US"/>
        </w:rPr>
        <w:t>3</w:t>
      </w:r>
      <w:r w:rsidRPr="00C84E94">
        <w:rPr>
          <w:rFonts w:ascii="Times New Roman" w:hAnsi="Times New Roman" w:cs="Times New Roman"/>
          <w:position w:val="-24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=200·5,0·1,0·0,65·1·1,5·0,502=489,45</w:t>
      </w:r>
    </w:p>
    <w:p w:rsidR="00C84E94" w:rsidRPr="00C84E94" w:rsidRDefault="00C84E94" w:rsidP="00C84E9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lastRenderedPageBreak/>
        <w:t>Сейсмобезпечну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c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>), обчислюють за формулою: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color w:val="FF0000"/>
          <w:sz w:val="28"/>
          <w:szCs w:val="28"/>
        </w:rPr>
      </w:pPr>
      <w:r w:rsidRPr="00C84E94">
        <w:rPr>
          <w:rFonts w:ascii="Times New Roman" w:hAnsi="Times New Roman" w:cs="Times New Roman"/>
          <w:color w:val="FF0000"/>
          <w:position w:val="-42"/>
          <w:sz w:val="28"/>
          <w:szCs w:val="28"/>
        </w:rPr>
        <w:object w:dxaOrig="1920" w:dyaOrig="999">
          <v:shape id="_x0000_i1224" type="#_x0000_t75" style="width:96pt;height:50.25pt" o:ole="">
            <v:imagedata r:id="rId34" o:title=""/>
          </v:shape>
          <o:OLEObject Type="Embed" ProgID="Equation.3" ShapeID="_x0000_i1224" DrawAspect="Content" ObjectID="_1552393928" r:id="rId95"/>
        </w:object>
      </w:r>
      <w:r w:rsidRPr="00C84E94">
        <w:rPr>
          <w:rFonts w:ascii="Times New Roman" w:hAnsi="Times New Roman" w:cs="Times New Roman"/>
          <w:position w:val="-42"/>
          <w:sz w:val="28"/>
          <w:szCs w:val="28"/>
        </w:rPr>
        <w:t xml:space="preserve">                </w:t>
      </w:r>
      <w:r w:rsidR="00394E7B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          (3.54</w:t>
      </w:r>
      <w:r w:rsidRPr="00C84E94">
        <w:rPr>
          <w:rFonts w:ascii="Times New Roman" w:hAnsi="Times New Roman" w:cs="Times New Roman"/>
          <w:position w:val="-42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8"/>
          <w:sz w:val="28"/>
          <w:szCs w:val="28"/>
        </w:rPr>
        <w:object w:dxaOrig="3340" w:dyaOrig="940">
          <v:shape id="_x0000_i1225" type="#_x0000_t75" style="width:168pt;height:47.25pt" o:ole="">
            <v:imagedata r:id="rId62" o:title=""/>
          </v:shape>
          <o:OLEObject Type="Embed" ProgID="Equation.DSMT4" ShapeID="_x0000_i1225" DrawAspect="Content" ObjectID="_1552393929" r:id="rId96"/>
        </w:object>
      </w:r>
      <w:proofErr w:type="spellStart"/>
      <w:r w:rsidRPr="00C84E94">
        <w:rPr>
          <w:rFonts w:ascii="Times New Roman" w:hAnsi="Times New Roman" w:cs="Times New Roman"/>
          <w:sz w:val="28"/>
          <w:szCs w:val="28"/>
        </w:rPr>
        <w:t>шт</w:t>
      </w:r>
      <w:proofErr w:type="spellEnd"/>
    </w:p>
    <w:p w:rsidR="00C84E94" w:rsidRPr="00C84E94" w:rsidRDefault="00C84E94" w:rsidP="00C84E94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Загальну масу заряду вибухової речовини під час короткоуповільненого висаджування (</w:t>
      </w:r>
      <w:proofErr w:type="spellStart"/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заг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>), в кілограмах, обчислюють за формулою:</w:t>
      </w:r>
    </w:p>
    <w:p w:rsidR="00C84E94" w:rsidRPr="00C84E94" w:rsidRDefault="00C84E94" w:rsidP="00C84E94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226" type="#_x0000_t75" style="width:84pt;height:20.25pt" o:ole="">
            <v:imagedata r:id="rId25" o:title=""/>
          </v:shape>
          <o:OLEObject Type="Embed" ProgID="Equation.3" ShapeID="_x0000_i1226" DrawAspect="Content" ObjectID="_1552393930" r:id="rId97"/>
        </w:objec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   (3.55</w: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2079" w:dyaOrig="360">
          <v:shape id="_x0000_i1227" type="#_x0000_t75" style="width:142.5pt;height:24pt" o:ole="">
            <v:imagedata r:id="rId65" o:title=""/>
          </v:shape>
          <o:OLEObject Type="Embed" ProgID="Equation.DSMT4" ShapeID="_x0000_i1227" DrawAspect="Content" ObjectID="_1552393931" r:id="rId98"/>
        </w:object>
      </w:r>
      <w:r w:rsidRPr="00C84E94">
        <w:rPr>
          <w:rFonts w:ascii="Times New Roman" w:hAnsi="Times New Roman" w:cs="Times New Roman"/>
          <w:sz w:val="28"/>
          <w:szCs w:val="28"/>
        </w:rPr>
        <w:t>=13 612 кг</w:t>
      </w:r>
    </w:p>
    <w:p w:rsidR="00C84E94" w:rsidRPr="00C84E94" w:rsidRDefault="00C84E94" w:rsidP="00C84E9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t=1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i/>
          <w:sz w:val="28"/>
          <w:szCs w:val="28"/>
        </w:rPr>
        <w:t>–</w:t>
      </w:r>
      <w:r w:rsidRPr="00C84E94">
        <w:rPr>
          <w:rFonts w:ascii="Times New Roman" w:hAnsi="Times New Roman" w:cs="Times New Roman"/>
          <w:sz w:val="28"/>
          <w:szCs w:val="28"/>
        </w:rPr>
        <w:t xml:space="preserve"> показник</w:t>
      </w:r>
      <w:r w:rsidR="00394E7B">
        <w:rPr>
          <w:rFonts w:ascii="Times New Roman" w:hAnsi="Times New Roman" w:cs="Times New Roman"/>
          <w:sz w:val="28"/>
          <w:szCs w:val="28"/>
        </w:rPr>
        <w:t xml:space="preserve"> ступеня відповідно до таблиці 3</w:t>
      </w:r>
      <w:r w:rsidRPr="00C84E94"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1A774E" w:rsidRPr="00C84E94" w:rsidRDefault="001A774E" w:rsidP="00DF3FE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25A69" w:rsidRPr="00C84E94" w:rsidRDefault="00D25A69" w:rsidP="00DF3FE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="009A7B03">
        <w:rPr>
          <w:rFonts w:ascii="Times New Roman" w:hAnsi="Times New Roman" w:cs="Times New Roman"/>
          <w:b/>
          <w:sz w:val="28"/>
          <w:szCs w:val="28"/>
        </w:rPr>
        <w:t>3</w:t>
      </w:r>
      <w:r w:rsidR="00E21709" w:rsidRPr="00C84E94">
        <w:rPr>
          <w:rFonts w:ascii="Times New Roman" w:hAnsi="Times New Roman" w:cs="Times New Roman"/>
          <w:b/>
          <w:sz w:val="28"/>
          <w:szCs w:val="28"/>
        </w:rPr>
        <w:t>.6</w:t>
      </w:r>
      <w:r w:rsidRPr="00C84E94">
        <w:rPr>
          <w:rFonts w:ascii="Times New Roman" w:hAnsi="Times New Roman" w:cs="Times New Roman"/>
          <w:b/>
          <w:sz w:val="28"/>
          <w:szCs w:val="28"/>
        </w:rPr>
        <w:t xml:space="preserve">. Розрахунок сейсмобезпечної маси вибухової речовини  для </w:t>
      </w:r>
      <w:r w:rsidR="00A92810" w:rsidRPr="00C84E94">
        <w:rPr>
          <w:rFonts w:ascii="Times New Roman" w:hAnsi="Times New Roman" w:cs="Times New Roman"/>
          <w:b/>
          <w:sz w:val="28"/>
          <w:szCs w:val="28"/>
        </w:rPr>
        <w:t xml:space="preserve">порядної </w:t>
      </w:r>
      <w:r w:rsidRPr="00C84E94">
        <w:rPr>
          <w:rFonts w:ascii="Times New Roman" w:hAnsi="Times New Roman" w:cs="Times New Roman"/>
          <w:b/>
          <w:sz w:val="28"/>
          <w:szCs w:val="28"/>
        </w:rPr>
        <w:t xml:space="preserve">схеми </w:t>
      </w:r>
      <w:r w:rsidR="00A92810" w:rsidRPr="00C84E94">
        <w:rPr>
          <w:rFonts w:ascii="Times New Roman" w:hAnsi="Times New Roman" w:cs="Times New Roman"/>
          <w:b/>
          <w:sz w:val="28"/>
          <w:szCs w:val="28"/>
        </w:rPr>
        <w:t>короткосповільненого підривання</w:t>
      </w:r>
      <w:r w:rsidRPr="00C84E94">
        <w:rPr>
          <w:rFonts w:ascii="Times New Roman" w:hAnsi="Times New Roman" w:cs="Times New Roman"/>
          <w:b/>
          <w:sz w:val="28"/>
          <w:szCs w:val="28"/>
        </w:rPr>
        <w:t xml:space="preserve"> (неелектричне ініціювання «Нонель»)</w:t>
      </w:r>
      <w:r w:rsidR="00692F3F" w:rsidRPr="00C84E94">
        <w:rPr>
          <w:rFonts w:ascii="Times New Roman" w:hAnsi="Times New Roman" w:cs="Times New Roman"/>
          <w:b/>
          <w:sz w:val="28"/>
          <w:szCs w:val="28"/>
        </w:rPr>
        <w:t xml:space="preserve"> по ДСТУ 4704-2008</w:t>
      </w:r>
    </w:p>
    <w:p w:rsidR="00D25A69" w:rsidRPr="00C84E94" w:rsidRDefault="009A7B03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9A7B03">
        <w:rPr>
          <w:rFonts w:ascii="Times New Roman" w:hAnsi="Times New Roman" w:cs="Times New Roman"/>
          <w:b/>
          <w:sz w:val="28"/>
          <w:szCs w:val="28"/>
        </w:rPr>
        <w:t>3</w:t>
      </w:r>
      <w:r w:rsidR="00E21709" w:rsidRPr="00C84E94">
        <w:rPr>
          <w:rFonts w:ascii="Times New Roman" w:hAnsi="Times New Roman" w:cs="Times New Roman"/>
          <w:b/>
          <w:sz w:val="28"/>
          <w:szCs w:val="28"/>
        </w:rPr>
        <w:t>.6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.1.Розрахунок </w:t>
      </w:r>
      <w:proofErr w:type="spellStart"/>
      <w:r w:rsidR="00D25A69" w:rsidRPr="00C84E94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для найближчої промислової будівлі (ДСЗ)</w:t>
      </w:r>
    </w:p>
    <w:p w:rsidR="00D25A69" w:rsidRPr="00C84E94" w:rsidRDefault="00D25A69" w:rsidP="00DF3FE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C84E94">
        <w:rPr>
          <w:rFonts w:ascii="Times New Roman" w:hAnsi="Times New Roman" w:cs="Times New Roman"/>
          <w:i/>
          <w:sz w:val="28"/>
          <w:szCs w:val="28"/>
        </w:rPr>
        <w:t>V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  <w:r w:rsidRPr="00C84E94">
        <w:rPr>
          <w:rFonts w:ascii="Times New Roman" w:hAnsi="Times New Roman" w:cs="Times New Roman"/>
          <w:i/>
          <w:sz w:val="28"/>
          <w:szCs w:val="28"/>
        </w:rPr>
        <w:t>,</w:t>
      </w:r>
      <w:r w:rsidRPr="00C84E94">
        <w:rPr>
          <w:rFonts w:ascii="Times New Roman" w:hAnsi="Times New Roman" w:cs="Times New Roman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6"/>
          <w:sz w:val="28"/>
          <w:szCs w:val="28"/>
        </w:rPr>
        <w:object w:dxaOrig="2060" w:dyaOrig="880">
          <v:shape id="_x0000_i1096" type="#_x0000_t75" style="width:102.75pt;height:44.25pt" o:ole="">
            <v:imagedata r:id="rId29" o:title=""/>
          </v:shape>
          <o:OLEObject Type="Embed" ProgID="Equation.3" ShapeID="_x0000_i1096" DrawAspect="Content" ObjectID="_1552393932" r:id="rId99"/>
        </w:object>
      </w:r>
      <w:r w:rsidRPr="00C84E94">
        <w:rPr>
          <w:rFonts w:ascii="Times New Roman" w:hAnsi="Times New Roman" w:cs="Times New Roman"/>
          <w:sz w:val="28"/>
          <w:szCs w:val="28"/>
        </w:rPr>
        <w:t>см/с</w:t>
      </w:r>
      <w:r w:rsidR="00377C49" w:rsidRPr="00C84E94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9A7B03">
        <w:rPr>
          <w:rFonts w:ascii="Times New Roman" w:hAnsi="Times New Roman" w:cs="Times New Roman"/>
          <w:sz w:val="28"/>
          <w:szCs w:val="28"/>
        </w:rPr>
        <w:t xml:space="preserve">                           (3.56</w:t>
      </w:r>
      <w:r w:rsidR="00377C49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2B73FE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2"/>
          <w:sz w:val="28"/>
          <w:szCs w:val="28"/>
        </w:rPr>
        <w:object w:dxaOrig="2940" w:dyaOrig="800">
          <v:shape id="_x0000_i1097" type="#_x0000_t75" style="width:162pt;height:44.25pt" o:ole="">
            <v:imagedata r:id="rId100" o:title=""/>
          </v:shape>
          <o:OLEObject Type="Embed" ProgID="Equation.DSMT4" ShapeID="_x0000_i1097" DrawAspect="Content" ObjectID="_1552393933" r:id="rId101"/>
        </w:object>
      </w:r>
      <w:r w:rsidR="00D25A69" w:rsidRPr="00C84E94">
        <w:rPr>
          <w:rFonts w:ascii="Times New Roman" w:hAnsi="Times New Roman" w:cs="Times New Roman"/>
          <w:sz w:val="28"/>
          <w:szCs w:val="28"/>
        </w:rPr>
        <w:t>см/с</w:t>
      </w:r>
    </w:p>
    <w:p w:rsidR="00D25A69" w:rsidRPr="00C84E94" w:rsidRDefault="00D25A69" w:rsidP="00DF3FE9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lastRenderedPageBreak/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 xml:space="preserve">К </w:t>
      </w:r>
      <w:r w:rsidRPr="00C84E94">
        <w:rPr>
          <w:rFonts w:ascii="Times New Roman" w:hAnsi="Times New Roman" w:cs="Times New Roman"/>
          <w:sz w:val="28"/>
          <w:szCs w:val="28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D25A69" w:rsidRPr="00C84E94" w:rsidRDefault="00D25A69" w:rsidP="00DF3FE9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="002B73FE" w:rsidRPr="00C84E94">
        <w:rPr>
          <w:rFonts w:ascii="Times New Roman" w:hAnsi="Times New Roman" w:cs="Times New Roman"/>
          <w:sz w:val="28"/>
          <w:szCs w:val="28"/>
        </w:rPr>
        <w:t>=18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r</w:t>
      </w:r>
      <w:r w:rsidRPr="00C84E94">
        <w:rPr>
          <w:rFonts w:ascii="Times New Roman" w:hAnsi="Times New Roman" w:cs="Times New Roman"/>
          <w:sz w:val="28"/>
          <w:szCs w:val="28"/>
        </w:rPr>
        <w:t>=150– відстань від пункту спостереження до бл</w:t>
      </w:r>
      <w:r w:rsidR="00692F3F" w:rsidRPr="00C84E94">
        <w:rPr>
          <w:rFonts w:ascii="Times New Roman" w:hAnsi="Times New Roman" w:cs="Times New Roman"/>
          <w:sz w:val="28"/>
          <w:szCs w:val="28"/>
        </w:rPr>
        <w:t>ока, який підлягає висаджуван</w:t>
      </w:r>
      <w:r w:rsidRPr="00C84E94">
        <w:rPr>
          <w:rFonts w:ascii="Times New Roman" w:hAnsi="Times New Roman" w:cs="Times New Roman"/>
          <w:sz w:val="28"/>
          <w:szCs w:val="28"/>
        </w:rPr>
        <w:t>ню, м;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D25A69" w:rsidRPr="00C84E94" w:rsidRDefault="00D25A69" w:rsidP="00DF3FE9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= 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 xml:space="preserve"> [(1-1/N) ·c + 1/N ]</w:t>
      </w:r>
      <w:r w:rsidR="00377C49" w:rsidRPr="00C84E94">
        <w:rPr>
          <w:rFonts w:ascii="Times New Roman" w:hAnsi="Times New Roman" w:cs="Times New Roman"/>
          <w:sz w:val="28"/>
          <w:szCs w:val="28"/>
        </w:rPr>
        <w:t xml:space="preserve">   </w:t>
      </w:r>
      <w:r w:rsidR="009A7B03">
        <w:rPr>
          <w:rFonts w:ascii="Times New Roman" w:hAnsi="Times New Roman" w:cs="Times New Roman"/>
          <w:sz w:val="28"/>
          <w:szCs w:val="28"/>
        </w:rPr>
        <w:t xml:space="preserve">                           (3.57</w:t>
      </w:r>
      <w:r w:rsidR="00377C49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= </w:t>
      </w:r>
      <w:r w:rsidR="002B73FE" w:rsidRPr="00C84E94">
        <w:rPr>
          <w:rFonts w:ascii="Times New Roman" w:hAnsi="Times New Roman" w:cs="Times New Roman"/>
          <w:sz w:val="28"/>
          <w:szCs w:val="28"/>
        </w:rPr>
        <w:t>272,25</w:t>
      </w:r>
      <w:r w:rsidRPr="00C84E94">
        <w:rPr>
          <w:rFonts w:ascii="Times New Roman" w:hAnsi="Times New Roman" w:cs="Times New Roman"/>
          <w:sz w:val="28"/>
          <w:szCs w:val="28"/>
        </w:rPr>
        <w:t xml:space="preserve"> [(1-1/</w:t>
      </w:r>
      <w:r w:rsidR="00A92810" w:rsidRPr="00C84E94">
        <w:rPr>
          <w:rFonts w:ascii="Times New Roman" w:hAnsi="Times New Roman" w:cs="Times New Roman"/>
          <w:sz w:val="28"/>
          <w:szCs w:val="28"/>
        </w:rPr>
        <w:t>1</w:t>
      </w:r>
      <w:r w:rsidR="002B73FE" w:rsidRPr="00C84E94">
        <w:rPr>
          <w:rFonts w:ascii="Times New Roman" w:hAnsi="Times New Roman" w:cs="Times New Roman"/>
          <w:sz w:val="28"/>
          <w:szCs w:val="28"/>
        </w:rPr>
        <w:t>8</w:t>
      </w:r>
      <w:r w:rsidRPr="00C84E94">
        <w:rPr>
          <w:rFonts w:ascii="Times New Roman" w:hAnsi="Times New Roman" w:cs="Times New Roman"/>
          <w:sz w:val="28"/>
          <w:szCs w:val="28"/>
        </w:rPr>
        <w:t>) ·0,076 + 1/</w:t>
      </w:r>
      <w:r w:rsidR="00A92810" w:rsidRPr="00C84E94">
        <w:rPr>
          <w:rFonts w:ascii="Times New Roman" w:hAnsi="Times New Roman" w:cs="Times New Roman"/>
          <w:sz w:val="28"/>
          <w:szCs w:val="28"/>
        </w:rPr>
        <w:t>1</w:t>
      </w:r>
      <w:r w:rsidR="002B73FE" w:rsidRPr="00C84E94">
        <w:rPr>
          <w:rFonts w:ascii="Times New Roman" w:hAnsi="Times New Roman" w:cs="Times New Roman"/>
          <w:sz w:val="28"/>
          <w:szCs w:val="28"/>
        </w:rPr>
        <w:t>8</w:t>
      </w:r>
      <w:r w:rsidRPr="00C84E94">
        <w:rPr>
          <w:rFonts w:ascii="Times New Roman" w:hAnsi="Times New Roman" w:cs="Times New Roman"/>
          <w:sz w:val="28"/>
          <w:szCs w:val="28"/>
        </w:rPr>
        <w:t xml:space="preserve"> ] = </w:t>
      </w:r>
      <w:r w:rsidR="002B73FE" w:rsidRPr="00C84E94">
        <w:rPr>
          <w:rFonts w:ascii="Times New Roman" w:hAnsi="Times New Roman" w:cs="Times New Roman"/>
          <w:sz w:val="28"/>
          <w:szCs w:val="28"/>
        </w:rPr>
        <w:t>34,64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</w:t>
      </w:r>
      <w:r w:rsidR="00692F3F" w:rsidRPr="00C84E94">
        <w:rPr>
          <w:rFonts w:ascii="Times New Roman" w:hAnsi="Times New Roman" w:cs="Times New Roman"/>
          <w:sz w:val="28"/>
          <w:szCs w:val="28"/>
        </w:rPr>
        <w:t>272,7</w:t>
      </w:r>
      <w:r w:rsidRPr="00C84E94">
        <w:rPr>
          <w:rFonts w:ascii="Times New Roman" w:hAnsi="Times New Roman" w:cs="Times New Roman"/>
          <w:sz w:val="28"/>
          <w:szCs w:val="28"/>
        </w:rPr>
        <w:t>–маса окремого свердловинного заряду, кг;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с=0,076 – відносна відстань між свердловинними зарядами, м, кг.  </w:t>
      </w:r>
    </w:p>
    <w:p w:rsidR="00D25A69" w:rsidRPr="00C84E94" w:rsidRDefault="00D25A69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Відносна відстань між свердловинними зарядами, м: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,м</m:t>
        </m:r>
      </m:oMath>
      <w:r w:rsidR="00377C49" w:rsidRPr="00C84E94"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1A774E" w:rsidRPr="00C84E94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9A7B03">
        <w:rPr>
          <w:rFonts w:ascii="Times New Roman" w:hAnsi="Times New Roman" w:cs="Times New Roman"/>
          <w:sz w:val="28"/>
          <w:szCs w:val="28"/>
        </w:rPr>
        <w:t xml:space="preserve">       (3.58</w:t>
      </w:r>
      <w:r w:rsidR="00377C49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=0,076 м</m:t>
          </m:r>
        </m:oMath>
      </m:oMathPara>
    </w:p>
    <w:p w:rsidR="00D25A69" w:rsidRPr="00C84E94" w:rsidRDefault="00D25A69" w:rsidP="00DF3FE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а</w:t>
      </w:r>
      <w:r w:rsidRPr="00C84E94">
        <w:rPr>
          <w:rFonts w:ascii="Times New Roman" w:hAnsi="Times New Roman" w:cs="Times New Roman"/>
          <w:sz w:val="28"/>
          <w:szCs w:val="28"/>
        </w:rPr>
        <w:t xml:space="preserve"> =5м– відстань між свердловинами за проектом вибухових робіт, м.</w:t>
      </w:r>
      <w:r w:rsidRPr="00C84E9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D25A69" w:rsidRPr="00C84E94" w:rsidRDefault="00D25A69" w:rsidP="00DF3F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Коефіцієнт </w:t>
      </w: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color w:val="FF0000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3640" w:dyaOrig="380">
          <v:shape id="_x0000_i1098" type="#_x0000_t75" style="width:181.5pt;height:18.75pt" o:ole="">
            <v:imagedata r:id="rId19" o:title=""/>
          </v:shape>
          <o:OLEObject Type="Embed" ProgID="Equation.DSMT4" ShapeID="_x0000_i1098" DrawAspect="Content" ObjectID="_1552393934" r:id="rId102"/>
        </w:object>
      </w:r>
      <w:r w:rsidR="00377C49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</w:t>
      </w:r>
      <w:r w:rsidR="009A7B03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(3.59</w:t>
      </w:r>
      <w:r w:rsidR="00377C49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84E94">
        <w:rPr>
          <w:rFonts w:ascii="Times New Roman" w:hAnsi="Times New Roman" w:cs="Times New Roman"/>
          <w:sz w:val="28"/>
          <w:szCs w:val="28"/>
        </w:rPr>
        <w:t>=1,6—коефіцієнт, який враховує особливості ґрунту під фундаментом будівлі;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C84E94">
        <w:rPr>
          <w:rFonts w:ascii="Times New Roman" w:hAnsi="Times New Roman" w:cs="Times New Roman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lastRenderedPageBreak/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орієнтації об’єкта відносно блока, що підлягає висаджуванню, для ДСЗ;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ступеня свободи масиву, що підлягає висаджуванню;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2B73FE" w:rsidRPr="00C84E94">
        <w:rPr>
          <w:rFonts w:ascii="Times New Roman" w:hAnsi="Times New Roman" w:cs="Times New Roman"/>
          <w:sz w:val="28"/>
          <w:szCs w:val="28"/>
        </w:rPr>
        <w:t>=1,5</w:t>
      </w:r>
      <w:r w:rsidRPr="00C84E94">
        <w:rPr>
          <w:rFonts w:ascii="Times New Roman" w:hAnsi="Times New Roman" w:cs="Times New Roman"/>
          <w:sz w:val="28"/>
          <w:szCs w:val="28"/>
        </w:rPr>
        <w:t>– коефіцієнт, який ураховує діаметр заряду;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C84E94">
        <w:rPr>
          <w:rFonts w:ascii="Times New Roman" w:hAnsi="Times New Roman" w:cs="Times New Roman"/>
          <w:sz w:val="28"/>
          <w:szCs w:val="28"/>
        </w:rPr>
        <w:t>—коефіцієнт, який ураховує вплив кількості груп зарядів (ступенів уповільнення) на сейсмічний ефект короткоупов</w:t>
      </w:r>
      <w:r w:rsidR="00692F3F" w:rsidRPr="00C84E94">
        <w:rPr>
          <w:rFonts w:ascii="Times New Roman" w:hAnsi="Times New Roman" w:cs="Times New Roman"/>
          <w:sz w:val="28"/>
          <w:szCs w:val="28"/>
        </w:rPr>
        <w:t>ільненого висаджування.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position w:val="-26"/>
          <w:sz w:val="28"/>
          <w:szCs w:val="28"/>
        </w:rPr>
        <w:object w:dxaOrig="1559" w:dyaOrig="640">
          <v:shape id="_x0000_i1099" type="#_x0000_t75" style="width:63.75pt;height:24.75pt" o:ole="">
            <v:imagedata r:id="rId45" o:title=""/>
          </v:shape>
          <o:OLEObject Type="Embed" ProgID="Equation.3" ShapeID="_x0000_i1099" DrawAspect="Content" ObjectID="_1552393935" r:id="rId103"/>
        </w:object>
      </w:r>
      <w:r w:rsidRPr="00C84E94">
        <w:rPr>
          <w:rFonts w:ascii="Times New Roman" w:hAnsi="Times New Roman" w:cs="Times New Roman"/>
          <w:sz w:val="28"/>
          <w:szCs w:val="28"/>
        </w:rPr>
        <w:t xml:space="preserve"> (</w:t>
      </w:r>
      <w:r w:rsidRPr="00C84E94">
        <w:rPr>
          <w:rFonts w:ascii="Times New Roman" w:hAnsi="Times New Roman" w:cs="Times New Roman"/>
          <w:i/>
          <w:sz w:val="28"/>
          <w:szCs w:val="28"/>
        </w:rPr>
        <w:t>m</w:t>
      </w:r>
      <w:r w:rsidR="002B73FE" w:rsidRPr="00C84E94">
        <w:rPr>
          <w:rFonts w:ascii="Times New Roman" w:hAnsi="Times New Roman" w:cs="Times New Roman"/>
          <w:sz w:val="28"/>
          <w:szCs w:val="28"/>
        </w:rPr>
        <w:t>=5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кількість груп зарядів).</w:t>
      </w:r>
    </w:p>
    <w:p w:rsidR="00D25A69" w:rsidRPr="00C84E94" w:rsidRDefault="002B73FE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24"/>
          <w:sz w:val="28"/>
          <w:szCs w:val="28"/>
        </w:rPr>
        <w:object w:dxaOrig="1980" w:dyaOrig="580">
          <v:shape id="_x0000_i1100" type="#_x0000_t75" style="width:110.25pt;height:32.25pt" o:ole="">
            <v:imagedata r:id="rId104" o:title=""/>
          </v:shape>
          <o:OLEObject Type="Embed" ProgID="Equation.DSMT4" ShapeID="_x0000_i1100" DrawAspect="Content" ObjectID="_1552393936" r:id="rId105"/>
        </w:object>
      </w:r>
      <w:r w:rsidR="000855F0" w:rsidRPr="00C84E94">
        <w:rPr>
          <w:rFonts w:ascii="Times New Roman" w:hAnsi="Times New Roman" w:cs="Times New Roman"/>
          <w:position w:val="-24"/>
          <w:sz w:val="28"/>
          <w:szCs w:val="28"/>
        </w:rPr>
        <w:t xml:space="preserve">                  </w:t>
      </w:r>
      <w:r w:rsidR="009A7B03">
        <w:rPr>
          <w:rFonts w:ascii="Times New Roman" w:hAnsi="Times New Roman" w:cs="Times New Roman"/>
          <w:position w:val="-24"/>
          <w:sz w:val="28"/>
          <w:szCs w:val="28"/>
        </w:rPr>
        <w:t xml:space="preserve">                           (3.60</w:t>
      </w:r>
      <w:r w:rsidR="000855F0" w:rsidRPr="00C84E94">
        <w:rPr>
          <w:rFonts w:ascii="Times New Roman" w:hAnsi="Times New Roman" w:cs="Times New Roman"/>
          <w:position w:val="-24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=200·1,6·1,0·1,0·1,0·1,4·0,</w:t>
      </w:r>
      <w:r w:rsidR="00A92810" w:rsidRPr="00C84E94">
        <w:rPr>
          <w:rFonts w:ascii="Times New Roman" w:hAnsi="Times New Roman" w:cs="Times New Roman"/>
          <w:sz w:val="28"/>
          <w:szCs w:val="28"/>
        </w:rPr>
        <w:t>6</w:t>
      </w:r>
      <w:r w:rsidR="002B73FE" w:rsidRPr="00C84E94">
        <w:rPr>
          <w:rFonts w:ascii="Times New Roman" w:hAnsi="Times New Roman" w:cs="Times New Roman"/>
          <w:sz w:val="28"/>
          <w:szCs w:val="28"/>
        </w:rPr>
        <w:t>5</w:t>
      </w:r>
      <w:r w:rsidRPr="00C84E94">
        <w:rPr>
          <w:rFonts w:ascii="Times New Roman" w:hAnsi="Times New Roman" w:cs="Times New Roman"/>
          <w:sz w:val="28"/>
          <w:szCs w:val="28"/>
        </w:rPr>
        <w:t>=</w:t>
      </w:r>
      <w:r w:rsidR="002B73FE" w:rsidRPr="00C84E94">
        <w:rPr>
          <w:rFonts w:ascii="Times New Roman" w:hAnsi="Times New Roman" w:cs="Times New Roman"/>
          <w:sz w:val="28"/>
          <w:szCs w:val="28"/>
        </w:rPr>
        <w:t>156</w:t>
      </w:r>
    </w:p>
    <w:p w:rsidR="00D25A69" w:rsidRPr="00C84E94" w:rsidRDefault="00D25A69" w:rsidP="00DF3FE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Сейсмобезпечну кількість свердловинних зарядів в одному ряду (на один ступінь уповільнення), у разі масового вибуху (</w:t>
      </w: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C84E94">
        <w:rPr>
          <w:rFonts w:ascii="Times New Roman" w:hAnsi="Times New Roman" w:cs="Times New Roman"/>
          <w:sz w:val="28"/>
          <w:szCs w:val="28"/>
        </w:rPr>
        <w:t>), обчислюють за формулою: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42"/>
          <w:sz w:val="28"/>
          <w:szCs w:val="28"/>
        </w:rPr>
        <w:object w:dxaOrig="1920" w:dyaOrig="999">
          <v:shape id="_x0000_i1101" type="#_x0000_t75" style="width:96pt;height:50.25pt" o:ole="">
            <v:imagedata r:id="rId34" o:title=""/>
          </v:shape>
          <o:OLEObject Type="Embed" ProgID="Equation.3" ShapeID="_x0000_i1101" DrawAspect="Content" ObjectID="_1552393937" r:id="rId106"/>
        </w:object>
      </w:r>
      <w:r w:rsidR="000855F0" w:rsidRPr="00C84E94">
        <w:rPr>
          <w:rFonts w:ascii="Times New Roman" w:hAnsi="Times New Roman" w:cs="Times New Roman"/>
          <w:position w:val="-42"/>
          <w:sz w:val="28"/>
          <w:szCs w:val="28"/>
        </w:rPr>
        <w:t xml:space="preserve">              </w:t>
      </w:r>
      <w:r w:rsidR="009A7B03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          (3.61</w:t>
      </w:r>
      <w:r w:rsidR="000855F0" w:rsidRPr="00C84E94">
        <w:rPr>
          <w:rFonts w:ascii="Times New Roman" w:hAnsi="Times New Roman" w:cs="Times New Roman"/>
          <w:position w:val="-42"/>
          <w:sz w:val="28"/>
          <w:szCs w:val="28"/>
        </w:rPr>
        <w:t>)</w:t>
      </w:r>
    </w:p>
    <w:p w:rsidR="00D25A69" w:rsidRPr="00C84E94" w:rsidRDefault="002B73FE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8"/>
          <w:sz w:val="28"/>
          <w:szCs w:val="28"/>
        </w:rPr>
        <w:object w:dxaOrig="2380" w:dyaOrig="940">
          <v:shape id="_x0000_i1102" type="#_x0000_t75" style="width:120pt;height:48pt" o:ole="">
            <v:imagedata r:id="rId107" o:title=""/>
          </v:shape>
          <o:OLEObject Type="Embed" ProgID="Equation.DSMT4" ShapeID="_x0000_i1102" DrawAspect="Content" ObjectID="_1552393938" r:id="rId108"/>
        </w:object>
      </w:r>
      <w:r w:rsidR="004C335D" w:rsidRPr="00C84E94">
        <w:rPr>
          <w:rFonts w:ascii="Times New Roman" w:hAnsi="Times New Roman" w:cs="Times New Roman"/>
          <w:sz w:val="28"/>
          <w:szCs w:val="28"/>
        </w:rPr>
        <w:t>5</w:t>
      </w:r>
      <w:r w:rsidRPr="00C84E94">
        <w:rPr>
          <w:rFonts w:ascii="Times New Roman" w:hAnsi="Times New Roman" w:cs="Times New Roman"/>
          <w:sz w:val="28"/>
          <w:szCs w:val="28"/>
        </w:rPr>
        <w:t>,64=15</w:t>
      </w:r>
      <w:r w:rsidR="00D25A69" w:rsidRPr="00C84E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A69" w:rsidRPr="00C84E94">
        <w:rPr>
          <w:rFonts w:ascii="Times New Roman" w:hAnsi="Times New Roman" w:cs="Times New Roman"/>
          <w:sz w:val="28"/>
          <w:szCs w:val="28"/>
        </w:rPr>
        <w:t>шт</w:t>
      </w:r>
      <w:proofErr w:type="spellEnd"/>
    </w:p>
    <w:p w:rsidR="00D25A69" w:rsidRPr="00C84E94" w:rsidRDefault="00D25A69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Загальну масу заряду вибухової речовини під час короткоуповільненого висаджування (</w:t>
      </w: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заг</w:t>
      </w:r>
      <w:r w:rsidRPr="00C84E94">
        <w:rPr>
          <w:rFonts w:ascii="Times New Roman" w:hAnsi="Times New Roman" w:cs="Times New Roman"/>
          <w:sz w:val="28"/>
          <w:szCs w:val="28"/>
        </w:rPr>
        <w:t>), в кілограмах, обчислюють за формулою:</w:t>
      </w:r>
    </w:p>
    <w:p w:rsidR="00D25A69" w:rsidRPr="00C84E94" w:rsidRDefault="00D25A69" w:rsidP="00DF3FE9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103" type="#_x0000_t75" style="width:84pt;height:20.25pt" o:ole="">
            <v:imagedata r:id="rId25" o:title=""/>
          </v:shape>
          <o:OLEObject Type="Embed" ProgID="Equation.3" ShapeID="_x0000_i1103" DrawAspect="Content" ObjectID="_1552393939" r:id="rId109"/>
        </w:object>
      </w:r>
      <w:r w:rsidR="000855F0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 </w:t>
      </w:r>
      <w:r w:rsidR="009A7B03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(3.62</w:t>
      </w:r>
      <w:r w:rsidR="000855F0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D25A69" w:rsidRPr="00C84E94" w:rsidRDefault="002B73FE" w:rsidP="00DF3FE9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2079" w:dyaOrig="360">
          <v:shape id="_x0000_i1104" type="#_x0000_t75" style="width:142.5pt;height:24pt" o:ole="">
            <v:imagedata r:id="rId110" o:title=""/>
          </v:shape>
          <o:OLEObject Type="Embed" ProgID="Equation.DSMT4" ShapeID="_x0000_i1104" DrawAspect="Content" ObjectID="_1552393940" r:id="rId111"/>
        </w:object>
      </w:r>
      <w:r w:rsidR="00D25A69" w:rsidRPr="00C84E94">
        <w:rPr>
          <w:rFonts w:ascii="Times New Roman" w:hAnsi="Times New Roman" w:cs="Times New Roman"/>
          <w:sz w:val="28"/>
          <w:szCs w:val="28"/>
        </w:rPr>
        <w:t>=</w:t>
      </w:r>
      <w:r w:rsidR="00511405" w:rsidRPr="00C84E94">
        <w:rPr>
          <w:rFonts w:ascii="Times New Roman" w:hAnsi="Times New Roman" w:cs="Times New Roman"/>
          <w:sz w:val="28"/>
          <w:szCs w:val="28"/>
        </w:rPr>
        <w:t>20 5</w:t>
      </w:r>
      <w:r w:rsidRPr="00C84E94">
        <w:rPr>
          <w:rFonts w:ascii="Times New Roman" w:hAnsi="Times New Roman" w:cs="Times New Roman"/>
          <w:sz w:val="28"/>
          <w:szCs w:val="28"/>
        </w:rPr>
        <w:t>20</w:t>
      </w:r>
      <w:r w:rsidR="00D25A69" w:rsidRPr="00C84E94">
        <w:rPr>
          <w:rFonts w:ascii="Times New Roman" w:hAnsi="Times New Roman" w:cs="Times New Roman"/>
          <w:sz w:val="28"/>
          <w:szCs w:val="28"/>
        </w:rPr>
        <w:t xml:space="preserve"> кг</w:t>
      </w:r>
    </w:p>
    <w:p w:rsidR="00D25A69" w:rsidRPr="00C84E94" w:rsidRDefault="00D25A69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t=1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i/>
          <w:sz w:val="28"/>
          <w:szCs w:val="28"/>
        </w:rPr>
        <w:t>–</w:t>
      </w:r>
      <w:r w:rsidRPr="00C84E94">
        <w:rPr>
          <w:rFonts w:ascii="Times New Roman" w:hAnsi="Times New Roman" w:cs="Times New Roman"/>
          <w:sz w:val="28"/>
          <w:szCs w:val="28"/>
        </w:rPr>
        <w:t xml:space="preserve"> показник</w:t>
      </w:r>
      <w:r w:rsidR="009A7B03">
        <w:rPr>
          <w:rFonts w:ascii="Times New Roman" w:hAnsi="Times New Roman" w:cs="Times New Roman"/>
          <w:sz w:val="28"/>
          <w:szCs w:val="28"/>
        </w:rPr>
        <w:t xml:space="preserve"> ступеня відповідно до таблиці 3</w:t>
      </w:r>
      <w:r w:rsidRPr="00C84E94"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D25A69" w:rsidRPr="00C84E94" w:rsidRDefault="00D25A69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</w:p>
    <w:p w:rsidR="00D25A69" w:rsidRPr="00C84E94" w:rsidRDefault="009A7B03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9A7B03">
        <w:rPr>
          <w:rFonts w:ascii="Times New Roman" w:hAnsi="Times New Roman" w:cs="Times New Roman"/>
          <w:b/>
          <w:sz w:val="28"/>
          <w:szCs w:val="28"/>
          <w:lang w:val="ru-RU"/>
        </w:rPr>
        <w:t>3</w:t>
      </w:r>
      <w:r w:rsidR="00E21709" w:rsidRPr="00C84E94">
        <w:rPr>
          <w:rFonts w:ascii="Times New Roman" w:hAnsi="Times New Roman" w:cs="Times New Roman"/>
          <w:b/>
          <w:sz w:val="28"/>
          <w:szCs w:val="28"/>
        </w:rPr>
        <w:t>.6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>.</w:t>
      </w:r>
      <w:proofErr w:type="gramStart"/>
      <w:r w:rsidR="00D25A69" w:rsidRPr="00C84E94">
        <w:rPr>
          <w:rFonts w:ascii="Times New Roman" w:hAnsi="Times New Roman" w:cs="Times New Roman"/>
          <w:b/>
          <w:sz w:val="28"/>
          <w:szCs w:val="28"/>
        </w:rPr>
        <w:t>2.Розрахунок</w:t>
      </w:r>
      <w:proofErr w:type="gramEnd"/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25A69" w:rsidRPr="00C84E94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для найближчого житлового будинку.</w:t>
      </w:r>
    </w:p>
    <w:p w:rsidR="00D25A69" w:rsidRPr="00C84E94" w:rsidRDefault="00D25A69" w:rsidP="00DF3F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Кількість рядів свердловинних зарядів (</w:t>
      </w:r>
      <w:r w:rsidRPr="00C84E94">
        <w:rPr>
          <w:rFonts w:ascii="Times New Roman" w:hAnsi="Times New Roman" w:cs="Times New Roman"/>
          <w:i/>
          <w:sz w:val="28"/>
          <w:szCs w:val="28"/>
        </w:rPr>
        <w:t>m</w:t>
      </w:r>
      <w:r w:rsidRPr="00C84E94">
        <w:rPr>
          <w:rFonts w:ascii="Times New Roman" w:hAnsi="Times New Roman" w:cs="Times New Roman"/>
          <w:sz w:val="28"/>
          <w:szCs w:val="28"/>
        </w:rPr>
        <w:t>) і кількість свердловинних зарядів у ряду (</w:t>
      </w: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</w:rPr>
        <w:t xml:space="preserve">) залежить від розміру породного блока, технічних і технологічних чинників. Свердловинні заряди в ряду висаджуються </w:t>
      </w:r>
      <w:r w:rsidRPr="00C84E94">
        <w:rPr>
          <w:rFonts w:ascii="Times New Roman" w:hAnsi="Times New Roman" w:cs="Times New Roman"/>
          <w:sz w:val="28"/>
          <w:szCs w:val="28"/>
        </w:rPr>
        <w:lastRenderedPageBreak/>
        <w:t>одночасно чи окремо, а ряди – із застосуванням короткоуповільненого способу.</w:t>
      </w:r>
    </w:p>
    <w:p w:rsidR="008B375F" w:rsidRPr="00C84E94" w:rsidRDefault="00D25A69" w:rsidP="00DF3FE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C84E94">
        <w:rPr>
          <w:rFonts w:ascii="Times New Roman" w:hAnsi="Times New Roman" w:cs="Times New Roman"/>
          <w:i/>
          <w:sz w:val="28"/>
          <w:szCs w:val="28"/>
        </w:rPr>
        <w:t>V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  <w:r w:rsidRPr="00C84E94">
        <w:rPr>
          <w:rFonts w:ascii="Times New Roman" w:hAnsi="Times New Roman" w:cs="Times New Roman"/>
          <w:i/>
          <w:sz w:val="28"/>
          <w:szCs w:val="28"/>
        </w:rPr>
        <w:t>,</w:t>
      </w:r>
      <w:r w:rsidRPr="00C84E94">
        <w:rPr>
          <w:rFonts w:ascii="Times New Roman" w:hAnsi="Times New Roman" w:cs="Times New Roman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</w:t>
      </w:r>
    </w:p>
    <w:p w:rsidR="00D25A69" w:rsidRPr="00C84E94" w:rsidRDefault="00D25A69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6"/>
          <w:sz w:val="28"/>
          <w:szCs w:val="28"/>
        </w:rPr>
        <w:object w:dxaOrig="2060" w:dyaOrig="880">
          <v:shape id="_x0000_i1105" type="#_x0000_t75" style="width:102.75pt;height:44.25pt" o:ole="">
            <v:imagedata r:id="rId29" o:title=""/>
          </v:shape>
          <o:OLEObject Type="Embed" ProgID="Equation.3" ShapeID="_x0000_i1105" DrawAspect="Content" ObjectID="_1552393941" r:id="rId112"/>
        </w:object>
      </w:r>
      <w:r w:rsidRPr="00C84E94">
        <w:rPr>
          <w:rFonts w:ascii="Times New Roman" w:hAnsi="Times New Roman" w:cs="Times New Roman"/>
          <w:sz w:val="28"/>
          <w:szCs w:val="28"/>
        </w:rPr>
        <w:t>см/с</w:t>
      </w:r>
      <w:r w:rsidR="000F44C6" w:rsidRPr="00C84E94">
        <w:rPr>
          <w:rFonts w:ascii="Times New Roman" w:hAnsi="Times New Roman" w:cs="Times New Roman"/>
          <w:sz w:val="28"/>
          <w:szCs w:val="28"/>
        </w:rPr>
        <w:t xml:space="preserve">          </w:t>
      </w:r>
      <w:r w:rsidR="001A774E" w:rsidRPr="00C84E94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9A7B03">
        <w:rPr>
          <w:rFonts w:ascii="Times New Roman" w:hAnsi="Times New Roman" w:cs="Times New Roman"/>
          <w:sz w:val="28"/>
          <w:szCs w:val="28"/>
        </w:rPr>
        <w:t xml:space="preserve">           (3.63</w:t>
      </w:r>
      <w:r w:rsidR="000F44C6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951166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2"/>
          <w:sz w:val="28"/>
          <w:szCs w:val="28"/>
        </w:rPr>
        <w:object w:dxaOrig="2960" w:dyaOrig="800">
          <v:shape id="_x0000_i1106" type="#_x0000_t75" style="width:163.5pt;height:44.25pt" o:ole="">
            <v:imagedata r:id="rId113" o:title=""/>
          </v:shape>
          <o:OLEObject Type="Embed" ProgID="Equation.DSMT4" ShapeID="_x0000_i1106" DrawAspect="Content" ObjectID="_1552393942" r:id="rId114"/>
        </w:object>
      </w:r>
      <w:r w:rsidR="00D25A69" w:rsidRPr="00C84E94">
        <w:rPr>
          <w:rFonts w:ascii="Times New Roman" w:hAnsi="Times New Roman" w:cs="Times New Roman"/>
          <w:sz w:val="28"/>
          <w:szCs w:val="28"/>
        </w:rPr>
        <w:t>см/с</w:t>
      </w:r>
    </w:p>
    <w:p w:rsidR="00D25A69" w:rsidRPr="00C84E94" w:rsidRDefault="00D25A69" w:rsidP="00DF3FE9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 xml:space="preserve">К </w:t>
      </w:r>
      <w:r w:rsidRPr="00C84E94">
        <w:rPr>
          <w:rFonts w:ascii="Times New Roman" w:hAnsi="Times New Roman" w:cs="Times New Roman"/>
          <w:sz w:val="28"/>
          <w:szCs w:val="28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D25A69" w:rsidRPr="00C84E94" w:rsidRDefault="00D25A69" w:rsidP="00DF3FE9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</w:rPr>
        <w:t>=</w:t>
      </w:r>
      <w:r w:rsidR="00814108" w:rsidRPr="00C84E94">
        <w:rPr>
          <w:rFonts w:ascii="Times New Roman" w:hAnsi="Times New Roman" w:cs="Times New Roman"/>
          <w:sz w:val="28"/>
          <w:szCs w:val="28"/>
        </w:rPr>
        <w:t>18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r</w:t>
      </w:r>
      <w:r w:rsidRPr="00C84E94">
        <w:rPr>
          <w:rFonts w:ascii="Times New Roman" w:hAnsi="Times New Roman" w:cs="Times New Roman"/>
          <w:sz w:val="28"/>
          <w:szCs w:val="28"/>
        </w:rPr>
        <w:t>=</w:t>
      </w:r>
      <w:r w:rsidR="00814108" w:rsidRPr="00C84E94">
        <w:rPr>
          <w:rFonts w:ascii="Times New Roman" w:hAnsi="Times New Roman" w:cs="Times New Roman"/>
          <w:sz w:val="28"/>
          <w:szCs w:val="28"/>
        </w:rPr>
        <w:t>450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відстань від пункту спостереження до блока, який підлягає висаджуван-  ню, м;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A87D32" w:rsidRPr="00C84E94" w:rsidRDefault="00A87D32" w:rsidP="00DF3FE9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= 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 xml:space="preserve"> [(1-1/N) ·c + 1/N ]</w:t>
      </w:r>
      <w:r w:rsidR="000F44C6" w:rsidRPr="00C84E94">
        <w:rPr>
          <w:rFonts w:ascii="Times New Roman" w:hAnsi="Times New Roman" w:cs="Times New Roman"/>
          <w:sz w:val="28"/>
          <w:szCs w:val="28"/>
        </w:rPr>
        <w:t xml:space="preserve">    </w:t>
      </w:r>
      <w:r w:rsidR="009A7B03">
        <w:rPr>
          <w:rFonts w:ascii="Times New Roman" w:hAnsi="Times New Roman" w:cs="Times New Roman"/>
          <w:sz w:val="28"/>
          <w:szCs w:val="28"/>
        </w:rPr>
        <w:t xml:space="preserve">                           (3.64</w:t>
      </w:r>
      <w:r w:rsidR="000F44C6" w:rsidRPr="00C84E94">
        <w:rPr>
          <w:rFonts w:ascii="Times New Roman" w:hAnsi="Times New Roman" w:cs="Times New Roman"/>
          <w:sz w:val="28"/>
          <w:szCs w:val="28"/>
        </w:rPr>
        <w:t>)</w:t>
      </w:r>
    </w:p>
    <w:p w:rsidR="008B375F" w:rsidRPr="00C84E94" w:rsidRDefault="008B375F" w:rsidP="00DF3FE9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proofErr w:type="spellEnd"/>
      <w:r w:rsidR="00814108" w:rsidRPr="00C84E94">
        <w:rPr>
          <w:rFonts w:ascii="Times New Roman" w:hAnsi="Times New Roman" w:cs="Times New Roman"/>
          <w:sz w:val="28"/>
          <w:szCs w:val="28"/>
        </w:rPr>
        <w:t xml:space="preserve"> = 272,25 [(1-1/18) ·0,076 + 1/18 ] = 34,64</w:t>
      </w:r>
    </w:p>
    <w:p w:rsidR="008B375F" w:rsidRPr="00C84E94" w:rsidRDefault="008B375F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=272,7–маса окремого свердловинного заряду, кг;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:rsidR="008B375F" w:rsidRPr="00C84E94" w:rsidRDefault="008B375F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с=0,076 – відносна відстань між свердловинними зарядами, м, кг.  </w:t>
      </w:r>
    </w:p>
    <w:p w:rsidR="00D25A69" w:rsidRPr="00C84E94" w:rsidRDefault="00D25A69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Відносна відстань між свердловинними зарядами, м: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,м</m:t>
        </m:r>
      </m:oMath>
      <w:r w:rsidR="000F44C6" w:rsidRPr="00C84E94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="009A7B03">
        <w:rPr>
          <w:rFonts w:ascii="Times New Roman" w:hAnsi="Times New Roman" w:cs="Times New Roman"/>
          <w:sz w:val="28"/>
          <w:szCs w:val="28"/>
        </w:rPr>
        <w:t xml:space="preserve">                           (3.65</w:t>
      </w:r>
      <w:r w:rsidR="000F44C6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=0,076 м</m:t>
          </m:r>
        </m:oMath>
      </m:oMathPara>
    </w:p>
    <w:p w:rsidR="00D25A69" w:rsidRPr="00C84E94" w:rsidRDefault="00D25A69" w:rsidP="00DF3FE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а</w:t>
      </w:r>
      <w:r w:rsidR="008B375F" w:rsidRPr="00C84E94">
        <w:rPr>
          <w:rFonts w:ascii="Times New Roman" w:hAnsi="Times New Roman" w:cs="Times New Roman"/>
          <w:sz w:val="28"/>
          <w:szCs w:val="28"/>
        </w:rPr>
        <w:t xml:space="preserve"> =4,5</w:t>
      </w:r>
      <w:r w:rsidRPr="00C84E94">
        <w:rPr>
          <w:rFonts w:ascii="Times New Roman" w:hAnsi="Times New Roman" w:cs="Times New Roman"/>
          <w:sz w:val="28"/>
          <w:szCs w:val="28"/>
        </w:rPr>
        <w:t>м– відстань між свердловинами за проектом вибухових робіт, м.</w:t>
      </w:r>
      <w:r w:rsidRPr="00C84E9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D25A69" w:rsidRPr="00C84E94" w:rsidRDefault="00D25A69" w:rsidP="00DF3F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Коефіцієнт </w:t>
      </w: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3640" w:dyaOrig="380">
          <v:shape id="_x0000_i1107" type="#_x0000_t75" style="width:182.25pt;height:18.75pt" o:ole="">
            <v:imagedata r:id="rId19" o:title=""/>
          </v:shape>
          <o:OLEObject Type="Embed" ProgID="Equation.DSMT4" ShapeID="_x0000_i1107" DrawAspect="Content" ObjectID="_1552393943" r:id="rId115"/>
        </w:object>
      </w:r>
      <w:r w:rsidR="000F44C6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</w:t>
      </w:r>
      <w:r w:rsidR="001A774E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</w:t>
      </w:r>
      <w:r w:rsidR="009A7B03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(3.66</w:t>
      </w:r>
      <w:r w:rsidR="000F44C6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84E94">
        <w:rPr>
          <w:rFonts w:ascii="Times New Roman" w:hAnsi="Times New Roman" w:cs="Times New Roman"/>
          <w:sz w:val="28"/>
          <w:szCs w:val="28"/>
        </w:rPr>
        <w:t>=5—коефіцієнт, який враховує особливості ґрунту під фундаментом будівлі 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C84E94">
        <w:rPr>
          <w:rFonts w:ascii="Times New Roman" w:hAnsi="Times New Roman" w:cs="Times New Roman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C84E94">
        <w:rPr>
          <w:rFonts w:ascii="Times New Roman" w:hAnsi="Times New Roman" w:cs="Times New Roman"/>
          <w:sz w:val="28"/>
          <w:szCs w:val="28"/>
        </w:rPr>
        <w:t>=0,</w:t>
      </w:r>
      <w:r w:rsidR="00182E8A" w:rsidRPr="00C84E94">
        <w:rPr>
          <w:rFonts w:ascii="Times New Roman" w:hAnsi="Times New Roman" w:cs="Times New Roman"/>
          <w:sz w:val="28"/>
          <w:szCs w:val="28"/>
        </w:rPr>
        <w:t>65</w:t>
      </w:r>
      <w:r w:rsidRPr="00C84E94">
        <w:rPr>
          <w:rFonts w:ascii="Times New Roman" w:hAnsi="Times New Roman" w:cs="Times New Roman"/>
          <w:sz w:val="28"/>
          <w:szCs w:val="28"/>
        </w:rPr>
        <w:t>– коефіцієнт орієнтації об’єкта відносно блока, що підлягає висаджуванню,для житлового будинку;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ступеня свободи масиву, що підлягає висаджуванню;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182E8A" w:rsidRPr="00C84E94">
        <w:rPr>
          <w:rFonts w:ascii="Times New Roman" w:hAnsi="Times New Roman" w:cs="Times New Roman"/>
          <w:sz w:val="28"/>
          <w:szCs w:val="28"/>
        </w:rPr>
        <w:t>=1,5</w:t>
      </w:r>
      <w:r w:rsidRPr="00C84E94">
        <w:rPr>
          <w:rFonts w:ascii="Times New Roman" w:hAnsi="Times New Roman" w:cs="Times New Roman"/>
          <w:sz w:val="28"/>
          <w:szCs w:val="28"/>
        </w:rPr>
        <w:t>– коефіцієнт, який ураховує діаметр заряду;</w:t>
      </w:r>
    </w:p>
    <w:p w:rsidR="00A87D32" w:rsidRPr="00C84E94" w:rsidRDefault="00D25A69" w:rsidP="00DF3FE9">
      <w:pPr>
        <w:spacing w:after="0" w:line="360" w:lineRule="auto"/>
        <w:ind w:firstLine="284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C84E94">
        <w:rPr>
          <w:rFonts w:ascii="Times New Roman" w:hAnsi="Times New Roman" w:cs="Times New Roman"/>
          <w:sz w:val="28"/>
          <w:szCs w:val="28"/>
        </w:rPr>
        <w:t xml:space="preserve">—коефіцієнт, який ураховує вплив кількості груп зарядів (ступенів уповільнення) на сейсмічний ефект короткоуповільненого висаджування. </w:t>
      </w:r>
      <w:r w:rsidR="00A87D32" w:rsidRPr="00C84E94">
        <w:rPr>
          <w:rFonts w:ascii="Times New Roman" w:hAnsi="Times New Roman" w:cs="Times New Roman"/>
          <w:position w:val="-26"/>
          <w:sz w:val="28"/>
          <w:szCs w:val="28"/>
        </w:rPr>
        <w:object w:dxaOrig="1559" w:dyaOrig="640">
          <v:shape id="_x0000_i1108" type="#_x0000_t75" style="width:63.75pt;height:24.75pt" o:ole="">
            <v:imagedata r:id="rId45" o:title=""/>
          </v:shape>
          <o:OLEObject Type="Embed" ProgID="Equation.3" ShapeID="_x0000_i1108" DrawAspect="Content" ObjectID="_1552393944" r:id="rId116"/>
        </w:object>
      </w:r>
      <w:r w:rsidR="00A87D32" w:rsidRPr="00C84E94">
        <w:rPr>
          <w:rFonts w:ascii="Times New Roman" w:hAnsi="Times New Roman" w:cs="Times New Roman"/>
          <w:position w:val="-26"/>
          <w:sz w:val="28"/>
          <w:szCs w:val="28"/>
        </w:rPr>
        <w:t>,</w:t>
      </w:r>
      <w:r w:rsidR="000F44C6" w:rsidRPr="00C84E94">
        <w:rPr>
          <w:rFonts w:ascii="Times New Roman" w:hAnsi="Times New Roman" w:cs="Times New Roman"/>
          <w:position w:val="-26"/>
          <w:sz w:val="28"/>
          <w:szCs w:val="28"/>
        </w:rPr>
        <w:t xml:space="preserve">            </w:t>
      </w:r>
      <w:r w:rsidR="009A7B03">
        <w:rPr>
          <w:rFonts w:ascii="Times New Roman" w:hAnsi="Times New Roman" w:cs="Times New Roman"/>
          <w:position w:val="-26"/>
          <w:sz w:val="28"/>
          <w:szCs w:val="28"/>
        </w:rPr>
        <w:t xml:space="preserve">                           (3.67</w:t>
      </w:r>
      <w:r w:rsidR="000F44C6" w:rsidRPr="00C84E94">
        <w:rPr>
          <w:rFonts w:ascii="Times New Roman" w:hAnsi="Times New Roman" w:cs="Times New Roman"/>
          <w:position w:val="-26"/>
          <w:sz w:val="28"/>
          <w:szCs w:val="28"/>
        </w:rPr>
        <w:t>)</w:t>
      </w:r>
    </w:p>
    <w:p w:rsidR="00A87D32" w:rsidRPr="00C84E94" w:rsidRDefault="00A87D32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m</w:t>
      </w:r>
      <w:r w:rsidRPr="00C84E94">
        <w:rPr>
          <w:rFonts w:ascii="Times New Roman" w:hAnsi="Times New Roman" w:cs="Times New Roman"/>
          <w:sz w:val="28"/>
          <w:szCs w:val="28"/>
        </w:rPr>
        <w:t>=6 – кількість груп зарядів</w:t>
      </w:r>
    </w:p>
    <w:p w:rsidR="00A87D32" w:rsidRPr="00C84E94" w:rsidRDefault="00182E8A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24"/>
          <w:sz w:val="28"/>
          <w:szCs w:val="28"/>
        </w:rPr>
        <w:object w:dxaOrig="1980" w:dyaOrig="580">
          <v:shape id="_x0000_i1109" type="#_x0000_t75" style="width:110.25pt;height:32.25pt" o:ole="">
            <v:imagedata r:id="rId117" o:title=""/>
          </v:shape>
          <o:OLEObject Type="Embed" ProgID="Equation.DSMT4" ShapeID="_x0000_i1109" DrawAspect="Content" ObjectID="_1552393945" r:id="rId118"/>
        </w:object>
      </w:r>
    </w:p>
    <w:p w:rsidR="00D25A69" w:rsidRPr="00C84E94" w:rsidRDefault="00D25A69" w:rsidP="00DF3FE9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="00182E8A" w:rsidRPr="00C84E94">
        <w:rPr>
          <w:rFonts w:ascii="Times New Roman" w:hAnsi="Times New Roman" w:cs="Times New Roman"/>
          <w:sz w:val="28"/>
          <w:szCs w:val="28"/>
        </w:rPr>
        <w:t>=200·5·1,0·1,0·0,5·1,5</w:t>
      </w:r>
      <w:r w:rsidRPr="00C84E94">
        <w:rPr>
          <w:rFonts w:ascii="Times New Roman" w:hAnsi="Times New Roman" w:cs="Times New Roman"/>
          <w:sz w:val="28"/>
          <w:szCs w:val="28"/>
        </w:rPr>
        <w:t>·0,</w:t>
      </w:r>
      <w:r w:rsidR="00A87D32" w:rsidRPr="00C84E94">
        <w:rPr>
          <w:rFonts w:ascii="Times New Roman" w:hAnsi="Times New Roman" w:cs="Times New Roman"/>
          <w:sz w:val="28"/>
          <w:szCs w:val="28"/>
        </w:rPr>
        <w:t>6</w:t>
      </w:r>
      <w:r w:rsidR="00182E8A" w:rsidRPr="00C84E94">
        <w:rPr>
          <w:rFonts w:ascii="Times New Roman" w:hAnsi="Times New Roman" w:cs="Times New Roman"/>
          <w:sz w:val="28"/>
          <w:szCs w:val="28"/>
        </w:rPr>
        <w:t>3</w:t>
      </w:r>
      <w:r w:rsidRPr="00C84E94">
        <w:rPr>
          <w:rFonts w:ascii="Times New Roman" w:hAnsi="Times New Roman" w:cs="Times New Roman"/>
          <w:sz w:val="28"/>
          <w:szCs w:val="28"/>
        </w:rPr>
        <w:t>=</w:t>
      </w:r>
      <w:r w:rsidR="00951166" w:rsidRPr="00C84E94">
        <w:rPr>
          <w:rFonts w:ascii="Times New Roman" w:hAnsi="Times New Roman" w:cs="Times New Roman"/>
          <w:sz w:val="28"/>
          <w:szCs w:val="28"/>
        </w:rPr>
        <w:t>615</w:t>
      </w:r>
    </w:p>
    <w:p w:rsidR="00D25A69" w:rsidRPr="00C84E94" w:rsidRDefault="00D25A69" w:rsidP="00DF3FE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Сейсмобезпечну кількість свердловинних зарядів в одному ряду (на один ступінь уповільнення), у разі масового вибуху (</w:t>
      </w: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C84E94">
        <w:rPr>
          <w:rFonts w:ascii="Times New Roman" w:hAnsi="Times New Roman" w:cs="Times New Roman"/>
          <w:sz w:val="28"/>
          <w:szCs w:val="28"/>
        </w:rPr>
        <w:t>), обчислюють за формулою: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position w:val="-42"/>
          <w:sz w:val="28"/>
          <w:szCs w:val="28"/>
        </w:rPr>
      </w:pPr>
      <w:r w:rsidRPr="00C84E94">
        <w:rPr>
          <w:rFonts w:ascii="Times New Roman" w:hAnsi="Times New Roman" w:cs="Times New Roman"/>
          <w:position w:val="-42"/>
          <w:sz w:val="28"/>
          <w:szCs w:val="28"/>
        </w:rPr>
        <w:object w:dxaOrig="1920" w:dyaOrig="999">
          <v:shape id="_x0000_i1110" type="#_x0000_t75" style="width:96pt;height:50.25pt" o:ole="">
            <v:imagedata r:id="rId34" o:title=""/>
          </v:shape>
          <o:OLEObject Type="Embed" ProgID="Equation.3" ShapeID="_x0000_i1110" DrawAspect="Content" ObjectID="_1552393946" r:id="rId119"/>
        </w:object>
      </w:r>
      <w:r w:rsidR="000F44C6" w:rsidRPr="00C84E94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                </w:t>
      </w:r>
      <w:r w:rsidR="009A7B03">
        <w:rPr>
          <w:rFonts w:ascii="Times New Roman" w:hAnsi="Times New Roman" w:cs="Times New Roman"/>
          <w:position w:val="-42"/>
          <w:sz w:val="28"/>
          <w:szCs w:val="28"/>
        </w:rPr>
        <w:t xml:space="preserve">               (3.68</w:t>
      </w:r>
      <w:r w:rsidR="000F44C6" w:rsidRPr="00C84E94">
        <w:rPr>
          <w:rFonts w:ascii="Times New Roman" w:hAnsi="Times New Roman" w:cs="Times New Roman"/>
          <w:position w:val="-42"/>
          <w:sz w:val="28"/>
          <w:szCs w:val="28"/>
        </w:rPr>
        <w:t>)</w:t>
      </w:r>
    </w:p>
    <w:p w:rsidR="008B375F" w:rsidRPr="00C84E94" w:rsidRDefault="008B375F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25A69" w:rsidRPr="00C84E94" w:rsidRDefault="00951166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8"/>
          <w:sz w:val="28"/>
          <w:szCs w:val="28"/>
        </w:rPr>
        <w:object w:dxaOrig="2780" w:dyaOrig="940">
          <v:shape id="_x0000_i1111" type="#_x0000_t75" style="width:139.5pt;height:48pt" o:ole="">
            <v:imagedata r:id="rId120" o:title=""/>
          </v:shape>
          <o:OLEObject Type="Embed" ProgID="Equation.DSMT4" ShapeID="_x0000_i1111" DrawAspect="Content" ObjectID="_1552393947" r:id="rId121"/>
        </w:object>
      </w:r>
      <w:proofErr w:type="spellStart"/>
      <w:r w:rsidR="00D25A69" w:rsidRPr="00C84E94">
        <w:rPr>
          <w:rFonts w:ascii="Times New Roman" w:hAnsi="Times New Roman" w:cs="Times New Roman"/>
          <w:sz w:val="28"/>
          <w:szCs w:val="28"/>
        </w:rPr>
        <w:t>шт</w:t>
      </w:r>
      <w:proofErr w:type="spellEnd"/>
    </w:p>
    <w:p w:rsidR="00D25A69" w:rsidRPr="00C84E94" w:rsidRDefault="00D25A69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Загальну масу заряду вибухової речовини під час короткоуповільненого висаджування (</w:t>
      </w: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заг</w:t>
      </w:r>
      <w:r w:rsidRPr="00C84E94">
        <w:rPr>
          <w:rFonts w:ascii="Times New Roman" w:hAnsi="Times New Roman" w:cs="Times New Roman"/>
          <w:sz w:val="28"/>
          <w:szCs w:val="28"/>
        </w:rPr>
        <w:t>), в кілограмах, обчислюють за формулою:</w:t>
      </w:r>
    </w:p>
    <w:p w:rsidR="00AC5D6C" w:rsidRPr="00C84E94" w:rsidRDefault="00AC5D6C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</w:p>
    <w:p w:rsidR="00D25A69" w:rsidRPr="00C84E94" w:rsidRDefault="00D25A69" w:rsidP="00DF3FE9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112" type="#_x0000_t75" style="width:84pt;height:18.75pt" o:ole="">
            <v:imagedata r:id="rId25" o:title=""/>
          </v:shape>
          <o:OLEObject Type="Embed" ProgID="Equation.3" ShapeID="_x0000_i1112" DrawAspect="Content" ObjectID="_1552393948" r:id="rId122"/>
        </w:object>
      </w:r>
      <w:r w:rsidR="000F44C6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   </w:t>
      </w:r>
      <w:r w:rsidR="001A774E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</w:t>
      </w:r>
      <w:r w:rsidR="009A7B03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(3.69</w:t>
      </w:r>
      <w:r w:rsidR="000F44C6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D25A69" w:rsidRPr="00C84E94" w:rsidRDefault="00951166" w:rsidP="00DF3FE9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2000" w:dyaOrig="360">
          <v:shape id="_x0000_i1113" type="#_x0000_t75" style="width:137.25pt;height:24pt" o:ole="">
            <v:imagedata r:id="rId123" o:title=""/>
          </v:shape>
          <o:OLEObject Type="Embed" ProgID="Equation.DSMT4" ShapeID="_x0000_i1113" DrawAspect="Content" ObjectID="_1552393949" r:id="rId124"/>
        </w:object>
      </w:r>
      <w:r w:rsidR="00D25A69" w:rsidRPr="00C84E94">
        <w:rPr>
          <w:rFonts w:ascii="Times New Roman" w:hAnsi="Times New Roman" w:cs="Times New Roman"/>
          <w:sz w:val="28"/>
          <w:szCs w:val="28"/>
        </w:rPr>
        <w:t>=</w:t>
      </w:r>
      <w:r w:rsidRPr="00C84E94">
        <w:rPr>
          <w:rFonts w:ascii="Times New Roman" w:hAnsi="Times New Roman" w:cs="Times New Roman"/>
          <w:sz w:val="28"/>
          <w:szCs w:val="28"/>
        </w:rPr>
        <w:t>8167,5</w:t>
      </w:r>
      <w:r w:rsidR="00D25A69" w:rsidRPr="00C84E94">
        <w:rPr>
          <w:rFonts w:ascii="Times New Roman" w:hAnsi="Times New Roman" w:cs="Times New Roman"/>
          <w:sz w:val="28"/>
          <w:szCs w:val="28"/>
        </w:rPr>
        <w:t xml:space="preserve"> кг</w:t>
      </w:r>
    </w:p>
    <w:p w:rsidR="00D25A69" w:rsidRPr="00C84E94" w:rsidRDefault="00D25A69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t=1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i/>
          <w:sz w:val="28"/>
          <w:szCs w:val="28"/>
        </w:rPr>
        <w:t>–</w:t>
      </w:r>
      <w:r w:rsidRPr="00C84E94">
        <w:rPr>
          <w:rFonts w:ascii="Times New Roman" w:hAnsi="Times New Roman" w:cs="Times New Roman"/>
          <w:sz w:val="28"/>
          <w:szCs w:val="28"/>
        </w:rPr>
        <w:t xml:space="preserve"> показник</w:t>
      </w:r>
      <w:r w:rsidR="00A17BB6">
        <w:rPr>
          <w:rFonts w:ascii="Times New Roman" w:hAnsi="Times New Roman" w:cs="Times New Roman"/>
          <w:sz w:val="28"/>
          <w:szCs w:val="28"/>
        </w:rPr>
        <w:t xml:space="preserve"> ступеня відповідно до таблиці 3</w:t>
      </w:r>
      <w:r w:rsidRPr="00C84E94"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A92810" w:rsidRPr="00C84E94" w:rsidRDefault="00A92810" w:rsidP="00DF3FE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="009A7B03">
        <w:rPr>
          <w:rFonts w:ascii="Times New Roman" w:hAnsi="Times New Roman" w:cs="Times New Roman"/>
          <w:b/>
          <w:sz w:val="28"/>
          <w:szCs w:val="28"/>
        </w:rPr>
        <w:t>3</w:t>
      </w:r>
      <w:r w:rsidR="00E21709" w:rsidRPr="00C84E94">
        <w:rPr>
          <w:rFonts w:ascii="Times New Roman" w:hAnsi="Times New Roman" w:cs="Times New Roman"/>
          <w:b/>
          <w:sz w:val="28"/>
          <w:szCs w:val="28"/>
        </w:rPr>
        <w:t>.7</w:t>
      </w:r>
      <w:r w:rsidRPr="00C84E94">
        <w:rPr>
          <w:rFonts w:ascii="Times New Roman" w:hAnsi="Times New Roman" w:cs="Times New Roman"/>
          <w:b/>
          <w:sz w:val="28"/>
          <w:szCs w:val="28"/>
        </w:rPr>
        <w:t>. Розрахунок сейсмобезпечної маси вибухової речовини  для схеми короткосповільненого підривання з трапецієвидним врубом (неелектричне ініціювання «Нонель»)</w:t>
      </w:r>
      <w:r w:rsidR="00BB4177" w:rsidRPr="00C84E94">
        <w:rPr>
          <w:rFonts w:ascii="Times New Roman" w:hAnsi="Times New Roman" w:cs="Times New Roman"/>
          <w:b/>
          <w:sz w:val="28"/>
          <w:szCs w:val="28"/>
        </w:rPr>
        <w:t xml:space="preserve"> по ДСТУ 4704-2008</w:t>
      </w:r>
    </w:p>
    <w:p w:rsidR="00A92810" w:rsidRPr="00C84E94" w:rsidRDefault="009A7B03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9A7B03">
        <w:rPr>
          <w:rFonts w:ascii="Times New Roman" w:hAnsi="Times New Roman" w:cs="Times New Roman"/>
          <w:b/>
          <w:sz w:val="28"/>
          <w:szCs w:val="28"/>
        </w:rPr>
        <w:t>3</w:t>
      </w:r>
      <w:r w:rsidR="00E21709" w:rsidRPr="00C84E94">
        <w:rPr>
          <w:rFonts w:ascii="Times New Roman" w:hAnsi="Times New Roman" w:cs="Times New Roman"/>
          <w:b/>
          <w:sz w:val="28"/>
          <w:szCs w:val="28"/>
        </w:rPr>
        <w:t>.7</w:t>
      </w:r>
      <w:r w:rsidR="00A92810" w:rsidRPr="00C84E94">
        <w:rPr>
          <w:rFonts w:ascii="Times New Roman" w:hAnsi="Times New Roman" w:cs="Times New Roman"/>
          <w:b/>
          <w:sz w:val="28"/>
          <w:szCs w:val="28"/>
        </w:rPr>
        <w:t xml:space="preserve">.1.Розрахунок </w:t>
      </w:r>
      <w:proofErr w:type="spellStart"/>
      <w:r w:rsidR="00A92810" w:rsidRPr="00C84E94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="00A92810" w:rsidRPr="00C84E94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для найближчої промислової будівлі (ДСЗ)</w:t>
      </w:r>
    </w:p>
    <w:p w:rsidR="00A92810" w:rsidRPr="00C84E94" w:rsidRDefault="00A92810" w:rsidP="00DF3FE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C84E94">
        <w:rPr>
          <w:rFonts w:ascii="Times New Roman" w:hAnsi="Times New Roman" w:cs="Times New Roman"/>
          <w:i/>
          <w:sz w:val="28"/>
          <w:szCs w:val="28"/>
        </w:rPr>
        <w:t>V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  <w:r w:rsidRPr="00C84E94">
        <w:rPr>
          <w:rFonts w:ascii="Times New Roman" w:hAnsi="Times New Roman" w:cs="Times New Roman"/>
          <w:i/>
          <w:sz w:val="28"/>
          <w:szCs w:val="28"/>
        </w:rPr>
        <w:t>,</w:t>
      </w:r>
      <w:r w:rsidRPr="00C84E94">
        <w:rPr>
          <w:rFonts w:ascii="Times New Roman" w:hAnsi="Times New Roman" w:cs="Times New Roman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A92810" w:rsidRPr="00C84E94" w:rsidRDefault="00A92810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6"/>
          <w:sz w:val="28"/>
          <w:szCs w:val="28"/>
        </w:rPr>
        <w:object w:dxaOrig="2060" w:dyaOrig="880">
          <v:shape id="_x0000_i1114" type="#_x0000_t75" style="width:102.75pt;height:44.25pt" o:ole="">
            <v:imagedata r:id="rId29" o:title=""/>
          </v:shape>
          <o:OLEObject Type="Embed" ProgID="Equation.3" ShapeID="_x0000_i1114" DrawAspect="Content" ObjectID="_1552393950" r:id="rId125"/>
        </w:object>
      </w:r>
      <w:r w:rsidRPr="00C84E94">
        <w:rPr>
          <w:rFonts w:ascii="Times New Roman" w:hAnsi="Times New Roman" w:cs="Times New Roman"/>
          <w:sz w:val="28"/>
          <w:szCs w:val="28"/>
        </w:rPr>
        <w:t>см/с</w:t>
      </w:r>
      <w:r w:rsidR="000F44C6" w:rsidRPr="00C84E94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9A7B03">
        <w:rPr>
          <w:rFonts w:ascii="Times New Roman" w:hAnsi="Times New Roman" w:cs="Times New Roman"/>
          <w:sz w:val="28"/>
          <w:szCs w:val="28"/>
        </w:rPr>
        <w:t xml:space="preserve">                           (3.70</w:t>
      </w:r>
      <w:r w:rsidR="000F44C6" w:rsidRPr="00C84E94">
        <w:rPr>
          <w:rFonts w:ascii="Times New Roman" w:hAnsi="Times New Roman" w:cs="Times New Roman"/>
          <w:sz w:val="28"/>
          <w:szCs w:val="28"/>
        </w:rPr>
        <w:t>)</w:t>
      </w:r>
    </w:p>
    <w:p w:rsidR="00A92810" w:rsidRPr="00C84E94" w:rsidRDefault="00F73708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2"/>
          <w:sz w:val="28"/>
          <w:szCs w:val="28"/>
        </w:rPr>
        <w:object w:dxaOrig="2980" w:dyaOrig="800">
          <v:shape id="_x0000_i1115" type="#_x0000_t75" style="width:164.25pt;height:44.25pt" o:ole="">
            <v:imagedata r:id="rId126" o:title=""/>
          </v:shape>
          <o:OLEObject Type="Embed" ProgID="Equation.DSMT4" ShapeID="_x0000_i1115" DrawAspect="Content" ObjectID="_1552393951" r:id="rId127"/>
        </w:object>
      </w:r>
      <w:r w:rsidR="00A92810" w:rsidRPr="00C84E94">
        <w:rPr>
          <w:rFonts w:ascii="Times New Roman" w:hAnsi="Times New Roman" w:cs="Times New Roman"/>
          <w:sz w:val="28"/>
          <w:szCs w:val="28"/>
        </w:rPr>
        <w:t>см/с</w:t>
      </w:r>
    </w:p>
    <w:p w:rsidR="00A92810" w:rsidRPr="00C84E94" w:rsidRDefault="00A92810" w:rsidP="00DF3FE9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 xml:space="preserve">К </w:t>
      </w:r>
      <w:r w:rsidRPr="00C84E94">
        <w:rPr>
          <w:rFonts w:ascii="Times New Roman" w:hAnsi="Times New Roman" w:cs="Times New Roman"/>
          <w:sz w:val="28"/>
          <w:szCs w:val="28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A92810" w:rsidRPr="00C84E94" w:rsidRDefault="00A92810" w:rsidP="00DF3FE9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="004F4B48" w:rsidRPr="00C84E94">
        <w:rPr>
          <w:rFonts w:ascii="Times New Roman" w:hAnsi="Times New Roman" w:cs="Times New Roman"/>
          <w:sz w:val="28"/>
          <w:szCs w:val="28"/>
        </w:rPr>
        <w:t>=9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A92810" w:rsidRPr="00C84E94" w:rsidRDefault="00A92810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lastRenderedPageBreak/>
        <w:t>r</w:t>
      </w:r>
      <w:r w:rsidRPr="00C84E94">
        <w:rPr>
          <w:rFonts w:ascii="Times New Roman" w:hAnsi="Times New Roman" w:cs="Times New Roman"/>
          <w:sz w:val="28"/>
          <w:szCs w:val="28"/>
        </w:rPr>
        <w:t>=</w:t>
      </w:r>
      <w:r w:rsidR="004F4B48" w:rsidRPr="00C84E94">
        <w:rPr>
          <w:rFonts w:ascii="Times New Roman" w:hAnsi="Times New Roman" w:cs="Times New Roman"/>
          <w:sz w:val="28"/>
          <w:szCs w:val="28"/>
        </w:rPr>
        <w:t>200</w:t>
      </w:r>
      <w:r w:rsidRPr="00C84E94">
        <w:rPr>
          <w:rFonts w:ascii="Times New Roman" w:hAnsi="Times New Roman" w:cs="Times New Roman"/>
          <w:sz w:val="28"/>
          <w:szCs w:val="28"/>
        </w:rPr>
        <w:t>– відстань від пункту спостереження до блока, який підлягає висаджуван-  ню, м;</w:t>
      </w:r>
    </w:p>
    <w:p w:rsidR="00A92810" w:rsidRPr="00C84E94" w:rsidRDefault="00A92810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A92810" w:rsidRPr="00C84E94" w:rsidRDefault="00A92810" w:rsidP="00DF3FE9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= 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 xml:space="preserve"> [(1-1/N) ·c + 1/N ]</w:t>
      </w:r>
      <w:r w:rsidR="00EF2856" w:rsidRPr="00C84E94">
        <w:rPr>
          <w:rFonts w:ascii="Times New Roman" w:hAnsi="Times New Roman" w:cs="Times New Roman"/>
          <w:sz w:val="28"/>
          <w:szCs w:val="28"/>
        </w:rPr>
        <w:t xml:space="preserve">     </w:t>
      </w:r>
      <w:r w:rsidR="001A774E" w:rsidRPr="00C84E94"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="009A7B03">
        <w:rPr>
          <w:rFonts w:ascii="Times New Roman" w:hAnsi="Times New Roman" w:cs="Times New Roman"/>
          <w:sz w:val="28"/>
          <w:szCs w:val="28"/>
        </w:rPr>
        <w:t xml:space="preserve"> (3.71</w:t>
      </w:r>
      <w:r w:rsidR="00EF2856" w:rsidRPr="00C84E94">
        <w:rPr>
          <w:rFonts w:ascii="Times New Roman" w:hAnsi="Times New Roman" w:cs="Times New Roman"/>
          <w:sz w:val="28"/>
          <w:szCs w:val="28"/>
        </w:rPr>
        <w:t>)</w:t>
      </w:r>
    </w:p>
    <w:p w:rsidR="00A92810" w:rsidRPr="00C84E94" w:rsidRDefault="00A92810" w:rsidP="00DF3FE9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= </w:t>
      </w:r>
      <w:r w:rsidR="004F4B48" w:rsidRPr="00C84E94">
        <w:rPr>
          <w:rFonts w:ascii="Times New Roman" w:hAnsi="Times New Roman" w:cs="Times New Roman"/>
          <w:sz w:val="28"/>
          <w:szCs w:val="28"/>
        </w:rPr>
        <w:t>272,25 [(1-1/9) ·0,076 + 1/9</w:t>
      </w:r>
      <w:r w:rsidRPr="00C84E94">
        <w:rPr>
          <w:rFonts w:ascii="Times New Roman" w:hAnsi="Times New Roman" w:cs="Times New Roman"/>
          <w:sz w:val="28"/>
          <w:szCs w:val="28"/>
        </w:rPr>
        <w:t xml:space="preserve"> ] = </w:t>
      </w:r>
      <w:r w:rsidR="004F4B48" w:rsidRPr="00C84E94">
        <w:rPr>
          <w:rFonts w:ascii="Times New Roman" w:hAnsi="Times New Roman" w:cs="Times New Roman"/>
          <w:sz w:val="28"/>
          <w:szCs w:val="28"/>
        </w:rPr>
        <w:t>48,49</w:t>
      </w:r>
    </w:p>
    <w:p w:rsidR="00A92810" w:rsidRPr="00C84E94" w:rsidRDefault="00A92810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</w:t>
      </w:r>
      <w:r w:rsidR="004F4B48" w:rsidRPr="00C84E94">
        <w:rPr>
          <w:rFonts w:ascii="Times New Roman" w:hAnsi="Times New Roman" w:cs="Times New Roman"/>
          <w:sz w:val="28"/>
          <w:szCs w:val="28"/>
        </w:rPr>
        <w:t>272,25</w:t>
      </w:r>
      <w:r w:rsidRPr="00C84E94">
        <w:rPr>
          <w:rFonts w:ascii="Times New Roman" w:hAnsi="Times New Roman" w:cs="Times New Roman"/>
          <w:sz w:val="28"/>
          <w:szCs w:val="28"/>
        </w:rPr>
        <w:t>–маса окремого свердловинного заряду, кг;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:rsidR="00A92810" w:rsidRPr="00C84E94" w:rsidRDefault="00A92810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с=0,076 – відносна відстань між свердловинними зарядами, м, кг.  </w:t>
      </w:r>
    </w:p>
    <w:p w:rsidR="00A92810" w:rsidRPr="00C84E94" w:rsidRDefault="00A92810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Відносна відстань між свердловинними зарядами, м:</w:t>
      </w:r>
    </w:p>
    <w:p w:rsidR="00A92810" w:rsidRPr="00C84E94" w:rsidRDefault="00A92810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,м</m:t>
        </m:r>
      </m:oMath>
      <w:r w:rsidR="00EF2856" w:rsidRPr="00C84E94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="009A7B03">
        <w:rPr>
          <w:rFonts w:ascii="Times New Roman" w:hAnsi="Times New Roman" w:cs="Times New Roman"/>
          <w:sz w:val="28"/>
          <w:szCs w:val="28"/>
        </w:rPr>
        <w:t xml:space="preserve">                           (3.72</w:t>
      </w:r>
      <w:r w:rsidR="00EF2856" w:rsidRPr="00C84E94">
        <w:rPr>
          <w:rFonts w:ascii="Times New Roman" w:hAnsi="Times New Roman" w:cs="Times New Roman"/>
          <w:sz w:val="28"/>
          <w:szCs w:val="28"/>
        </w:rPr>
        <w:t>)</w:t>
      </w:r>
    </w:p>
    <w:p w:rsidR="00A92810" w:rsidRPr="00C84E94" w:rsidRDefault="00A92810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=0,076 м</m:t>
          </m:r>
        </m:oMath>
      </m:oMathPara>
    </w:p>
    <w:p w:rsidR="00A92810" w:rsidRPr="00C84E94" w:rsidRDefault="00A92810" w:rsidP="00DF3FE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а</w:t>
      </w:r>
      <w:r w:rsidRPr="00C84E94">
        <w:rPr>
          <w:rFonts w:ascii="Times New Roman" w:hAnsi="Times New Roman" w:cs="Times New Roman"/>
          <w:sz w:val="28"/>
          <w:szCs w:val="28"/>
        </w:rPr>
        <w:t xml:space="preserve"> =</w:t>
      </w:r>
      <w:r w:rsidR="00BB4177" w:rsidRPr="00C84E94">
        <w:rPr>
          <w:rFonts w:ascii="Times New Roman" w:hAnsi="Times New Roman" w:cs="Times New Roman"/>
          <w:sz w:val="28"/>
          <w:szCs w:val="28"/>
        </w:rPr>
        <w:t>4,5</w:t>
      </w:r>
      <w:r w:rsidRPr="00C84E94">
        <w:rPr>
          <w:rFonts w:ascii="Times New Roman" w:hAnsi="Times New Roman" w:cs="Times New Roman"/>
          <w:sz w:val="28"/>
          <w:szCs w:val="28"/>
        </w:rPr>
        <w:t>м– відстань між свердловинами за проектом вибухових робіт, м.</w:t>
      </w:r>
      <w:r w:rsidRPr="00C84E9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A92810" w:rsidRPr="00C84E94" w:rsidRDefault="00A92810" w:rsidP="00DF3F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Коефіцієнт </w:t>
      </w: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A92810" w:rsidRPr="00C84E94" w:rsidRDefault="00A92810" w:rsidP="00DF3FE9">
      <w:pPr>
        <w:spacing w:after="0" w:line="360" w:lineRule="auto"/>
        <w:jc w:val="right"/>
        <w:rPr>
          <w:rFonts w:ascii="Times New Roman" w:hAnsi="Times New Roman" w:cs="Times New Roman"/>
          <w:color w:val="FF0000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3640" w:dyaOrig="380">
          <v:shape id="_x0000_i1116" type="#_x0000_t75" style="width:181.5pt;height:18.75pt" o:ole="">
            <v:imagedata r:id="rId19" o:title=""/>
          </v:shape>
          <o:OLEObject Type="Embed" ProgID="Equation.DSMT4" ShapeID="_x0000_i1116" DrawAspect="Content" ObjectID="_1552393952" r:id="rId128"/>
        </w:object>
      </w:r>
      <w:r w:rsidR="00EF2856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</w:t>
      </w:r>
      <w:r w:rsidR="009A7B03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(3.73</w:t>
      </w:r>
      <w:r w:rsidR="00EF2856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A92810" w:rsidRPr="00C84E94" w:rsidRDefault="00A92810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A92810" w:rsidRPr="00C84E94" w:rsidRDefault="00A92810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84E94">
        <w:rPr>
          <w:rFonts w:ascii="Times New Roman" w:hAnsi="Times New Roman" w:cs="Times New Roman"/>
          <w:sz w:val="28"/>
          <w:szCs w:val="28"/>
        </w:rPr>
        <w:t>=1,6—коефіцієнт, який враховує особливості ґрунту під фундаментом будівлі;</w:t>
      </w:r>
    </w:p>
    <w:p w:rsidR="00A92810" w:rsidRPr="00C84E94" w:rsidRDefault="00A92810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C84E94">
        <w:rPr>
          <w:rFonts w:ascii="Times New Roman" w:hAnsi="Times New Roman" w:cs="Times New Roman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A92810" w:rsidRPr="00C84E94" w:rsidRDefault="00A92810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орієнтації об’єкта відносно блока, що підлягає висаджуванню, для ДСЗ;</w:t>
      </w:r>
    </w:p>
    <w:p w:rsidR="00A92810" w:rsidRPr="00C84E94" w:rsidRDefault="00A92810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ступеня свободи масиву, що підлягає висаджуванню;</w:t>
      </w:r>
    </w:p>
    <w:p w:rsidR="00A92810" w:rsidRPr="00C84E94" w:rsidRDefault="00A92810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C84E94">
        <w:rPr>
          <w:rFonts w:ascii="Times New Roman" w:hAnsi="Times New Roman" w:cs="Times New Roman"/>
          <w:sz w:val="28"/>
          <w:szCs w:val="28"/>
        </w:rPr>
        <w:t>=1,4– коефіцієнт, який ураховує діаметр заряду;</w:t>
      </w:r>
    </w:p>
    <w:p w:rsidR="00A92810" w:rsidRPr="00C84E94" w:rsidRDefault="00A92810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lastRenderedPageBreak/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C84E94">
        <w:rPr>
          <w:rFonts w:ascii="Times New Roman" w:hAnsi="Times New Roman" w:cs="Times New Roman"/>
          <w:sz w:val="28"/>
          <w:szCs w:val="28"/>
        </w:rPr>
        <w:t>—коефіцієнт, який ураховує вплив кількості груп зарядів (ступенів уповільнення) на сейсмічний ефект короткоуповіль</w:t>
      </w:r>
      <w:r w:rsidR="00212CE4" w:rsidRPr="00C84E94">
        <w:rPr>
          <w:rFonts w:ascii="Times New Roman" w:hAnsi="Times New Roman" w:cs="Times New Roman"/>
          <w:sz w:val="28"/>
          <w:szCs w:val="28"/>
        </w:rPr>
        <w:t xml:space="preserve">неного висаджування. 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position w:val="-26"/>
          <w:sz w:val="28"/>
          <w:szCs w:val="28"/>
        </w:rPr>
        <w:object w:dxaOrig="1559" w:dyaOrig="640">
          <v:shape id="_x0000_i1117" type="#_x0000_t75" style="width:63.75pt;height:24.75pt" o:ole="">
            <v:imagedata r:id="rId45" o:title=""/>
          </v:shape>
          <o:OLEObject Type="Embed" ProgID="Equation.3" ShapeID="_x0000_i1117" DrawAspect="Content" ObjectID="_1552393953" r:id="rId129"/>
        </w:object>
      </w:r>
      <w:r w:rsidRPr="00C84E94">
        <w:rPr>
          <w:rFonts w:ascii="Times New Roman" w:hAnsi="Times New Roman" w:cs="Times New Roman"/>
          <w:sz w:val="28"/>
          <w:szCs w:val="28"/>
        </w:rPr>
        <w:t xml:space="preserve"> (</w:t>
      </w:r>
      <w:r w:rsidRPr="00C84E94">
        <w:rPr>
          <w:rFonts w:ascii="Times New Roman" w:hAnsi="Times New Roman" w:cs="Times New Roman"/>
          <w:i/>
          <w:sz w:val="28"/>
          <w:szCs w:val="28"/>
        </w:rPr>
        <w:t>m</w:t>
      </w:r>
      <w:r w:rsidR="004F4B48" w:rsidRPr="00C84E94">
        <w:rPr>
          <w:rFonts w:ascii="Times New Roman" w:hAnsi="Times New Roman" w:cs="Times New Roman"/>
          <w:i/>
          <w:sz w:val="28"/>
          <w:szCs w:val="28"/>
        </w:rPr>
        <w:t>=10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кількість груп зарядів).</w:t>
      </w:r>
    </w:p>
    <w:p w:rsidR="00A92810" w:rsidRPr="00C84E94" w:rsidRDefault="004F4B48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24"/>
          <w:sz w:val="28"/>
          <w:szCs w:val="28"/>
        </w:rPr>
        <w:object w:dxaOrig="2200" w:dyaOrig="580">
          <v:shape id="_x0000_i1118" type="#_x0000_t75" style="width:123pt;height:32.25pt" o:ole="">
            <v:imagedata r:id="rId130" o:title=""/>
          </v:shape>
          <o:OLEObject Type="Embed" ProgID="Equation.DSMT4" ShapeID="_x0000_i1118" DrawAspect="Content" ObjectID="_1552393954" r:id="rId131"/>
        </w:object>
      </w:r>
      <w:r w:rsidR="00EF2856" w:rsidRPr="00C84E94">
        <w:rPr>
          <w:rFonts w:ascii="Times New Roman" w:hAnsi="Times New Roman" w:cs="Times New Roman"/>
          <w:position w:val="-24"/>
          <w:sz w:val="28"/>
          <w:szCs w:val="28"/>
        </w:rPr>
        <w:t xml:space="preserve">        </w:t>
      </w:r>
      <w:r w:rsidR="009A7B03">
        <w:rPr>
          <w:rFonts w:ascii="Times New Roman" w:hAnsi="Times New Roman" w:cs="Times New Roman"/>
          <w:position w:val="-24"/>
          <w:sz w:val="28"/>
          <w:szCs w:val="28"/>
        </w:rPr>
        <w:t xml:space="preserve">                           (3.74</w:t>
      </w:r>
      <w:r w:rsidR="00EF2856" w:rsidRPr="00C84E94">
        <w:rPr>
          <w:rFonts w:ascii="Times New Roman" w:hAnsi="Times New Roman" w:cs="Times New Roman"/>
          <w:position w:val="-24"/>
          <w:sz w:val="28"/>
          <w:szCs w:val="28"/>
        </w:rPr>
        <w:t>)</w:t>
      </w:r>
    </w:p>
    <w:p w:rsidR="004F4B48" w:rsidRPr="00C84E94" w:rsidRDefault="004F4B48" w:rsidP="004F4B48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=200·1,6·1,0·1,0·1,0·1,5·0,502=242</w:t>
      </w:r>
    </w:p>
    <w:p w:rsidR="00A92810" w:rsidRPr="00C84E94" w:rsidRDefault="00A92810" w:rsidP="00DF3FE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Сейсмобезпечну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C84E94">
        <w:rPr>
          <w:rFonts w:ascii="Times New Roman" w:hAnsi="Times New Roman" w:cs="Times New Roman"/>
          <w:sz w:val="28"/>
          <w:szCs w:val="28"/>
        </w:rPr>
        <w:t>), обчислюють за формулою:</w:t>
      </w:r>
    </w:p>
    <w:p w:rsidR="00A92810" w:rsidRPr="00C84E94" w:rsidRDefault="00A92810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42"/>
          <w:sz w:val="28"/>
          <w:szCs w:val="28"/>
        </w:rPr>
        <w:object w:dxaOrig="1920" w:dyaOrig="999">
          <v:shape id="_x0000_i1119" type="#_x0000_t75" style="width:96pt;height:50.25pt" o:ole="">
            <v:imagedata r:id="rId34" o:title=""/>
          </v:shape>
          <o:OLEObject Type="Embed" ProgID="Equation.3" ShapeID="_x0000_i1119" DrawAspect="Content" ObjectID="_1552393955" r:id="rId132"/>
        </w:object>
      </w:r>
      <w:r w:rsidR="001F49C2" w:rsidRPr="00C84E94">
        <w:rPr>
          <w:rFonts w:ascii="Times New Roman" w:hAnsi="Times New Roman" w:cs="Times New Roman"/>
          <w:position w:val="-42"/>
          <w:sz w:val="28"/>
          <w:szCs w:val="28"/>
        </w:rPr>
        <w:t xml:space="preserve">               </w:t>
      </w:r>
      <w:r w:rsidR="009A7B03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          (3.75</w:t>
      </w:r>
      <w:r w:rsidR="001F49C2" w:rsidRPr="00C84E94">
        <w:rPr>
          <w:rFonts w:ascii="Times New Roman" w:hAnsi="Times New Roman" w:cs="Times New Roman"/>
          <w:position w:val="-42"/>
          <w:sz w:val="28"/>
          <w:szCs w:val="28"/>
        </w:rPr>
        <w:t>)</w:t>
      </w:r>
    </w:p>
    <w:p w:rsidR="00A92810" w:rsidRPr="00C84E94" w:rsidRDefault="00F73708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8"/>
          <w:sz w:val="28"/>
          <w:szCs w:val="28"/>
        </w:rPr>
        <w:object w:dxaOrig="2420" w:dyaOrig="940">
          <v:shape id="_x0000_i1120" type="#_x0000_t75" style="width:120pt;height:48pt" o:ole="">
            <v:imagedata r:id="rId133" o:title=""/>
          </v:shape>
          <o:OLEObject Type="Embed" ProgID="Equation.DSMT4" ShapeID="_x0000_i1120" DrawAspect="Content" ObjectID="_1552393956" r:id="rId134"/>
        </w:object>
      </w:r>
      <w:r w:rsidRPr="00C84E94">
        <w:rPr>
          <w:rFonts w:ascii="Times New Roman" w:hAnsi="Times New Roman" w:cs="Times New Roman"/>
          <w:sz w:val="28"/>
          <w:szCs w:val="28"/>
        </w:rPr>
        <w:t>8,2</w:t>
      </w:r>
      <w:r w:rsidR="00A92810" w:rsidRPr="00C84E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2810" w:rsidRPr="00C84E94">
        <w:rPr>
          <w:rFonts w:ascii="Times New Roman" w:hAnsi="Times New Roman" w:cs="Times New Roman"/>
          <w:sz w:val="28"/>
          <w:szCs w:val="28"/>
        </w:rPr>
        <w:t>шт</w:t>
      </w:r>
      <w:proofErr w:type="spellEnd"/>
    </w:p>
    <w:p w:rsidR="00A92810" w:rsidRPr="00C84E94" w:rsidRDefault="00A92810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Загальну масу заряду вибухової речовини під час короткоуповільненого висаджування (</w:t>
      </w: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заг</w:t>
      </w:r>
      <w:r w:rsidRPr="00C84E94">
        <w:rPr>
          <w:rFonts w:ascii="Times New Roman" w:hAnsi="Times New Roman" w:cs="Times New Roman"/>
          <w:sz w:val="28"/>
          <w:szCs w:val="28"/>
        </w:rPr>
        <w:t>), в кілограмах, обчислюють за формулою:</w:t>
      </w:r>
    </w:p>
    <w:p w:rsidR="00A92810" w:rsidRPr="00C84E94" w:rsidRDefault="00A92810" w:rsidP="00DF3FE9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121" type="#_x0000_t75" style="width:84pt;height:20.25pt" o:ole="">
            <v:imagedata r:id="rId25" o:title=""/>
          </v:shape>
          <o:OLEObject Type="Embed" ProgID="Equation.3" ShapeID="_x0000_i1121" DrawAspect="Content" ObjectID="_1552393957" r:id="rId135"/>
        </w:object>
      </w:r>
      <w:r w:rsidR="001F49C2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  </w:t>
      </w:r>
      <w:r w:rsidR="009A7B03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(3.76</w:t>
      </w:r>
      <w:r w:rsidR="001F49C2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A92810" w:rsidRPr="00C84E94" w:rsidRDefault="00F73708" w:rsidP="00DF3FE9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2079" w:dyaOrig="360">
          <v:shape id="_x0000_i1122" type="#_x0000_t75" style="width:143.25pt;height:24pt" o:ole="">
            <v:imagedata r:id="rId136" o:title=""/>
          </v:shape>
          <o:OLEObject Type="Embed" ProgID="Equation.DSMT4" ShapeID="_x0000_i1122" DrawAspect="Content" ObjectID="_1552393958" r:id="rId137"/>
        </w:object>
      </w:r>
      <w:r w:rsidR="00A92810" w:rsidRPr="00C84E94">
        <w:rPr>
          <w:rFonts w:ascii="Times New Roman" w:hAnsi="Times New Roman" w:cs="Times New Roman"/>
          <w:sz w:val="28"/>
          <w:szCs w:val="28"/>
        </w:rPr>
        <w:t>=</w:t>
      </w:r>
      <w:r w:rsidRPr="00C84E94">
        <w:rPr>
          <w:rFonts w:ascii="Times New Roman" w:hAnsi="Times New Roman" w:cs="Times New Roman"/>
          <w:sz w:val="28"/>
          <w:szCs w:val="28"/>
        </w:rPr>
        <w:t>22 324,5</w:t>
      </w:r>
      <w:r w:rsidR="00A92810" w:rsidRPr="00C84E94">
        <w:rPr>
          <w:rFonts w:ascii="Times New Roman" w:hAnsi="Times New Roman" w:cs="Times New Roman"/>
          <w:sz w:val="28"/>
          <w:szCs w:val="28"/>
        </w:rPr>
        <w:t xml:space="preserve"> кг</w:t>
      </w:r>
    </w:p>
    <w:p w:rsidR="00A92810" w:rsidRPr="00C84E94" w:rsidRDefault="00A92810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t=1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i/>
          <w:sz w:val="28"/>
          <w:szCs w:val="28"/>
        </w:rPr>
        <w:t>–</w:t>
      </w:r>
      <w:r w:rsidRPr="00C84E94">
        <w:rPr>
          <w:rFonts w:ascii="Times New Roman" w:hAnsi="Times New Roman" w:cs="Times New Roman"/>
          <w:sz w:val="28"/>
          <w:szCs w:val="28"/>
        </w:rPr>
        <w:t xml:space="preserve"> показник</w:t>
      </w:r>
      <w:r w:rsidR="009A7B03">
        <w:rPr>
          <w:rFonts w:ascii="Times New Roman" w:hAnsi="Times New Roman" w:cs="Times New Roman"/>
          <w:sz w:val="28"/>
          <w:szCs w:val="28"/>
        </w:rPr>
        <w:t xml:space="preserve"> ступеня відповідно до таблиці 3</w:t>
      </w:r>
      <w:r w:rsidRPr="00C84E94"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A92810" w:rsidRPr="00C84E94" w:rsidRDefault="00A92810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</w:p>
    <w:p w:rsidR="00A92810" w:rsidRPr="00C84E94" w:rsidRDefault="009A7B03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E21709" w:rsidRPr="00C84E94">
        <w:rPr>
          <w:rFonts w:ascii="Times New Roman" w:hAnsi="Times New Roman" w:cs="Times New Roman"/>
          <w:b/>
          <w:sz w:val="28"/>
          <w:szCs w:val="28"/>
        </w:rPr>
        <w:t>.7</w:t>
      </w:r>
      <w:r w:rsidR="00A92810" w:rsidRPr="00C84E94">
        <w:rPr>
          <w:rFonts w:ascii="Times New Roman" w:hAnsi="Times New Roman" w:cs="Times New Roman"/>
          <w:b/>
          <w:sz w:val="28"/>
          <w:szCs w:val="28"/>
        </w:rPr>
        <w:t xml:space="preserve">.2.Розрахунок </w:t>
      </w:r>
      <w:proofErr w:type="spellStart"/>
      <w:r w:rsidR="00A92810" w:rsidRPr="00C84E94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="00A92810" w:rsidRPr="00C84E94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для найближчого житлового будинку.</w:t>
      </w:r>
    </w:p>
    <w:p w:rsidR="00A92810" w:rsidRPr="00C84E94" w:rsidRDefault="00A92810" w:rsidP="00DF3F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Кількість рядів свердловинних зарядів (</w:t>
      </w:r>
      <w:r w:rsidRPr="00C84E94">
        <w:rPr>
          <w:rFonts w:ascii="Times New Roman" w:hAnsi="Times New Roman" w:cs="Times New Roman"/>
          <w:i/>
          <w:sz w:val="28"/>
          <w:szCs w:val="28"/>
        </w:rPr>
        <w:t>m</w:t>
      </w:r>
      <w:r w:rsidRPr="00C84E94">
        <w:rPr>
          <w:rFonts w:ascii="Times New Roman" w:hAnsi="Times New Roman" w:cs="Times New Roman"/>
          <w:sz w:val="28"/>
          <w:szCs w:val="28"/>
        </w:rPr>
        <w:t>) і кількість свердловинних зарядів у ряду (</w:t>
      </w: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</w:rPr>
        <w:t>) залежить від розміру породного блока, технічних і технологічних чинників. Свердловинні заряди в ряду висаджуються одночасно чи окремо, а ряди – із застосуванням короткоуповільненого способу.</w:t>
      </w:r>
    </w:p>
    <w:p w:rsidR="00A92810" w:rsidRPr="00C84E94" w:rsidRDefault="00A92810" w:rsidP="00DF3FE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C84E94">
        <w:rPr>
          <w:rFonts w:ascii="Times New Roman" w:hAnsi="Times New Roman" w:cs="Times New Roman"/>
          <w:i/>
          <w:sz w:val="28"/>
          <w:szCs w:val="28"/>
        </w:rPr>
        <w:t>V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  <w:r w:rsidRPr="00C84E94">
        <w:rPr>
          <w:rFonts w:ascii="Times New Roman" w:hAnsi="Times New Roman" w:cs="Times New Roman"/>
          <w:i/>
          <w:sz w:val="28"/>
          <w:szCs w:val="28"/>
        </w:rPr>
        <w:t>,</w:t>
      </w:r>
      <w:r w:rsidRPr="00C84E94">
        <w:rPr>
          <w:rFonts w:ascii="Times New Roman" w:hAnsi="Times New Roman" w:cs="Times New Roman"/>
          <w:sz w:val="28"/>
          <w:szCs w:val="28"/>
        </w:rPr>
        <w:t xml:space="preserve"> в </w:t>
      </w:r>
    </w:p>
    <w:p w:rsidR="00A92810" w:rsidRPr="00C84E94" w:rsidRDefault="00A92810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lastRenderedPageBreak/>
        <w:t>сантиметрах за секунду)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A92810" w:rsidRPr="00C84E94" w:rsidRDefault="00A92810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6"/>
          <w:sz w:val="28"/>
          <w:szCs w:val="28"/>
        </w:rPr>
        <w:object w:dxaOrig="2060" w:dyaOrig="880">
          <v:shape id="_x0000_i1123" type="#_x0000_t75" style="width:102.75pt;height:44.25pt" o:ole="">
            <v:imagedata r:id="rId29" o:title=""/>
          </v:shape>
          <o:OLEObject Type="Embed" ProgID="Equation.3" ShapeID="_x0000_i1123" DrawAspect="Content" ObjectID="_1552393959" r:id="rId138"/>
        </w:object>
      </w:r>
      <w:r w:rsidRPr="00C84E94">
        <w:rPr>
          <w:rFonts w:ascii="Times New Roman" w:hAnsi="Times New Roman" w:cs="Times New Roman"/>
          <w:sz w:val="28"/>
          <w:szCs w:val="28"/>
        </w:rPr>
        <w:t>см/с</w:t>
      </w:r>
      <w:r w:rsidR="001F49C2" w:rsidRPr="00C84E94">
        <w:rPr>
          <w:rFonts w:ascii="Times New Roman" w:hAnsi="Times New Roman" w:cs="Times New Roman"/>
          <w:sz w:val="28"/>
          <w:szCs w:val="28"/>
        </w:rPr>
        <w:t xml:space="preserve">         </w:t>
      </w:r>
      <w:r w:rsidR="009A7B03">
        <w:rPr>
          <w:rFonts w:ascii="Times New Roman" w:hAnsi="Times New Roman" w:cs="Times New Roman"/>
          <w:sz w:val="28"/>
          <w:szCs w:val="28"/>
        </w:rPr>
        <w:t xml:space="preserve">                           (3.77</w:t>
      </w:r>
      <w:r w:rsidR="001F49C2" w:rsidRPr="00C84E94">
        <w:rPr>
          <w:rFonts w:ascii="Times New Roman" w:hAnsi="Times New Roman" w:cs="Times New Roman"/>
          <w:sz w:val="28"/>
          <w:szCs w:val="28"/>
        </w:rPr>
        <w:t>)</w:t>
      </w:r>
    </w:p>
    <w:p w:rsidR="00A92810" w:rsidRPr="00C84E94" w:rsidRDefault="002C249D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2"/>
          <w:sz w:val="28"/>
          <w:szCs w:val="28"/>
        </w:rPr>
        <w:object w:dxaOrig="2840" w:dyaOrig="800">
          <v:shape id="_x0000_i1124" type="#_x0000_t75" style="width:156pt;height:44.25pt" o:ole="">
            <v:imagedata r:id="rId139" o:title=""/>
          </v:shape>
          <o:OLEObject Type="Embed" ProgID="Equation.DSMT4" ShapeID="_x0000_i1124" DrawAspect="Content" ObjectID="_1552393960" r:id="rId140"/>
        </w:object>
      </w:r>
      <w:r w:rsidR="00A92810" w:rsidRPr="00C84E94">
        <w:rPr>
          <w:rFonts w:ascii="Times New Roman" w:hAnsi="Times New Roman" w:cs="Times New Roman"/>
          <w:sz w:val="28"/>
          <w:szCs w:val="28"/>
        </w:rPr>
        <w:t>см/с</w:t>
      </w:r>
    </w:p>
    <w:p w:rsidR="001A774E" w:rsidRPr="00C84E94" w:rsidRDefault="00A92810" w:rsidP="00DF3FE9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 xml:space="preserve">К </w:t>
      </w:r>
      <w:r w:rsidRPr="00C84E94">
        <w:rPr>
          <w:rFonts w:ascii="Times New Roman" w:hAnsi="Times New Roman" w:cs="Times New Roman"/>
          <w:sz w:val="28"/>
          <w:szCs w:val="28"/>
        </w:rPr>
        <w:t xml:space="preserve">– об’єднувальний коефіцієнт, який залежить від умов проведення </w:t>
      </w:r>
    </w:p>
    <w:p w:rsidR="001A774E" w:rsidRPr="00C84E94" w:rsidRDefault="001A774E" w:rsidP="00DF3FE9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</w:p>
    <w:p w:rsidR="00A92810" w:rsidRPr="00C84E94" w:rsidRDefault="00A92810" w:rsidP="00DF3FE9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вибуху та поширення сейсмічних вибухових хвиль;</w:t>
      </w:r>
    </w:p>
    <w:p w:rsidR="00A92810" w:rsidRPr="00C84E94" w:rsidRDefault="00A92810" w:rsidP="00DF3FE9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</w:rPr>
        <w:t>=</w:t>
      </w:r>
      <w:r w:rsidR="002C249D" w:rsidRPr="00C84E94">
        <w:rPr>
          <w:rFonts w:ascii="Times New Roman" w:hAnsi="Times New Roman" w:cs="Times New Roman"/>
          <w:sz w:val="28"/>
          <w:szCs w:val="28"/>
        </w:rPr>
        <w:t>9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A92810" w:rsidRPr="00C84E94" w:rsidRDefault="00A92810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r</w:t>
      </w:r>
      <w:r w:rsidRPr="00C84E94">
        <w:rPr>
          <w:rFonts w:ascii="Times New Roman" w:hAnsi="Times New Roman" w:cs="Times New Roman"/>
          <w:sz w:val="28"/>
          <w:szCs w:val="28"/>
        </w:rPr>
        <w:t>=</w:t>
      </w:r>
      <w:r w:rsidR="002C249D" w:rsidRPr="00C84E94">
        <w:rPr>
          <w:rFonts w:ascii="Times New Roman" w:hAnsi="Times New Roman" w:cs="Times New Roman"/>
          <w:sz w:val="28"/>
          <w:szCs w:val="28"/>
        </w:rPr>
        <w:t>450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відстань від пункту спостереження до блока, який підлягає висаджуван-  ню, м;</w:t>
      </w:r>
    </w:p>
    <w:p w:rsidR="00A92810" w:rsidRPr="00C84E94" w:rsidRDefault="00A92810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A92810" w:rsidRPr="00C84E94" w:rsidRDefault="00A92810" w:rsidP="00DF3FE9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= 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 xml:space="preserve"> [(1-1/N) ·c + 1/N ]</w:t>
      </w:r>
      <w:r w:rsidR="001F49C2" w:rsidRPr="00C84E94">
        <w:rPr>
          <w:rFonts w:ascii="Times New Roman" w:hAnsi="Times New Roman" w:cs="Times New Roman"/>
          <w:sz w:val="28"/>
          <w:szCs w:val="28"/>
        </w:rPr>
        <w:t xml:space="preserve">  </w:t>
      </w:r>
      <w:r w:rsidR="009A7B03">
        <w:rPr>
          <w:rFonts w:ascii="Times New Roman" w:hAnsi="Times New Roman" w:cs="Times New Roman"/>
          <w:sz w:val="28"/>
          <w:szCs w:val="28"/>
        </w:rPr>
        <w:t xml:space="preserve">                           (3.78</w:t>
      </w:r>
      <w:r w:rsidR="001F49C2" w:rsidRPr="00C84E94">
        <w:rPr>
          <w:rFonts w:ascii="Times New Roman" w:hAnsi="Times New Roman" w:cs="Times New Roman"/>
          <w:sz w:val="28"/>
          <w:szCs w:val="28"/>
        </w:rPr>
        <w:t>)</w:t>
      </w:r>
    </w:p>
    <w:p w:rsidR="00212CE4" w:rsidRPr="00C84E94" w:rsidRDefault="00212CE4" w:rsidP="00DF3FE9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="002C249D" w:rsidRPr="00C84E94">
        <w:rPr>
          <w:rFonts w:ascii="Times New Roman" w:hAnsi="Times New Roman" w:cs="Times New Roman"/>
          <w:sz w:val="28"/>
          <w:szCs w:val="28"/>
        </w:rPr>
        <w:t xml:space="preserve"> = 272,25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="002C249D" w:rsidRPr="00C84E94">
        <w:rPr>
          <w:rFonts w:ascii="Times New Roman" w:hAnsi="Times New Roman" w:cs="Times New Roman"/>
          <w:sz w:val="28"/>
          <w:szCs w:val="28"/>
        </w:rPr>
        <w:t>[(1-1/9) ·0,076 + 1/9 ] = 48,49</w:t>
      </w:r>
    </w:p>
    <w:p w:rsidR="00212CE4" w:rsidRPr="00C84E94" w:rsidRDefault="00212CE4" w:rsidP="00DF3FE9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</w:p>
    <w:p w:rsidR="00212CE4" w:rsidRPr="00C84E94" w:rsidRDefault="00212CE4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=272,7–маса окремого свердловинного заряду, кг;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:rsidR="00212CE4" w:rsidRPr="00C84E94" w:rsidRDefault="00212CE4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с=0,076 – відносна відстань між свердловинними зарядами, м, кг.  </w:t>
      </w:r>
    </w:p>
    <w:p w:rsidR="00A92810" w:rsidRPr="00C84E94" w:rsidRDefault="00A92810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Відносна відстань між свердловинними зарядами, м:</w:t>
      </w:r>
    </w:p>
    <w:p w:rsidR="00A92810" w:rsidRPr="00C84E94" w:rsidRDefault="00A92810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,м</m:t>
        </m:r>
      </m:oMath>
      <w:r w:rsidR="001F49C2" w:rsidRPr="00C84E94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="009A7B03">
        <w:rPr>
          <w:rFonts w:ascii="Times New Roman" w:hAnsi="Times New Roman" w:cs="Times New Roman"/>
          <w:sz w:val="28"/>
          <w:szCs w:val="28"/>
        </w:rPr>
        <w:t xml:space="preserve">                           (3.79</w:t>
      </w:r>
      <w:r w:rsidR="001F49C2" w:rsidRPr="00C84E94">
        <w:rPr>
          <w:rFonts w:ascii="Times New Roman" w:hAnsi="Times New Roman" w:cs="Times New Roman"/>
          <w:sz w:val="28"/>
          <w:szCs w:val="28"/>
        </w:rPr>
        <w:t>)</w:t>
      </w:r>
    </w:p>
    <w:p w:rsidR="00A92810" w:rsidRPr="00C84E94" w:rsidRDefault="00A92810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=0,076 м</m:t>
          </m:r>
        </m:oMath>
      </m:oMathPara>
    </w:p>
    <w:p w:rsidR="00A92810" w:rsidRPr="00C84E94" w:rsidRDefault="00A92810" w:rsidP="00DF3FE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а</w:t>
      </w:r>
      <w:r w:rsidR="00212CE4" w:rsidRPr="00C84E94">
        <w:rPr>
          <w:rFonts w:ascii="Times New Roman" w:hAnsi="Times New Roman" w:cs="Times New Roman"/>
          <w:sz w:val="28"/>
          <w:szCs w:val="28"/>
        </w:rPr>
        <w:t xml:space="preserve"> =4,5</w:t>
      </w:r>
      <w:r w:rsidRPr="00C84E94">
        <w:rPr>
          <w:rFonts w:ascii="Times New Roman" w:hAnsi="Times New Roman" w:cs="Times New Roman"/>
          <w:sz w:val="28"/>
          <w:szCs w:val="28"/>
        </w:rPr>
        <w:t>м– відстань між свердловинами за проектом вибухових робіт, м.</w:t>
      </w:r>
      <w:r w:rsidRPr="00C84E9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A92810" w:rsidRPr="00C84E94" w:rsidRDefault="00A92810" w:rsidP="00DF3F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lastRenderedPageBreak/>
        <w:t xml:space="preserve">Коефіцієнт </w:t>
      </w: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A92810" w:rsidRPr="00C84E94" w:rsidRDefault="00A92810" w:rsidP="00DF3FE9">
      <w:pPr>
        <w:spacing w:after="0" w:line="360" w:lineRule="auto"/>
        <w:jc w:val="right"/>
        <w:rPr>
          <w:rFonts w:ascii="Times New Roman" w:hAnsi="Times New Roman" w:cs="Times New Roman"/>
          <w:color w:val="FF0000"/>
          <w:sz w:val="28"/>
          <w:szCs w:val="28"/>
        </w:rPr>
      </w:pPr>
      <w:r w:rsidRPr="00C84E94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3640" w:dyaOrig="380">
          <v:shape id="_x0000_i1125" type="#_x0000_t75" style="width:182.25pt;height:18.75pt" o:ole="">
            <v:imagedata r:id="rId19" o:title=""/>
          </v:shape>
          <o:OLEObject Type="Embed" ProgID="Equation.DSMT4" ShapeID="_x0000_i1125" DrawAspect="Content" ObjectID="_1552393961" r:id="rId141"/>
        </w:object>
      </w:r>
      <w:r w:rsidR="001F49C2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       </w:t>
      </w:r>
      <w:r w:rsidR="009A7B03">
        <w:rPr>
          <w:rFonts w:ascii="Times New Roman" w:hAnsi="Times New Roman" w:cs="Times New Roman"/>
          <w:position w:val="-12"/>
          <w:sz w:val="28"/>
          <w:szCs w:val="28"/>
        </w:rPr>
        <w:t>(3.80</w:t>
      </w:r>
      <w:r w:rsidR="001F49C2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A92810" w:rsidRPr="00C84E94" w:rsidRDefault="00A92810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A92810" w:rsidRPr="00C84E94" w:rsidRDefault="00A92810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84E94">
        <w:rPr>
          <w:rFonts w:ascii="Times New Roman" w:hAnsi="Times New Roman" w:cs="Times New Roman"/>
          <w:sz w:val="28"/>
          <w:szCs w:val="28"/>
        </w:rPr>
        <w:t>=5—коефіцієнт, який враховує особливості ґрунту під фундаментом будівлі ;</w:t>
      </w:r>
    </w:p>
    <w:p w:rsidR="001A774E" w:rsidRPr="00C84E94" w:rsidRDefault="00A92810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C84E94">
        <w:rPr>
          <w:rFonts w:ascii="Times New Roman" w:hAnsi="Times New Roman" w:cs="Times New Roman"/>
          <w:sz w:val="28"/>
          <w:szCs w:val="28"/>
        </w:rPr>
        <w:t xml:space="preserve">=1,0— коефіцієнт, який враховує сезонність робіт і має значення: </w:t>
      </w:r>
    </w:p>
    <w:p w:rsidR="001A774E" w:rsidRPr="00C84E94" w:rsidRDefault="001A774E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A92810" w:rsidRPr="00C84E94" w:rsidRDefault="00A92810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весна і осінь – 1,0; зима – 0,9; літо – 0,8;</w:t>
      </w:r>
    </w:p>
    <w:p w:rsidR="00A92810" w:rsidRPr="00C84E94" w:rsidRDefault="00A92810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2C249D" w:rsidRPr="00C84E94">
        <w:rPr>
          <w:rFonts w:ascii="Times New Roman" w:hAnsi="Times New Roman" w:cs="Times New Roman"/>
          <w:sz w:val="28"/>
          <w:szCs w:val="28"/>
        </w:rPr>
        <w:t>=0,6</w:t>
      </w:r>
      <w:r w:rsidRPr="00C84E94">
        <w:rPr>
          <w:rFonts w:ascii="Times New Roman" w:hAnsi="Times New Roman" w:cs="Times New Roman"/>
          <w:sz w:val="28"/>
          <w:szCs w:val="28"/>
        </w:rPr>
        <w:t>5– коефіцієнт орієнтації об’єкта відносно блока, що підлягає висаджуванню,для житлового будинку;</w:t>
      </w:r>
    </w:p>
    <w:p w:rsidR="00A92810" w:rsidRPr="00C84E94" w:rsidRDefault="00A92810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ступеня свободи масиву, що підлягає висаджуванню;</w:t>
      </w:r>
    </w:p>
    <w:p w:rsidR="00A92810" w:rsidRPr="00C84E94" w:rsidRDefault="00A92810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C84E94">
        <w:rPr>
          <w:rFonts w:ascii="Times New Roman" w:hAnsi="Times New Roman" w:cs="Times New Roman"/>
          <w:sz w:val="28"/>
          <w:szCs w:val="28"/>
        </w:rPr>
        <w:t>=1,4– коефіцієнт, який ураховує діаметр заряду;</w:t>
      </w:r>
    </w:p>
    <w:p w:rsidR="00A92810" w:rsidRPr="00C84E94" w:rsidRDefault="00A92810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C84E94">
        <w:rPr>
          <w:rFonts w:ascii="Times New Roman" w:hAnsi="Times New Roman" w:cs="Times New Roman"/>
          <w:sz w:val="28"/>
          <w:szCs w:val="28"/>
        </w:rPr>
        <w:t xml:space="preserve">—коефіцієнт, який ураховує вплив кількості груп зарядів (ступенів уповільнення) на сейсмічний ефект короткоуповільненого висаджування. У разі кількості груп зарядів більше ніж 10 </w:t>
      </w:r>
      <w:r w:rsidRPr="00C84E94">
        <w:rPr>
          <w:rFonts w:ascii="Times New Roman" w:hAnsi="Times New Roman" w:cs="Times New Roman"/>
          <w:position w:val="-26"/>
          <w:sz w:val="28"/>
          <w:szCs w:val="28"/>
        </w:rPr>
        <w:object w:dxaOrig="1559" w:dyaOrig="640">
          <v:shape id="_x0000_i1126" type="#_x0000_t75" style="width:63.75pt;height:24.75pt" o:ole="">
            <v:imagedata r:id="rId45" o:title=""/>
          </v:shape>
          <o:OLEObject Type="Embed" ProgID="Equation.3" ShapeID="_x0000_i1126" DrawAspect="Content" ObjectID="_1552393962" r:id="rId142"/>
        </w:object>
      </w:r>
      <w:r w:rsidRPr="00C84E94">
        <w:rPr>
          <w:rFonts w:ascii="Times New Roman" w:hAnsi="Times New Roman" w:cs="Times New Roman"/>
          <w:sz w:val="28"/>
          <w:szCs w:val="28"/>
        </w:rPr>
        <w:t xml:space="preserve"> (</w:t>
      </w:r>
      <w:r w:rsidRPr="00C84E94">
        <w:rPr>
          <w:rFonts w:ascii="Times New Roman" w:hAnsi="Times New Roman" w:cs="Times New Roman"/>
          <w:i/>
          <w:sz w:val="28"/>
          <w:szCs w:val="28"/>
        </w:rPr>
        <w:t>m=</w:t>
      </w:r>
      <w:r w:rsidR="002C249D" w:rsidRPr="00C84E94">
        <w:rPr>
          <w:rFonts w:ascii="Times New Roman" w:hAnsi="Times New Roman" w:cs="Times New Roman"/>
          <w:sz w:val="28"/>
          <w:szCs w:val="28"/>
        </w:rPr>
        <w:t>10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кількість груп зарядів).</w:t>
      </w:r>
    </w:p>
    <w:p w:rsidR="00A92810" w:rsidRPr="00C84E94" w:rsidRDefault="002C249D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24"/>
          <w:sz w:val="28"/>
          <w:szCs w:val="28"/>
        </w:rPr>
        <w:object w:dxaOrig="2200" w:dyaOrig="580">
          <v:shape id="_x0000_i1127" type="#_x0000_t75" style="width:123pt;height:32.25pt" o:ole="">
            <v:imagedata r:id="rId143" o:title=""/>
          </v:shape>
          <o:OLEObject Type="Embed" ProgID="Equation.DSMT4" ShapeID="_x0000_i1127" DrawAspect="Content" ObjectID="_1552393963" r:id="rId144"/>
        </w:object>
      </w:r>
      <w:r w:rsidR="00212CE4" w:rsidRPr="00C84E94">
        <w:rPr>
          <w:rFonts w:ascii="Times New Roman" w:hAnsi="Times New Roman" w:cs="Times New Roman"/>
          <w:position w:val="-24"/>
          <w:sz w:val="28"/>
          <w:szCs w:val="28"/>
        </w:rPr>
        <w:t xml:space="preserve"> </w:t>
      </w:r>
      <w:r w:rsidR="00FF4789" w:rsidRPr="00C84E94">
        <w:rPr>
          <w:rFonts w:ascii="Times New Roman" w:hAnsi="Times New Roman" w:cs="Times New Roman"/>
          <w:position w:val="-24"/>
          <w:sz w:val="28"/>
          <w:szCs w:val="28"/>
        </w:rPr>
        <w:t xml:space="preserve">          </w:t>
      </w:r>
      <w:r w:rsidR="009A7B03">
        <w:rPr>
          <w:rFonts w:ascii="Times New Roman" w:hAnsi="Times New Roman" w:cs="Times New Roman"/>
          <w:position w:val="-24"/>
          <w:sz w:val="28"/>
          <w:szCs w:val="28"/>
        </w:rPr>
        <w:t xml:space="preserve">                           (3.81</w:t>
      </w:r>
      <w:r w:rsidR="00FF4789" w:rsidRPr="00C84E94">
        <w:rPr>
          <w:rFonts w:ascii="Times New Roman" w:hAnsi="Times New Roman" w:cs="Times New Roman"/>
          <w:position w:val="-24"/>
          <w:sz w:val="28"/>
          <w:szCs w:val="28"/>
        </w:rPr>
        <w:t>)</w:t>
      </w:r>
    </w:p>
    <w:p w:rsidR="002C249D" w:rsidRPr="00C84E94" w:rsidRDefault="002C249D" w:rsidP="002C249D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=200·5,0·1,0·0,65·1·1,5·0,502=490</w:t>
      </w:r>
    </w:p>
    <w:p w:rsidR="00A92810" w:rsidRPr="00C84E94" w:rsidRDefault="00A92810" w:rsidP="00DF3FE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Сейсмобезпечну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C84E94">
        <w:rPr>
          <w:rFonts w:ascii="Times New Roman" w:hAnsi="Times New Roman" w:cs="Times New Roman"/>
          <w:sz w:val="28"/>
          <w:szCs w:val="28"/>
        </w:rPr>
        <w:t>), обчислюють за формулою:</w:t>
      </w:r>
    </w:p>
    <w:p w:rsidR="00A92810" w:rsidRPr="00C84E94" w:rsidRDefault="00A92810" w:rsidP="00DF3FE9">
      <w:pPr>
        <w:spacing w:after="0" w:line="360" w:lineRule="auto"/>
        <w:jc w:val="right"/>
        <w:rPr>
          <w:rFonts w:ascii="Times New Roman" w:hAnsi="Times New Roman" w:cs="Times New Roman"/>
          <w:position w:val="-42"/>
          <w:sz w:val="28"/>
          <w:szCs w:val="28"/>
        </w:rPr>
      </w:pPr>
      <w:r w:rsidRPr="00C84E94">
        <w:rPr>
          <w:rFonts w:ascii="Times New Roman" w:hAnsi="Times New Roman" w:cs="Times New Roman"/>
          <w:color w:val="FF0000"/>
          <w:position w:val="-42"/>
          <w:sz w:val="28"/>
          <w:szCs w:val="28"/>
        </w:rPr>
        <w:object w:dxaOrig="1920" w:dyaOrig="999">
          <v:shape id="_x0000_i1128" type="#_x0000_t75" style="width:96pt;height:50.25pt" o:ole="">
            <v:imagedata r:id="rId34" o:title=""/>
          </v:shape>
          <o:OLEObject Type="Embed" ProgID="Equation.3" ShapeID="_x0000_i1128" DrawAspect="Content" ObjectID="_1552393964" r:id="rId145"/>
        </w:object>
      </w:r>
      <w:r w:rsidR="00FF4789" w:rsidRPr="00C84E94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                         </w:t>
      </w:r>
      <w:r w:rsidR="009A7B03">
        <w:rPr>
          <w:rFonts w:ascii="Times New Roman" w:hAnsi="Times New Roman" w:cs="Times New Roman"/>
          <w:position w:val="-42"/>
          <w:sz w:val="28"/>
          <w:szCs w:val="28"/>
        </w:rPr>
        <w:t>(3.82</w:t>
      </w:r>
      <w:r w:rsidR="00FF4789" w:rsidRPr="00C84E94">
        <w:rPr>
          <w:rFonts w:ascii="Times New Roman" w:hAnsi="Times New Roman" w:cs="Times New Roman"/>
          <w:position w:val="-42"/>
          <w:sz w:val="28"/>
          <w:szCs w:val="28"/>
        </w:rPr>
        <w:t>)</w:t>
      </w:r>
    </w:p>
    <w:p w:rsidR="00FF4789" w:rsidRPr="00C84E94" w:rsidRDefault="00FF4789" w:rsidP="00DF3FE9">
      <w:pPr>
        <w:spacing w:after="0" w:line="360" w:lineRule="auto"/>
        <w:jc w:val="right"/>
        <w:rPr>
          <w:rFonts w:ascii="Times New Roman" w:hAnsi="Times New Roman" w:cs="Times New Roman"/>
          <w:color w:val="FF0000"/>
          <w:sz w:val="28"/>
          <w:szCs w:val="28"/>
        </w:rPr>
      </w:pPr>
    </w:p>
    <w:p w:rsidR="00A92810" w:rsidRPr="00C84E94" w:rsidRDefault="002C249D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8"/>
          <w:sz w:val="28"/>
          <w:szCs w:val="28"/>
        </w:rPr>
        <w:object w:dxaOrig="2799" w:dyaOrig="940">
          <v:shape id="_x0000_i1129" type="#_x0000_t75" style="width:141pt;height:48pt" o:ole="">
            <v:imagedata r:id="rId146" o:title=""/>
          </v:shape>
          <o:OLEObject Type="Embed" ProgID="Equation.DSMT4" ShapeID="_x0000_i1129" DrawAspect="Content" ObjectID="_1552393965" r:id="rId147"/>
        </w:object>
      </w:r>
      <w:proofErr w:type="spellStart"/>
      <w:r w:rsidR="00A92810" w:rsidRPr="00C84E94">
        <w:rPr>
          <w:rFonts w:ascii="Times New Roman" w:hAnsi="Times New Roman" w:cs="Times New Roman"/>
          <w:sz w:val="28"/>
          <w:szCs w:val="28"/>
        </w:rPr>
        <w:t>шт</w:t>
      </w:r>
      <w:proofErr w:type="spellEnd"/>
    </w:p>
    <w:p w:rsidR="00A92810" w:rsidRPr="00C84E94" w:rsidRDefault="00A92810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Загальну масу заряду вибухової речовини під час короткоуповільненого висаджування (</w:t>
      </w: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заг</w:t>
      </w:r>
      <w:r w:rsidRPr="00C84E94">
        <w:rPr>
          <w:rFonts w:ascii="Times New Roman" w:hAnsi="Times New Roman" w:cs="Times New Roman"/>
          <w:sz w:val="28"/>
          <w:szCs w:val="28"/>
        </w:rPr>
        <w:t>), в кілограмах, обчислюють за формулою:</w:t>
      </w:r>
    </w:p>
    <w:p w:rsidR="00A92810" w:rsidRPr="00C84E94" w:rsidRDefault="00A92810" w:rsidP="00DF3FE9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130" type="#_x0000_t75" style="width:84pt;height:18.75pt" o:ole="">
            <v:imagedata r:id="rId25" o:title=""/>
          </v:shape>
          <o:OLEObject Type="Embed" ProgID="Equation.3" ShapeID="_x0000_i1130" DrawAspect="Content" ObjectID="_1552393966" r:id="rId148"/>
        </w:object>
      </w:r>
      <w:r w:rsidR="00FF4789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</w:t>
      </w:r>
      <w:r w:rsidR="009A7B03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(3.83</w:t>
      </w:r>
      <w:r w:rsidR="00FF4789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A92810" w:rsidRPr="00C84E94" w:rsidRDefault="002C249D" w:rsidP="00DF3FE9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2079" w:dyaOrig="360">
          <v:shape id="_x0000_i1131" type="#_x0000_t75" style="width:141pt;height:24pt" o:ole="">
            <v:imagedata r:id="rId149" o:title=""/>
          </v:shape>
          <o:OLEObject Type="Embed" ProgID="Equation.DSMT4" ShapeID="_x0000_i1131" DrawAspect="Content" ObjectID="_1552393967" r:id="rId150"/>
        </w:object>
      </w:r>
      <w:r w:rsidR="00A92810" w:rsidRPr="00C84E94">
        <w:rPr>
          <w:rFonts w:ascii="Times New Roman" w:hAnsi="Times New Roman" w:cs="Times New Roman"/>
          <w:sz w:val="28"/>
          <w:szCs w:val="28"/>
        </w:rPr>
        <w:t>=</w:t>
      </w:r>
      <w:r w:rsidRPr="00C84E94">
        <w:rPr>
          <w:rFonts w:ascii="Times New Roman" w:hAnsi="Times New Roman" w:cs="Times New Roman"/>
          <w:sz w:val="28"/>
          <w:szCs w:val="28"/>
        </w:rPr>
        <w:t>15 518</w:t>
      </w:r>
      <w:r w:rsidR="00A92810" w:rsidRPr="00C84E94">
        <w:rPr>
          <w:rFonts w:ascii="Times New Roman" w:hAnsi="Times New Roman" w:cs="Times New Roman"/>
          <w:sz w:val="28"/>
          <w:szCs w:val="28"/>
        </w:rPr>
        <w:t xml:space="preserve"> кг</w:t>
      </w:r>
    </w:p>
    <w:p w:rsidR="00A92810" w:rsidRPr="00C84E94" w:rsidRDefault="00A92810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t=1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i/>
          <w:sz w:val="28"/>
          <w:szCs w:val="28"/>
        </w:rPr>
        <w:t>–</w:t>
      </w:r>
      <w:r w:rsidRPr="00C84E94">
        <w:rPr>
          <w:rFonts w:ascii="Times New Roman" w:hAnsi="Times New Roman" w:cs="Times New Roman"/>
          <w:sz w:val="28"/>
          <w:szCs w:val="28"/>
        </w:rPr>
        <w:t xml:space="preserve"> показник</w:t>
      </w:r>
      <w:r w:rsidR="009A7B03">
        <w:rPr>
          <w:rFonts w:ascii="Times New Roman" w:hAnsi="Times New Roman" w:cs="Times New Roman"/>
          <w:sz w:val="28"/>
          <w:szCs w:val="28"/>
        </w:rPr>
        <w:t xml:space="preserve"> ступеня відповідно до таблиці 3</w:t>
      </w:r>
      <w:r w:rsidRPr="00C84E94"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A92810" w:rsidRPr="00C84E94" w:rsidRDefault="00A92810" w:rsidP="00DF3FE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F1D0E" w:rsidRPr="00C84E94" w:rsidRDefault="008F1D0E" w:rsidP="00DF3FE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25A69" w:rsidRPr="00C84E94" w:rsidRDefault="009A7B03" w:rsidP="00DF3FE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E21709" w:rsidRPr="00C84E94">
        <w:rPr>
          <w:rFonts w:ascii="Times New Roman" w:hAnsi="Times New Roman" w:cs="Times New Roman"/>
          <w:b/>
          <w:sz w:val="28"/>
          <w:szCs w:val="28"/>
        </w:rPr>
        <w:t>.8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>. Розрахунок сейсмобезпечної маси вибухової речовини за критерієм сейсмічної інтенсивності (неелектричне ініціювання «Нонель»)</w:t>
      </w:r>
    </w:p>
    <w:p w:rsidR="00D25A69" w:rsidRPr="00C84E94" w:rsidRDefault="00D25A69" w:rsidP="00DF3FE9">
      <w:pPr>
        <w:pStyle w:val="a5"/>
        <w:tabs>
          <w:tab w:val="left" w:pos="180"/>
        </w:tabs>
        <w:spacing w:after="0" w:line="360" w:lineRule="auto"/>
        <w:ind w:left="0" w:right="-55" w:firstLine="567"/>
        <w:jc w:val="both"/>
        <w:rPr>
          <w:sz w:val="28"/>
          <w:szCs w:val="28"/>
        </w:rPr>
      </w:pPr>
      <w:r w:rsidRPr="00C84E94">
        <w:rPr>
          <w:sz w:val="28"/>
          <w:szCs w:val="28"/>
        </w:rPr>
        <w:t xml:space="preserve">На основі узагальнення  досліджень на гранітних та вапнякових кар’єрах одержаний прогнозний графік сейсмобезпеки короткосповільненого підривання по визначенню обмежень критерію сейсмічної інтенсивності (кг/мс) в залежності від </w:t>
      </w:r>
      <w:r w:rsidRPr="00C84E94">
        <w:rPr>
          <w:sz w:val="28"/>
          <w:szCs w:val="28"/>
          <w:lang w:eastAsia="uk-UA"/>
        </w:rPr>
        <w:t>допустимої масової швидкості колив</w:t>
      </w:r>
      <w:r w:rsidR="00A17BB6">
        <w:rPr>
          <w:sz w:val="28"/>
          <w:szCs w:val="28"/>
          <w:lang w:eastAsia="uk-UA"/>
        </w:rPr>
        <w:t>ань ґрунту біля будівель (рис. 3.5</w:t>
      </w:r>
      <w:r w:rsidRPr="00C84E94">
        <w:rPr>
          <w:sz w:val="28"/>
          <w:szCs w:val="28"/>
          <w:lang w:eastAsia="uk-UA"/>
        </w:rPr>
        <w:t>).</w:t>
      </w:r>
      <w:r w:rsidRPr="00C84E94">
        <w:rPr>
          <w:sz w:val="28"/>
          <w:szCs w:val="28"/>
        </w:rPr>
        <w:t xml:space="preserve"> </w:t>
      </w:r>
    </w:p>
    <w:p w:rsidR="00D25A69" w:rsidRPr="00C84E94" w:rsidRDefault="00D25A69" w:rsidP="00DF3FE9">
      <w:pPr>
        <w:pStyle w:val="a7"/>
        <w:tabs>
          <w:tab w:val="left" w:pos="4500"/>
        </w:tabs>
        <w:spacing w:line="252" w:lineRule="auto"/>
        <w:ind w:left="-900" w:firstLine="180"/>
        <w:rPr>
          <w:caps/>
          <w:sz w:val="28"/>
          <w:szCs w:val="28"/>
        </w:rPr>
      </w:pPr>
      <w:r w:rsidRPr="00C84E94">
        <w:rPr>
          <w:caps/>
          <w:noProof/>
          <w:sz w:val="28"/>
          <w:szCs w:val="28"/>
          <w:lang w:eastAsia="uk-UA"/>
        </w:rPr>
        <w:drawing>
          <wp:inline distT="0" distB="0" distL="0" distR="0">
            <wp:extent cx="4250690" cy="2519680"/>
            <wp:effectExtent l="19050" t="0" r="0" b="0"/>
            <wp:docPr id="1" name="Рисунок 268" descr="u от Ксейсм_для разн пор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u от Ксейсм_для разн пород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 r="7964" b="7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69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A69" w:rsidRPr="00C84E94" w:rsidRDefault="00A17BB6" w:rsidP="00DF3FE9">
      <w:pPr>
        <w:spacing w:after="0" w:line="252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Рис.3.5</w:t>
      </w:r>
      <w:r w:rsidR="00D25A69" w:rsidRPr="00C84E94">
        <w:rPr>
          <w:rFonts w:ascii="Times New Roman" w:hAnsi="Times New Roman" w:cs="Times New Roman"/>
          <w:sz w:val="28"/>
          <w:szCs w:val="28"/>
        </w:rPr>
        <w:t xml:space="preserve"> Залежність допустимої масової швидкості коливань часток ґрунту біля будівлі від показника сейсмічної інтенсивності: 1 –  для гранітів; 2 – для вапняків.</w:t>
      </w:r>
    </w:p>
    <w:p w:rsidR="00D25A69" w:rsidRPr="00C84E94" w:rsidRDefault="00D25A69" w:rsidP="00DF3FE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Згідно графіку знаходимо показник сейсмічної інтенсивності для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доп1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=5см/с </m:t>
        </m:r>
      </m:oMath>
      <w:r w:rsidRPr="00C84E94">
        <w:rPr>
          <w:rFonts w:ascii="Times New Roman" w:hAnsi="Times New Roman" w:cs="Times New Roman"/>
          <w:sz w:val="28"/>
          <w:szCs w:val="28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доп2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=2см/с</m:t>
        </m:r>
      </m:oMath>
      <w:r w:rsidRPr="00C84E94">
        <w:rPr>
          <w:rFonts w:ascii="Times New Roman" w:hAnsi="Times New Roman" w:cs="Times New Roman"/>
          <w:sz w:val="28"/>
          <w:szCs w:val="28"/>
        </w:rPr>
        <w:t xml:space="preserve"> :</w:t>
      </w:r>
    </w:p>
    <w:p w:rsidR="00D25A69" w:rsidRPr="00C84E94" w:rsidRDefault="00C84E94" w:rsidP="00DF3FE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інт1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=115кг/мс</m:t>
          </m:r>
        </m:oMath>
      </m:oMathPara>
    </w:p>
    <w:p w:rsidR="00D25A69" w:rsidRPr="00C84E94" w:rsidRDefault="00C84E94" w:rsidP="00DF3FE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інт1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=45кг/мс</m:t>
          </m:r>
        </m:oMath>
      </m:oMathPara>
    </w:p>
    <w:p w:rsidR="00AC5D6C" w:rsidRPr="00C84E94" w:rsidRDefault="00AC5D6C" w:rsidP="00DF3FE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25A69" w:rsidRPr="00C84E94" w:rsidRDefault="00E21709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C84E94">
        <w:rPr>
          <w:rFonts w:ascii="Times New Roman" w:hAnsi="Times New Roman" w:cs="Times New Roman"/>
          <w:b/>
          <w:sz w:val="28"/>
          <w:szCs w:val="28"/>
        </w:rPr>
        <w:t>6.8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>.1.Розрахунок сейсмобезпечної маси вибухової речовини для найб</w:t>
      </w:r>
      <w:r w:rsidR="00240A01" w:rsidRPr="00C84E94">
        <w:rPr>
          <w:rFonts w:ascii="Times New Roman" w:hAnsi="Times New Roman" w:cs="Times New Roman"/>
          <w:b/>
          <w:sz w:val="28"/>
          <w:szCs w:val="28"/>
        </w:rPr>
        <w:t>лижчої промислової будівлі (порядна схема)</w:t>
      </w:r>
    </w:p>
    <w:p w:rsidR="00D25A69" w:rsidRPr="00C84E94" w:rsidRDefault="00D25A69" w:rsidP="00DF3F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Сейсмобезпечна маса вибухової речовини за показником сейсмічної інтенсивності розраховується за формулою:</w:t>
      </w:r>
    </w:p>
    <w:p w:rsidR="00D25A69" w:rsidRPr="00C84E94" w:rsidRDefault="00C84E94" w:rsidP="00DF3FE9">
      <w:pPr>
        <w:spacing w:after="0" w:line="360" w:lineRule="auto"/>
        <w:ind w:firstLine="720"/>
        <w:jc w:val="right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інт1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заг</m:t>
            </m:r>
          </m:sub>
        </m:sSub>
      </m:oMath>
      <w:r w:rsidR="00340F46" w:rsidRPr="00C84E94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9A7B03">
        <w:rPr>
          <w:rFonts w:ascii="Times New Roman" w:hAnsi="Times New Roman" w:cs="Times New Roman"/>
          <w:sz w:val="28"/>
          <w:szCs w:val="28"/>
        </w:rPr>
        <w:t xml:space="preserve">                           (3.84</w:t>
      </w:r>
      <w:r w:rsidR="00340F46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C84E94" w:rsidP="00DF3FE9">
      <w:pPr>
        <w:spacing w:after="0" w:line="360" w:lineRule="auto"/>
        <w:ind w:right="-5"/>
        <w:jc w:val="both"/>
        <w:rPr>
          <w:rFonts w:ascii="Times New Roman" w:hAnsi="Times New Roman" w:cs="Times New Roman"/>
          <w:sz w:val="28"/>
          <w:szCs w:val="28"/>
          <w:u w:val="single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заг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- </m:t>
        </m:r>
      </m:oMath>
      <w:r w:rsidR="00D25A69" w:rsidRPr="00C84E94">
        <w:rPr>
          <w:rFonts w:ascii="Times New Roman" w:hAnsi="Times New Roman" w:cs="Times New Roman"/>
          <w:sz w:val="28"/>
          <w:szCs w:val="28"/>
        </w:rPr>
        <w:t>тривалість вибуху, в тому числі внутрішньогрупових інтервалів сповільнення та часу протікання детонації в хвилеводі, с.</w:t>
      </w:r>
    </w:p>
    <w:p w:rsidR="00D25A69" w:rsidRPr="00C84E94" w:rsidRDefault="00C84E94" w:rsidP="00DF3FE9">
      <w:pPr>
        <w:spacing w:after="0" w:line="360" w:lineRule="auto"/>
        <w:ind w:firstLine="720"/>
        <w:jc w:val="right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заг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</m:oMath>
      <w:r w:rsidR="00340F46" w:rsidRPr="00C84E94">
        <w:rPr>
          <w:rFonts w:ascii="Times New Roman" w:hAnsi="Times New Roman" w:cs="Times New Roman"/>
          <w:i/>
          <w:sz w:val="28"/>
          <w:szCs w:val="28"/>
        </w:rPr>
        <w:t xml:space="preserve">                                      </w:t>
      </w:r>
      <w:r w:rsidR="009A7B03">
        <w:rPr>
          <w:rFonts w:ascii="Times New Roman" w:hAnsi="Times New Roman" w:cs="Times New Roman"/>
          <w:sz w:val="28"/>
          <w:szCs w:val="28"/>
        </w:rPr>
        <w:t>(3.85</w:t>
      </w:r>
      <w:r w:rsidR="00340F46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C84E94" w:rsidP="00DF3FE9">
      <w:pPr>
        <w:spacing w:after="0" w:line="360" w:lineRule="auto"/>
        <w:ind w:left="1418" w:hanging="709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2F651D" w:rsidRPr="00C84E94">
        <w:rPr>
          <w:rFonts w:ascii="Times New Roman" w:hAnsi="Times New Roman" w:cs="Times New Roman"/>
          <w:sz w:val="28"/>
          <w:szCs w:val="28"/>
        </w:rPr>
        <w:t xml:space="preserve"> =200</w:t>
      </w:r>
      <w:r w:rsidR="00D25A69" w:rsidRPr="00C84E94">
        <w:rPr>
          <w:rFonts w:ascii="Times New Roman" w:hAnsi="Times New Roman" w:cs="Times New Roman"/>
          <w:sz w:val="28"/>
          <w:szCs w:val="28"/>
        </w:rPr>
        <w:t>- загальна тривалість сповільнення УНС, мс;</w:t>
      </w:r>
    </w:p>
    <w:p w:rsidR="00D25A69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</m:oMath>
      <w:r w:rsidR="00D25A69" w:rsidRPr="00C84E94">
        <w:rPr>
          <w:rFonts w:ascii="Times New Roman" w:hAnsi="Times New Roman" w:cs="Times New Roman"/>
          <w:sz w:val="28"/>
          <w:szCs w:val="28"/>
        </w:rPr>
        <w:t>=2,1 – швидкість проходженя ударної хвилі по хвилеводу,м/мс;</w:t>
      </w:r>
    </w:p>
    <w:p w:rsidR="00D25A69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</m:oMath>
      <w:r w:rsidR="00D25A69" w:rsidRPr="00C84E94">
        <w:rPr>
          <w:rFonts w:ascii="Times New Roman" w:hAnsi="Times New Roman" w:cs="Times New Roman"/>
          <w:sz w:val="28"/>
          <w:szCs w:val="28"/>
        </w:rPr>
        <w:t>=</w:t>
      </w:r>
      <w:r w:rsidR="00574C59" w:rsidRPr="00C84E94">
        <w:rPr>
          <w:rFonts w:ascii="Times New Roman" w:hAnsi="Times New Roman" w:cs="Times New Roman"/>
          <w:sz w:val="28"/>
          <w:szCs w:val="28"/>
        </w:rPr>
        <w:t>5х4,5+9х4,5=63</w:t>
      </w:r>
      <w:r w:rsidR="00D25A69" w:rsidRPr="00C84E94">
        <w:rPr>
          <w:rFonts w:ascii="Times New Roman" w:hAnsi="Times New Roman" w:cs="Times New Roman"/>
          <w:sz w:val="28"/>
          <w:szCs w:val="28"/>
        </w:rPr>
        <w:t xml:space="preserve"> – максимальна відстань гілки хвилеводу,м.</w:t>
      </w:r>
    </w:p>
    <w:p w:rsidR="00D25A69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заг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=200+2,1∙63=332,3 мс</m:t>
          </m:r>
        </m:oMath>
      </m:oMathPara>
    </w:p>
    <w:p w:rsidR="00B2182F" w:rsidRPr="00C84E94" w:rsidRDefault="009A7B03" w:rsidP="009A7B03">
      <w:p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Тоді :</w:t>
      </w:r>
    </w:p>
    <w:p w:rsidR="00D25A69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b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=115∙332,3=38 214,5 кг</m:t>
          </m:r>
        </m:oMath>
      </m:oMathPara>
    </w:p>
    <w:p w:rsidR="00D25A69" w:rsidRPr="00C84E94" w:rsidRDefault="009A7B03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9A7B03">
        <w:rPr>
          <w:rFonts w:ascii="Times New Roman" w:hAnsi="Times New Roman" w:cs="Times New Roman"/>
          <w:b/>
          <w:sz w:val="28"/>
          <w:szCs w:val="28"/>
          <w:lang w:val="ru-RU"/>
        </w:rPr>
        <w:t>3</w:t>
      </w:r>
      <w:r w:rsidR="00E21709" w:rsidRPr="00C84E94">
        <w:rPr>
          <w:rFonts w:ascii="Times New Roman" w:hAnsi="Times New Roman" w:cs="Times New Roman"/>
          <w:b/>
          <w:sz w:val="28"/>
          <w:szCs w:val="28"/>
        </w:rPr>
        <w:t>.8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>.</w:t>
      </w:r>
      <w:proofErr w:type="gramStart"/>
      <w:r w:rsidR="00D25A69" w:rsidRPr="00C84E94">
        <w:rPr>
          <w:rFonts w:ascii="Times New Roman" w:hAnsi="Times New Roman" w:cs="Times New Roman"/>
          <w:b/>
          <w:sz w:val="28"/>
          <w:szCs w:val="28"/>
        </w:rPr>
        <w:t>2.Розрахунок</w:t>
      </w:r>
      <w:proofErr w:type="gramEnd"/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25A69" w:rsidRPr="00C84E94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для найближчого житлового </w:t>
      </w:r>
      <w:r w:rsidR="000D23C0" w:rsidRPr="00C84E94">
        <w:rPr>
          <w:rFonts w:ascii="Times New Roman" w:hAnsi="Times New Roman" w:cs="Times New Roman"/>
          <w:b/>
          <w:sz w:val="28"/>
          <w:szCs w:val="28"/>
        </w:rPr>
        <w:t>будинку (порядна схема)</w:t>
      </w:r>
    </w:p>
    <w:p w:rsidR="00D25A69" w:rsidRPr="00C84E94" w:rsidRDefault="00D25A69" w:rsidP="00DF3F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Сейсмобезпечна маса вибухової речовини за показником сейсмічної інтенсивності розраховується за формулою:</w:t>
      </w:r>
    </w:p>
    <w:p w:rsidR="00D25A69" w:rsidRPr="00C84E94" w:rsidRDefault="00C84E94" w:rsidP="00DF3FE9">
      <w:pPr>
        <w:spacing w:after="0" w:line="360" w:lineRule="auto"/>
        <w:ind w:firstLine="720"/>
        <w:jc w:val="right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інт2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заг</m:t>
            </m:r>
          </m:sub>
        </m:sSub>
      </m:oMath>
      <w:r w:rsidR="00505603" w:rsidRPr="00C84E94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9A7B03">
        <w:rPr>
          <w:rFonts w:ascii="Times New Roman" w:hAnsi="Times New Roman" w:cs="Times New Roman"/>
          <w:sz w:val="28"/>
          <w:szCs w:val="28"/>
        </w:rPr>
        <w:t xml:space="preserve">                           (3.86</w:t>
      </w:r>
      <w:r w:rsidR="00505603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C84E94" w:rsidP="00DF3FE9">
      <w:pPr>
        <w:spacing w:after="0" w:line="360" w:lineRule="auto"/>
        <w:ind w:right="-5"/>
        <w:jc w:val="both"/>
        <w:rPr>
          <w:rFonts w:ascii="Times New Roman" w:hAnsi="Times New Roman" w:cs="Times New Roman"/>
          <w:sz w:val="28"/>
          <w:szCs w:val="28"/>
          <w:u w:val="single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заг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- </m:t>
        </m:r>
      </m:oMath>
      <w:r w:rsidR="00D25A69" w:rsidRPr="00C84E94">
        <w:rPr>
          <w:rFonts w:ascii="Times New Roman" w:hAnsi="Times New Roman" w:cs="Times New Roman"/>
          <w:sz w:val="28"/>
          <w:szCs w:val="28"/>
        </w:rPr>
        <w:t>тривалість вибуху, в тому числі внутрішньогрупових інтервалів сповільнення та часу протікання детонації в хвилеводі, с.</w:t>
      </w:r>
    </w:p>
    <w:p w:rsidR="00D25A69" w:rsidRPr="00C84E94" w:rsidRDefault="00C84E94" w:rsidP="00DF3FE9">
      <w:pPr>
        <w:spacing w:after="0" w:line="360" w:lineRule="auto"/>
        <w:ind w:firstLine="720"/>
        <w:jc w:val="right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заг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</m:oMath>
      <w:r w:rsidR="00505603" w:rsidRPr="00C84E94">
        <w:rPr>
          <w:rFonts w:ascii="Times New Roman" w:hAnsi="Times New Roman" w:cs="Times New Roman"/>
          <w:i/>
          <w:sz w:val="28"/>
          <w:szCs w:val="28"/>
        </w:rPr>
        <w:t xml:space="preserve">                                      </w:t>
      </w:r>
      <w:r w:rsidR="009A7B03">
        <w:rPr>
          <w:rFonts w:ascii="Times New Roman" w:hAnsi="Times New Roman" w:cs="Times New Roman"/>
          <w:sz w:val="28"/>
          <w:szCs w:val="28"/>
        </w:rPr>
        <w:t>(3.87</w:t>
      </w:r>
      <w:r w:rsidR="00505603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C84E94" w:rsidP="00DF3FE9">
      <w:pPr>
        <w:spacing w:after="0" w:line="360" w:lineRule="auto"/>
        <w:ind w:left="1418" w:hanging="709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2F651D" w:rsidRPr="00C84E94">
        <w:rPr>
          <w:rFonts w:ascii="Times New Roman" w:hAnsi="Times New Roman" w:cs="Times New Roman"/>
          <w:sz w:val="28"/>
          <w:szCs w:val="28"/>
        </w:rPr>
        <w:t xml:space="preserve"> =200</w:t>
      </w:r>
      <w:r w:rsidR="00D25A69" w:rsidRPr="00C84E94">
        <w:rPr>
          <w:rFonts w:ascii="Times New Roman" w:hAnsi="Times New Roman" w:cs="Times New Roman"/>
          <w:sz w:val="28"/>
          <w:szCs w:val="28"/>
        </w:rPr>
        <w:t>- загальна тривалість сповільнення УНС, мс;</w:t>
      </w:r>
    </w:p>
    <w:p w:rsidR="00D25A69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</m:oMath>
      <w:r w:rsidR="00D25A69" w:rsidRPr="00C84E94">
        <w:rPr>
          <w:rFonts w:ascii="Times New Roman" w:hAnsi="Times New Roman" w:cs="Times New Roman"/>
          <w:sz w:val="28"/>
          <w:szCs w:val="28"/>
        </w:rPr>
        <w:t>=2,1 – швидкість проходженя ударної хвилі по хвилеводу,м/мс;</w:t>
      </w:r>
    </w:p>
    <w:p w:rsidR="00D25A69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</m:oMath>
      <w:r w:rsidR="00E84DCA" w:rsidRPr="00C84E94">
        <w:rPr>
          <w:rFonts w:ascii="Times New Roman" w:hAnsi="Times New Roman" w:cs="Times New Roman"/>
          <w:sz w:val="28"/>
          <w:szCs w:val="28"/>
        </w:rPr>
        <w:t>=63</w:t>
      </w:r>
      <w:r w:rsidR="00D25A69" w:rsidRPr="00C84E94">
        <w:rPr>
          <w:rFonts w:ascii="Times New Roman" w:hAnsi="Times New Roman" w:cs="Times New Roman"/>
          <w:sz w:val="28"/>
          <w:szCs w:val="28"/>
        </w:rPr>
        <w:t xml:space="preserve"> – максимальна відстань гілки хвилеводу,м.</w:t>
      </w:r>
    </w:p>
    <w:p w:rsidR="002F651D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заг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=200+2,1∙63=332,3 мс</m:t>
          </m:r>
        </m:oMath>
      </m:oMathPara>
    </w:p>
    <w:p w:rsidR="00D25A69" w:rsidRPr="00C84E94" w:rsidRDefault="00D25A69" w:rsidP="00DF3FE9">
      <w:p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Тоді :</w:t>
      </w:r>
    </w:p>
    <w:p w:rsidR="00D25A69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b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=45∙332,3=14 953 кг</m:t>
          </m:r>
        </m:oMath>
      </m:oMathPara>
    </w:p>
    <w:p w:rsidR="00D25A69" w:rsidRPr="00C84E94" w:rsidRDefault="00D25A69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</w:p>
    <w:p w:rsidR="00240A01" w:rsidRPr="00C84E94" w:rsidRDefault="009A7B03" w:rsidP="00DF3FE9">
      <w:pPr>
        <w:spacing w:after="0" w:line="360" w:lineRule="auto"/>
        <w:ind w:left="1418" w:hanging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A7B03">
        <w:rPr>
          <w:rFonts w:ascii="Times New Roman" w:hAnsi="Times New Roman" w:cs="Times New Roman"/>
          <w:b/>
          <w:sz w:val="28"/>
          <w:szCs w:val="28"/>
        </w:rPr>
        <w:t>3</w:t>
      </w:r>
      <w:r w:rsidR="00E21709" w:rsidRPr="00C84E94">
        <w:rPr>
          <w:rFonts w:ascii="Times New Roman" w:hAnsi="Times New Roman" w:cs="Times New Roman"/>
          <w:b/>
          <w:sz w:val="28"/>
          <w:szCs w:val="28"/>
        </w:rPr>
        <w:t>.8</w:t>
      </w:r>
      <w:r w:rsidR="00240A01" w:rsidRPr="00C84E94">
        <w:rPr>
          <w:rFonts w:ascii="Times New Roman" w:hAnsi="Times New Roman" w:cs="Times New Roman"/>
          <w:b/>
          <w:sz w:val="28"/>
          <w:szCs w:val="28"/>
        </w:rPr>
        <w:t xml:space="preserve">.3.Розрахунок </w:t>
      </w:r>
      <w:proofErr w:type="spellStart"/>
      <w:r w:rsidR="00240A01" w:rsidRPr="00C84E94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="00240A01" w:rsidRPr="00C84E94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для найб</w:t>
      </w:r>
      <w:r w:rsidR="002F651D" w:rsidRPr="00C84E94">
        <w:rPr>
          <w:rFonts w:ascii="Times New Roman" w:hAnsi="Times New Roman" w:cs="Times New Roman"/>
          <w:b/>
          <w:sz w:val="28"/>
          <w:szCs w:val="28"/>
        </w:rPr>
        <w:t>лижчої промислової будівлі (трапецієвидна схема)</w:t>
      </w:r>
    </w:p>
    <w:p w:rsidR="00240A01" w:rsidRPr="00C84E94" w:rsidRDefault="00240A01" w:rsidP="00DF3F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Сейсмобезпечна маса вибухової речовини за показником сейсмічної інтенсивності розраховується за формулою:</w:t>
      </w:r>
    </w:p>
    <w:p w:rsidR="00240A01" w:rsidRPr="00C84E94" w:rsidRDefault="00C84E94" w:rsidP="00DF3FE9">
      <w:pPr>
        <w:spacing w:after="0" w:line="360" w:lineRule="auto"/>
        <w:ind w:firstLine="720"/>
        <w:jc w:val="right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інт1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заг</m:t>
            </m:r>
          </m:sub>
        </m:sSub>
      </m:oMath>
      <w:r w:rsidR="008A653D" w:rsidRPr="00C84E94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9A7B03">
        <w:rPr>
          <w:rFonts w:ascii="Times New Roman" w:hAnsi="Times New Roman" w:cs="Times New Roman"/>
          <w:sz w:val="28"/>
          <w:szCs w:val="28"/>
        </w:rPr>
        <w:t xml:space="preserve">                           (3.88</w:t>
      </w:r>
      <w:r w:rsidR="008A653D" w:rsidRPr="00C84E94">
        <w:rPr>
          <w:rFonts w:ascii="Times New Roman" w:hAnsi="Times New Roman" w:cs="Times New Roman"/>
          <w:sz w:val="28"/>
          <w:szCs w:val="28"/>
        </w:rPr>
        <w:t>)</w:t>
      </w:r>
    </w:p>
    <w:p w:rsidR="00240A01" w:rsidRPr="00C84E94" w:rsidRDefault="00C84E94" w:rsidP="00DF3FE9">
      <w:pPr>
        <w:spacing w:after="0" w:line="360" w:lineRule="auto"/>
        <w:ind w:right="-5"/>
        <w:jc w:val="both"/>
        <w:rPr>
          <w:rFonts w:ascii="Times New Roman" w:hAnsi="Times New Roman" w:cs="Times New Roman"/>
          <w:sz w:val="28"/>
          <w:szCs w:val="28"/>
          <w:u w:val="single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заг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- </m:t>
        </m:r>
      </m:oMath>
      <w:r w:rsidR="00240A01" w:rsidRPr="00C84E94">
        <w:rPr>
          <w:rFonts w:ascii="Times New Roman" w:hAnsi="Times New Roman" w:cs="Times New Roman"/>
          <w:sz w:val="28"/>
          <w:szCs w:val="28"/>
        </w:rPr>
        <w:t>тривалість вибуху, в тому числі внутрішньогрупових інтервалів сповільнення та часу протікання детонації в хвилеводі, с.</w:t>
      </w:r>
    </w:p>
    <w:p w:rsidR="00240A01" w:rsidRPr="00C84E94" w:rsidRDefault="00C84E94" w:rsidP="00DF3FE9">
      <w:pPr>
        <w:spacing w:after="0" w:line="360" w:lineRule="auto"/>
        <w:ind w:firstLine="720"/>
        <w:jc w:val="right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заг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</m:oMath>
      <w:r w:rsidR="008A653D" w:rsidRPr="00C84E94">
        <w:rPr>
          <w:rFonts w:ascii="Times New Roman" w:hAnsi="Times New Roman" w:cs="Times New Roman"/>
          <w:i/>
          <w:sz w:val="28"/>
          <w:szCs w:val="28"/>
        </w:rPr>
        <w:t xml:space="preserve">                                      </w:t>
      </w:r>
      <w:r w:rsidR="009A7B03">
        <w:rPr>
          <w:rFonts w:ascii="Times New Roman" w:hAnsi="Times New Roman" w:cs="Times New Roman"/>
          <w:sz w:val="28"/>
          <w:szCs w:val="28"/>
        </w:rPr>
        <w:t>(3.89</w:t>
      </w:r>
      <w:r w:rsidR="008A653D" w:rsidRPr="00C84E94">
        <w:rPr>
          <w:rFonts w:ascii="Times New Roman" w:hAnsi="Times New Roman" w:cs="Times New Roman"/>
          <w:sz w:val="28"/>
          <w:szCs w:val="28"/>
        </w:rPr>
        <w:t>)</w:t>
      </w:r>
    </w:p>
    <w:p w:rsidR="00240A01" w:rsidRPr="00C84E94" w:rsidRDefault="00C84E94" w:rsidP="00DF3FE9">
      <w:pPr>
        <w:spacing w:after="0" w:line="360" w:lineRule="auto"/>
        <w:ind w:left="1418" w:hanging="709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2F651D" w:rsidRPr="00C84E94">
        <w:rPr>
          <w:rFonts w:ascii="Times New Roman" w:hAnsi="Times New Roman" w:cs="Times New Roman"/>
          <w:sz w:val="28"/>
          <w:szCs w:val="28"/>
        </w:rPr>
        <w:t xml:space="preserve"> =60</w:t>
      </w:r>
      <w:r w:rsidR="00240A01" w:rsidRPr="00C84E94">
        <w:rPr>
          <w:rFonts w:ascii="Times New Roman" w:hAnsi="Times New Roman" w:cs="Times New Roman"/>
          <w:sz w:val="28"/>
          <w:szCs w:val="28"/>
        </w:rPr>
        <w:t>5- загальна тривалість сповільнення УНС, мс;</w:t>
      </w:r>
    </w:p>
    <w:p w:rsidR="00240A01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</m:oMath>
      <w:r w:rsidR="00240A01" w:rsidRPr="00C84E94">
        <w:rPr>
          <w:rFonts w:ascii="Times New Roman" w:hAnsi="Times New Roman" w:cs="Times New Roman"/>
          <w:sz w:val="28"/>
          <w:szCs w:val="28"/>
        </w:rPr>
        <w:t>=2,1 – швидкість проходженя ударної хвилі по хвилеводу,м/мс;</w:t>
      </w:r>
    </w:p>
    <w:p w:rsidR="00240A01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</m:oMath>
      <w:r w:rsidR="00E84DCA" w:rsidRPr="00C84E94">
        <w:rPr>
          <w:rFonts w:ascii="Times New Roman" w:hAnsi="Times New Roman" w:cs="Times New Roman"/>
          <w:sz w:val="28"/>
          <w:szCs w:val="28"/>
        </w:rPr>
        <w:t>=58,5</w:t>
      </w:r>
      <w:r w:rsidR="00240A01" w:rsidRPr="00C84E94">
        <w:rPr>
          <w:rFonts w:ascii="Times New Roman" w:hAnsi="Times New Roman" w:cs="Times New Roman"/>
          <w:sz w:val="28"/>
          <w:szCs w:val="28"/>
        </w:rPr>
        <w:t xml:space="preserve"> – максимальна відстань гілки хвилеводу,м.</w:t>
      </w:r>
    </w:p>
    <w:p w:rsidR="00240A01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заг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=605+2,1∙58,5=727,85 мс</m:t>
          </m:r>
        </m:oMath>
      </m:oMathPara>
    </w:p>
    <w:p w:rsidR="00240A01" w:rsidRPr="00C84E94" w:rsidRDefault="00240A01" w:rsidP="00DF3FE9">
      <w:p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Тоді :</w:t>
      </w:r>
    </w:p>
    <w:p w:rsidR="00240A01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=115∙727,85=83 702,75 кг</m:t>
          </m:r>
        </m:oMath>
      </m:oMathPara>
    </w:p>
    <w:p w:rsidR="00DF3FE9" w:rsidRPr="00C84E94" w:rsidRDefault="00DF3FE9" w:rsidP="009A7B0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F651D" w:rsidRPr="00C84E94" w:rsidRDefault="00E21709" w:rsidP="00DF3FE9">
      <w:pPr>
        <w:spacing w:after="0" w:line="360" w:lineRule="auto"/>
        <w:ind w:left="1418" w:hanging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4E94">
        <w:rPr>
          <w:rFonts w:ascii="Times New Roman" w:hAnsi="Times New Roman" w:cs="Times New Roman"/>
          <w:b/>
          <w:sz w:val="28"/>
          <w:szCs w:val="28"/>
        </w:rPr>
        <w:t>6.8</w:t>
      </w:r>
      <w:r w:rsidR="00240A01" w:rsidRPr="00C84E94">
        <w:rPr>
          <w:rFonts w:ascii="Times New Roman" w:hAnsi="Times New Roman" w:cs="Times New Roman"/>
          <w:b/>
          <w:sz w:val="28"/>
          <w:szCs w:val="28"/>
        </w:rPr>
        <w:t>.4.Розрахунок сейсмобезпечної маси вибухової речовини дл</w:t>
      </w:r>
      <w:r w:rsidR="002F651D" w:rsidRPr="00C84E94">
        <w:rPr>
          <w:rFonts w:ascii="Times New Roman" w:hAnsi="Times New Roman" w:cs="Times New Roman"/>
          <w:b/>
          <w:sz w:val="28"/>
          <w:szCs w:val="28"/>
        </w:rPr>
        <w:t>я найближчого житлового будинку(трапецієвидна схема)</w:t>
      </w:r>
    </w:p>
    <w:p w:rsidR="00240A01" w:rsidRPr="00C84E94" w:rsidRDefault="00240A01" w:rsidP="00DF3F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Сейсмобезпечна маса вибухової речовини за показником сейсмічної інтенсивності розраховується за формулою:</w:t>
      </w:r>
    </w:p>
    <w:p w:rsidR="00240A01" w:rsidRPr="00C84E94" w:rsidRDefault="00C84E94" w:rsidP="00DF3FE9">
      <w:pPr>
        <w:spacing w:after="0" w:line="360" w:lineRule="auto"/>
        <w:ind w:firstLine="720"/>
        <w:jc w:val="right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інт2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заг</m:t>
            </m:r>
          </m:sub>
        </m:sSub>
      </m:oMath>
      <w:r w:rsidR="008A653D" w:rsidRPr="00C84E94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9A7B03">
        <w:rPr>
          <w:rFonts w:ascii="Times New Roman" w:hAnsi="Times New Roman" w:cs="Times New Roman"/>
          <w:sz w:val="28"/>
          <w:szCs w:val="28"/>
        </w:rPr>
        <w:t xml:space="preserve">                           (3.90</w:t>
      </w:r>
      <w:r w:rsidR="008A653D" w:rsidRPr="00C84E94">
        <w:rPr>
          <w:rFonts w:ascii="Times New Roman" w:hAnsi="Times New Roman" w:cs="Times New Roman"/>
          <w:sz w:val="28"/>
          <w:szCs w:val="28"/>
        </w:rPr>
        <w:t>)</w:t>
      </w:r>
    </w:p>
    <w:p w:rsidR="00240A01" w:rsidRPr="00C84E94" w:rsidRDefault="00C84E94" w:rsidP="00DF3FE9">
      <w:pPr>
        <w:spacing w:after="0" w:line="360" w:lineRule="auto"/>
        <w:ind w:right="-5"/>
        <w:jc w:val="both"/>
        <w:rPr>
          <w:rFonts w:ascii="Times New Roman" w:hAnsi="Times New Roman" w:cs="Times New Roman"/>
          <w:sz w:val="28"/>
          <w:szCs w:val="28"/>
          <w:u w:val="single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заг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- </m:t>
        </m:r>
      </m:oMath>
      <w:r w:rsidR="00240A01" w:rsidRPr="00C84E94">
        <w:rPr>
          <w:rFonts w:ascii="Times New Roman" w:hAnsi="Times New Roman" w:cs="Times New Roman"/>
          <w:sz w:val="28"/>
          <w:szCs w:val="28"/>
        </w:rPr>
        <w:t>тривалість вибуху, в тому числі внутрішньогрупових інтервалів сповільнення та часу протікання детонації в хвилеводі, с.</w:t>
      </w:r>
    </w:p>
    <w:p w:rsidR="00240A01" w:rsidRPr="00C84E94" w:rsidRDefault="00C84E94" w:rsidP="00DF3FE9">
      <w:pPr>
        <w:spacing w:after="0" w:line="360" w:lineRule="auto"/>
        <w:ind w:firstLine="720"/>
        <w:jc w:val="right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заг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</m:oMath>
      <w:r w:rsidR="008A653D" w:rsidRPr="00C84E94">
        <w:rPr>
          <w:rFonts w:ascii="Times New Roman" w:hAnsi="Times New Roman" w:cs="Times New Roman"/>
          <w:i/>
          <w:sz w:val="28"/>
          <w:szCs w:val="28"/>
        </w:rPr>
        <w:t xml:space="preserve">                                      </w:t>
      </w:r>
      <w:r w:rsidR="009A7B03">
        <w:rPr>
          <w:rFonts w:ascii="Times New Roman" w:hAnsi="Times New Roman" w:cs="Times New Roman"/>
          <w:sz w:val="28"/>
          <w:szCs w:val="28"/>
        </w:rPr>
        <w:t>(3.91</w:t>
      </w:r>
      <w:r w:rsidR="008A653D" w:rsidRPr="00C84E94">
        <w:rPr>
          <w:rFonts w:ascii="Times New Roman" w:hAnsi="Times New Roman" w:cs="Times New Roman"/>
          <w:sz w:val="28"/>
          <w:szCs w:val="28"/>
        </w:rPr>
        <w:t>)</w:t>
      </w:r>
    </w:p>
    <w:p w:rsidR="00240A01" w:rsidRPr="00C84E94" w:rsidRDefault="00C84E94" w:rsidP="00DF3FE9">
      <w:pPr>
        <w:spacing w:after="0" w:line="360" w:lineRule="auto"/>
        <w:ind w:left="1418" w:hanging="709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18290C" w:rsidRPr="00C84E94">
        <w:rPr>
          <w:rFonts w:ascii="Times New Roman" w:hAnsi="Times New Roman" w:cs="Times New Roman"/>
          <w:sz w:val="28"/>
          <w:szCs w:val="28"/>
        </w:rPr>
        <w:t xml:space="preserve"> =60</w:t>
      </w:r>
      <w:r w:rsidR="00240A01" w:rsidRPr="00C84E94">
        <w:rPr>
          <w:rFonts w:ascii="Times New Roman" w:hAnsi="Times New Roman" w:cs="Times New Roman"/>
          <w:sz w:val="28"/>
          <w:szCs w:val="28"/>
        </w:rPr>
        <w:t>5- загальна тривалість сповільнення УНС, мс;</w:t>
      </w:r>
    </w:p>
    <w:p w:rsidR="00240A01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</m:oMath>
      <w:r w:rsidR="00240A01" w:rsidRPr="00C84E94">
        <w:rPr>
          <w:rFonts w:ascii="Times New Roman" w:hAnsi="Times New Roman" w:cs="Times New Roman"/>
          <w:sz w:val="28"/>
          <w:szCs w:val="28"/>
        </w:rPr>
        <w:t>=2,1 – швидкість проходженя ударної хвилі по хвилеводу,м/мс;</w:t>
      </w:r>
    </w:p>
    <w:p w:rsidR="00240A01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</m:oMath>
      <w:r w:rsidR="00E84DCA" w:rsidRPr="00C84E94">
        <w:rPr>
          <w:rFonts w:ascii="Times New Roman" w:hAnsi="Times New Roman" w:cs="Times New Roman"/>
          <w:sz w:val="28"/>
          <w:szCs w:val="28"/>
        </w:rPr>
        <w:t>=58,5</w:t>
      </w:r>
      <w:r w:rsidR="00240A01" w:rsidRPr="00C84E94">
        <w:rPr>
          <w:rFonts w:ascii="Times New Roman" w:hAnsi="Times New Roman" w:cs="Times New Roman"/>
          <w:sz w:val="28"/>
          <w:szCs w:val="28"/>
        </w:rPr>
        <w:t xml:space="preserve"> – максимальна відстань гілки хвилеводу,м.</w:t>
      </w:r>
    </w:p>
    <w:p w:rsidR="0018290C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заг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=605+2,1∙54=727,85мс</m:t>
          </m:r>
        </m:oMath>
      </m:oMathPara>
    </w:p>
    <w:p w:rsidR="00240A01" w:rsidRPr="00C84E94" w:rsidRDefault="00240A01" w:rsidP="00DF3FE9">
      <w:p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Тоді :</w:t>
      </w:r>
    </w:p>
    <w:p w:rsidR="00240A01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=45∙727,85=32 753,25 кг</m:t>
          </m:r>
        </m:oMath>
      </m:oMathPara>
    </w:p>
    <w:p w:rsidR="001A774E" w:rsidRPr="00C84E94" w:rsidRDefault="001A774E" w:rsidP="00DF3FE9">
      <w:pPr>
        <w:spacing w:after="0" w:line="360" w:lineRule="auto"/>
        <w:ind w:left="709"/>
        <w:rPr>
          <w:rFonts w:ascii="Times New Roman" w:hAnsi="Times New Roman" w:cs="Times New Roman"/>
          <w:i/>
          <w:sz w:val="28"/>
          <w:szCs w:val="28"/>
        </w:rPr>
      </w:pPr>
    </w:p>
    <w:p w:rsidR="008F394F" w:rsidRDefault="001A774E" w:rsidP="009A7B03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Результати розрахунків </w:t>
      </w:r>
      <w:r w:rsidR="002E3892" w:rsidRPr="00C84E94">
        <w:rPr>
          <w:rFonts w:ascii="Times New Roman" w:hAnsi="Times New Roman" w:cs="Times New Roman"/>
          <w:sz w:val="28"/>
          <w:szCs w:val="28"/>
        </w:rPr>
        <w:t>сейсмобезпеч</w:t>
      </w:r>
      <w:r w:rsidR="009A7B03">
        <w:rPr>
          <w:rFonts w:ascii="Times New Roman" w:hAnsi="Times New Roman" w:cs="Times New Roman"/>
          <w:sz w:val="28"/>
          <w:szCs w:val="28"/>
        </w:rPr>
        <w:t>ної відстані вказані в Таблиці 3</w:t>
      </w:r>
      <w:r w:rsidR="002E3892" w:rsidRPr="00C84E94">
        <w:rPr>
          <w:rFonts w:ascii="Times New Roman" w:hAnsi="Times New Roman" w:cs="Times New Roman"/>
          <w:sz w:val="28"/>
          <w:szCs w:val="28"/>
        </w:rPr>
        <w:t>.2</w:t>
      </w:r>
    </w:p>
    <w:p w:rsidR="009A7B03" w:rsidRPr="00C84E94" w:rsidRDefault="009A7B03" w:rsidP="009A7B03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</w:rPr>
      </w:pPr>
    </w:p>
    <w:p w:rsidR="001A774E" w:rsidRPr="00C84E94" w:rsidRDefault="009A7B03" w:rsidP="00DF3FE9">
      <w:pPr>
        <w:spacing w:after="0" w:line="360" w:lineRule="auto"/>
        <w:ind w:left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Таблиця 3</w:t>
      </w:r>
      <w:r w:rsidR="002E3892" w:rsidRPr="00C84E94">
        <w:rPr>
          <w:rFonts w:ascii="Times New Roman" w:hAnsi="Times New Roman" w:cs="Times New Roman"/>
          <w:sz w:val="28"/>
          <w:szCs w:val="28"/>
        </w:rPr>
        <w:t xml:space="preserve">.2 </w:t>
      </w:r>
    </w:p>
    <w:tbl>
      <w:tblPr>
        <w:tblStyle w:val="a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1"/>
        <w:gridCol w:w="1346"/>
        <w:gridCol w:w="1217"/>
        <w:gridCol w:w="1059"/>
        <w:gridCol w:w="1217"/>
        <w:gridCol w:w="1059"/>
        <w:gridCol w:w="1217"/>
        <w:gridCol w:w="1059"/>
      </w:tblGrid>
      <w:tr w:rsidR="00392124" w:rsidRPr="00C84E94" w:rsidTr="009A7B03">
        <w:trPr>
          <w:jc w:val="center"/>
        </w:trPr>
        <w:tc>
          <w:tcPr>
            <w:tcW w:w="1171" w:type="dxa"/>
            <w:vMerge w:val="restart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Система ініціювання</w:t>
            </w:r>
          </w:p>
        </w:tc>
        <w:tc>
          <w:tcPr>
            <w:tcW w:w="1346" w:type="dxa"/>
            <w:vMerge w:val="restart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Схема комутації</w:t>
            </w:r>
          </w:p>
        </w:tc>
        <w:tc>
          <w:tcPr>
            <w:tcW w:w="6828" w:type="dxa"/>
            <w:gridSpan w:val="6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Сейсмобезпечна відстань</w:t>
            </w:r>
          </w:p>
        </w:tc>
      </w:tr>
      <w:tr w:rsidR="00392124" w:rsidRPr="00C84E94" w:rsidTr="009A7B03">
        <w:trPr>
          <w:jc w:val="center"/>
        </w:trPr>
        <w:tc>
          <w:tcPr>
            <w:tcW w:w="1171" w:type="dxa"/>
            <w:vMerge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46" w:type="dxa"/>
            <w:vMerge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76" w:type="dxa"/>
            <w:gridSpan w:val="2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За ЄПБ</w:t>
            </w:r>
          </w:p>
        </w:tc>
        <w:tc>
          <w:tcPr>
            <w:tcW w:w="2276" w:type="dxa"/>
            <w:gridSpan w:val="2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За ДСТУ 4704-2008</w:t>
            </w:r>
          </w:p>
        </w:tc>
        <w:tc>
          <w:tcPr>
            <w:tcW w:w="2276" w:type="dxa"/>
            <w:gridSpan w:val="2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За коефіцієнтом</w:t>
            </w:r>
          </w:p>
          <w:p w:rsidR="00392124" w:rsidRPr="00C84E94" w:rsidRDefault="00C84E9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інт</m:t>
                    </m:r>
                  </m:sub>
                </m:sSub>
              </m:oMath>
            </m:oMathPara>
          </w:p>
        </w:tc>
      </w:tr>
      <w:tr w:rsidR="00392124" w:rsidRPr="00C84E94" w:rsidTr="009A7B03">
        <w:trPr>
          <w:jc w:val="center"/>
        </w:trPr>
        <w:tc>
          <w:tcPr>
            <w:tcW w:w="1171" w:type="dxa"/>
            <w:vMerge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46" w:type="dxa"/>
            <w:vMerge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17" w:type="dxa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Для промислової будівлі</w:t>
            </w:r>
          </w:p>
        </w:tc>
        <w:tc>
          <w:tcPr>
            <w:tcW w:w="1059" w:type="dxa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Для житлового будинку</w:t>
            </w:r>
          </w:p>
        </w:tc>
        <w:tc>
          <w:tcPr>
            <w:tcW w:w="1217" w:type="dxa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Для промислової будівлі</w:t>
            </w:r>
          </w:p>
        </w:tc>
        <w:tc>
          <w:tcPr>
            <w:tcW w:w="1059" w:type="dxa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Для житлового будинку</w:t>
            </w:r>
          </w:p>
        </w:tc>
        <w:tc>
          <w:tcPr>
            <w:tcW w:w="1217" w:type="dxa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Для промислової будівлі</w:t>
            </w:r>
          </w:p>
        </w:tc>
        <w:tc>
          <w:tcPr>
            <w:tcW w:w="1059" w:type="dxa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Для житлового будинку</w:t>
            </w:r>
          </w:p>
        </w:tc>
      </w:tr>
      <w:tr w:rsidR="00392124" w:rsidRPr="00C84E94" w:rsidTr="009A7B03">
        <w:trPr>
          <w:jc w:val="center"/>
        </w:trPr>
        <w:tc>
          <w:tcPr>
            <w:tcW w:w="1171" w:type="dxa"/>
            <w:vMerge w:val="restart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Електричне</w:t>
            </w:r>
          </w:p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ініціювання</w:t>
            </w:r>
          </w:p>
        </w:tc>
        <w:tc>
          <w:tcPr>
            <w:tcW w:w="1346" w:type="dxa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порядна</w:t>
            </w:r>
          </w:p>
        </w:tc>
        <w:tc>
          <w:tcPr>
            <w:tcW w:w="1217" w:type="dxa"/>
            <w:vAlign w:val="center"/>
          </w:tcPr>
          <w:p w:rsidR="00392124" w:rsidRPr="00C84E94" w:rsidRDefault="007905DA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  <w:r w:rsidR="00365613" w:rsidRPr="00C84E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734</w:t>
            </w:r>
          </w:p>
        </w:tc>
        <w:tc>
          <w:tcPr>
            <w:tcW w:w="1059" w:type="dxa"/>
            <w:vAlign w:val="center"/>
          </w:tcPr>
          <w:p w:rsidR="00392124" w:rsidRPr="00C84E94" w:rsidRDefault="007905DA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 w:rsidR="00365613" w:rsidRPr="00C84E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296</w:t>
            </w:r>
          </w:p>
        </w:tc>
        <w:tc>
          <w:tcPr>
            <w:tcW w:w="1217" w:type="dxa"/>
            <w:vAlign w:val="center"/>
          </w:tcPr>
          <w:p w:rsidR="00392124" w:rsidRPr="00C84E94" w:rsidRDefault="00365613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19 400</w:t>
            </w:r>
          </w:p>
        </w:tc>
        <w:tc>
          <w:tcPr>
            <w:tcW w:w="1059" w:type="dxa"/>
            <w:vAlign w:val="center"/>
          </w:tcPr>
          <w:p w:rsidR="00392124" w:rsidRPr="00C84E94" w:rsidRDefault="00365613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6 806,2</w:t>
            </w:r>
          </w:p>
        </w:tc>
        <w:tc>
          <w:tcPr>
            <w:tcW w:w="1217" w:type="dxa"/>
            <w:vAlign w:val="center"/>
          </w:tcPr>
          <w:p w:rsidR="00392124" w:rsidRPr="00C84E94" w:rsidRDefault="00DD60FF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059" w:type="dxa"/>
            <w:vAlign w:val="center"/>
          </w:tcPr>
          <w:p w:rsidR="00392124" w:rsidRPr="00C84E94" w:rsidRDefault="00DD60FF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392124" w:rsidRPr="00C84E94" w:rsidTr="009A7B03">
        <w:trPr>
          <w:jc w:val="center"/>
        </w:trPr>
        <w:tc>
          <w:tcPr>
            <w:tcW w:w="1171" w:type="dxa"/>
            <w:vMerge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46" w:type="dxa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трапецієвидна</w:t>
            </w:r>
          </w:p>
        </w:tc>
        <w:tc>
          <w:tcPr>
            <w:tcW w:w="1217" w:type="dxa"/>
            <w:vAlign w:val="center"/>
          </w:tcPr>
          <w:p w:rsidR="00392124" w:rsidRPr="00C84E94" w:rsidRDefault="007905DA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  <w:r w:rsidR="00365613" w:rsidRPr="00C84E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734</w:t>
            </w:r>
          </w:p>
        </w:tc>
        <w:tc>
          <w:tcPr>
            <w:tcW w:w="1059" w:type="dxa"/>
            <w:vAlign w:val="center"/>
          </w:tcPr>
          <w:p w:rsidR="00392124" w:rsidRPr="00C84E94" w:rsidRDefault="007905DA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 w:rsidR="00365613" w:rsidRPr="00C84E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296</w:t>
            </w:r>
          </w:p>
        </w:tc>
        <w:tc>
          <w:tcPr>
            <w:tcW w:w="1217" w:type="dxa"/>
            <w:vAlign w:val="center"/>
          </w:tcPr>
          <w:p w:rsidR="00392124" w:rsidRPr="00C84E94" w:rsidRDefault="00365613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21 780</w:t>
            </w:r>
          </w:p>
        </w:tc>
        <w:tc>
          <w:tcPr>
            <w:tcW w:w="1059" w:type="dxa"/>
            <w:vAlign w:val="center"/>
          </w:tcPr>
          <w:p w:rsidR="00392124" w:rsidRPr="00C84E94" w:rsidRDefault="00365613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13 612</w:t>
            </w:r>
          </w:p>
        </w:tc>
        <w:tc>
          <w:tcPr>
            <w:tcW w:w="1217" w:type="dxa"/>
            <w:vAlign w:val="center"/>
          </w:tcPr>
          <w:p w:rsidR="00392124" w:rsidRPr="00C84E94" w:rsidRDefault="00DD60FF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059" w:type="dxa"/>
            <w:vAlign w:val="center"/>
          </w:tcPr>
          <w:p w:rsidR="00392124" w:rsidRPr="00C84E94" w:rsidRDefault="00DD60FF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C84E94" w:rsidRPr="00C84E94" w:rsidTr="009A7B03">
        <w:trPr>
          <w:trHeight w:val="587"/>
          <w:jc w:val="center"/>
        </w:trPr>
        <w:tc>
          <w:tcPr>
            <w:tcW w:w="1171" w:type="dxa"/>
            <w:vMerge w:val="restart"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Ініціювання за допомогою ДШ</w:t>
            </w:r>
          </w:p>
        </w:tc>
        <w:tc>
          <w:tcPr>
            <w:tcW w:w="1346" w:type="dxa"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порядна</w:t>
            </w:r>
          </w:p>
        </w:tc>
        <w:tc>
          <w:tcPr>
            <w:tcW w:w="1217" w:type="dxa"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52 734</w:t>
            </w:r>
          </w:p>
        </w:tc>
        <w:tc>
          <w:tcPr>
            <w:tcW w:w="1059" w:type="dxa"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49 296</w:t>
            </w:r>
          </w:p>
        </w:tc>
        <w:tc>
          <w:tcPr>
            <w:tcW w:w="1217" w:type="dxa"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19 400</w:t>
            </w:r>
          </w:p>
        </w:tc>
        <w:tc>
          <w:tcPr>
            <w:tcW w:w="1059" w:type="dxa"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6 806,2</w:t>
            </w:r>
          </w:p>
        </w:tc>
        <w:tc>
          <w:tcPr>
            <w:tcW w:w="1217" w:type="dxa"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059" w:type="dxa"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C84E94" w:rsidRPr="00C84E94" w:rsidTr="009A7B03">
        <w:trPr>
          <w:jc w:val="center"/>
        </w:trPr>
        <w:tc>
          <w:tcPr>
            <w:tcW w:w="1171" w:type="dxa"/>
            <w:vMerge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46" w:type="dxa"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трапецієвидна</w:t>
            </w:r>
          </w:p>
        </w:tc>
        <w:tc>
          <w:tcPr>
            <w:tcW w:w="1217" w:type="dxa"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52 734</w:t>
            </w:r>
          </w:p>
        </w:tc>
        <w:tc>
          <w:tcPr>
            <w:tcW w:w="1059" w:type="dxa"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49 296</w:t>
            </w:r>
          </w:p>
        </w:tc>
        <w:tc>
          <w:tcPr>
            <w:tcW w:w="1217" w:type="dxa"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21 780</w:t>
            </w:r>
          </w:p>
        </w:tc>
        <w:tc>
          <w:tcPr>
            <w:tcW w:w="1059" w:type="dxa"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13 612</w:t>
            </w:r>
          </w:p>
        </w:tc>
        <w:tc>
          <w:tcPr>
            <w:tcW w:w="1217" w:type="dxa"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059" w:type="dxa"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392124" w:rsidRPr="00C84E94" w:rsidTr="009A7B03">
        <w:trPr>
          <w:trHeight w:val="319"/>
          <w:jc w:val="center"/>
        </w:trPr>
        <w:tc>
          <w:tcPr>
            <w:tcW w:w="1171" w:type="dxa"/>
            <w:vMerge w:val="restart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Система ініціювання «Імпульс»</w:t>
            </w:r>
          </w:p>
        </w:tc>
        <w:tc>
          <w:tcPr>
            <w:tcW w:w="1346" w:type="dxa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порядна</w:t>
            </w:r>
          </w:p>
        </w:tc>
        <w:tc>
          <w:tcPr>
            <w:tcW w:w="1217" w:type="dxa"/>
            <w:vAlign w:val="center"/>
          </w:tcPr>
          <w:p w:rsidR="00392124" w:rsidRPr="00C84E94" w:rsidRDefault="007905DA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  <w:r w:rsidR="00365613" w:rsidRPr="00C84E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734</w:t>
            </w:r>
          </w:p>
        </w:tc>
        <w:tc>
          <w:tcPr>
            <w:tcW w:w="1059" w:type="dxa"/>
            <w:vAlign w:val="center"/>
          </w:tcPr>
          <w:p w:rsidR="00392124" w:rsidRPr="00C84E94" w:rsidRDefault="007905DA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 w:rsidR="00365613" w:rsidRPr="00C84E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296</w:t>
            </w:r>
          </w:p>
        </w:tc>
        <w:tc>
          <w:tcPr>
            <w:tcW w:w="1217" w:type="dxa"/>
            <w:vAlign w:val="center"/>
          </w:tcPr>
          <w:p w:rsidR="00392124" w:rsidRPr="00C84E94" w:rsidRDefault="00365613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20 520</w:t>
            </w:r>
          </w:p>
        </w:tc>
        <w:tc>
          <w:tcPr>
            <w:tcW w:w="1059" w:type="dxa"/>
            <w:vAlign w:val="center"/>
          </w:tcPr>
          <w:p w:rsidR="00392124" w:rsidRPr="00C84E94" w:rsidRDefault="00365613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8 167,5</w:t>
            </w:r>
          </w:p>
        </w:tc>
        <w:tc>
          <w:tcPr>
            <w:tcW w:w="1217" w:type="dxa"/>
            <w:vAlign w:val="center"/>
          </w:tcPr>
          <w:p w:rsidR="00392124" w:rsidRPr="00C84E94" w:rsidRDefault="00365613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38 214,5</w:t>
            </w:r>
          </w:p>
        </w:tc>
        <w:tc>
          <w:tcPr>
            <w:tcW w:w="1059" w:type="dxa"/>
            <w:vAlign w:val="center"/>
          </w:tcPr>
          <w:p w:rsidR="00392124" w:rsidRPr="00C84E94" w:rsidRDefault="00365613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14 953</w:t>
            </w:r>
          </w:p>
        </w:tc>
      </w:tr>
      <w:tr w:rsidR="00392124" w:rsidRPr="00C84E94" w:rsidTr="009A7B03">
        <w:trPr>
          <w:jc w:val="center"/>
        </w:trPr>
        <w:tc>
          <w:tcPr>
            <w:tcW w:w="1171" w:type="dxa"/>
            <w:vMerge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46" w:type="dxa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трапецієвидна</w:t>
            </w:r>
          </w:p>
        </w:tc>
        <w:tc>
          <w:tcPr>
            <w:tcW w:w="1217" w:type="dxa"/>
            <w:vAlign w:val="center"/>
          </w:tcPr>
          <w:p w:rsidR="00392124" w:rsidRPr="00C84E94" w:rsidRDefault="007905DA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  <w:r w:rsidR="00365613" w:rsidRPr="00C84E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734</w:t>
            </w:r>
          </w:p>
        </w:tc>
        <w:tc>
          <w:tcPr>
            <w:tcW w:w="1059" w:type="dxa"/>
            <w:vAlign w:val="center"/>
          </w:tcPr>
          <w:p w:rsidR="00392124" w:rsidRPr="00C84E94" w:rsidRDefault="007905DA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 w:rsidR="00365613" w:rsidRPr="00C84E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296</w:t>
            </w:r>
          </w:p>
        </w:tc>
        <w:tc>
          <w:tcPr>
            <w:tcW w:w="1217" w:type="dxa"/>
            <w:vAlign w:val="center"/>
          </w:tcPr>
          <w:p w:rsidR="00392124" w:rsidRPr="00C84E94" w:rsidRDefault="00365613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22 324</w:t>
            </w:r>
          </w:p>
        </w:tc>
        <w:tc>
          <w:tcPr>
            <w:tcW w:w="1059" w:type="dxa"/>
            <w:vAlign w:val="center"/>
          </w:tcPr>
          <w:p w:rsidR="00392124" w:rsidRPr="00C84E94" w:rsidRDefault="00365613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15 518</w:t>
            </w:r>
          </w:p>
        </w:tc>
        <w:tc>
          <w:tcPr>
            <w:tcW w:w="1217" w:type="dxa"/>
            <w:vAlign w:val="center"/>
          </w:tcPr>
          <w:p w:rsidR="00392124" w:rsidRPr="00C84E94" w:rsidRDefault="00365613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83 702,7</w:t>
            </w:r>
          </w:p>
        </w:tc>
        <w:tc>
          <w:tcPr>
            <w:tcW w:w="1059" w:type="dxa"/>
            <w:vAlign w:val="center"/>
          </w:tcPr>
          <w:p w:rsidR="00392124" w:rsidRPr="00C84E94" w:rsidRDefault="00365613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32 753</w:t>
            </w:r>
          </w:p>
        </w:tc>
      </w:tr>
    </w:tbl>
    <w:p w:rsidR="001D420E" w:rsidRPr="00C84E94" w:rsidRDefault="001D420E" w:rsidP="001D420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1D420E" w:rsidRPr="00C84E94" w:rsidSect="00DF3F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A69"/>
    <w:rsid w:val="00024BD9"/>
    <w:rsid w:val="00035035"/>
    <w:rsid w:val="00073383"/>
    <w:rsid w:val="000855F0"/>
    <w:rsid w:val="000B0C04"/>
    <w:rsid w:val="000B5D4F"/>
    <w:rsid w:val="000C25C8"/>
    <w:rsid w:val="000D23C0"/>
    <w:rsid w:val="000E2535"/>
    <w:rsid w:val="000F3E97"/>
    <w:rsid w:val="000F44C6"/>
    <w:rsid w:val="000F4A77"/>
    <w:rsid w:val="00103AFA"/>
    <w:rsid w:val="0018290C"/>
    <w:rsid w:val="00182E8A"/>
    <w:rsid w:val="00185FED"/>
    <w:rsid w:val="001A774E"/>
    <w:rsid w:val="001B4162"/>
    <w:rsid w:val="001B7356"/>
    <w:rsid w:val="001D0285"/>
    <w:rsid w:val="001D420E"/>
    <w:rsid w:val="001D43B1"/>
    <w:rsid w:val="001D50A0"/>
    <w:rsid w:val="001E3F07"/>
    <w:rsid w:val="001F0650"/>
    <w:rsid w:val="001F49C2"/>
    <w:rsid w:val="00212CE4"/>
    <w:rsid w:val="00240A01"/>
    <w:rsid w:val="002422F3"/>
    <w:rsid w:val="002932C0"/>
    <w:rsid w:val="002B73FE"/>
    <w:rsid w:val="002C249D"/>
    <w:rsid w:val="002D2DF0"/>
    <w:rsid w:val="002E3892"/>
    <w:rsid w:val="002E58C7"/>
    <w:rsid w:val="002F651D"/>
    <w:rsid w:val="003030E3"/>
    <w:rsid w:val="00305951"/>
    <w:rsid w:val="00340F46"/>
    <w:rsid w:val="003477FB"/>
    <w:rsid w:val="00365613"/>
    <w:rsid w:val="00371128"/>
    <w:rsid w:val="00377C49"/>
    <w:rsid w:val="00392124"/>
    <w:rsid w:val="00392E0D"/>
    <w:rsid w:val="003933E2"/>
    <w:rsid w:val="00394E7B"/>
    <w:rsid w:val="003953BC"/>
    <w:rsid w:val="003A7DA5"/>
    <w:rsid w:val="003B1E11"/>
    <w:rsid w:val="003D39D5"/>
    <w:rsid w:val="003E219D"/>
    <w:rsid w:val="004B46E2"/>
    <w:rsid w:val="004C335D"/>
    <w:rsid w:val="004C6B1D"/>
    <w:rsid w:val="004E77B3"/>
    <w:rsid w:val="004F4B48"/>
    <w:rsid w:val="00505603"/>
    <w:rsid w:val="00511405"/>
    <w:rsid w:val="00524ED3"/>
    <w:rsid w:val="005303B6"/>
    <w:rsid w:val="005310A0"/>
    <w:rsid w:val="00563F29"/>
    <w:rsid w:val="00574C59"/>
    <w:rsid w:val="00577185"/>
    <w:rsid w:val="005A5E4C"/>
    <w:rsid w:val="005B6FF4"/>
    <w:rsid w:val="005E6F87"/>
    <w:rsid w:val="005E7823"/>
    <w:rsid w:val="005F5713"/>
    <w:rsid w:val="00633909"/>
    <w:rsid w:val="006668FD"/>
    <w:rsid w:val="00692F3F"/>
    <w:rsid w:val="006D6EAA"/>
    <w:rsid w:val="00751F1E"/>
    <w:rsid w:val="00774DE0"/>
    <w:rsid w:val="007905DA"/>
    <w:rsid w:val="007A40B0"/>
    <w:rsid w:val="007D6C6C"/>
    <w:rsid w:val="00814108"/>
    <w:rsid w:val="0084194B"/>
    <w:rsid w:val="00871F5E"/>
    <w:rsid w:val="008A3FCF"/>
    <w:rsid w:val="008A653D"/>
    <w:rsid w:val="008A7B4D"/>
    <w:rsid w:val="008B375F"/>
    <w:rsid w:val="008E5F4A"/>
    <w:rsid w:val="008F1650"/>
    <w:rsid w:val="008F1D0E"/>
    <w:rsid w:val="008F394F"/>
    <w:rsid w:val="00951166"/>
    <w:rsid w:val="00951875"/>
    <w:rsid w:val="00960FDB"/>
    <w:rsid w:val="00965998"/>
    <w:rsid w:val="009A7B03"/>
    <w:rsid w:val="009E4C8D"/>
    <w:rsid w:val="00A17BB6"/>
    <w:rsid w:val="00A63BEA"/>
    <w:rsid w:val="00A643E8"/>
    <w:rsid w:val="00A75148"/>
    <w:rsid w:val="00A84E00"/>
    <w:rsid w:val="00A87D32"/>
    <w:rsid w:val="00A91E71"/>
    <w:rsid w:val="00A92810"/>
    <w:rsid w:val="00AC5D6C"/>
    <w:rsid w:val="00AE637F"/>
    <w:rsid w:val="00B2182F"/>
    <w:rsid w:val="00B249DC"/>
    <w:rsid w:val="00B35A1E"/>
    <w:rsid w:val="00B75E53"/>
    <w:rsid w:val="00B87578"/>
    <w:rsid w:val="00B94028"/>
    <w:rsid w:val="00BB4177"/>
    <w:rsid w:val="00BB5692"/>
    <w:rsid w:val="00BC2AC1"/>
    <w:rsid w:val="00C648CD"/>
    <w:rsid w:val="00C66CC8"/>
    <w:rsid w:val="00C74ABB"/>
    <w:rsid w:val="00C84E94"/>
    <w:rsid w:val="00CA3339"/>
    <w:rsid w:val="00CE26AA"/>
    <w:rsid w:val="00D25A69"/>
    <w:rsid w:val="00D36C45"/>
    <w:rsid w:val="00D37701"/>
    <w:rsid w:val="00D61C41"/>
    <w:rsid w:val="00D72597"/>
    <w:rsid w:val="00D85D94"/>
    <w:rsid w:val="00DC0F6A"/>
    <w:rsid w:val="00DD60FF"/>
    <w:rsid w:val="00DF3FE9"/>
    <w:rsid w:val="00E01431"/>
    <w:rsid w:val="00E21709"/>
    <w:rsid w:val="00E32893"/>
    <w:rsid w:val="00E40CAB"/>
    <w:rsid w:val="00E76931"/>
    <w:rsid w:val="00E84DCA"/>
    <w:rsid w:val="00EB0351"/>
    <w:rsid w:val="00ED2EB1"/>
    <w:rsid w:val="00EF2856"/>
    <w:rsid w:val="00F06711"/>
    <w:rsid w:val="00F3520E"/>
    <w:rsid w:val="00F53589"/>
    <w:rsid w:val="00F73708"/>
    <w:rsid w:val="00F86E17"/>
    <w:rsid w:val="00FA777E"/>
    <w:rsid w:val="00FF2DF5"/>
    <w:rsid w:val="00FF4789"/>
    <w:rsid w:val="00FF4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82"/>
    <o:shapelayout v:ext="edit">
      <o:idmap v:ext="edit" data="1,2"/>
    </o:shapelayout>
  </w:shapeDefaults>
  <w:decimalSymbol w:val=","/>
  <w:listSeparator w:val=";"/>
  <w14:docId w14:val="069C58F4"/>
  <w15:docId w15:val="{2C78F3EC-226D-4337-8080-0060CA31B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qFormat/>
    <w:rsid w:val="000C25C8"/>
    <w:pPr>
      <w:keepNext/>
      <w:autoSpaceDE w:val="0"/>
      <w:autoSpaceDN w:val="0"/>
      <w:adjustRightInd w:val="0"/>
      <w:spacing w:after="0" w:line="240" w:lineRule="auto"/>
      <w:ind w:firstLine="340"/>
      <w:contextualSpacing/>
      <w:jc w:val="both"/>
      <w:outlineLvl w:val="1"/>
    </w:pPr>
    <w:rPr>
      <w:rFonts w:ascii="Times New Roman" w:eastAsia="Calibri" w:hAnsi="Times New Roman" w:cs="Times New Roman"/>
      <w:b/>
      <w:iCs/>
      <w:sz w:val="20"/>
      <w:szCs w:val="28"/>
      <w:lang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25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25A69"/>
    <w:rPr>
      <w:rFonts w:ascii="Tahoma" w:hAnsi="Tahoma" w:cs="Tahoma"/>
      <w:sz w:val="16"/>
      <w:szCs w:val="16"/>
    </w:rPr>
  </w:style>
  <w:style w:type="paragraph" w:styleId="a5">
    <w:name w:val="Body Text Indent"/>
    <w:basedOn w:val="a"/>
    <w:link w:val="a6"/>
    <w:rsid w:val="00D25A69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Основной текст с отступом Знак"/>
    <w:basedOn w:val="a0"/>
    <w:link w:val="a5"/>
    <w:rsid w:val="00D25A6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Title"/>
    <w:basedOn w:val="a"/>
    <w:link w:val="a8"/>
    <w:qFormat/>
    <w:rsid w:val="00D25A69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8">
    <w:name w:val="Заголовок Знак"/>
    <w:basedOn w:val="a0"/>
    <w:link w:val="a7"/>
    <w:rsid w:val="00D25A69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styleId="a9">
    <w:name w:val="Placeholder Text"/>
    <w:basedOn w:val="a0"/>
    <w:uiPriority w:val="99"/>
    <w:semiHidden/>
    <w:rsid w:val="00D25A69"/>
    <w:rPr>
      <w:color w:val="808080"/>
    </w:rPr>
  </w:style>
  <w:style w:type="paragraph" w:customStyle="1" w:styleId="aa">
    <w:name w:val="Чертежный"/>
    <w:rsid w:val="0096599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table" w:styleId="ab">
    <w:name w:val="Table Grid"/>
    <w:basedOn w:val="a1"/>
    <w:uiPriority w:val="59"/>
    <w:rsid w:val="00C66CC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21">
    <w:name w:val="Body Text Indent 2"/>
    <w:basedOn w:val="a"/>
    <w:link w:val="22"/>
    <w:uiPriority w:val="99"/>
    <w:semiHidden/>
    <w:unhideWhenUsed/>
    <w:rsid w:val="000C25C8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0C25C8"/>
  </w:style>
  <w:style w:type="character" w:customStyle="1" w:styleId="20">
    <w:name w:val="Заголовок 2 Знак"/>
    <w:basedOn w:val="a0"/>
    <w:link w:val="2"/>
    <w:rsid w:val="000C25C8"/>
    <w:rPr>
      <w:rFonts w:ascii="Times New Roman" w:eastAsia="Calibri" w:hAnsi="Times New Roman" w:cs="Times New Roman"/>
      <w:b/>
      <w:iCs/>
      <w:sz w:val="20"/>
      <w:szCs w:val="28"/>
      <w:lang w:val="uk-UA" w:eastAsia="x-none"/>
    </w:rPr>
  </w:style>
  <w:style w:type="paragraph" w:styleId="ac">
    <w:name w:val="Body Text"/>
    <w:basedOn w:val="a"/>
    <w:link w:val="ad"/>
    <w:unhideWhenUsed/>
    <w:rsid w:val="000C25C8"/>
    <w:pPr>
      <w:spacing w:after="120" w:line="240" w:lineRule="auto"/>
      <w:ind w:firstLine="340"/>
      <w:jc w:val="both"/>
    </w:pPr>
    <w:rPr>
      <w:rFonts w:ascii="Calibri" w:eastAsia="Calibri" w:hAnsi="Calibri" w:cs="Times New Roman"/>
      <w:lang w:val="x-none"/>
    </w:rPr>
  </w:style>
  <w:style w:type="character" w:customStyle="1" w:styleId="ad">
    <w:name w:val="Основной текст Знак"/>
    <w:basedOn w:val="a0"/>
    <w:link w:val="ac"/>
    <w:rsid w:val="000C25C8"/>
    <w:rPr>
      <w:rFonts w:ascii="Calibri" w:eastAsia="Calibri" w:hAnsi="Calibri" w:cs="Times New Roman"/>
      <w:lang w:val="x-none"/>
    </w:rPr>
  </w:style>
  <w:style w:type="paragraph" w:styleId="3">
    <w:name w:val="Body Text 3"/>
    <w:basedOn w:val="a"/>
    <w:link w:val="30"/>
    <w:unhideWhenUsed/>
    <w:rsid w:val="000C25C8"/>
    <w:pPr>
      <w:spacing w:after="120" w:line="240" w:lineRule="auto"/>
      <w:ind w:firstLine="340"/>
      <w:jc w:val="both"/>
    </w:pPr>
    <w:rPr>
      <w:rFonts w:ascii="Calibri" w:eastAsia="Calibri" w:hAnsi="Calibri" w:cs="Times New Roman"/>
      <w:sz w:val="16"/>
      <w:szCs w:val="16"/>
      <w:lang w:val="x-none"/>
    </w:rPr>
  </w:style>
  <w:style w:type="character" w:customStyle="1" w:styleId="30">
    <w:name w:val="Основной текст 3 Знак"/>
    <w:basedOn w:val="a0"/>
    <w:link w:val="3"/>
    <w:rsid w:val="000C25C8"/>
    <w:rPr>
      <w:rFonts w:ascii="Calibri" w:eastAsia="Calibri" w:hAnsi="Calibri" w:cs="Times New Roman"/>
      <w:sz w:val="16"/>
      <w:szCs w:val="16"/>
      <w:lang w:val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07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3.wmf"/><Relationship Id="rId21" Type="http://schemas.openxmlformats.org/officeDocument/2006/relationships/image" Target="media/image11.wmf"/><Relationship Id="rId42" Type="http://schemas.openxmlformats.org/officeDocument/2006/relationships/image" Target="media/image20.wmf"/><Relationship Id="rId63" Type="http://schemas.openxmlformats.org/officeDocument/2006/relationships/oleObject" Target="embeddings/oleObject33.bin"/><Relationship Id="rId84" Type="http://schemas.openxmlformats.org/officeDocument/2006/relationships/oleObject" Target="embeddings/oleObject53.bin"/><Relationship Id="rId138" Type="http://schemas.openxmlformats.org/officeDocument/2006/relationships/oleObject" Target="embeddings/oleObject95.bin"/><Relationship Id="rId107" Type="http://schemas.openxmlformats.org/officeDocument/2006/relationships/image" Target="media/image30.wmf"/><Relationship Id="rId11" Type="http://schemas.openxmlformats.org/officeDocument/2006/relationships/image" Target="media/image4.png"/><Relationship Id="rId32" Type="http://schemas.openxmlformats.org/officeDocument/2006/relationships/oleObject" Target="embeddings/oleObject12.bin"/><Relationship Id="rId53" Type="http://schemas.openxmlformats.org/officeDocument/2006/relationships/image" Target="media/image24.wmf"/><Relationship Id="rId74" Type="http://schemas.openxmlformats.org/officeDocument/2006/relationships/oleObject" Target="embeddings/oleObject43.bin"/><Relationship Id="rId128" Type="http://schemas.openxmlformats.org/officeDocument/2006/relationships/oleObject" Target="embeddings/oleObject88.bin"/><Relationship Id="rId149" Type="http://schemas.openxmlformats.org/officeDocument/2006/relationships/image" Target="media/image43.wmf"/><Relationship Id="rId5" Type="http://schemas.openxmlformats.org/officeDocument/2006/relationships/image" Target="media/image1.wmf"/><Relationship Id="rId95" Type="http://schemas.openxmlformats.org/officeDocument/2006/relationships/oleObject" Target="embeddings/oleObject64.bin"/><Relationship Id="rId22" Type="http://schemas.openxmlformats.org/officeDocument/2006/relationships/oleObject" Target="embeddings/oleObject7.bin"/><Relationship Id="rId27" Type="http://schemas.openxmlformats.org/officeDocument/2006/relationships/image" Target="media/image14.wmf"/><Relationship Id="rId43" Type="http://schemas.openxmlformats.org/officeDocument/2006/relationships/oleObject" Target="embeddings/oleObject19.bin"/><Relationship Id="rId48" Type="http://schemas.openxmlformats.org/officeDocument/2006/relationships/oleObject" Target="embeddings/oleObject22.bin"/><Relationship Id="rId64" Type="http://schemas.openxmlformats.org/officeDocument/2006/relationships/oleObject" Target="embeddings/oleObject34.bin"/><Relationship Id="rId69" Type="http://schemas.openxmlformats.org/officeDocument/2006/relationships/oleObject" Target="embeddings/oleObject38.bin"/><Relationship Id="rId113" Type="http://schemas.openxmlformats.org/officeDocument/2006/relationships/image" Target="media/image32.wmf"/><Relationship Id="rId118" Type="http://schemas.openxmlformats.org/officeDocument/2006/relationships/oleObject" Target="embeddings/oleObject81.bin"/><Relationship Id="rId134" Type="http://schemas.openxmlformats.org/officeDocument/2006/relationships/oleObject" Target="embeddings/oleObject92.bin"/><Relationship Id="rId139" Type="http://schemas.openxmlformats.org/officeDocument/2006/relationships/image" Target="media/image40.wmf"/><Relationship Id="rId80" Type="http://schemas.openxmlformats.org/officeDocument/2006/relationships/oleObject" Target="embeddings/oleObject49.bin"/><Relationship Id="rId85" Type="http://schemas.openxmlformats.org/officeDocument/2006/relationships/oleObject" Target="embeddings/oleObject54.bin"/><Relationship Id="rId150" Type="http://schemas.openxmlformats.org/officeDocument/2006/relationships/oleObject" Target="embeddings/oleObject103.bin"/><Relationship Id="rId12" Type="http://schemas.openxmlformats.org/officeDocument/2006/relationships/image" Target="media/image5.png"/><Relationship Id="rId17" Type="http://schemas.openxmlformats.org/officeDocument/2006/relationships/image" Target="media/image9.wmf"/><Relationship Id="rId33" Type="http://schemas.openxmlformats.org/officeDocument/2006/relationships/oleObject" Target="embeddings/oleObject13.bin"/><Relationship Id="rId38" Type="http://schemas.openxmlformats.org/officeDocument/2006/relationships/oleObject" Target="embeddings/oleObject16.bin"/><Relationship Id="rId59" Type="http://schemas.openxmlformats.org/officeDocument/2006/relationships/oleObject" Target="embeddings/oleObject30.bin"/><Relationship Id="rId103" Type="http://schemas.openxmlformats.org/officeDocument/2006/relationships/oleObject" Target="embeddings/oleObject71.bin"/><Relationship Id="rId108" Type="http://schemas.openxmlformats.org/officeDocument/2006/relationships/oleObject" Target="embeddings/oleObject74.bin"/><Relationship Id="rId124" Type="http://schemas.openxmlformats.org/officeDocument/2006/relationships/oleObject" Target="embeddings/oleObject85.bin"/><Relationship Id="rId129" Type="http://schemas.openxmlformats.org/officeDocument/2006/relationships/oleObject" Target="embeddings/oleObject89.bin"/><Relationship Id="rId54" Type="http://schemas.openxmlformats.org/officeDocument/2006/relationships/oleObject" Target="embeddings/oleObject26.bin"/><Relationship Id="rId70" Type="http://schemas.openxmlformats.org/officeDocument/2006/relationships/oleObject" Target="embeddings/oleObject39.bin"/><Relationship Id="rId75" Type="http://schemas.openxmlformats.org/officeDocument/2006/relationships/oleObject" Target="embeddings/oleObject44.bin"/><Relationship Id="rId91" Type="http://schemas.openxmlformats.org/officeDocument/2006/relationships/oleObject" Target="embeddings/oleObject60.bin"/><Relationship Id="rId96" Type="http://schemas.openxmlformats.org/officeDocument/2006/relationships/oleObject" Target="embeddings/oleObject65.bin"/><Relationship Id="rId140" Type="http://schemas.openxmlformats.org/officeDocument/2006/relationships/oleObject" Target="embeddings/oleObject96.bin"/><Relationship Id="rId145" Type="http://schemas.openxmlformats.org/officeDocument/2006/relationships/oleObject" Target="embeddings/oleObject100.bin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23" Type="http://schemas.openxmlformats.org/officeDocument/2006/relationships/image" Target="media/image12.wmf"/><Relationship Id="rId28" Type="http://schemas.openxmlformats.org/officeDocument/2006/relationships/oleObject" Target="embeddings/oleObject10.bin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78.bin"/><Relationship Id="rId119" Type="http://schemas.openxmlformats.org/officeDocument/2006/relationships/oleObject" Target="embeddings/oleObject82.bin"/><Relationship Id="rId44" Type="http://schemas.openxmlformats.org/officeDocument/2006/relationships/oleObject" Target="embeddings/oleObject20.bin"/><Relationship Id="rId60" Type="http://schemas.openxmlformats.org/officeDocument/2006/relationships/oleObject" Target="embeddings/oleObject31.bin"/><Relationship Id="rId65" Type="http://schemas.openxmlformats.org/officeDocument/2006/relationships/image" Target="media/image27.wmf"/><Relationship Id="rId81" Type="http://schemas.openxmlformats.org/officeDocument/2006/relationships/oleObject" Target="embeddings/oleObject50.bin"/><Relationship Id="rId86" Type="http://schemas.openxmlformats.org/officeDocument/2006/relationships/oleObject" Target="embeddings/oleObject55.bin"/><Relationship Id="rId130" Type="http://schemas.openxmlformats.org/officeDocument/2006/relationships/image" Target="media/image37.wmf"/><Relationship Id="rId135" Type="http://schemas.openxmlformats.org/officeDocument/2006/relationships/oleObject" Target="embeddings/oleObject93.bin"/><Relationship Id="rId151" Type="http://schemas.openxmlformats.org/officeDocument/2006/relationships/image" Target="media/image44.jpeg"/><Relationship Id="rId13" Type="http://schemas.openxmlformats.org/officeDocument/2006/relationships/image" Target="media/image6.png"/><Relationship Id="rId18" Type="http://schemas.openxmlformats.org/officeDocument/2006/relationships/oleObject" Target="embeddings/oleObject5.bin"/><Relationship Id="rId39" Type="http://schemas.openxmlformats.org/officeDocument/2006/relationships/image" Target="media/image19.wmf"/><Relationship Id="rId109" Type="http://schemas.openxmlformats.org/officeDocument/2006/relationships/oleObject" Target="embeddings/oleObject75.bin"/><Relationship Id="rId34" Type="http://schemas.openxmlformats.org/officeDocument/2006/relationships/image" Target="media/image17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7.bin"/><Relationship Id="rId76" Type="http://schemas.openxmlformats.org/officeDocument/2006/relationships/oleObject" Target="embeddings/oleObject45.bin"/><Relationship Id="rId97" Type="http://schemas.openxmlformats.org/officeDocument/2006/relationships/oleObject" Target="embeddings/oleObject66.bin"/><Relationship Id="rId104" Type="http://schemas.openxmlformats.org/officeDocument/2006/relationships/image" Target="media/image29.wmf"/><Relationship Id="rId120" Type="http://schemas.openxmlformats.org/officeDocument/2006/relationships/image" Target="media/image34.wmf"/><Relationship Id="rId125" Type="http://schemas.openxmlformats.org/officeDocument/2006/relationships/oleObject" Target="embeddings/oleObject86.bin"/><Relationship Id="rId141" Type="http://schemas.openxmlformats.org/officeDocument/2006/relationships/oleObject" Target="embeddings/oleObject97.bin"/><Relationship Id="rId146" Type="http://schemas.openxmlformats.org/officeDocument/2006/relationships/image" Target="media/image42.wmf"/><Relationship Id="rId7" Type="http://schemas.openxmlformats.org/officeDocument/2006/relationships/image" Target="media/image2.wmf"/><Relationship Id="rId71" Type="http://schemas.openxmlformats.org/officeDocument/2006/relationships/oleObject" Target="embeddings/oleObject40.bin"/><Relationship Id="rId92" Type="http://schemas.openxmlformats.org/officeDocument/2006/relationships/oleObject" Target="embeddings/oleObject61.bin"/><Relationship Id="rId2" Type="http://schemas.openxmlformats.org/officeDocument/2006/relationships/styles" Target="styles.xml"/><Relationship Id="rId29" Type="http://schemas.openxmlformats.org/officeDocument/2006/relationships/image" Target="media/image15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1.wmf"/><Relationship Id="rId66" Type="http://schemas.openxmlformats.org/officeDocument/2006/relationships/oleObject" Target="embeddings/oleObject35.bin"/><Relationship Id="rId87" Type="http://schemas.openxmlformats.org/officeDocument/2006/relationships/oleObject" Target="embeddings/oleObject56.bin"/><Relationship Id="rId110" Type="http://schemas.openxmlformats.org/officeDocument/2006/relationships/image" Target="media/image31.wmf"/><Relationship Id="rId115" Type="http://schemas.openxmlformats.org/officeDocument/2006/relationships/oleObject" Target="embeddings/oleObject79.bin"/><Relationship Id="rId131" Type="http://schemas.openxmlformats.org/officeDocument/2006/relationships/oleObject" Target="embeddings/oleObject90.bin"/><Relationship Id="rId136" Type="http://schemas.openxmlformats.org/officeDocument/2006/relationships/image" Target="media/image39.wmf"/><Relationship Id="rId61" Type="http://schemas.openxmlformats.org/officeDocument/2006/relationships/oleObject" Target="embeddings/oleObject32.bin"/><Relationship Id="rId82" Type="http://schemas.openxmlformats.org/officeDocument/2006/relationships/oleObject" Target="embeddings/oleObject51.bin"/><Relationship Id="rId152" Type="http://schemas.openxmlformats.org/officeDocument/2006/relationships/fontTable" Target="fontTable.xml"/><Relationship Id="rId19" Type="http://schemas.openxmlformats.org/officeDocument/2006/relationships/image" Target="media/image10.wmf"/><Relationship Id="rId14" Type="http://schemas.openxmlformats.org/officeDocument/2006/relationships/image" Target="media/image7.png"/><Relationship Id="rId30" Type="http://schemas.openxmlformats.org/officeDocument/2006/relationships/oleObject" Target="embeddings/oleObject11.bin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oleObject" Target="embeddings/oleObject46.bin"/><Relationship Id="rId100" Type="http://schemas.openxmlformats.org/officeDocument/2006/relationships/image" Target="media/image28.wmf"/><Relationship Id="rId105" Type="http://schemas.openxmlformats.org/officeDocument/2006/relationships/oleObject" Target="embeddings/oleObject72.bin"/><Relationship Id="rId126" Type="http://schemas.openxmlformats.org/officeDocument/2006/relationships/image" Target="media/image36.wmf"/><Relationship Id="rId147" Type="http://schemas.openxmlformats.org/officeDocument/2006/relationships/oleObject" Target="embeddings/oleObject101.bin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24.bin"/><Relationship Id="rId72" Type="http://schemas.openxmlformats.org/officeDocument/2006/relationships/oleObject" Target="embeddings/oleObject41.bin"/><Relationship Id="rId93" Type="http://schemas.openxmlformats.org/officeDocument/2006/relationships/oleObject" Target="embeddings/oleObject62.bin"/><Relationship Id="rId98" Type="http://schemas.openxmlformats.org/officeDocument/2006/relationships/oleObject" Target="embeddings/oleObject67.bin"/><Relationship Id="rId121" Type="http://schemas.openxmlformats.org/officeDocument/2006/relationships/oleObject" Target="embeddings/oleObject83.bin"/><Relationship Id="rId142" Type="http://schemas.openxmlformats.org/officeDocument/2006/relationships/oleObject" Target="embeddings/oleObject98.bin"/><Relationship Id="rId3" Type="http://schemas.openxmlformats.org/officeDocument/2006/relationships/settings" Target="settings.xml"/><Relationship Id="rId25" Type="http://schemas.openxmlformats.org/officeDocument/2006/relationships/image" Target="media/image13.wmf"/><Relationship Id="rId46" Type="http://schemas.openxmlformats.org/officeDocument/2006/relationships/oleObject" Target="embeddings/oleObject21.bin"/><Relationship Id="rId67" Type="http://schemas.openxmlformats.org/officeDocument/2006/relationships/oleObject" Target="embeddings/oleObject36.bin"/><Relationship Id="rId116" Type="http://schemas.openxmlformats.org/officeDocument/2006/relationships/oleObject" Target="embeddings/oleObject80.bin"/><Relationship Id="rId137" Type="http://schemas.openxmlformats.org/officeDocument/2006/relationships/oleObject" Target="embeddings/oleObject94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8.bin"/><Relationship Id="rId62" Type="http://schemas.openxmlformats.org/officeDocument/2006/relationships/image" Target="media/image26.wmf"/><Relationship Id="rId83" Type="http://schemas.openxmlformats.org/officeDocument/2006/relationships/oleObject" Target="embeddings/oleObject52.bin"/><Relationship Id="rId88" Type="http://schemas.openxmlformats.org/officeDocument/2006/relationships/oleObject" Target="embeddings/oleObject57.bin"/><Relationship Id="rId111" Type="http://schemas.openxmlformats.org/officeDocument/2006/relationships/oleObject" Target="embeddings/oleObject76.bin"/><Relationship Id="rId132" Type="http://schemas.openxmlformats.org/officeDocument/2006/relationships/oleObject" Target="embeddings/oleObject91.bin"/><Relationship Id="rId153" Type="http://schemas.openxmlformats.org/officeDocument/2006/relationships/theme" Target="theme/theme1.xml"/><Relationship Id="rId15" Type="http://schemas.openxmlformats.org/officeDocument/2006/relationships/image" Target="media/image8.wmf"/><Relationship Id="rId36" Type="http://schemas.openxmlformats.org/officeDocument/2006/relationships/image" Target="media/image18.wmf"/><Relationship Id="rId57" Type="http://schemas.openxmlformats.org/officeDocument/2006/relationships/oleObject" Target="embeddings/oleObject28.bin"/><Relationship Id="rId106" Type="http://schemas.openxmlformats.org/officeDocument/2006/relationships/oleObject" Target="embeddings/oleObject73.bin"/><Relationship Id="rId127" Type="http://schemas.openxmlformats.org/officeDocument/2006/relationships/oleObject" Target="embeddings/oleObject87.bin"/><Relationship Id="rId10" Type="http://schemas.openxmlformats.org/officeDocument/2006/relationships/oleObject" Target="embeddings/oleObject3.bin"/><Relationship Id="rId31" Type="http://schemas.openxmlformats.org/officeDocument/2006/relationships/image" Target="media/image16.wmf"/><Relationship Id="rId52" Type="http://schemas.openxmlformats.org/officeDocument/2006/relationships/oleObject" Target="embeddings/oleObject25.bin"/><Relationship Id="rId73" Type="http://schemas.openxmlformats.org/officeDocument/2006/relationships/oleObject" Target="embeddings/oleObject42.bin"/><Relationship Id="rId78" Type="http://schemas.openxmlformats.org/officeDocument/2006/relationships/oleObject" Target="embeddings/oleObject47.bin"/><Relationship Id="rId94" Type="http://schemas.openxmlformats.org/officeDocument/2006/relationships/oleObject" Target="embeddings/oleObject63.bin"/><Relationship Id="rId99" Type="http://schemas.openxmlformats.org/officeDocument/2006/relationships/oleObject" Target="embeddings/oleObject68.bin"/><Relationship Id="rId101" Type="http://schemas.openxmlformats.org/officeDocument/2006/relationships/oleObject" Target="embeddings/oleObject69.bin"/><Relationship Id="rId122" Type="http://schemas.openxmlformats.org/officeDocument/2006/relationships/oleObject" Target="embeddings/oleObject84.bin"/><Relationship Id="rId143" Type="http://schemas.openxmlformats.org/officeDocument/2006/relationships/image" Target="media/image41.wmf"/><Relationship Id="rId148" Type="http://schemas.openxmlformats.org/officeDocument/2006/relationships/oleObject" Target="embeddings/oleObject102.bin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26" Type="http://schemas.openxmlformats.org/officeDocument/2006/relationships/oleObject" Target="embeddings/oleObject9.bin"/><Relationship Id="rId47" Type="http://schemas.openxmlformats.org/officeDocument/2006/relationships/image" Target="media/image22.wmf"/><Relationship Id="rId68" Type="http://schemas.openxmlformats.org/officeDocument/2006/relationships/oleObject" Target="embeddings/oleObject37.bin"/><Relationship Id="rId89" Type="http://schemas.openxmlformats.org/officeDocument/2006/relationships/oleObject" Target="embeddings/oleObject58.bin"/><Relationship Id="rId112" Type="http://schemas.openxmlformats.org/officeDocument/2006/relationships/oleObject" Target="embeddings/oleObject77.bin"/><Relationship Id="rId133" Type="http://schemas.openxmlformats.org/officeDocument/2006/relationships/image" Target="media/image38.wmf"/><Relationship Id="rId16" Type="http://schemas.openxmlformats.org/officeDocument/2006/relationships/oleObject" Target="embeddings/oleObject4.bin"/><Relationship Id="rId37" Type="http://schemas.openxmlformats.org/officeDocument/2006/relationships/oleObject" Target="embeddings/oleObject15.bin"/><Relationship Id="rId58" Type="http://schemas.openxmlformats.org/officeDocument/2006/relationships/oleObject" Target="embeddings/oleObject29.bin"/><Relationship Id="rId79" Type="http://schemas.openxmlformats.org/officeDocument/2006/relationships/oleObject" Target="embeddings/oleObject48.bin"/><Relationship Id="rId102" Type="http://schemas.openxmlformats.org/officeDocument/2006/relationships/oleObject" Target="embeddings/oleObject70.bin"/><Relationship Id="rId123" Type="http://schemas.openxmlformats.org/officeDocument/2006/relationships/image" Target="media/image35.wmf"/><Relationship Id="rId144" Type="http://schemas.openxmlformats.org/officeDocument/2006/relationships/oleObject" Target="embeddings/oleObject99.bin"/><Relationship Id="rId90" Type="http://schemas.openxmlformats.org/officeDocument/2006/relationships/oleObject" Target="embeddings/oleObject5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6F6F6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DC5BA2-7E7A-439B-B801-30AA4A273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30207</Words>
  <Characters>17219</Characters>
  <Application>Microsoft Office Word</Application>
  <DocSecurity>0</DocSecurity>
  <Lines>143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47332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pawlenko</dc:creator>
  <cp:keywords/>
  <dc:description/>
  <cp:lastModifiedBy>Максим Павленко</cp:lastModifiedBy>
  <cp:revision>2</cp:revision>
  <cp:lastPrinted>2012-02-09T16:55:00Z</cp:lastPrinted>
  <dcterms:created xsi:type="dcterms:W3CDTF">2017-03-30T12:30:00Z</dcterms:created>
  <dcterms:modified xsi:type="dcterms:W3CDTF">2017-03-30T12:30:00Z</dcterms:modified>
</cp:coreProperties>
</file>