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45" w:rsidRPr="00533B12" w:rsidRDefault="00950A45" w:rsidP="00950A45">
      <w:pPr>
        <w:spacing w:line="360" w:lineRule="auto"/>
        <w:ind w:left="180" w:firstLine="540"/>
        <w:jc w:val="both"/>
        <w:rPr>
          <w:sz w:val="28"/>
          <w:szCs w:val="28"/>
        </w:rPr>
      </w:pPr>
      <w:r w:rsidRPr="00073792">
        <w:rPr>
          <w:sz w:val="28"/>
          <w:szCs w:val="28"/>
        </w:rPr>
        <w:t>подається на  кар’єр повітряною лінією електропередач</w:t>
      </w:r>
      <w:r w:rsidRPr="00C72D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ПЛ-35 кВ.</w:t>
      </w:r>
      <w:r w:rsidRPr="00073792">
        <w:rPr>
          <w:sz w:val="28"/>
          <w:szCs w:val="28"/>
        </w:rPr>
        <w:t xml:space="preserve">. </w:t>
      </w:r>
      <w:r w:rsidR="003602A2">
        <w:rPr>
          <w:sz w:val="28"/>
          <w:szCs w:val="28"/>
          <w:lang w:val="uk-UA"/>
        </w:rPr>
        <w:t>Коростенський</w:t>
      </w:r>
      <w:r w:rsidRPr="00073792">
        <w:rPr>
          <w:sz w:val="28"/>
          <w:szCs w:val="28"/>
        </w:rPr>
        <w:t xml:space="preserve"> кар’єр електроенергією забезпечується від розподільного щита Коростенського міського РЕС. На промисловому майданчику встановлена підстанція потужністю 1600кВа 10/0,4кВт., від яких проводиться живлення освітлювальної мережі кар’єру. КТП 6/0,4кВт живить водовідливне обладнання. Водовідвідна установка розташовується на нижньому робочому горизонті біля водозбірника – зумпфа і представлена металевим укриттям, під яким розташовують насосну станцію: насос Д – 320-60. </w:t>
      </w:r>
      <w:r w:rsidR="003602A2">
        <w:rPr>
          <w:sz w:val="28"/>
          <w:szCs w:val="28"/>
        </w:rPr>
        <w:t>На випадок поломки є</w:t>
      </w:r>
      <w:r>
        <w:rPr>
          <w:sz w:val="28"/>
          <w:szCs w:val="28"/>
        </w:rPr>
        <w:t xml:space="preserve"> ще один запасний.</w:t>
      </w:r>
    </w:p>
    <w:p w:rsidR="00950A45" w:rsidRPr="00073792" w:rsidRDefault="00950A45" w:rsidP="00062FA4">
      <w:pPr>
        <w:numPr>
          <w:ilvl w:val="0"/>
          <w:numId w:val="2"/>
        </w:numPr>
        <w:tabs>
          <w:tab w:val="clear" w:pos="1335"/>
          <w:tab w:val="num" w:pos="540"/>
        </w:tabs>
        <w:spacing w:line="360" w:lineRule="auto"/>
        <w:ind w:left="180" w:firstLine="0"/>
        <w:jc w:val="both"/>
        <w:rPr>
          <w:sz w:val="28"/>
          <w:szCs w:val="28"/>
        </w:rPr>
      </w:pPr>
      <w:r w:rsidRPr="00C72DFE">
        <w:rPr>
          <w:sz w:val="28"/>
          <w:szCs w:val="28"/>
          <w:lang w:val="uk-UA"/>
        </w:rPr>
        <w:t xml:space="preserve">Електричне освітлення на кар’єрі повинно забезпечувати освітленість робочих місць у відповідності до вимог розділу 8 п. 8.2 Правил охорони праці під час розробки родовищ корисних копалин відкритим способом (НПАОП 0.00-1.33-10), а саме місця роботи машин в кар’єрі (робоча площадка добувного уступу та вибій екскаватора (автонавантажувача), розвантажувальна площадка біля прийомного бункера на щебзаводі) – найменша освітленість 5 лк; кар’єрні автодороги – не менше 0.5 лк. </w:t>
      </w:r>
      <w:r w:rsidRPr="00950A45">
        <w:rPr>
          <w:sz w:val="28"/>
          <w:szCs w:val="28"/>
          <w:lang w:val="uk-UA"/>
        </w:rPr>
        <w:t>В кар’єрі в нічну пору доби робочі місця, які потребують допоміжного освітлення, це вибій екскаватора (автонавантажувача), автодороги від робочого вибою до прийомного бункеру щебзаводу. Всі допоміжні роботи в кар’єрі, як то буріння шпурів, розкладка негабариту, буріння свердловин, вибухові роботи, ремонтні роботи ( не аварійні ремонтні роботи) – мають</w:t>
      </w:r>
      <w:r w:rsidRPr="00950A45">
        <w:rPr>
          <w:color w:val="FF0000"/>
          <w:sz w:val="28"/>
          <w:szCs w:val="28"/>
          <w:lang w:val="uk-UA"/>
        </w:rPr>
        <w:t xml:space="preserve"> </w:t>
      </w:r>
      <w:r w:rsidRPr="00950A45">
        <w:rPr>
          <w:sz w:val="28"/>
          <w:szCs w:val="28"/>
          <w:lang w:val="uk-UA"/>
        </w:rPr>
        <w:t xml:space="preserve">проводитись в світлий період доби. Екскаватори, автонавантажувачі та автосамоскиди мають індивідуальні освітлювальні прилади, які дозволяють використовувати їх в темний період доби. Для освітлювальної мережі кар’єру має застосовуватись електромережа з ізольованою нейтраллю при лінійній напрузі не вище 200В. </w:t>
      </w:r>
      <w:r w:rsidRPr="00073792">
        <w:rPr>
          <w:sz w:val="28"/>
          <w:szCs w:val="28"/>
        </w:rPr>
        <w:t xml:space="preserve">Для додаткового освітлення на кар’єрі  встановлені на стаціонарних, а в деяких місцях, на пересувних опорах, прожектори з ксеноновими, або галогеновими лампами. Освітлювальні мережі в кар’єрі повинні обслуговуватись двома електриками в нічну зміну з кваліфікацією одного з них не нижче четвертої групи, а іншого – не нижче третьої групи. </w:t>
      </w: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Підприємство обслуговує і відповідає за технічний стан повітряної лінії 35 кВ. від опори № </w:t>
      </w:r>
      <w:r>
        <w:rPr>
          <w:sz w:val="28"/>
          <w:szCs w:val="28"/>
          <w:lang w:val="uk-UA"/>
        </w:rPr>
        <w:t>80</w:t>
      </w:r>
      <w:r w:rsidRPr="000D65FE">
        <w:rPr>
          <w:sz w:val="28"/>
          <w:szCs w:val="28"/>
          <w:lang w:val="uk-UA"/>
        </w:rPr>
        <w:t xml:space="preserve">А до головної підстанції підприємства. </w:t>
      </w:r>
    </w:p>
    <w:p w:rsidR="00950A45" w:rsidRPr="000D65FE" w:rsidRDefault="00950A45" w:rsidP="00950A45">
      <w:pPr>
        <w:pStyle w:val="af"/>
        <w:spacing w:line="360" w:lineRule="auto"/>
        <w:jc w:val="both"/>
        <w:rPr>
          <w:rFonts w:cs="Arial"/>
          <w:sz w:val="28"/>
          <w:szCs w:val="28"/>
          <w:lang w:val="uk-UA"/>
        </w:rPr>
      </w:pPr>
      <w:r w:rsidRPr="000D65FE">
        <w:rPr>
          <w:rFonts w:cs="Arial"/>
          <w:sz w:val="28"/>
          <w:szCs w:val="28"/>
          <w:lang w:val="uk-UA"/>
        </w:rPr>
        <w:t xml:space="preserve">     Орієнтовно напругу можна визначити за формулою: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</w:t>
      </w:r>
      <w:r w:rsidRPr="000D65FE">
        <w:rPr>
          <w:sz w:val="28"/>
          <w:szCs w:val="28"/>
          <w:lang w:val="en-US"/>
        </w:rPr>
        <w:t>U</w:t>
      </w:r>
      <w:r w:rsidRPr="000D65FE">
        <w:rPr>
          <w:sz w:val="28"/>
          <w:szCs w:val="28"/>
          <w:lang w:val="uk-UA"/>
        </w:rPr>
        <w:t>=4,34</w:t>
      </w:r>
      <w:r w:rsidRPr="000D65FE">
        <w:rPr>
          <w:position w:val="-8"/>
          <w:sz w:val="28"/>
          <w:szCs w:val="28"/>
          <w:lang w:val="en-US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pt" o:ole="">
            <v:imagedata r:id="rId8" o:title=""/>
          </v:shape>
          <o:OLEObject Type="Embed" ProgID="Equation.3" ShapeID="_x0000_i1025" DrawAspect="Content" ObjectID="_1546638910" r:id="rId9"/>
        </w:object>
      </w:r>
      <w:r w:rsidRPr="000D65FE">
        <w:rPr>
          <w:sz w:val="28"/>
          <w:szCs w:val="28"/>
          <w:lang w:val="uk-UA"/>
        </w:rPr>
        <w:t>=4,34</w:t>
      </w:r>
      <w:r w:rsidRPr="000D65FE">
        <w:rPr>
          <w:position w:val="-12"/>
          <w:sz w:val="28"/>
          <w:szCs w:val="28"/>
          <w:lang w:val="uk-UA"/>
        </w:rPr>
        <w:object w:dxaOrig="1820" w:dyaOrig="400">
          <v:shape id="_x0000_i1026" type="#_x0000_t75" style="width:91.5pt;height:20.25pt" o:ole="">
            <v:imagedata r:id="rId10" o:title=""/>
          </v:shape>
          <o:OLEObject Type="Embed" ProgID="Equation.3" ShapeID="_x0000_i1026" DrawAspect="Content" ObjectID="_1546638911" r:id="rId11"/>
        </w:object>
      </w:r>
      <w:r w:rsidRPr="000D65FE">
        <w:rPr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</w:rPr>
        <w:t>32</w:t>
      </w:r>
      <w:r w:rsidRPr="000D65FE">
        <w:rPr>
          <w:sz w:val="28"/>
          <w:szCs w:val="28"/>
          <w:lang w:val="uk-UA"/>
        </w:rPr>
        <w:t xml:space="preserve"> кВ,     </w:t>
      </w:r>
      <w:r w:rsidRPr="00C72DFE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>(1</w:t>
      </w:r>
      <w:r w:rsidRPr="00C72DFE">
        <w:rPr>
          <w:sz w:val="28"/>
          <w:szCs w:val="28"/>
        </w:rPr>
        <w:t>2</w:t>
      </w:r>
      <w:r w:rsidRPr="000D65FE">
        <w:rPr>
          <w:sz w:val="28"/>
          <w:szCs w:val="28"/>
        </w:rPr>
        <w:t>.1)</w:t>
      </w:r>
      <w:r w:rsidRPr="000D65FE">
        <w:rPr>
          <w:sz w:val="28"/>
          <w:szCs w:val="28"/>
          <w:lang w:val="uk-UA"/>
        </w:rPr>
        <w:t xml:space="preserve">         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L = 1,5</w:t>
      </w:r>
      <w:r w:rsidRPr="000D65FE">
        <w:rPr>
          <w:sz w:val="28"/>
          <w:szCs w:val="28"/>
          <w:lang w:val="uk-UA"/>
        </w:rPr>
        <w:t xml:space="preserve"> - довжина ЛЕП, км;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P = 331,3- потужність однієї лінії ЛЕП, кВт.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ab/>
        <w:t>Напруга на трансформатор подається повітряними лініями.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14" w:line="360" w:lineRule="auto"/>
        <w:ind w:left="360" w:right="315" w:firstLine="720"/>
        <w:jc w:val="center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  <w:lang w:val="uk-UA"/>
        </w:rPr>
        <w:t>2</w:t>
      </w:r>
      <w:r w:rsidRPr="000D65FE">
        <w:rPr>
          <w:b/>
          <w:sz w:val="28"/>
          <w:szCs w:val="28"/>
          <w:lang w:val="uk-UA"/>
        </w:rPr>
        <w:t>.2 Освітлення</w:t>
      </w:r>
    </w:p>
    <w:p w:rsidR="00950A45" w:rsidRPr="000D65FE" w:rsidRDefault="00950A45" w:rsidP="00950A45">
      <w:pPr>
        <w:spacing w:line="360" w:lineRule="auto"/>
        <w:ind w:left="360" w:right="295" w:firstLine="54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Всі місця робіт в кар’єрі повинні бути освітленні згідно з нормами. Для освітлення кар’єру використано лампу ДКсТ-20000 на вишці висотою </w:t>
      </w:r>
      <w:smartTag w:uri="urn:schemas-microsoft-com:office:smarttags" w:element="metricconverter">
        <w:smartTagPr>
          <w:attr w:name="ProductID" w:val="16,0 м"/>
        </w:smartTagPr>
        <w:r w:rsidRPr="000D65FE">
          <w:rPr>
            <w:sz w:val="28"/>
            <w:szCs w:val="28"/>
            <w:lang w:val="uk-UA"/>
          </w:rPr>
          <w:t>16,0 м</w:t>
        </w:r>
      </w:smartTag>
      <w:r w:rsidRPr="000D65FE">
        <w:rPr>
          <w:sz w:val="28"/>
          <w:szCs w:val="28"/>
          <w:lang w:val="uk-UA"/>
        </w:rPr>
        <w:t xml:space="preserve"> над рівнем землі, яка розміщена на північному борті кар’єру. Виконаємо розрахунок-перевірку норми освітлювання даної установки.</w:t>
      </w: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Освітленню підлягає площа кар'єрного поля </w:t>
      </w:r>
      <w:smartTag w:uri="urn:schemas-microsoft-com:office:smarttags" w:element="metricconverter">
        <w:smartTagPr>
          <w:attr w:name="ProductID" w:val="100000 м2"/>
        </w:smartTagPr>
        <w:r w:rsidRPr="000D65FE">
          <w:rPr>
            <w:sz w:val="28"/>
            <w:szCs w:val="28"/>
            <w:lang w:val="uk-UA"/>
          </w:rPr>
          <w:t>100000 м</w:t>
        </w:r>
        <w:r w:rsidRPr="000D65FE">
          <w:rPr>
            <w:sz w:val="28"/>
            <w:szCs w:val="28"/>
            <w:vertAlign w:val="superscript"/>
            <w:lang w:val="uk-UA"/>
          </w:rPr>
          <w:t>2</w:t>
        </w:r>
      </w:smartTag>
      <w:r w:rsidRPr="000D65FE">
        <w:rPr>
          <w:sz w:val="28"/>
          <w:szCs w:val="28"/>
          <w:lang w:val="uk-UA"/>
        </w:rPr>
        <w:t>. Для розрахунку прожекторного освітлення на кар'єрі використо</w:t>
      </w:r>
      <w:r w:rsidRPr="000D65FE">
        <w:rPr>
          <w:sz w:val="28"/>
          <w:szCs w:val="28"/>
          <w:lang w:val="uk-UA"/>
        </w:rPr>
        <w:softHyphen/>
        <w:t>вують спрощений метод світлового потоку.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sz w:val="28"/>
          <w:szCs w:val="28"/>
        </w:rPr>
        <w:t xml:space="preserve">Світловий потік </w:t>
      </w:r>
      <w:r w:rsidRPr="000D65FE">
        <w:rPr>
          <w:position w:val="-14"/>
          <w:sz w:val="28"/>
          <w:szCs w:val="28"/>
          <w:lang w:val="en-US"/>
        </w:rPr>
        <w:object w:dxaOrig="540" w:dyaOrig="400">
          <v:shape id="_x0000_i1027" type="#_x0000_t75" style="width:27pt;height:20.25pt" o:ole="">
            <v:imagedata r:id="rId12" o:title=""/>
          </v:shape>
          <o:OLEObject Type="Embed" ProgID="Equation.3" ShapeID="_x0000_i1027" DrawAspect="Content" ObjectID="_1546638912" r:id="rId13"/>
        </w:object>
      </w:r>
      <w:r w:rsidRPr="000D65FE">
        <w:rPr>
          <w:sz w:val="28"/>
          <w:szCs w:val="28"/>
        </w:rPr>
        <w:t>, необхідний для створення на площі кар'єру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</w:rPr>
        <w:t>необхідної освітленості: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en-US"/>
        </w:rPr>
        <w:object w:dxaOrig="5880" w:dyaOrig="400">
          <v:shape id="_x0000_i1028" type="#_x0000_t75" style="width:294pt;height:20.25pt" o:ole="">
            <v:imagedata r:id="rId14" o:title=""/>
          </v:shape>
          <o:OLEObject Type="Embed" ProgID="Equation.3" ShapeID="_x0000_i1028" DrawAspect="Content" ObjectID="_1546638913" r:id="rId15"/>
        </w:object>
      </w:r>
      <w:r w:rsidRPr="000D65FE">
        <w:rPr>
          <w:sz w:val="28"/>
          <w:szCs w:val="28"/>
        </w:rPr>
        <w:t xml:space="preserve"> лм  </w:t>
      </w:r>
      <w:r w:rsidRPr="000D65FE">
        <w:rPr>
          <w:sz w:val="28"/>
          <w:szCs w:val="28"/>
          <w:lang w:val="uk-UA"/>
        </w:rPr>
        <w:t xml:space="preserve">             </w:t>
      </w:r>
      <w:r w:rsidRPr="000D65FE">
        <w:rPr>
          <w:sz w:val="28"/>
          <w:szCs w:val="28"/>
        </w:rPr>
        <w:t>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</w:t>
      </w:r>
      <w:r w:rsidRPr="000D65FE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sz w:val="28"/>
          <w:szCs w:val="28"/>
        </w:rPr>
        <w:t xml:space="preserve">де Ен = </w:t>
      </w:r>
      <w:r w:rsidRPr="000D65FE">
        <w:rPr>
          <w:sz w:val="28"/>
          <w:szCs w:val="28"/>
          <w:lang w:val="uk-UA"/>
        </w:rPr>
        <w:t xml:space="preserve">5 </w:t>
      </w:r>
      <w:r w:rsidRPr="000D65FE">
        <w:rPr>
          <w:sz w:val="28"/>
          <w:szCs w:val="28"/>
        </w:rPr>
        <w:t>– нормативний рівень освітленості, лк;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en-US"/>
        </w:rPr>
        <w:t>S</w:t>
      </w:r>
      <w:r w:rsidRPr="000D65FE">
        <w:rPr>
          <w:sz w:val="28"/>
          <w:szCs w:val="28"/>
          <w:lang w:val="uk-UA"/>
        </w:rPr>
        <w:t xml:space="preserve"> = 1</w:t>
      </w:r>
      <w:r>
        <w:rPr>
          <w:sz w:val="28"/>
          <w:szCs w:val="28"/>
          <w:lang w:val="uk-UA"/>
        </w:rPr>
        <w:t>1</w:t>
      </w:r>
      <w:r w:rsidRPr="000D65FE">
        <w:rPr>
          <w:sz w:val="28"/>
          <w:szCs w:val="28"/>
          <w:lang w:val="uk-UA"/>
        </w:rPr>
        <w:t>0000 – освітлена площа (площа кар'єру), 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lang w:val="uk-UA"/>
        </w:rPr>
        <w:t>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en-US"/>
        </w:rPr>
        <w:t>Z</w:t>
      </w:r>
      <w:r w:rsidRPr="000D65FE">
        <w:rPr>
          <w:iCs/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  <w:lang w:val="uk-UA"/>
        </w:rPr>
        <w:t>1,3 – коефіцієнт нерівномірності освітлення;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pacing w:val="-5"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К</w:t>
      </w:r>
      <w:r w:rsidRPr="000D65FE">
        <w:rPr>
          <w:iCs/>
          <w:sz w:val="28"/>
          <w:szCs w:val="28"/>
          <w:vertAlign w:val="subscript"/>
          <w:lang w:val="uk-UA"/>
        </w:rPr>
        <w:t>3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= 1,2 – коефіцієнт запасу;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pacing w:val="-5"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К</w:t>
      </w:r>
      <w:r w:rsidRPr="000D65FE">
        <w:rPr>
          <w:iCs/>
          <w:sz w:val="28"/>
          <w:szCs w:val="28"/>
          <w:vertAlign w:val="subscript"/>
          <w:lang w:val="uk-UA"/>
        </w:rPr>
        <w:t xml:space="preserve">п </w:t>
      </w:r>
      <w:r w:rsidRPr="000D65FE">
        <w:rPr>
          <w:sz w:val="28"/>
          <w:szCs w:val="28"/>
          <w:lang w:val="uk-UA"/>
        </w:rPr>
        <w:t xml:space="preserve">= 1,15 – коефіцієнт, враховуючий витрати світла в залежності </w:t>
      </w:r>
      <w:r w:rsidRPr="000D65FE">
        <w:rPr>
          <w:spacing w:val="-5"/>
          <w:sz w:val="28"/>
          <w:szCs w:val="28"/>
          <w:lang w:val="uk-UA"/>
        </w:rPr>
        <w:t>від конфігура-ції кар'єру.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pacing w:val="3"/>
          <w:sz w:val="28"/>
          <w:szCs w:val="28"/>
          <w:lang w:val="uk-UA"/>
        </w:rPr>
        <w:t xml:space="preserve">Потрібний світловий потік забезпечить світильник ОУКсН-20000 </w:t>
      </w:r>
      <w:r w:rsidRPr="000D65FE">
        <w:rPr>
          <w:spacing w:val="-3"/>
          <w:sz w:val="28"/>
          <w:szCs w:val="28"/>
          <w:lang w:val="uk-UA"/>
        </w:rPr>
        <w:t>з дуговою ксеоновою лампою ДКсТ-20000.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>Кількість світильників: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355"/>
        </w:tabs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en-US"/>
        </w:rPr>
        <w:object w:dxaOrig="3280" w:dyaOrig="740">
          <v:shape id="_x0000_i1029" type="#_x0000_t75" style="width:163.5pt;height:36.75pt" o:ole="">
            <v:imagedata r:id="rId16" o:title=""/>
          </v:shape>
          <o:OLEObject Type="Embed" ProgID="Equation.3" ShapeID="_x0000_i1029" DrawAspect="Content" ObjectID="_1546638914" r:id="rId17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950A45">
        <w:rPr>
          <w:sz w:val="28"/>
          <w:szCs w:val="28"/>
          <w:lang w:val="uk-UA"/>
        </w:rPr>
        <w:t xml:space="preserve">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.3)</w:t>
      </w:r>
    </w:p>
    <w:p w:rsidR="00950A45" w:rsidRPr="000D65FE" w:rsidRDefault="00950A45" w:rsidP="00950A45">
      <w:pPr>
        <w:shd w:val="clear" w:color="auto" w:fill="FFFFFF"/>
        <w:spacing w:before="168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де </w:t>
      </w:r>
      <w:r w:rsidRPr="000D65FE">
        <w:rPr>
          <w:iCs/>
          <w:sz w:val="28"/>
          <w:szCs w:val="28"/>
          <w:lang w:val="uk-UA"/>
        </w:rPr>
        <w:t>Ф</w:t>
      </w:r>
      <w:r w:rsidRPr="000D65FE">
        <w:rPr>
          <w:iCs/>
          <w:sz w:val="28"/>
          <w:szCs w:val="28"/>
          <w:vertAlign w:val="subscript"/>
          <w:lang w:val="uk-UA"/>
        </w:rPr>
        <w:t>л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  <w:lang w:val="uk-UA"/>
        </w:rPr>
        <w:t>694000 – світовий потік однієї лампи ДКсТ-20000, лм,</w:t>
      </w:r>
    </w:p>
    <w:p w:rsidR="00950A45" w:rsidRPr="000D65FE" w:rsidRDefault="00950A45" w:rsidP="00950A45">
      <w:pPr>
        <w:shd w:val="clear" w:color="auto" w:fill="FFFFFF"/>
        <w:spacing w:before="168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iCs/>
          <w:position w:val="-10"/>
          <w:sz w:val="28"/>
          <w:szCs w:val="28"/>
          <w:lang w:val="uk-UA"/>
        </w:rPr>
        <w:object w:dxaOrig="200" w:dyaOrig="260">
          <v:shape id="_x0000_i1030" type="#_x0000_t75" style="width:9.75pt;height:15pt" o:ole="">
            <v:imagedata r:id="rId18" o:title=""/>
          </v:shape>
          <o:OLEObject Type="Embed" ProgID="Equation.3" ShapeID="_x0000_i1030" DrawAspect="Content" ObjectID="_1546638915" r:id="rId19"/>
        </w:object>
      </w:r>
      <w:r w:rsidRPr="000D65FE">
        <w:rPr>
          <w:iCs/>
          <w:sz w:val="28"/>
          <w:szCs w:val="28"/>
          <w:vertAlign w:val="subscript"/>
          <w:lang w:val="uk-UA"/>
        </w:rPr>
        <w:t>л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  <w:lang w:val="uk-UA"/>
        </w:rPr>
        <w:t>0,76 – ККД лампи.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 xml:space="preserve">.1 – Параметри </w:t>
      </w:r>
      <w:r w:rsidRPr="000D65FE">
        <w:rPr>
          <w:spacing w:val="-5"/>
          <w:sz w:val="28"/>
          <w:szCs w:val="28"/>
          <w:lang w:val="uk-UA"/>
        </w:rPr>
        <w:t xml:space="preserve">лампи </w:t>
      </w:r>
      <w:r w:rsidRPr="000D65FE">
        <w:rPr>
          <w:spacing w:val="-4"/>
          <w:sz w:val="28"/>
          <w:szCs w:val="28"/>
          <w:lang w:val="uk-UA"/>
        </w:rPr>
        <w:t>ДКсТ-20000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94"/>
        <w:gridCol w:w="1245"/>
        <w:gridCol w:w="1620"/>
        <w:gridCol w:w="2221"/>
        <w:gridCol w:w="842"/>
        <w:gridCol w:w="1296"/>
      </w:tblGrid>
      <w:tr w:rsidR="00950A45" w:rsidRPr="000D65FE" w:rsidTr="003602A2">
        <w:trPr>
          <w:trHeight w:hRule="exact" w:val="828"/>
          <w:jc w:val="center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>Тип лампи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Напруга,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en-US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В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3" w:lineRule="exact"/>
              <w:ind w:right="58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 xml:space="preserve">Потужність, 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27" w:lineRule="exact"/>
              <w:ind w:right="48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2"/>
                <w:sz w:val="28"/>
                <w:szCs w:val="28"/>
                <w:lang w:val="uk-UA"/>
              </w:rPr>
              <w:t xml:space="preserve">Світловий 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потік,</w:t>
            </w:r>
          </w:p>
          <w:p w:rsidR="00950A45" w:rsidRPr="000D65FE" w:rsidRDefault="00950A45" w:rsidP="003602A2">
            <w:pPr>
              <w:shd w:val="clear" w:color="auto" w:fill="FFFFFF"/>
              <w:spacing w:line="427" w:lineRule="exact"/>
              <w:ind w:right="48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лм</w:t>
            </w:r>
            <w:r w:rsidRPr="000D65FE">
              <w:rPr>
                <w:sz w:val="28"/>
                <w:szCs w:val="28"/>
              </w:rPr>
              <w:t xml:space="preserve"> </w:t>
            </w:r>
            <w:r w:rsidRPr="000D65FE">
              <w:rPr>
                <w:sz w:val="28"/>
                <w:szCs w:val="28"/>
                <w:lang w:val="uk-UA"/>
              </w:rPr>
              <w:t>·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10</w:t>
            </w:r>
            <w:r w:rsidRPr="000D65FE">
              <w:rPr>
                <w:spacing w:val="-7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uk-UA"/>
              </w:rPr>
              <w:t>ККД,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8" w:lineRule="exact"/>
              <w:ind w:right="62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 xml:space="preserve">Кількість </w:t>
            </w:r>
            <w:r w:rsidRPr="000D65FE">
              <w:rPr>
                <w:spacing w:val="-4"/>
                <w:sz w:val="28"/>
                <w:szCs w:val="28"/>
                <w:lang w:val="uk-UA"/>
              </w:rPr>
              <w:t>ламп</w:t>
            </w:r>
          </w:p>
        </w:tc>
      </w:tr>
      <w:tr w:rsidR="00950A45" w:rsidRPr="000D65FE" w:rsidTr="003602A2">
        <w:trPr>
          <w:trHeight w:hRule="exact" w:val="542"/>
          <w:jc w:val="center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694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76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341"/>
        <w:ind w:left="360" w:right="315" w:firstLine="180"/>
        <w:rPr>
          <w:sz w:val="28"/>
          <w:szCs w:val="28"/>
        </w:rPr>
      </w:pPr>
      <w:r w:rsidRPr="000D65FE">
        <w:rPr>
          <w:bCs/>
          <w:sz w:val="28"/>
          <w:szCs w:val="28"/>
        </w:rPr>
        <w:t xml:space="preserve">      </w:t>
      </w:r>
      <w:r w:rsidRPr="000D65FE">
        <w:rPr>
          <w:spacing w:val="-2"/>
          <w:sz w:val="28"/>
          <w:szCs w:val="28"/>
          <w:lang w:val="uk-UA"/>
        </w:rPr>
        <w:t xml:space="preserve">Орієнтовна висота підвісу світильника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під</w:t>
      </w:r>
      <w:r w:rsidRPr="000D65FE">
        <w:rPr>
          <w:iCs/>
          <w:spacing w:val="-2"/>
          <w:sz w:val="28"/>
          <w:szCs w:val="28"/>
          <w:lang w:val="uk-UA"/>
        </w:rPr>
        <w:t xml:space="preserve"> </w:t>
      </w:r>
      <w:r w:rsidRPr="000D65FE">
        <w:rPr>
          <w:spacing w:val="-2"/>
          <w:sz w:val="28"/>
          <w:szCs w:val="28"/>
          <w:lang w:val="uk-UA"/>
        </w:rPr>
        <w:t>по відношенню до ни</w:t>
      </w:r>
      <w:r w:rsidRPr="000D65FE">
        <w:rPr>
          <w:spacing w:val="-2"/>
          <w:sz w:val="28"/>
          <w:szCs w:val="28"/>
          <w:lang w:val="uk-UA"/>
        </w:rPr>
        <w:softHyphen/>
      </w:r>
      <w:r w:rsidRPr="000D65FE">
        <w:rPr>
          <w:spacing w:val="-8"/>
          <w:sz w:val="28"/>
          <w:szCs w:val="28"/>
          <w:lang w:val="uk-UA"/>
        </w:rPr>
        <w:t>жнього горизонту:</w:t>
      </w:r>
    </w:p>
    <w:p w:rsidR="00950A45" w:rsidRPr="000D65FE" w:rsidRDefault="00950A45" w:rsidP="00950A45">
      <w:pPr>
        <w:tabs>
          <w:tab w:val="left" w:pos="8640"/>
        </w:tabs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</w:rPr>
        <w:object w:dxaOrig="3940" w:dyaOrig="760">
          <v:shape id="_x0000_i1031" type="#_x0000_t75" style="width:196.5pt;height:37.5pt" o:ole="">
            <v:imagedata r:id="rId20" o:title=""/>
          </v:shape>
          <o:OLEObject Type="Embed" ProgID="Equation.3" ShapeID="_x0000_i1031" DrawAspect="Content" ObjectID="_1546638916" r:id="rId21"/>
        </w:object>
      </w:r>
      <w:r w:rsidRPr="000D65FE">
        <w:rPr>
          <w:sz w:val="28"/>
          <w:szCs w:val="28"/>
          <w:lang w:val="uk-UA"/>
        </w:rPr>
        <w:t xml:space="preserve"> м.                                    </w:t>
      </w:r>
      <w:r w:rsidRPr="00950A45">
        <w:rPr>
          <w:sz w:val="28"/>
          <w:szCs w:val="28"/>
        </w:rPr>
        <w:t xml:space="preserve">         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.4)</w:t>
      </w:r>
    </w:p>
    <w:p w:rsidR="00950A45" w:rsidRPr="000D65FE" w:rsidRDefault="00950A45" w:rsidP="00950A45">
      <w:pPr>
        <w:tabs>
          <w:tab w:val="left" w:pos="9720"/>
        </w:tabs>
        <w:spacing w:line="360" w:lineRule="auto"/>
        <w:ind w:left="360" w:right="295" w:firstLine="720"/>
        <w:jc w:val="both"/>
        <w:rPr>
          <w:bCs/>
          <w:sz w:val="28"/>
          <w:szCs w:val="28"/>
          <w:lang w:val="uk-UA"/>
        </w:rPr>
      </w:pPr>
      <w:r w:rsidRPr="000D65FE">
        <w:rPr>
          <w:bCs/>
          <w:sz w:val="28"/>
          <w:szCs w:val="28"/>
          <w:lang w:val="uk-UA"/>
        </w:rPr>
        <w:t xml:space="preserve">Як показав розрахунок, для освітлення кар’єра необхідно 2 освітлювальних установки.  </w:t>
      </w: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Cs/>
          <w:sz w:val="28"/>
          <w:szCs w:val="28"/>
        </w:rPr>
      </w:pPr>
      <w:r w:rsidRPr="000D65FE">
        <w:rPr>
          <w:bCs/>
          <w:sz w:val="28"/>
          <w:szCs w:val="28"/>
          <w:lang w:val="uk-UA"/>
        </w:rPr>
        <w:t>Місце розміщення і кількість існуючих освітлювальних установок абсолютно не задовольняє даний розрахунок. В кар’єрі необхідно використати що найменше дві освітлювальні установки – для освітлення гірничих робіт на першому добувному горизонті (+</w:t>
      </w:r>
      <w:r>
        <w:rPr>
          <w:bCs/>
          <w:sz w:val="28"/>
          <w:szCs w:val="28"/>
          <w:lang w:val="uk-UA"/>
        </w:rPr>
        <w:t>180</w:t>
      </w:r>
      <w:r w:rsidRPr="000D65FE">
        <w:rPr>
          <w:bCs/>
          <w:sz w:val="28"/>
          <w:szCs w:val="28"/>
          <w:lang w:val="uk-UA"/>
        </w:rPr>
        <w:t>,00 м.), та четвертому добувному горизонті (+1</w:t>
      </w:r>
      <w:r>
        <w:rPr>
          <w:bCs/>
          <w:sz w:val="28"/>
          <w:szCs w:val="28"/>
          <w:lang w:val="uk-UA"/>
        </w:rPr>
        <w:t>28</w:t>
      </w:r>
      <w:r w:rsidRPr="000D65FE">
        <w:rPr>
          <w:bCs/>
          <w:sz w:val="28"/>
          <w:szCs w:val="28"/>
          <w:lang w:val="uk-UA"/>
        </w:rPr>
        <w:t>,00 м.). Це дозволить повністю забезпечити норми освітленості робочих площадок уступів кар’єру</w:t>
      </w:r>
      <w:r w:rsidRPr="000D65FE">
        <w:rPr>
          <w:bCs/>
          <w:sz w:val="28"/>
          <w:szCs w:val="28"/>
        </w:rPr>
        <w:t>.</w:t>
      </w:r>
    </w:p>
    <w:p w:rsidR="00950A45" w:rsidRPr="00950A45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spacing w:val="12"/>
          <w:sz w:val="28"/>
          <w:szCs w:val="28"/>
        </w:rPr>
      </w:pPr>
    </w:p>
    <w:p w:rsidR="003602A2" w:rsidRPr="0004167A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</w:rPr>
      </w:pPr>
    </w:p>
    <w:p w:rsidR="003602A2" w:rsidRPr="0004167A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</w:rPr>
      </w:pPr>
    </w:p>
    <w:p w:rsidR="003602A2" w:rsidRPr="0004167A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</w:rPr>
      </w:pPr>
    </w:p>
    <w:p w:rsidR="003602A2" w:rsidRPr="0004167A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bCs/>
          <w:sz w:val="28"/>
          <w:szCs w:val="28"/>
        </w:rPr>
      </w:pPr>
      <w:r w:rsidRPr="000D65FE">
        <w:rPr>
          <w:b/>
          <w:spacing w:val="12"/>
          <w:sz w:val="28"/>
          <w:szCs w:val="28"/>
          <w:lang w:val="en-US"/>
        </w:rPr>
        <w:lastRenderedPageBreak/>
        <w:t xml:space="preserve">12.3 </w:t>
      </w:r>
      <w:r w:rsidRPr="000D65FE">
        <w:rPr>
          <w:b/>
          <w:spacing w:val="12"/>
          <w:sz w:val="28"/>
          <w:szCs w:val="28"/>
          <w:lang w:val="uk-UA"/>
        </w:rPr>
        <w:t xml:space="preserve">Вибір потужності </w:t>
      </w:r>
      <w:r w:rsidRPr="000D65FE">
        <w:rPr>
          <w:b/>
          <w:spacing w:val="-8"/>
          <w:sz w:val="28"/>
          <w:szCs w:val="28"/>
          <w:lang w:val="uk-UA"/>
        </w:rPr>
        <w:t>трансформатору</w:t>
      </w:r>
    </w:p>
    <w:p w:rsidR="00950A45" w:rsidRPr="000D65FE" w:rsidRDefault="00950A45" w:rsidP="00950A45">
      <w:pPr>
        <w:shd w:val="clear" w:color="auto" w:fill="FFFFFF"/>
        <w:ind w:left="360" w:right="315"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81575" cy="646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Рисунок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.1 – Схема підключення обладнання на кар'єрі.</w:t>
      </w: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bCs/>
          <w:sz w:val="28"/>
          <w:szCs w:val="28"/>
        </w:rPr>
      </w:pPr>
      <w:r w:rsidRPr="0036113E">
        <w:rPr>
          <w:b/>
          <w:spacing w:val="12"/>
          <w:sz w:val="28"/>
          <w:szCs w:val="28"/>
        </w:rPr>
        <w:t xml:space="preserve">12.3 </w:t>
      </w:r>
      <w:r w:rsidRPr="000D65FE">
        <w:rPr>
          <w:b/>
          <w:spacing w:val="12"/>
          <w:sz w:val="28"/>
          <w:szCs w:val="28"/>
          <w:lang w:val="uk-UA"/>
        </w:rPr>
        <w:t xml:space="preserve">Вибір потужності </w:t>
      </w:r>
      <w:r w:rsidRPr="000D65FE">
        <w:rPr>
          <w:b/>
          <w:spacing w:val="-8"/>
          <w:sz w:val="28"/>
          <w:szCs w:val="28"/>
          <w:lang w:val="uk-UA"/>
        </w:rPr>
        <w:t>трансформатору</w:t>
      </w:r>
    </w:p>
    <w:p w:rsidR="00950A45" w:rsidRPr="000D65FE" w:rsidRDefault="00950A45" w:rsidP="003602A2">
      <w:pPr>
        <w:shd w:val="clear" w:color="auto" w:fill="FFFFFF"/>
        <w:spacing w:after="264"/>
        <w:ind w:right="315"/>
        <w:rPr>
          <w:spacing w:val="-2"/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>Визначення електричних навантажень і вибір потужності трансфо</w:t>
      </w:r>
      <w:r w:rsidRPr="000D65FE">
        <w:rPr>
          <w:spacing w:val="-2"/>
          <w:sz w:val="28"/>
          <w:szCs w:val="28"/>
          <w:lang w:val="uk-UA"/>
        </w:rPr>
        <w:t>рматора</w:t>
      </w:r>
      <w:r w:rsidRPr="000D65FE">
        <w:rPr>
          <w:spacing w:val="-2"/>
          <w:sz w:val="28"/>
          <w:szCs w:val="28"/>
        </w:rPr>
        <w:t xml:space="preserve"> </w:t>
      </w:r>
      <w:r w:rsidRPr="000D65FE">
        <w:rPr>
          <w:spacing w:val="-2"/>
          <w:sz w:val="28"/>
          <w:szCs w:val="28"/>
          <w:lang w:val="uk-UA"/>
        </w:rPr>
        <w:t>здійснюються за наступними формулами:</w:t>
      </w:r>
    </w:p>
    <w:p w:rsidR="00950A45" w:rsidRPr="000D65FE" w:rsidRDefault="00950A45" w:rsidP="00950A45">
      <w:pPr>
        <w:shd w:val="clear" w:color="auto" w:fill="FFFFFF"/>
        <w:tabs>
          <w:tab w:val="left" w:pos="8460"/>
          <w:tab w:val="left" w:pos="8640"/>
        </w:tabs>
        <w:spacing w:after="264"/>
        <w:ind w:left="360" w:right="-5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                </w:t>
      </w:r>
      <w:r w:rsidRPr="000D65FE">
        <w:rPr>
          <w:spacing w:val="-2"/>
          <w:position w:val="-14"/>
          <w:sz w:val="28"/>
          <w:szCs w:val="28"/>
          <w:lang w:val="uk-UA"/>
        </w:rPr>
        <w:object w:dxaOrig="1380" w:dyaOrig="400">
          <v:shape id="_x0000_i1032" type="#_x0000_t75" style="width:69pt;height:20.25pt" o:ole="">
            <v:imagedata r:id="rId23" o:title=""/>
          </v:shape>
          <o:OLEObject Type="Embed" ProgID="Equation.3" ShapeID="_x0000_i1032" DrawAspect="Content" ObjectID="_1546638917" r:id="rId24"/>
        </w:object>
      </w:r>
      <w:r w:rsidRPr="000D65FE">
        <w:rPr>
          <w:spacing w:val="-2"/>
          <w:sz w:val="28"/>
          <w:szCs w:val="28"/>
          <w:lang w:val="uk-UA"/>
        </w:rPr>
        <w:t xml:space="preserve">, кВт,                                                              </w:t>
      </w:r>
      <w:r w:rsidRPr="000D65FE">
        <w:rPr>
          <w:spacing w:val="-2"/>
          <w:sz w:val="28"/>
          <w:szCs w:val="28"/>
        </w:rPr>
        <w:t xml:space="preserve">            </w:t>
      </w:r>
      <w:r w:rsidRPr="000D65FE">
        <w:rPr>
          <w:spacing w:val="-2"/>
          <w:sz w:val="28"/>
          <w:szCs w:val="28"/>
          <w:lang w:val="uk-UA"/>
        </w:rPr>
        <w:t>(12.5)</w:t>
      </w:r>
    </w:p>
    <w:p w:rsidR="00950A45" w:rsidRPr="000D65FE" w:rsidRDefault="00950A45" w:rsidP="00950A45">
      <w:pPr>
        <w:shd w:val="clear" w:color="auto" w:fill="FFFFFF"/>
        <w:spacing w:after="264"/>
        <w:ind w:left="360" w:right="-5" w:firstLine="720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</w:rPr>
        <w:t xml:space="preserve">    </w:t>
      </w:r>
      <w:r w:rsidRPr="000D65FE">
        <w:rPr>
          <w:spacing w:val="-2"/>
          <w:position w:val="-30"/>
          <w:sz w:val="28"/>
          <w:szCs w:val="28"/>
          <w:lang w:val="uk-UA"/>
        </w:rPr>
        <w:object w:dxaOrig="1660" w:dyaOrig="740">
          <v:shape id="_x0000_i1033" type="#_x0000_t75" style="width:83.25pt;height:36.75pt" o:ole="">
            <v:imagedata r:id="rId25" o:title=""/>
          </v:shape>
          <o:OLEObject Type="Embed" ProgID="Equation.3" ShapeID="_x0000_i1033" DrawAspect="Content" ObjectID="_1546638918" r:id="rId26"/>
        </w:object>
      </w:r>
      <w:r w:rsidRPr="000D65FE">
        <w:rPr>
          <w:spacing w:val="-2"/>
          <w:sz w:val="28"/>
          <w:szCs w:val="28"/>
          <w:lang w:val="uk-UA"/>
        </w:rPr>
        <w:t xml:space="preserve">, квар,                                                          </w:t>
      </w:r>
      <w:r w:rsidRPr="000D65FE">
        <w:rPr>
          <w:spacing w:val="-2"/>
          <w:sz w:val="28"/>
          <w:szCs w:val="28"/>
        </w:rPr>
        <w:t xml:space="preserve">            </w:t>
      </w:r>
      <w:r w:rsidRPr="000D65FE">
        <w:rPr>
          <w:spacing w:val="-2"/>
          <w:sz w:val="28"/>
          <w:szCs w:val="28"/>
          <w:lang w:val="uk-UA"/>
        </w:rPr>
        <w:t>(12.6)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after="264" w:line="360" w:lineRule="auto"/>
        <w:ind w:left="360" w:right="-5" w:firstLine="720"/>
        <w:rPr>
          <w:spacing w:val="-2"/>
          <w:sz w:val="28"/>
          <w:szCs w:val="28"/>
        </w:rPr>
      </w:pPr>
      <w:r w:rsidRPr="000D65FE">
        <w:rPr>
          <w:spacing w:val="-2"/>
          <w:sz w:val="28"/>
          <w:szCs w:val="28"/>
        </w:rPr>
        <w:lastRenderedPageBreak/>
        <w:t xml:space="preserve">   </w:t>
      </w:r>
      <w:r w:rsidRPr="000D65FE">
        <w:rPr>
          <w:spacing w:val="-2"/>
          <w:position w:val="-16"/>
          <w:sz w:val="28"/>
          <w:szCs w:val="28"/>
          <w:lang w:val="uk-UA"/>
        </w:rPr>
        <w:object w:dxaOrig="1760" w:dyaOrig="499">
          <v:shape id="_x0000_i1034" type="#_x0000_t75" style="width:87.75pt;height:24.75pt" o:ole="">
            <v:imagedata r:id="rId27" o:title=""/>
          </v:shape>
          <o:OLEObject Type="Embed" ProgID="Equation.3" ShapeID="_x0000_i1034" DrawAspect="Content" ObjectID="_1546638919" r:id="rId28"/>
        </w:object>
      </w:r>
      <w:r w:rsidRPr="000D65FE">
        <w:rPr>
          <w:spacing w:val="-2"/>
          <w:sz w:val="28"/>
          <w:szCs w:val="28"/>
          <w:lang w:val="uk-UA"/>
        </w:rPr>
        <w:t xml:space="preserve">, </w:t>
      </w:r>
      <w:r w:rsidRPr="000D65FE">
        <w:rPr>
          <w:spacing w:val="-2"/>
          <w:sz w:val="28"/>
          <w:szCs w:val="28"/>
        </w:rPr>
        <w:t xml:space="preserve">кВА                           </w:t>
      </w:r>
      <w:r w:rsidRPr="000D65FE">
        <w:rPr>
          <w:spacing w:val="-2"/>
          <w:sz w:val="28"/>
          <w:szCs w:val="28"/>
          <w:lang w:val="uk-UA"/>
        </w:rPr>
        <w:t xml:space="preserve"> </w:t>
      </w:r>
      <w:r w:rsidRPr="000D65FE">
        <w:rPr>
          <w:spacing w:val="-2"/>
          <w:sz w:val="28"/>
          <w:szCs w:val="28"/>
        </w:rPr>
        <w:t xml:space="preserve">                                           (12.</w:t>
      </w:r>
      <w:r w:rsidRPr="000D65FE">
        <w:rPr>
          <w:spacing w:val="-2"/>
          <w:sz w:val="28"/>
          <w:szCs w:val="28"/>
          <w:lang w:val="uk-UA"/>
        </w:rPr>
        <w:t>7</w:t>
      </w:r>
      <w:r w:rsidRPr="000D65FE">
        <w:rPr>
          <w:spacing w:val="-2"/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 xml:space="preserve">де </w:t>
      </w:r>
      <w:r w:rsidRPr="000D65FE">
        <w:rPr>
          <w:position w:val="-14"/>
          <w:sz w:val="28"/>
          <w:szCs w:val="28"/>
        </w:rPr>
        <w:object w:dxaOrig="320" w:dyaOrig="380">
          <v:shape id="_x0000_i1035" type="#_x0000_t75" style="width:15.75pt;height:19.5pt" o:ole="">
            <v:imagedata r:id="rId29" o:title=""/>
          </v:shape>
          <o:OLEObject Type="Embed" ProgID="Equation.3" ShapeID="_x0000_i1035" DrawAspect="Content" ObjectID="_1546638920" r:id="rId30"/>
        </w:object>
      </w:r>
      <w:r w:rsidRPr="000D65FE">
        <w:rPr>
          <w:sz w:val="28"/>
          <w:szCs w:val="28"/>
        </w:rPr>
        <w:t xml:space="preserve">, </w:t>
      </w:r>
      <w:r w:rsidRPr="000D65FE">
        <w:rPr>
          <w:position w:val="-14"/>
          <w:sz w:val="28"/>
          <w:szCs w:val="28"/>
        </w:rPr>
        <w:object w:dxaOrig="340" w:dyaOrig="380">
          <v:shape id="_x0000_i1036" type="#_x0000_t75" style="width:17.25pt;height:19.5pt" o:ole="">
            <v:imagedata r:id="rId31" o:title=""/>
          </v:shape>
          <o:OLEObject Type="Embed" ProgID="Equation.3" ShapeID="_x0000_i1036" DrawAspect="Content" ObjectID="_1546638921" r:id="rId32"/>
        </w:object>
      </w:r>
      <w:r w:rsidRPr="000D65FE">
        <w:rPr>
          <w:sz w:val="28"/>
          <w:szCs w:val="28"/>
        </w:rPr>
        <w:t xml:space="preserve"> і </w:t>
      </w:r>
      <w:r w:rsidRPr="000D65FE">
        <w:rPr>
          <w:position w:val="-14"/>
          <w:sz w:val="28"/>
          <w:szCs w:val="28"/>
        </w:rPr>
        <w:object w:dxaOrig="320" w:dyaOrig="380">
          <v:shape id="_x0000_i1037" type="#_x0000_t75" style="width:15.75pt;height:19.5pt" o:ole="">
            <v:imagedata r:id="rId33" o:title=""/>
          </v:shape>
          <o:OLEObject Type="Embed" ProgID="Equation.3" ShapeID="_x0000_i1037" DrawAspect="Content" ObjectID="_1546638922" r:id="rId34"/>
        </w:object>
      </w:r>
      <w:r w:rsidRPr="000D65FE">
        <w:rPr>
          <w:sz w:val="28"/>
          <w:szCs w:val="28"/>
          <w:lang w:val="uk-UA"/>
        </w:rPr>
        <w:t>–</w:t>
      </w:r>
      <w:r w:rsidRPr="000D65FE">
        <w:rPr>
          <w:sz w:val="28"/>
          <w:szCs w:val="28"/>
        </w:rPr>
        <w:t xml:space="preserve"> відповідно активна і реактивна складові та повна розрахункова потужність; 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279" w:dyaOrig="360">
          <v:shape id="_x0000_i1038" type="#_x0000_t75" style="width:14.25pt;height:18.75pt" o:ole="">
            <v:imagedata r:id="rId35" o:title=""/>
          </v:shape>
          <o:OLEObject Type="Embed" ProgID="Equation.3" ShapeID="_x0000_i1038" DrawAspect="Content" ObjectID="_1546638923" r:id="rId36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коефіцієнт попиту;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300" w:dyaOrig="360">
          <v:shape id="_x0000_i1039" type="#_x0000_t75" style="width:15pt;height:18pt" o:ole="">
            <v:imagedata r:id="rId37" o:title=""/>
          </v:shape>
          <o:OLEObject Type="Embed" ProgID="Equation.3" ShapeID="_x0000_i1039" DrawAspect="Content" ObjectID="_1546638924" r:id="rId38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номінальна потужність електроприймача;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п</w:t>
      </w:r>
      <w:r w:rsidRPr="000D65FE">
        <w:rPr>
          <w:iCs/>
          <w:sz w:val="28"/>
          <w:szCs w:val="28"/>
          <w:vertAlign w:val="subscript"/>
          <w:lang w:val="uk-UA"/>
        </w:rPr>
        <w:t>н</w:t>
      </w:r>
      <w:r w:rsidRPr="000D65FE">
        <w:rPr>
          <w:iCs/>
          <w:sz w:val="28"/>
          <w:szCs w:val="28"/>
          <w:lang w:val="uk-UA"/>
        </w:rPr>
        <w:t xml:space="preserve"> - </w:t>
      </w:r>
      <w:r w:rsidRPr="000D65FE">
        <w:rPr>
          <w:sz w:val="28"/>
          <w:szCs w:val="28"/>
          <w:lang w:val="uk-UA"/>
        </w:rPr>
        <w:t>кількість електроприймачів у групі;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480" w:dyaOrig="360">
          <v:shape id="_x0000_i1040" type="#_x0000_t75" style="width:24pt;height:18pt" o:ole="">
            <v:imagedata r:id="rId39" o:title=""/>
          </v:shape>
          <o:OLEObject Type="Embed" ProgID="Equation.3" ShapeID="_x0000_i1040" DrawAspect="Content" ObjectID="_1546638925" r:id="rId40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відповідне розрахункове значення коефіцієнта потужності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en-US"/>
        </w:rPr>
        <w:t>cos</w:t>
      </w:r>
      <w:r w:rsidRPr="000D65FE">
        <w:rPr>
          <w:position w:val="-12"/>
          <w:sz w:val="28"/>
          <w:szCs w:val="28"/>
          <w:lang w:val="en-US"/>
        </w:rPr>
        <w:object w:dxaOrig="300" w:dyaOrig="360">
          <v:shape id="_x0000_i1041" type="#_x0000_t75" style="width:15pt;height:18pt" o:ole="">
            <v:imagedata r:id="rId41" o:title=""/>
          </v:shape>
          <o:OLEObject Type="Embed" ProgID="Equation.3" ShapeID="_x0000_i1041" DrawAspect="Content" ObjectID="_1546638926" r:id="rId42"/>
        </w:object>
      </w:r>
      <w:r w:rsidRPr="000D65FE">
        <w:rPr>
          <w:sz w:val="28"/>
          <w:szCs w:val="28"/>
          <w:lang w:val="uk-UA"/>
        </w:rPr>
        <w:t>.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72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</w:rPr>
        <w:t>1</w:t>
      </w:r>
      <w:r w:rsidRPr="00950A45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</w:rPr>
        <w:t>.3.1 Розрахунок електричних навантажень трансформатора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>35/0,4 кВ</w:t>
      </w:r>
    </w:p>
    <w:p w:rsidR="003602A2" w:rsidRDefault="00950A45" w:rsidP="003602A2">
      <w:pPr>
        <w:shd w:val="clear" w:color="auto" w:fill="FFFFFF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Для живлення груп електроспоживачів напругою 380 В на кар'єрах застосовують рухомі і стаціонарні підстанції на напругу </w:t>
      </w:r>
      <w:r w:rsidRPr="000D65FE">
        <w:rPr>
          <w:sz w:val="28"/>
          <w:szCs w:val="28"/>
        </w:rPr>
        <w:t>35</w:t>
      </w:r>
      <w:r w:rsidRPr="000D65FE">
        <w:rPr>
          <w:sz w:val="28"/>
          <w:szCs w:val="28"/>
          <w:lang w:val="uk-UA"/>
        </w:rPr>
        <w:t>/0,4 кВ. Розра</w:t>
      </w:r>
      <w:r w:rsidRPr="000D65FE">
        <w:rPr>
          <w:sz w:val="28"/>
          <w:szCs w:val="28"/>
          <w:lang w:val="uk-UA"/>
        </w:rPr>
        <w:softHyphen/>
        <w:t>хункове електричне навантаження цієї підстанції визначаємо, обчислюю</w:t>
      </w:r>
      <w:r w:rsidRPr="000D65FE">
        <w:rPr>
          <w:sz w:val="28"/>
          <w:szCs w:val="28"/>
          <w:lang w:val="uk-UA"/>
        </w:rPr>
        <w:softHyphen/>
        <w:t>чи коефіцієнт попиту Кп:</w:t>
      </w:r>
    </w:p>
    <w:p w:rsidR="00950A45" w:rsidRPr="000D65FE" w:rsidRDefault="00950A45" w:rsidP="003602A2">
      <w:pPr>
        <w:shd w:val="clear" w:color="auto" w:fill="FFFFFF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position w:val="-60"/>
          <w:sz w:val="28"/>
          <w:szCs w:val="28"/>
        </w:rPr>
        <w:object w:dxaOrig="8820" w:dyaOrig="999">
          <v:shape id="_x0000_i1042" type="#_x0000_t75" style="width:441pt;height:50.25pt" o:ole="">
            <v:imagedata r:id="rId43" o:title=""/>
          </v:shape>
          <o:OLEObject Type="Embed" ProgID="Equation.3" ShapeID="_x0000_i1042" DrawAspect="Content" ObjectID="_1546638927" r:id="rId44"/>
        </w:object>
      </w:r>
      <w:r w:rsidRPr="000D65FE">
        <w:rPr>
          <w:sz w:val="28"/>
          <w:szCs w:val="28"/>
          <w:lang w:val="uk-UA"/>
        </w:rPr>
        <w:t xml:space="preserve">  </w:t>
      </w:r>
      <w:r w:rsidRPr="00950A45">
        <w:rPr>
          <w:sz w:val="28"/>
          <w:szCs w:val="28"/>
        </w:rPr>
        <w:t xml:space="preserve">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 xml:space="preserve">де </w:t>
      </w:r>
      <w:r w:rsidRPr="000D65FE">
        <w:rPr>
          <w:position w:val="-12"/>
          <w:sz w:val="28"/>
          <w:szCs w:val="28"/>
        </w:rPr>
        <w:object w:dxaOrig="480" w:dyaOrig="360">
          <v:shape id="_x0000_i1043" type="#_x0000_t75" style="width:24pt;height:18pt" o:ole="">
            <v:imagedata r:id="rId45" o:title=""/>
          </v:shape>
          <o:OLEObject Type="Embed" ProgID="Equation.3" ShapeID="_x0000_i1043" DrawAspect="Content" ObjectID="_1546638928" r:id="rId46"/>
        </w:object>
      </w:r>
      <w:r w:rsidRPr="000D65FE">
        <w:rPr>
          <w:sz w:val="28"/>
          <w:szCs w:val="28"/>
        </w:rPr>
        <w:t>= 200</w:t>
      </w:r>
      <w:r w:rsidRPr="000D65FE">
        <w:rPr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</w:rPr>
        <w:t>номінальна потужність найбільшого в групі електро</w:t>
      </w:r>
      <w:r w:rsidRPr="000D65FE">
        <w:rPr>
          <w:sz w:val="28"/>
          <w:szCs w:val="28"/>
        </w:rPr>
        <w:softHyphen/>
        <w:t>приймача,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</w:rPr>
        <w:t>кВт.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>Для розрахунку реактивної потужності обираємо необхідні параме</w:t>
      </w:r>
      <w:r w:rsidRPr="000D65FE">
        <w:rPr>
          <w:sz w:val="28"/>
          <w:szCs w:val="28"/>
          <w:lang w:val="uk-UA"/>
        </w:rPr>
        <w:softHyphen/>
        <w:t>три із 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.2: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.2 – Параметри для КТП</w:t>
      </w:r>
    </w:p>
    <w:p w:rsidR="00950A45" w:rsidRPr="000D65FE" w:rsidRDefault="00950A45" w:rsidP="00950A45">
      <w:pPr>
        <w:spacing w:after="154" w:line="1" w:lineRule="exact"/>
        <w:ind w:left="360" w:right="315"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1459"/>
        <w:gridCol w:w="1459"/>
        <w:gridCol w:w="1080"/>
        <w:gridCol w:w="1266"/>
      </w:tblGrid>
      <w:tr w:rsidR="00950A45" w:rsidRPr="000D65FE" w:rsidTr="003602A2">
        <w:trPr>
          <w:trHeight w:hRule="exact" w:val="441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z w:val="28"/>
                <w:szCs w:val="28"/>
                <w:lang w:val="uk-UA"/>
              </w:rPr>
            </w:pPr>
            <w:r w:rsidRPr="000D65FE">
              <w:rPr>
                <w:iCs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z w:val="28"/>
                <w:szCs w:val="28"/>
                <w:lang w:val="uk-UA"/>
              </w:rPr>
              <w:t>п</w:t>
            </w:r>
            <w:r w:rsidRPr="000D65FE">
              <w:rPr>
                <w:iCs/>
                <w:sz w:val="28"/>
                <w:szCs w:val="28"/>
                <w:vertAlign w:val="subscript"/>
                <w:lang w:val="uk-UA"/>
              </w:rPr>
              <w:t>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en-US"/>
              </w:rPr>
              <w:t>cos</w:t>
            </w:r>
            <w:r w:rsidRPr="000D65FE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44" type="#_x0000_t75" style="width:15pt;height:18pt" o:ole="">
                  <v:imagedata r:id="rId41" o:title=""/>
                </v:shape>
                <o:OLEObject Type="Embed" ProgID="Equation.3" ShapeID="_x0000_i1044" DrawAspect="Content" ObjectID="_1546638929" r:id="rId47"/>
              </w:objec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Р</w:t>
            </w:r>
            <w:r w:rsidRPr="000D65FE">
              <w:rPr>
                <w:sz w:val="28"/>
                <w:szCs w:val="28"/>
                <w:vertAlign w:val="subscript"/>
                <w:lang w:val="uk-UA"/>
              </w:rPr>
              <w:t>ні</w:t>
            </w:r>
          </w:p>
        </w:tc>
      </w:tr>
      <w:tr w:rsidR="00950A45" w:rsidRPr="000D65FE" w:rsidTr="003602A2">
        <w:trPr>
          <w:trHeight w:hRule="exact" w:val="4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200</w:t>
            </w:r>
          </w:p>
        </w:tc>
      </w:tr>
      <w:tr w:rsidR="00950A45" w:rsidRPr="000D65FE" w:rsidTr="003602A2">
        <w:trPr>
          <w:trHeight w:hRule="exact" w:val="429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Лампа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0,82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</w:tr>
      <w:tr w:rsidR="00950A45" w:rsidRPr="000D65FE" w:rsidTr="003602A2">
        <w:trPr>
          <w:trHeight w:hRule="exact" w:val="430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Гірн. бокс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32</w:t>
            </w:r>
          </w:p>
        </w:tc>
      </w:tr>
      <w:tr w:rsidR="00950A45" w:rsidRPr="000D65FE" w:rsidTr="003602A2">
        <w:trPr>
          <w:trHeight w:hRule="exact" w:val="66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Компре-сор 4ВУ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3602A2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0,81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</w:t>
            </w:r>
          </w:p>
        </w:tc>
      </w:tr>
    </w:tbl>
    <w:p w:rsidR="00950A45" w:rsidRPr="000D65FE" w:rsidRDefault="00950A45" w:rsidP="003602A2">
      <w:pPr>
        <w:shd w:val="clear" w:color="auto" w:fill="FFFFFF"/>
        <w:spacing w:before="475" w:line="360" w:lineRule="auto"/>
        <w:ind w:right="315"/>
        <w:jc w:val="center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навантаження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 xml:space="preserve"> </w:t>
      </w:r>
      <w:r w:rsidRPr="000D65FE">
        <w:rPr>
          <w:iCs/>
          <w:spacing w:val="-2"/>
          <w:sz w:val="28"/>
          <w:szCs w:val="28"/>
          <w:lang w:val="uk-UA"/>
        </w:rPr>
        <w:t xml:space="preserve"> Г і К,  </w:t>
      </w:r>
      <w:r w:rsidRPr="000D65FE">
        <w:rPr>
          <w:spacing w:val="-2"/>
          <w:sz w:val="28"/>
          <w:szCs w:val="28"/>
          <w:lang w:val="uk-UA"/>
        </w:rPr>
        <w:t>кВт: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340" w:dyaOrig="380">
          <v:shape id="_x0000_i1045" type="#_x0000_t75" style="width:167.25pt;height:19.5pt" o:ole="">
            <v:imagedata r:id="rId48" o:title=""/>
          </v:shape>
          <o:OLEObject Type="Embed" ProgID="Equation.3" ShapeID="_x0000_i1045" DrawAspect="Content" ObjectID="_1546638930" r:id="rId4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.9)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950A45">
        <w:rPr>
          <w:spacing w:val="-1"/>
          <w:sz w:val="28"/>
          <w:szCs w:val="28"/>
        </w:rPr>
        <w:t xml:space="preserve">         </w:t>
      </w:r>
      <w:r w:rsidRPr="000D65FE">
        <w:rPr>
          <w:spacing w:val="-1"/>
          <w:position w:val="-14"/>
          <w:sz w:val="28"/>
          <w:szCs w:val="28"/>
          <w:lang w:val="uk-UA"/>
        </w:rPr>
        <w:object w:dxaOrig="3379" w:dyaOrig="380">
          <v:shape id="_x0000_i1046" type="#_x0000_t75" style="width:168.75pt;height:19.5pt" o:ole="">
            <v:imagedata r:id="rId50" o:title=""/>
          </v:shape>
          <o:OLEObject Type="Embed" ProgID="Equation.3" ShapeID="_x0000_i1046" DrawAspect="Content" ObjectID="_1546638931" r:id="rId5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.10)</w:t>
      </w:r>
    </w:p>
    <w:p w:rsidR="00950A45" w:rsidRPr="000D65FE" w:rsidRDefault="00950A45" w:rsidP="00950A45">
      <w:pPr>
        <w:shd w:val="clear" w:color="auto" w:fill="FFFFFF"/>
        <w:tabs>
          <w:tab w:val="left" w:pos="8460"/>
          <w:tab w:val="left" w:pos="8640"/>
          <w:tab w:val="left" w:pos="9355"/>
        </w:tabs>
        <w:spacing w:line="360" w:lineRule="auto"/>
        <w:ind w:left="360" w:right="-185"/>
        <w:rPr>
          <w:spacing w:val="-1"/>
          <w:sz w:val="28"/>
          <w:szCs w:val="28"/>
          <w:lang w:val="uk-UA"/>
        </w:rPr>
      </w:pPr>
      <w:r w:rsidRPr="00950A45">
        <w:rPr>
          <w:spacing w:val="-1"/>
          <w:sz w:val="28"/>
          <w:szCs w:val="28"/>
        </w:rPr>
        <w:t xml:space="preserve">         </w:t>
      </w:r>
      <w:r w:rsidRPr="000D65FE">
        <w:rPr>
          <w:spacing w:val="-1"/>
          <w:position w:val="-14"/>
          <w:sz w:val="28"/>
          <w:szCs w:val="28"/>
          <w:lang w:val="uk-UA"/>
        </w:rPr>
        <w:object w:dxaOrig="3260" w:dyaOrig="380">
          <v:shape id="_x0000_i1047" type="#_x0000_t75" style="width:163.5pt;height:19.5pt" o:ole="">
            <v:imagedata r:id="rId52" o:title=""/>
          </v:shape>
          <o:OLEObject Type="Embed" ProgID="Equation.3" ShapeID="_x0000_i1047" DrawAspect="Content" ObjectID="_1546638932" r:id="rId53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.11)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882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300" w:dyaOrig="380">
          <v:shape id="_x0000_i1048" type="#_x0000_t75" style="width:165pt;height:19.5pt" o:ole="">
            <v:imagedata r:id="rId54" o:title=""/>
          </v:shape>
          <o:OLEObject Type="Embed" ProgID="Equation.3" ShapeID="_x0000_i1048" DrawAspect="Content" ObjectID="_1546638933" r:id="rId55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.12)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120" w:dyaOrig="380">
          <v:shape id="_x0000_i1049" type="#_x0000_t75" style="width:156pt;height:19.5pt" o:ole="">
            <v:imagedata r:id="rId56" o:title=""/>
          </v:shape>
          <o:OLEObject Type="Embed" ProgID="Equation.3" ShapeID="_x0000_i1049" DrawAspect="Content" ObjectID="_1546638934" r:id="rId57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.13)</w:t>
      </w:r>
    </w:p>
    <w:p w:rsidR="00950A45" w:rsidRPr="000D65FE" w:rsidRDefault="00950A45" w:rsidP="00950A45">
      <w:pPr>
        <w:shd w:val="clear" w:color="auto" w:fill="FFFFFF"/>
        <w:tabs>
          <w:tab w:val="left" w:pos="1701"/>
          <w:tab w:val="left" w:pos="8640"/>
        </w:tabs>
        <w:spacing w:line="360" w:lineRule="auto"/>
        <w:ind w:left="360" w:right="-5" w:firstLine="720"/>
        <w:rPr>
          <w:spacing w:val="-2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140" w:dyaOrig="380">
          <v:shape id="_x0000_i1050" type="#_x0000_t75" style="width:156.75pt;height:19.5pt" o:ole="">
            <v:imagedata r:id="rId58" o:title=""/>
          </v:shape>
          <o:OLEObject Type="Embed" ProgID="Equation.3" ShapeID="_x0000_i1050" DrawAspect="Content" ObjectID="_1546638935" r:id="rId5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.14)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реактивну потужність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 xml:space="preserve">, Г </w:t>
      </w:r>
      <w:r w:rsidRPr="000D65FE">
        <w:rPr>
          <w:spacing w:val="-2"/>
          <w:sz w:val="28"/>
          <w:szCs w:val="28"/>
          <w:lang w:val="uk-UA"/>
        </w:rPr>
        <w:t xml:space="preserve">і </w:t>
      </w:r>
      <w:r w:rsidRPr="000D65FE">
        <w:rPr>
          <w:iCs/>
          <w:spacing w:val="-2"/>
          <w:sz w:val="28"/>
          <w:szCs w:val="28"/>
          <w:lang w:val="uk-UA"/>
        </w:rPr>
        <w:t xml:space="preserve">К,  </w:t>
      </w:r>
      <w:r w:rsidRPr="000D65FE">
        <w:rPr>
          <w:spacing w:val="-2"/>
          <w:sz w:val="28"/>
          <w:szCs w:val="28"/>
          <w:lang w:val="uk-UA"/>
        </w:rPr>
        <w:t>кВар:</w:t>
      </w:r>
    </w:p>
    <w:p w:rsidR="00950A45" w:rsidRPr="000D65FE" w:rsidRDefault="00950A45" w:rsidP="00950A45">
      <w:pPr>
        <w:shd w:val="clear" w:color="auto" w:fill="FFFFFF"/>
        <w:tabs>
          <w:tab w:val="left" w:pos="8280"/>
          <w:tab w:val="left" w:pos="8640"/>
        </w:tabs>
        <w:ind w:right="-5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             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660" w:dyaOrig="680">
          <v:shape id="_x0000_i1051" type="#_x0000_t75" style="width:183pt;height:34.5pt" o:ole="">
            <v:imagedata r:id="rId60" o:title=""/>
          </v:shape>
          <o:OLEObject Type="Embed" ProgID="Equation.3" ShapeID="_x0000_i1051" DrawAspect="Content" ObjectID="_1546638936" r:id="rId6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 xml:space="preserve">.15)                                                                                                                                    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tabs>
          <w:tab w:val="left" w:pos="8080"/>
        </w:tabs>
        <w:ind w:right="-5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              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700" w:dyaOrig="680">
          <v:shape id="_x0000_i1052" type="#_x0000_t75" style="width:185.25pt;height:34.5pt" o:ole="">
            <v:imagedata r:id="rId62" o:title=""/>
          </v:shape>
          <o:OLEObject Type="Embed" ProgID="Equation.3" ShapeID="_x0000_i1052" DrawAspect="Content" ObjectID="_1546638937" r:id="rId63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.16)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420" w:dyaOrig="680">
          <v:shape id="_x0000_i1053" type="#_x0000_t75" style="width:171pt;height:34.5pt" o:ole="">
            <v:imagedata r:id="rId64" o:title=""/>
          </v:shape>
          <o:OLEObject Type="Embed" ProgID="Equation.3" ShapeID="_x0000_i1053" DrawAspect="Content" ObjectID="_1546638938" r:id="rId65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.17)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400" w:dyaOrig="680">
          <v:shape id="_x0000_i1054" type="#_x0000_t75" style="width:170.25pt;height:34.5pt" o:ole="">
            <v:imagedata r:id="rId66" o:title=""/>
          </v:shape>
          <o:OLEObject Type="Embed" ProgID="Equation.3" ShapeID="_x0000_i1054" DrawAspect="Content" ObjectID="_1546638939" r:id="rId67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.18)</w:t>
      </w:r>
    </w:p>
    <w:p w:rsidR="00950A45" w:rsidRPr="000D65FE" w:rsidRDefault="00950A45" w:rsidP="00950A45">
      <w:pPr>
        <w:shd w:val="clear" w:color="auto" w:fill="FFFFFF"/>
        <w:tabs>
          <w:tab w:val="left" w:pos="8222"/>
          <w:tab w:val="left" w:pos="8364"/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260" w:dyaOrig="680">
          <v:shape id="_x0000_i1055" type="#_x0000_t75" style="width:163.5pt;height:34.5pt" o:ole="">
            <v:imagedata r:id="rId68" o:title=""/>
          </v:shape>
          <o:OLEObject Type="Embed" ProgID="Equation.3" ShapeID="_x0000_i1055" DrawAspect="Content" ObjectID="_1546638940" r:id="rId6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.19)</w:t>
      </w:r>
    </w:p>
    <w:p w:rsidR="00950A45" w:rsidRPr="00950A45" w:rsidRDefault="00950A45" w:rsidP="00950A45">
      <w:pPr>
        <w:shd w:val="clear" w:color="auto" w:fill="FFFFFF"/>
        <w:tabs>
          <w:tab w:val="left" w:pos="8640"/>
          <w:tab w:val="left" w:pos="9355"/>
        </w:tabs>
        <w:ind w:left="360" w:right="-5" w:firstLine="720"/>
        <w:rPr>
          <w:spacing w:val="-1"/>
          <w:sz w:val="28"/>
          <w:szCs w:val="28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280" w:dyaOrig="680">
          <v:shape id="_x0000_i1056" type="#_x0000_t75" style="width:163.5pt;height:34.5pt" o:ole="">
            <v:imagedata r:id="rId70" o:title=""/>
          </v:shape>
          <o:OLEObject Type="Embed" ProgID="Equation.3" ShapeID="_x0000_i1056" DrawAspect="Content" ObjectID="_1546638941" r:id="rId7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</w:t>
      </w:r>
      <w:r w:rsidRPr="00950A45">
        <w:rPr>
          <w:spacing w:val="-1"/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.20)</w:t>
      </w:r>
      <w:r w:rsidRPr="00950A45">
        <w:rPr>
          <w:spacing w:val="-1"/>
          <w:sz w:val="28"/>
          <w:szCs w:val="28"/>
        </w:rPr>
        <w:t xml:space="preserve"> 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pacing w:val="-1"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Повна розрахункова потужність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Г і К</w:t>
      </w:r>
      <w:r w:rsidRPr="000D65FE">
        <w:rPr>
          <w:iCs/>
          <w:spacing w:val="-1"/>
          <w:sz w:val="28"/>
          <w:szCs w:val="28"/>
          <w:lang w:val="uk-UA"/>
        </w:rPr>
        <w:t xml:space="preserve">, </w:t>
      </w:r>
      <w:r w:rsidRPr="000D65FE">
        <w:rPr>
          <w:spacing w:val="-1"/>
          <w:sz w:val="28"/>
          <w:szCs w:val="28"/>
          <w:lang w:val="uk-UA"/>
        </w:rPr>
        <w:t>кВА:</w:t>
      </w:r>
    </w:p>
    <w:p w:rsidR="00950A45" w:rsidRPr="000D65FE" w:rsidRDefault="00950A45" w:rsidP="00950A45">
      <w:pPr>
        <w:tabs>
          <w:tab w:val="left" w:pos="8080"/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620" w:dyaOrig="480">
          <v:shape id="_x0000_i1057" type="#_x0000_t75" style="width:231pt;height:24pt" o:ole="">
            <v:imagedata r:id="rId72" o:title=""/>
          </v:shape>
          <o:OLEObject Type="Embed" ProgID="Equation.3" ShapeID="_x0000_i1057" DrawAspect="Content" ObjectID="_1546638942" r:id="rId73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.21)</w:t>
      </w:r>
    </w:p>
    <w:p w:rsidR="00950A45" w:rsidRPr="000D65FE" w:rsidRDefault="00950A45" w:rsidP="00950A45">
      <w:pPr>
        <w:tabs>
          <w:tab w:val="left" w:pos="8080"/>
          <w:tab w:val="left" w:pos="8640"/>
          <w:tab w:val="left" w:pos="9355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480" w:dyaOrig="480">
          <v:shape id="_x0000_i1058" type="#_x0000_t75" style="width:224.25pt;height:24pt" o:ole="">
            <v:imagedata r:id="rId74" o:title=""/>
          </v:shape>
          <o:OLEObject Type="Embed" ProgID="Equation.3" ShapeID="_x0000_i1058" DrawAspect="Content" ObjectID="_1546638943" r:id="rId75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</w:t>
      </w:r>
      <w:r w:rsidRPr="000D65FE">
        <w:rPr>
          <w:sz w:val="28"/>
          <w:szCs w:val="28"/>
        </w:rPr>
        <w:t xml:space="preserve">     </w:t>
      </w:r>
      <w:r w:rsidRPr="0036113E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 xml:space="preserve">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.22)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380" w:dyaOrig="480">
          <v:shape id="_x0000_i1059" type="#_x0000_t75" style="width:219pt;height:24pt" o:ole="">
            <v:imagedata r:id="rId76" o:title=""/>
          </v:shape>
          <o:OLEObject Type="Embed" ProgID="Equation.3" ShapeID="_x0000_i1059" DrawAspect="Content" ObjectID="_1546638944" r:id="rId77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  <w:lang w:val="uk-UA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.23)</w:t>
      </w:r>
    </w:p>
    <w:p w:rsidR="00950A45" w:rsidRPr="0036113E" w:rsidRDefault="00950A45" w:rsidP="00950A45">
      <w:pPr>
        <w:tabs>
          <w:tab w:val="left" w:pos="8640"/>
          <w:tab w:val="left" w:pos="9355"/>
        </w:tabs>
        <w:spacing w:line="360" w:lineRule="auto"/>
        <w:ind w:left="360" w:right="-5"/>
        <w:rPr>
          <w:spacing w:val="-1"/>
          <w:sz w:val="28"/>
          <w:szCs w:val="28"/>
        </w:rPr>
      </w:pPr>
      <w:r w:rsidRPr="000D65FE">
        <w:rPr>
          <w:position w:val="-16"/>
          <w:sz w:val="28"/>
          <w:szCs w:val="28"/>
          <w:lang w:val="uk-UA"/>
        </w:rPr>
        <w:object w:dxaOrig="4260" w:dyaOrig="480">
          <v:shape id="_x0000_i1060" type="#_x0000_t75" style="width:213pt;height:24pt" o:ole="">
            <v:imagedata r:id="rId78" o:title=""/>
          </v:shape>
          <o:OLEObject Type="Embed" ProgID="Equation.3" ShapeID="_x0000_i1060" DrawAspect="Content" ObjectID="_1546638945" r:id="rId79"/>
        </w:object>
      </w:r>
      <w:r w:rsidRPr="000D65FE">
        <w:rPr>
          <w:sz w:val="28"/>
          <w:szCs w:val="28"/>
          <w:lang w:val="uk-UA"/>
        </w:rPr>
        <w:t xml:space="preserve">  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.24)</w:t>
      </w:r>
      <w:r w:rsidRPr="0036113E">
        <w:rPr>
          <w:spacing w:val="-1"/>
          <w:sz w:val="28"/>
          <w:szCs w:val="28"/>
        </w:rPr>
        <w:t xml:space="preserve"> 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060" w:dyaOrig="480">
          <v:shape id="_x0000_i1061" type="#_x0000_t75" style="width:203.25pt;height:24pt" o:ole="">
            <v:imagedata r:id="rId80" o:title=""/>
          </v:shape>
          <o:OLEObject Type="Embed" ProgID="Equation.3" ShapeID="_x0000_i1061" DrawAspect="Content" ObjectID="_1546638946" r:id="rId81"/>
        </w:object>
      </w:r>
      <w:r w:rsidRPr="000D65FE">
        <w:rPr>
          <w:sz w:val="28"/>
          <w:szCs w:val="28"/>
          <w:lang w:val="uk-UA"/>
        </w:rPr>
        <w:t xml:space="preserve">    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.25)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239" w:dyaOrig="480">
          <v:shape id="_x0000_i1062" type="#_x0000_t75" style="width:212.25pt;height:24pt" o:ole="">
            <v:imagedata r:id="rId82" o:title=""/>
          </v:shape>
          <o:OLEObject Type="Embed" ProgID="Equation.3" ShapeID="_x0000_i1062" DrawAspect="Content" ObjectID="_1546638947" r:id="rId83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    </w:t>
      </w:r>
      <w:r w:rsidRPr="000D65FE">
        <w:rPr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.26)</w:t>
      </w:r>
    </w:p>
    <w:p w:rsidR="00950A45" w:rsidRPr="000D65FE" w:rsidRDefault="00950A45" w:rsidP="00950A45">
      <w:pPr>
        <w:shd w:val="clear" w:color="auto" w:fill="FFFFFF"/>
        <w:spacing w:before="216"/>
        <w:ind w:left="180" w:right="315" w:firstLine="900"/>
        <w:rPr>
          <w:spacing w:val="-5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загальну реактивну потужність, яка мало залежить </w:t>
      </w:r>
      <w:r w:rsidRPr="000D65FE">
        <w:rPr>
          <w:spacing w:val="-5"/>
          <w:sz w:val="28"/>
          <w:szCs w:val="28"/>
          <w:lang w:val="uk-UA"/>
        </w:rPr>
        <w:t>від навантаження: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216"/>
        <w:ind w:left="180" w:right="-5"/>
        <w:rPr>
          <w:spacing w:val="-5"/>
          <w:sz w:val="28"/>
          <w:szCs w:val="28"/>
          <w:lang w:val="uk-UA"/>
        </w:rPr>
      </w:pPr>
      <w:r w:rsidRPr="000D65FE">
        <w:rPr>
          <w:position w:val="-50"/>
          <w:sz w:val="28"/>
          <w:szCs w:val="28"/>
          <w:lang w:val="uk-UA"/>
        </w:rPr>
        <w:object w:dxaOrig="10219" w:dyaOrig="1120">
          <v:shape id="_x0000_i1063" type="#_x0000_t75" style="width:487.5pt;height:55.5pt" o:ole="">
            <v:imagedata r:id="rId84" o:title=""/>
          </v:shape>
          <o:OLEObject Type="Embed" ProgID="Equation.3" ShapeID="_x0000_i1063" DrawAspect="Content" ObjectID="_1546638948" r:id="rId85"/>
        </w:object>
      </w:r>
      <w:r>
        <w:rPr>
          <w:sz w:val="28"/>
          <w:szCs w:val="28"/>
          <w:lang w:val="uk-UA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Pr="000D65FE">
        <w:rPr>
          <w:sz w:val="28"/>
          <w:szCs w:val="28"/>
        </w:rPr>
        <w:t xml:space="preserve">                 </w:t>
      </w:r>
      <w:r w:rsidRPr="000D65FE">
        <w:rPr>
          <w:sz w:val="28"/>
          <w:szCs w:val="28"/>
          <w:lang w:val="uk-UA"/>
        </w:rPr>
        <w:t>(1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.27)</w:t>
      </w:r>
    </w:p>
    <w:p w:rsidR="003602A2" w:rsidRDefault="00950A45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</w:rPr>
      </w:pPr>
      <w:r w:rsidRPr="000D65FE">
        <w:rPr>
          <w:spacing w:val="-2"/>
          <w:sz w:val="28"/>
          <w:szCs w:val="28"/>
        </w:rPr>
        <w:t xml:space="preserve">         </w:t>
      </w:r>
    </w:p>
    <w:p w:rsidR="003602A2" w:rsidRDefault="003602A2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</w:rPr>
        <w:lastRenderedPageBreak/>
        <w:t xml:space="preserve">  </w:t>
      </w:r>
      <w:r w:rsidRPr="000D65FE">
        <w:rPr>
          <w:spacing w:val="-2"/>
          <w:sz w:val="28"/>
          <w:szCs w:val="28"/>
          <w:lang w:val="uk-UA"/>
        </w:rPr>
        <w:t>Розраховуємо загальне навантаження: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26" w:line="360" w:lineRule="auto"/>
        <w:ind w:left="360" w:right="-5"/>
        <w:rPr>
          <w:sz w:val="28"/>
          <w:szCs w:val="28"/>
        </w:rPr>
      </w:pPr>
      <w:r w:rsidRPr="000D65FE">
        <w:rPr>
          <w:position w:val="-28"/>
          <w:sz w:val="28"/>
          <w:szCs w:val="28"/>
        </w:rPr>
        <w:object w:dxaOrig="6880" w:dyaOrig="680">
          <v:shape id="_x0000_i1064" type="#_x0000_t75" style="width:344.25pt;height:34.5pt" o:ole="">
            <v:imagedata r:id="rId86" o:title=""/>
          </v:shape>
          <o:OLEObject Type="Embed" ProgID="Equation.3" ShapeID="_x0000_i1064" DrawAspect="Content" ObjectID="_1546638949" r:id="rId87"/>
        </w:object>
      </w:r>
      <w:r w:rsidRPr="000D65FE">
        <w:rPr>
          <w:sz w:val="28"/>
          <w:szCs w:val="28"/>
        </w:rPr>
        <w:t xml:space="preserve">, кВт.  </w:t>
      </w:r>
      <w:r w:rsidRPr="000D65FE">
        <w:rPr>
          <w:sz w:val="28"/>
          <w:szCs w:val="28"/>
          <w:lang w:val="uk-UA"/>
        </w:rPr>
        <w:t xml:space="preserve">    </w:t>
      </w:r>
      <w:r w:rsidRPr="000D65FE">
        <w:rPr>
          <w:sz w:val="28"/>
          <w:szCs w:val="28"/>
        </w:rPr>
        <w:t xml:space="preserve">   (12.2</w:t>
      </w:r>
      <w:r w:rsidRPr="000D65FE">
        <w:rPr>
          <w:sz w:val="28"/>
          <w:szCs w:val="28"/>
          <w:lang w:val="uk-UA"/>
        </w:rPr>
        <w:t>8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before="216"/>
        <w:ind w:left="360" w:right="315" w:firstLine="720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>Повна загальна розрахункова потужність становить: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26" w:line="360" w:lineRule="auto"/>
        <w:ind w:left="360" w:right="-5" w:firstLine="720"/>
        <w:rPr>
          <w:sz w:val="28"/>
          <w:szCs w:val="28"/>
        </w:rPr>
      </w:pPr>
      <w:r w:rsidRPr="000D65FE">
        <w:rPr>
          <w:position w:val="-16"/>
          <w:sz w:val="28"/>
          <w:szCs w:val="28"/>
        </w:rPr>
        <w:object w:dxaOrig="4140" w:dyaOrig="480">
          <v:shape id="_x0000_i1065" type="#_x0000_t75" style="width:207pt;height:24pt" o:ole="">
            <v:imagedata r:id="rId88" o:title=""/>
          </v:shape>
          <o:OLEObject Type="Embed" ProgID="Equation.3" ShapeID="_x0000_i1065" DrawAspect="Content" ObjectID="_1546638950" r:id="rId89"/>
        </w:object>
      </w:r>
      <w:r w:rsidRPr="000D65FE">
        <w:rPr>
          <w:sz w:val="28"/>
          <w:szCs w:val="28"/>
        </w:rPr>
        <w:t xml:space="preserve">  кВА.                                    (12.2</w:t>
      </w:r>
      <w:r w:rsidRPr="000D65FE">
        <w:rPr>
          <w:sz w:val="28"/>
          <w:szCs w:val="28"/>
          <w:lang w:val="uk-UA"/>
        </w:rPr>
        <w:t>9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>.3.2 Вибір потужності трансформатора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Згідно розрахованих значень вибираємо трансформаторну підста</w:t>
      </w:r>
      <w:r w:rsidRPr="000D65FE">
        <w:rPr>
          <w:sz w:val="28"/>
          <w:szCs w:val="28"/>
          <w:lang w:val="uk-UA"/>
        </w:rPr>
        <w:softHyphen/>
        <w:t>нцію (табл.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.3).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.3 – Марки трансформатору для робочого обладнання</w:t>
      </w:r>
    </w:p>
    <w:p w:rsidR="00950A45" w:rsidRPr="000D65FE" w:rsidRDefault="00950A45" w:rsidP="00950A45">
      <w:pPr>
        <w:spacing w:after="149" w:line="1" w:lineRule="exact"/>
        <w:ind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7"/>
        <w:gridCol w:w="1997"/>
        <w:gridCol w:w="1958"/>
        <w:gridCol w:w="2429"/>
      </w:tblGrid>
      <w:tr w:rsidR="00950A45" w:rsidRPr="000D65FE" w:rsidTr="003602A2">
        <w:trPr>
          <w:trHeight w:hRule="exact" w:val="955"/>
          <w:jc w:val="center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№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8" w:lineRule="exact"/>
              <w:ind w:right="125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 xml:space="preserve">Розрахункове </w:t>
            </w:r>
            <w:r w:rsidRPr="000D65FE">
              <w:rPr>
                <w:spacing w:val="-9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-9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-9"/>
                <w:sz w:val="28"/>
                <w:szCs w:val="28"/>
                <w:lang w:val="uk-UA"/>
              </w:rPr>
              <w:t>, кВА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8" w:lineRule="exact"/>
              <w:ind w:right="125"/>
              <w:jc w:val="center"/>
              <w:rPr>
                <w:sz w:val="28"/>
                <w:szCs w:val="28"/>
              </w:rPr>
            </w:pPr>
            <w:r w:rsidRPr="000D65FE">
              <w:rPr>
                <w:spacing w:val="-9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-9"/>
                <w:sz w:val="28"/>
                <w:szCs w:val="28"/>
                <w:vertAlign w:val="subscript"/>
                <w:lang w:val="uk-UA"/>
              </w:rPr>
              <w:t>н</w:t>
            </w:r>
            <w:r w:rsidRPr="000D65FE">
              <w:rPr>
                <w:spacing w:val="-6"/>
                <w:sz w:val="28"/>
                <w:szCs w:val="28"/>
                <w:lang w:val="uk-UA"/>
              </w:rPr>
              <w:t xml:space="preserve"> трансфор</w:t>
            </w:r>
            <w:r w:rsidRPr="000D65FE">
              <w:rPr>
                <w:spacing w:val="-6"/>
                <w:sz w:val="28"/>
                <w:szCs w:val="28"/>
                <w:lang w:val="uk-UA"/>
              </w:rPr>
              <w:softHyphen/>
            </w:r>
            <w:r w:rsidRPr="000D65FE">
              <w:rPr>
                <w:spacing w:val="5"/>
                <w:sz w:val="28"/>
                <w:szCs w:val="28"/>
                <w:lang w:val="uk-UA"/>
              </w:rPr>
              <w:t>матора, кВА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3" w:lineRule="exact"/>
              <w:ind w:right="134"/>
              <w:jc w:val="center"/>
              <w:rPr>
                <w:sz w:val="28"/>
                <w:szCs w:val="28"/>
              </w:rPr>
            </w:pPr>
            <w:r w:rsidRPr="000D65FE">
              <w:rPr>
                <w:spacing w:val="-2"/>
                <w:sz w:val="28"/>
                <w:szCs w:val="28"/>
                <w:lang w:val="uk-UA"/>
              </w:rPr>
              <w:t>Марка трансфор</w:t>
            </w:r>
            <w:r w:rsidRPr="000D65FE">
              <w:rPr>
                <w:spacing w:val="-2"/>
                <w:sz w:val="28"/>
                <w:szCs w:val="28"/>
                <w:lang w:val="uk-UA"/>
              </w:rPr>
              <w:softHyphen/>
            </w:r>
            <w:r w:rsidRPr="000D65FE">
              <w:rPr>
                <w:spacing w:val="-4"/>
                <w:sz w:val="28"/>
                <w:szCs w:val="28"/>
                <w:lang w:val="uk-UA"/>
              </w:rPr>
              <w:t>матора</w:t>
            </w:r>
          </w:p>
        </w:tc>
      </w:tr>
      <w:tr w:rsidR="00950A45" w:rsidRPr="000D65FE" w:rsidTr="003602A2">
        <w:trPr>
          <w:trHeight w:hRule="exact" w:val="442"/>
          <w:jc w:val="center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9"/>
                <w:sz w:val="28"/>
                <w:szCs w:val="28"/>
                <w:lang w:val="uk-UA"/>
              </w:rPr>
              <w:t>ПКТП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548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en-US"/>
              </w:rPr>
              <w:t>T</w:t>
            </w:r>
            <w:r w:rsidRPr="000D65FE">
              <w:rPr>
                <w:spacing w:val="-5"/>
                <w:sz w:val="28"/>
                <w:szCs w:val="28"/>
                <w:lang w:val="uk-UA"/>
              </w:rPr>
              <w:t>М</w:t>
            </w:r>
            <w:r w:rsidRPr="000D65FE">
              <w:rPr>
                <w:spacing w:val="-5"/>
                <w:sz w:val="28"/>
                <w:szCs w:val="28"/>
              </w:rPr>
              <w:t xml:space="preserve"> </w:t>
            </w:r>
            <w:r w:rsidRPr="000D65FE">
              <w:rPr>
                <w:spacing w:val="-5"/>
                <w:sz w:val="28"/>
                <w:szCs w:val="28"/>
                <w:lang w:val="uk-UA"/>
              </w:rPr>
              <w:t>35</w:t>
            </w:r>
            <w:r w:rsidRPr="000D65FE">
              <w:rPr>
                <w:spacing w:val="-5"/>
                <w:sz w:val="28"/>
                <w:szCs w:val="28"/>
              </w:rPr>
              <w:t>/0,4</w:t>
            </w:r>
          </w:p>
        </w:tc>
      </w:tr>
    </w:tbl>
    <w:p w:rsidR="00950A45" w:rsidRPr="0036113E" w:rsidRDefault="00950A45" w:rsidP="00950A45">
      <w:pPr>
        <w:shd w:val="clear" w:color="auto" w:fill="FFFFFF"/>
        <w:spacing w:before="336" w:line="360" w:lineRule="auto"/>
        <w:ind w:left="180" w:right="315" w:firstLine="900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Визначаємо розрахункове навантаження за первинною стороною </w:t>
      </w:r>
      <w:r w:rsidRPr="000D65FE">
        <w:rPr>
          <w:spacing w:val="-2"/>
          <w:sz w:val="28"/>
          <w:szCs w:val="28"/>
          <w:lang w:val="uk-UA"/>
        </w:rPr>
        <w:t>трансформатора з урахуванням втрат у них:</w:t>
      </w:r>
    </w:p>
    <w:p w:rsidR="00950A45" w:rsidRPr="000D65FE" w:rsidRDefault="00950A45" w:rsidP="00950A45">
      <w:pPr>
        <w:tabs>
          <w:tab w:val="left" w:pos="8640"/>
        </w:tabs>
        <w:ind w:left="360" w:right="-5" w:firstLine="348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</w:rPr>
        <w:object w:dxaOrig="3620" w:dyaOrig="480">
          <v:shape id="_x0000_i1066" type="#_x0000_t75" style="width:180.75pt;height:24pt" o:ole="">
            <v:imagedata r:id="rId90" o:title=""/>
          </v:shape>
          <o:OLEObject Type="Embed" ProgID="Equation.3" ShapeID="_x0000_i1066" DrawAspect="Content" ObjectID="_1546638951" r:id="rId91"/>
        </w:object>
      </w:r>
      <w:r w:rsidRPr="000D65FE">
        <w:rPr>
          <w:sz w:val="28"/>
          <w:szCs w:val="28"/>
        </w:rPr>
        <w:t xml:space="preserve">, </w:t>
      </w:r>
      <w:r w:rsidRPr="000D65FE">
        <w:rPr>
          <w:sz w:val="28"/>
          <w:szCs w:val="28"/>
          <w:lang w:val="uk-UA"/>
        </w:rPr>
        <w:t xml:space="preserve"> кВА                     </w:t>
      </w:r>
      <w:r w:rsidRPr="000D65FE">
        <w:rPr>
          <w:sz w:val="28"/>
          <w:szCs w:val="28"/>
        </w:rPr>
        <w:t xml:space="preserve">   </w:t>
      </w:r>
      <w:r w:rsidRPr="000D65FE">
        <w:rPr>
          <w:sz w:val="28"/>
          <w:szCs w:val="28"/>
          <w:lang w:val="uk-UA"/>
        </w:rPr>
        <w:t xml:space="preserve">              </w:t>
      </w:r>
      <w:r w:rsidRPr="000D65FE">
        <w:rPr>
          <w:sz w:val="28"/>
          <w:szCs w:val="28"/>
        </w:rPr>
        <w:t xml:space="preserve">           (12.</w:t>
      </w:r>
      <w:r w:rsidRPr="000D65FE">
        <w:rPr>
          <w:sz w:val="28"/>
          <w:szCs w:val="28"/>
          <w:lang w:val="uk-UA"/>
        </w:rPr>
        <w:t>30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36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 </w:t>
      </w:r>
      <w:r w:rsidRPr="000D65FE">
        <w:rPr>
          <w:position w:val="-14"/>
          <w:sz w:val="28"/>
          <w:szCs w:val="28"/>
        </w:rPr>
        <w:object w:dxaOrig="3500" w:dyaOrig="380">
          <v:shape id="_x0000_i1067" type="#_x0000_t75" style="width:174.75pt;height:19.5pt" o:ole="">
            <v:imagedata r:id="rId92" o:title=""/>
          </v:shape>
          <o:OLEObject Type="Embed" ProgID="Equation.3" ShapeID="_x0000_i1067" DrawAspect="Content" ObjectID="_1546638952" r:id="rId93"/>
        </w:object>
      </w:r>
      <w:r w:rsidRPr="000D65FE">
        <w:rPr>
          <w:sz w:val="28"/>
          <w:szCs w:val="28"/>
        </w:rPr>
        <w:t xml:space="preserve">, кВА  </w:t>
      </w:r>
      <w:r w:rsidRPr="000D65FE">
        <w:rPr>
          <w:sz w:val="28"/>
          <w:szCs w:val="28"/>
          <w:lang w:val="uk-UA"/>
        </w:rPr>
        <w:t xml:space="preserve">                          </w:t>
      </w:r>
      <w:r w:rsidRPr="000D65FE">
        <w:rPr>
          <w:sz w:val="28"/>
          <w:szCs w:val="28"/>
        </w:rPr>
        <w:t xml:space="preserve">  </w:t>
      </w:r>
      <w:r w:rsidRPr="000D65FE">
        <w:rPr>
          <w:sz w:val="28"/>
          <w:szCs w:val="28"/>
          <w:lang w:val="uk-UA"/>
        </w:rPr>
        <w:t xml:space="preserve">              </w:t>
      </w:r>
      <w:r w:rsidRPr="000D65FE">
        <w:rPr>
          <w:sz w:val="28"/>
          <w:szCs w:val="28"/>
        </w:rPr>
        <w:t xml:space="preserve">         (12.3</w:t>
      </w:r>
      <w:r w:rsidRPr="000D65FE">
        <w:rPr>
          <w:sz w:val="28"/>
          <w:szCs w:val="28"/>
          <w:lang w:val="uk-UA"/>
        </w:rPr>
        <w:t>1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355"/>
        </w:tabs>
        <w:spacing w:before="336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</w:t>
      </w:r>
      <w:r w:rsidRPr="000D65FE">
        <w:rPr>
          <w:position w:val="-14"/>
          <w:sz w:val="28"/>
          <w:szCs w:val="28"/>
        </w:rPr>
        <w:object w:dxaOrig="3060" w:dyaOrig="380">
          <v:shape id="_x0000_i1068" type="#_x0000_t75" style="width:153pt;height:19.5pt" o:ole="">
            <v:imagedata r:id="rId94" o:title=""/>
          </v:shape>
          <o:OLEObject Type="Embed" ProgID="Equation.3" ShapeID="_x0000_i1068" DrawAspect="Content" ObjectID="_1546638953" r:id="rId95"/>
        </w:object>
      </w:r>
      <w:r w:rsidRPr="000D65FE">
        <w:rPr>
          <w:sz w:val="28"/>
          <w:szCs w:val="28"/>
        </w:rPr>
        <w:t>, к</w:t>
      </w:r>
      <w:r w:rsidRPr="000D65FE">
        <w:rPr>
          <w:sz w:val="28"/>
          <w:szCs w:val="28"/>
          <w:lang w:val="uk-UA"/>
        </w:rPr>
        <w:t>В</w:t>
      </w:r>
      <w:r w:rsidRPr="000D65FE">
        <w:rPr>
          <w:sz w:val="28"/>
          <w:szCs w:val="28"/>
        </w:rPr>
        <w:t xml:space="preserve">ар   </w:t>
      </w:r>
      <w:r w:rsidRPr="000D65FE">
        <w:rPr>
          <w:sz w:val="28"/>
          <w:szCs w:val="28"/>
          <w:lang w:val="uk-UA"/>
        </w:rPr>
        <w:t xml:space="preserve">                              </w:t>
      </w:r>
      <w:r w:rsidRPr="000D65FE">
        <w:rPr>
          <w:sz w:val="28"/>
          <w:szCs w:val="28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</w:t>
      </w:r>
      <w:r w:rsidRPr="000D65FE">
        <w:rPr>
          <w:sz w:val="28"/>
          <w:szCs w:val="28"/>
        </w:rPr>
        <w:t xml:space="preserve">           (12.3</w:t>
      </w:r>
      <w:r w:rsidRPr="000D65FE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tabs>
          <w:tab w:val="left" w:pos="8640"/>
        </w:tabs>
        <w:spacing w:before="91"/>
        <w:ind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</w:rPr>
        <w:object w:dxaOrig="7580" w:dyaOrig="480">
          <v:shape id="_x0000_i1069" type="#_x0000_t75" style="width:379.5pt;height:24pt" o:ole="">
            <v:imagedata r:id="rId96" o:title=""/>
          </v:shape>
          <o:OLEObject Type="Embed" ProgID="Equation.3" ShapeID="_x0000_i1069" DrawAspect="Content" ObjectID="_1546638954" r:id="rId97"/>
        </w:object>
      </w:r>
      <w:r w:rsidRPr="000D65FE">
        <w:rPr>
          <w:sz w:val="28"/>
          <w:szCs w:val="28"/>
        </w:rPr>
        <w:t>, кВ</w:t>
      </w:r>
      <w:r w:rsidRPr="000D65FE">
        <w:rPr>
          <w:sz w:val="28"/>
          <w:szCs w:val="28"/>
          <w:lang w:val="en-US"/>
        </w:rPr>
        <w:t>A</w:t>
      </w:r>
      <w:r w:rsidRPr="000D65FE">
        <w:rPr>
          <w:sz w:val="28"/>
          <w:szCs w:val="28"/>
        </w:rPr>
        <w:t xml:space="preserve"> </w:t>
      </w:r>
      <w:r w:rsidRPr="00950A45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 xml:space="preserve">  (12.3</w:t>
      </w:r>
      <w:r w:rsidRPr="000D65FE">
        <w:rPr>
          <w:sz w:val="28"/>
          <w:szCs w:val="28"/>
          <w:lang w:val="uk-UA"/>
        </w:rPr>
        <w:t>3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180" w:right="315" w:firstLine="90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>.4  Визначення струмів навантаження</w:t>
      </w:r>
    </w:p>
    <w:p w:rsidR="00950A45" w:rsidRPr="000D65FE" w:rsidRDefault="00950A45" w:rsidP="00950A45">
      <w:pPr>
        <w:shd w:val="clear" w:color="auto" w:fill="FFFFFF"/>
        <w:spacing w:line="360" w:lineRule="auto"/>
        <w:ind w:left="18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Для ЛЕП: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180" w:right="-5" w:firstLine="900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  <w:lang w:val="uk-UA"/>
        </w:rPr>
        <w:object w:dxaOrig="4760" w:dyaOrig="740">
          <v:shape id="_x0000_i1070" type="#_x0000_t75" style="width:237.75pt;height:36.75pt" o:ole="">
            <v:imagedata r:id="rId98" o:title=""/>
          </v:shape>
          <o:OLEObject Type="Embed" ProgID="Equation.3" ShapeID="_x0000_i1070" DrawAspect="Content" ObjectID="_1546638955" r:id="rId99"/>
        </w:object>
      </w:r>
      <w:r w:rsidRPr="000D65FE">
        <w:rPr>
          <w:sz w:val="28"/>
          <w:szCs w:val="28"/>
          <w:lang w:val="uk-UA"/>
        </w:rPr>
        <w:t xml:space="preserve"> А,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4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right="-5"/>
        <w:rPr>
          <w:sz w:val="28"/>
          <w:szCs w:val="28"/>
          <w:lang w:val="uk-UA"/>
        </w:rPr>
      </w:pPr>
      <w:r w:rsidRPr="00950A45">
        <w:rPr>
          <w:sz w:val="28"/>
          <w:szCs w:val="28"/>
        </w:rPr>
        <w:t xml:space="preserve">            </w:t>
      </w:r>
      <w:r w:rsidRPr="000D65FE">
        <w:rPr>
          <w:position w:val="-32"/>
          <w:sz w:val="28"/>
          <w:szCs w:val="28"/>
          <w:lang w:val="uk-UA"/>
        </w:rPr>
        <w:object w:dxaOrig="2620" w:dyaOrig="740">
          <v:shape id="_x0000_i1071" type="#_x0000_t75" style="width:131.25pt;height:36.75pt" o:ole="">
            <v:imagedata r:id="rId100" o:title=""/>
          </v:shape>
          <o:OLEObject Type="Embed" ProgID="Equation.3" ShapeID="_x0000_i1071" DrawAspect="Content" ObjectID="_1546638956" r:id="rId101"/>
        </w:object>
      </w:r>
      <w:r w:rsidRPr="000D65FE">
        <w:rPr>
          <w:sz w:val="28"/>
          <w:szCs w:val="28"/>
          <w:lang w:val="uk-UA"/>
        </w:rPr>
        <w:t xml:space="preserve"> А,                                    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5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8820"/>
        </w:tabs>
        <w:spacing w:line="360" w:lineRule="auto"/>
        <w:ind w:left="540" w:right="-5"/>
        <w:rPr>
          <w:sz w:val="28"/>
          <w:szCs w:val="28"/>
          <w:lang w:val="uk-UA"/>
        </w:rPr>
      </w:pPr>
      <w:r w:rsidRPr="00950A45">
        <w:rPr>
          <w:sz w:val="28"/>
          <w:szCs w:val="28"/>
        </w:rPr>
        <w:lastRenderedPageBreak/>
        <w:t xml:space="preserve">    </w:t>
      </w:r>
      <w:r w:rsidRPr="000D65FE">
        <w:rPr>
          <w:position w:val="-32"/>
          <w:sz w:val="28"/>
          <w:szCs w:val="28"/>
          <w:lang w:val="uk-UA"/>
        </w:rPr>
        <w:object w:dxaOrig="4860" w:dyaOrig="720">
          <v:shape id="_x0000_i1072" type="#_x0000_t75" style="width:243pt;height:36pt" o:ole="">
            <v:imagedata r:id="rId102" o:title=""/>
          </v:shape>
          <o:OLEObject Type="Embed" ProgID="Equation.3" ShapeID="_x0000_i1072" DrawAspect="Content" ObjectID="_1546638957" r:id="rId103"/>
        </w:object>
      </w:r>
      <w:r w:rsidRPr="000D65FE">
        <w:rPr>
          <w:sz w:val="28"/>
          <w:szCs w:val="28"/>
          <w:lang w:val="uk-UA"/>
        </w:rPr>
        <w:t xml:space="preserve"> А, 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6</w:t>
      </w:r>
      <w:r w:rsidRPr="000D65FE">
        <w:rPr>
          <w:sz w:val="28"/>
          <w:szCs w:val="28"/>
        </w:rPr>
        <w:t>)</w:t>
      </w:r>
      <w:r w:rsidRPr="000D65FE">
        <w:rPr>
          <w:sz w:val="28"/>
          <w:szCs w:val="28"/>
          <w:lang w:val="uk-UA"/>
        </w:rPr>
        <w:t xml:space="preserve">  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Розрахунок для іншого обладнання заносимо до 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.4.</w:t>
      </w:r>
    </w:p>
    <w:p w:rsidR="00950A45" w:rsidRPr="000D65FE" w:rsidRDefault="00950A45" w:rsidP="00950A45">
      <w:pPr>
        <w:shd w:val="clear" w:color="auto" w:fill="FFFFFF"/>
        <w:tabs>
          <w:tab w:val="left" w:pos="9720"/>
        </w:tabs>
        <w:spacing w:line="360" w:lineRule="auto"/>
        <w:ind w:left="180" w:right="315" w:firstLine="54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tabs>
          <w:tab w:val="left" w:pos="9720"/>
        </w:tabs>
        <w:spacing w:line="360" w:lineRule="auto"/>
        <w:ind w:left="180" w:right="315" w:firstLine="54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.4</w:t>
      </w:r>
    </w:p>
    <w:p w:rsidR="00950A45" w:rsidRPr="000D65FE" w:rsidRDefault="00950A45" w:rsidP="00950A45">
      <w:pPr>
        <w:spacing w:after="144" w:line="1" w:lineRule="exact"/>
        <w:ind w:firstLine="720"/>
        <w:jc w:val="center"/>
        <w:rPr>
          <w:sz w:val="28"/>
          <w:szCs w:val="28"/>
        </w:rPr>
      </w:pPr>
    </w:p>
    <w:tbl>
      <w:tblPr>
        <w:tblW w:w="1004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5"/>
        <w:gridCol w:w="1210"/>
        <w:gridCol w:w="522"/>
        <w:gridCol w:w="696"/>
        <w:gridCol w:w="13"/>
        <w:gridCol w:w="564"/>
        <w:gridCol w:w="13"/>
        <w:gridCol w:w="589"/>
        <w:gridCol w:w="722"/>
        <w:gridCol w:w="577"/>
        <w:gridCol w:w="698"/>
        <w:gridCol w:w="709"/>
        <w:gridCol w:w="468"/>
        <w:gridCol w:w="577"/>
        <w:gridCol w:w="562"/>
        <w:gridCol w:w="13"/>
        <w:gridCol w:w="694"/>
        <w:gridCol w:w="13"/>
        <w:gridCol w:w="792"/>
      </w:tblGrid>
      <w:tr w:rsidR="0004167A" w:rsidRPr="000D65FE" w:rsidTr="0004167A">
        <w:trPr>
          <w:trHeight w:hRule="exact" w:val="934"/>
        </w:trPr>
        <w:tc>
          <w:tcPr>
            <w:tcW w:w="1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312" w:lineRule="exact"/>
              <w:ind w:right="67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0D65FE">
              <w:rPr>
                <w:spacing w:val="5"/>
                <w:sz w:val="28"/>
                <w:szCs w:val="28"/>
                <w:lang w:val="uk-UA"/>
              </w:rPr>
              <w:t xml:space="preserve">Приймачі </w:t>
            </w:r>
            <w:r w:rsidRPr="000D65FE">
              <w:rPr>
                <w:spacing w:val="4"/>
                <w:sz w:val="28"/>
                <w:szCs w:val="28"/>
                <w:lang w:val="uk-UA"/>
              </w:rPr>
              <w:t>електроенергії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264" w:lineRule="exact"/>
              <w:ind w:right="30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Кіл.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spacing w:line="264" w:lineRule="exact"/>
              <w:ind w:right="34"/>
              <w:rPr>
                <w:spacing w:val="6"/>
                <w:sz w:val="28"/>
                <w:szCs w:val="28"/>
                <w:lang w:val="uk-UA"/>
              </w:rPr>
            </w:pPr>
            <w:r w:rsidRPr="000D65FE">
              <w:rPr>
                <w:spacing w:val="6"/>
                <w:sz w:val="28"/>
                <w:szCs w:val="28"/>
                <w:lang w:val="uk-UA"/>
              </w:rPr>
              <w:t>Р</w:t>
            </w:r>
            <w:r w:rsidRPr="000D65FE">
              <w:rPr>
                <w:spacing w:val="6"/>
                <w:sz w:val="28"/>
                <w:szCs w:val="28"/>
                <w:vertAlign w:val="subscript"/>
                <w:lang w:val="uk-UA"/>
              </w:rPr>
              <w:t>р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6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pacing w:val="6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en-US"/>
              </w:rPr>
              <w:t>U</w:t>
            </w:r>
            <w:r w:rsidRPr="000D65FE">
              <w:rPr>
                <w:sz w:val="28"/>
                <w:szCs w:val="28"/>
                <w:vertAlign w:val="subscript"/>
              </w:rPr>
              <w:t>н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В</w:t>
            </w:r>
          </w:p>
        </w:tc>
        <w:tc>
          <w:tcPr>
            <w:tcW w:w="6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position w:val="-12"/>
                <w:sz w:val="28"/>
                <w:szCs w:val="28"/>
              </w:rPr>
              <w:object w:dxaOrig="320" w:dyaOrig="360">
                <v:shape id="_x0000_i1780" type="#_x0000_t75" style="width:21pt;height:24pt" o:ole="">
                  <v:imagedata r:id="rId104" o:title=""/>
                </v:shape>
                <o:OLEObject Type="Embed" ProgID="Equation.3" ShapeID="_x0000_i1780" DrawAspect="Content" ObjectID="_1546638958" r:id="rId105"/>
              </w:objec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4"/>
                <w:sz w:val="28"/>
                <w:szCs w:val="28"/>
              </w:rPr>
            </w:pPr>
            <w:r w:rsidRPr="000D65FE">
              <w:rPr>
                <w:spacing w:val="4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4"/>
                <w:sz w:val="28"/>
                <w:szCs w:val="28"/>
                <w:vertAlign w:val="subscript"/>
              </w:rPr>
              <w:t>р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  <w:r w:rsidRPr="000D65FE">
              <w:rPr>
                <w:spacing w:val="4"/>
                <w:sz w:val="28"/>
                <w:szCs w:val="28"/>
                <w:lang w:val="uk-UA"/>
              </w:rPr>
              <w:t>ккВА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Р</w:t>
            </w:r>
            <w:r w:rsidRPr="000D65FE">
              <w:rPr>
                <w:sz w:val="28"/>
                <w:szCs w:val="28"/>
                <w:vertAlign w:val="subscript"/>
                <w:lang w:val="uk-UA"/>
              </w:rPr>
              <w:t>н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ind w:right="-40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position w:val="-12"/>
                <w:sz w:val="28"/>
                <w:szCs w:val="28"/>
              </w:rPr>
              <w:object w:dxaOrig="279" w:dyaOrig="360">
                <v:shape id="_x0000_i1781" type="#_x0000_t75" style="width:19.5pt;height:24pt" o:ole="">
                  <v:imagedata r:id="rId106" o:title=""/>
                </v:shape>
                <o:OLEObject Type="Embed" ProgID="Equation.3" ShapeID="_x0000_i1781" DrawAspect="Content" ObjectID="_1546638959" r:id="rId107"/>
              </w:objec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en-US"/>
              </w:rPr>
              <w:t>cos</w:t>
            </w:r>
            <w:r w:rsidRPr="000D65FE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782" type="#_x0000_t75" style="width:15pt;height:18pt" o:ole="">
                  <v:imagedata r:id="rId108" o:title=""/>
                </v:shape>
                <o:OLEObject Type="Embed" ProgID="Equation.3" ShapeID="_x0000_i1782" DrawAspect="Content" ObjectID="_1546638960" r:id="rId109"/>
              </w:object>
            </w: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</w:rPr>
              <w:t>к</w:t>
            </w:r>
            <w:r w:rsidRPr="000D65FE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43"/>
              <w:jc w:val="center"/>
              <w:rPr>
                <w:sz w:val="28"/>
                <w:szCs w:val="28"/>
              </w:rPr>
            </w:pPr>
            <w:r w:rsidRPr="000D65FE">
              <w:rPr>
                <w:iCs/>
                <w:spacing w:val="-9"/>
                <w:sz w:val="28"/>
                <w:szCs w:val="28"/>
                <w:lang w:val="en-US"/>
              </w:rPr>
              <w:t>S</w:t>
            </w:r>
            <w:r w:rsidRPr="000D65FE">
              <w:rPr>
                <w:iCs/>
                <w:spacing w:val="-9"/>
                <w:sz w:val="28"/>
                <w:szCs w:val="28"/>
                <w:vertAlign w:val="subscript"/>
                <w:lang w:val="uk-UA"/>
              </w:rPr>
              <w:t>н.т.</w:t>
            </w:r>
          </w:p>
          <w:p w:rsidR="00950A45" w:rsidRPr="000D65FE" w:rsidRDefault="00950A45" w:rsidP="003602A2">
            <w:pPr>
              <w:shd w:val="clear" w:color="auto" w:fill="FFFFFF"/>
              <w:ind w:right="43" w:firstLine="720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w w:val="96"/>
                <w:sz w:val="28"/>
                <w:szCs w:val="28"/>
              </w:rPr>
              <w:t>к</w:t>
            </w:r>
            <w:r w:rsidRPr="000D65FE">
              <w:rPr>
                <w:spacing w:val="-3"/>
                <w:w w:val="96"/>
                <w:sz w:val="28"/>
                <w:szCs w:val="28"/>
                <w:lang w:val="uk-UA"/>
              </w:rPr>
              <w:t>кВА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-5"/>
                <w:sz w:val="28"/>
                <w:szCs w:val="28"/>
                <w:lang w:val="uk-UA"/>
              </w:rPr>
            </w:pP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-5"/>
                <w:sz w:val="28"/>
                <w:szCs w:val="28"/>
                <w:vertAlign w:val="subscript"/>
                <w:lang w:val="uk-UA"/>
              </w:rPr>
              <w:t>п</w:t>
            </w: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rPr>
                <w:iCs/>
                <w:spacing w:val="-5"/>
                <w:sz w:val="28"/>
                <w:szCs w:val="28"/>
                <w:lang w:val="uk-UA"/>
              </w:rPr>
            </w:pP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 xml:space="preserve">  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 xml:space="preserve">    А</w:t>
            </w:r>
          </w:p>
        </w:tc>
        <w:tc>
          <w:tcPr>
            <w:tcW w:w="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-17"/>
                <w:w w:val="96"/>
                <w:sz w:val="28"/>
                <w:szCs w:val="28"/>
                <w:lang w:val="uk-UA"/>
              </w:rPr>
            </w:pP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-17"/>
                <w:w w:val="96"/>
                <w:sz w:val="28"/>
                <w:szCs w:val="28"/>
                <w:vertAlign w:val="subscript"/>
                <w:lang w:val="uk-UA"/>
              </w:rPr>
              <w:t>р,</w:t>
            </w: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rPr>
                <w:iCs/>
                <w:spacing w:val="-17"/>
                <w:w w:val="96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 xml:space="preserve">   А</w:t>
            </w:r>
          </w:p>
        </w:tc>
        <w:tc>
          <w:tcPr>
            <w:tcW w:w="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w w:val="88"/>
                <w:sz w:val="28"/>
                <w:szCs w:val="28"/>
                <w:vertAlign w:val="subscript"/>
                <w:lang w:val="uk-UA"/>
              </w:rPr>
            </w:pPr>
            <w:r w:rsidRPr="000D65FE">
              <w:rPr>
                <w:iCs/>
                <w:w w:val="88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w w:val="88"/>
                <w:sz w:val="28"/>
                <w:szCs w:val="28"/>
                <w:vertAlign w:val="subscript"/>
                <w:lang w:val="uk-UA"/>
              </w:rPr>
              <w:t>н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А</w:t>
            </w:r>
          </w:p>
        </w:tc>
      </w:tr>
      <w:tr w:rsidR="0004167A" w:rsidRPr="000D65FE" w:rsidTr="0004167A">
        <w:trPr>
          <w:trHeight w:hRule="exact" w:val="675"/>
        </w:trPr>
        <w:tc>
          <w:tcPr>
            <w:tcW w:w="61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  <w:r w:rsidRPr="000D65FE">
              <w:rPr>
                <w:spacing w:val="-14"/>
                <w:sz w:val="28"/>
                <w:szCs w:val="28"/>
                <w:lang w:val="uk-UA"/>
              </w:rPr>
              <w:t>ПКТП</w:t>
            </w: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8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132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0,97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left="-20" w:right="-40" w:firstLine="1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218,7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4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0,66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245</w:t>
            </w:r>
          </w:p>
        </w:tc>
        <w:tc>
          <w:tcPr>
            <w:tcW w:w="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315,7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419,6</w:t>
            </w:r>
          </w:p>
        </w:tc>
      </w:tr>
      <w:tr w:rsidR="0004167A" w:rsidRPr="000D65FE" w:rsidTr="0004167A">
        <w:trPr>
          <w:trHeight w:hRule="exact" w:val="414"/>
        </w:trPr>
        <w:tc>
          <w:tcPr>
            <w:tcW w:w="61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8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13,2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8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21,8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0,82</w:t>
            </w:r>
          </w:p>
        </w:tc>
        <w:tc>
          <w:tcPr>
            <w:tcW w:w="46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23,9</w:t>
            </w:r>
          </w:p>
        </w:tc>
        <w:tc>
          <w:tcPr>
            <w:tcW w:w="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31,5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40,9</w:t>
            </w:r>
          </w:p>
        </w:tc>
      </w:tr>
      <w:tr w:rsidR="0004167A" w:rsidRPr="000D65FE" w:rsidTr="0004167A">
        <w:trPr>
          <w:trHeight w:hRule="exact" w:val="958"/>
        </w:trPr>
        <w:tc>
          <w:tcPr>
            <w:tcW w:w="61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Гірничий бокс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19,8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8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0,87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36,8</w:t>
            </w:r>
          </w:p>
        </w:tc>
        <w:tc>
          <w:tcPr>
            <w:tcW w:w="7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49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66,4</w:t>
            </w:r>
          </w:p>
        </w:tc>
      </w:tr>
      <w:tr w:rsidR="0004167A" w:rsidRPr="000D65FE" w:rsidTr="0004167A">
        <w:trPr>
          <w:trHeight w:hRule="exact" w:val="815"/>
        </w:trPr>
        <w:tc>
          <w:tcPr>
            <w:tcW w:w="61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6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Компре-сор 4ВУ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21,1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33,2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0,81</w:t>
            </w:r>
          </w:p>
        </w:tc>
        <w:tc>
          <w:tcPr>
            <w:tcW w:w="4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w w:val="96"/>
                <w:sz w:val="28"/>
                <w:szCs w:val="28"/>
                <w:lang w:val="uk-UA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38,8</w:t>
            </w: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w w:val="96"/>
                <w:sz w:val="28"/>
                <w:szCs w:val="28"/>
                <w:lang w:val="uk-UA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47,9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62,9</w:t>
            </w:r>
          </w:p>
        </w:tc>
      </w:tr>
    </w:tbl>
    <w:p w:rsidR="00950A45" w:rsidRPr="000D65FE" w:rsidRDefault="00950A45" w:rsidP="003602A2">
      <w:pPr>
        <w:ind w:right="315"/>
        <w:jc w:val="center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1"/>
        <w:ind w:left="360" w:right="315" w:firstLine="900"/>
        <w:rPr>
          <w:b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1"/>
        <w:ind w:left="360" w:right="315" w:firstLine="900"/>
        <w:rPr>
          <w:b/>
          <w:sz w:val="28"/>
          <w:szCs w:val="28"/>
        </w:rPr>
      </w:pP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 xml:space="preserve">.5 </w:t>
      </w:r>
      <w:r w:rsidRPr="000D65FE">
        <w:rPr>
          <w:b/>
          <w:iCs/>
          <w:sz w:val="28"/>
          <w:szCs w:val="28"/>
          <w:lang w:val="uk-UA"/>
        </w:rPr>
        <w:t xml:space="preserve">Вибір площі перерізу провідників і жил кабелів за умовами </w:t>
      </w:r>
      <w:r w:rsidRPr="000D65FE">
        <w:rPr>
          <w:b/>
          <w:iCs/>
          <w:spacing w:val="-14"/>
          <w:sz w:val="28"/>
          <w:szCs w:val="28"/>
          <w:lang w:val="uk-UA"/>
        </w:rPr>
        <w:t>нагріву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pacing w:val="2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z w:val="28"/>
          <w:szCs w:val="28"/>
          <w:lang w:val="uk-UA"/>
        </w:rPr>
      </w:pPr>
      <w:r w:rsidRPr="000D65FE">
        <w:rPr>
          <w:spacing w:val="2"/>
          <w:sz w:val="28"/>
          <w:szCs w:val="28"/>
          <w:lang w:val="uk-UA"/>
        </w:rPr>
        <w:t xml:space="preserve">Вибір площі перерізу провідників за умовами нагріву зводиться до </w:t>
      </w:r>
      <w:r w:rsidRPr="000D65FE">
        <w:rPr>
          <w:spacing w:val="3"/>
          <w:sz w:val="28"/>
          <w:szCs w:val="28"/>
          <w:lang w:val="uk-UA"/>
        </w:rPr>
        <w:t>порівняння розрахункового струму з допустимими струмами наванта</w:t>
      </w:r>
      <w:r w:rsidRPr="000D65FE">
        <w:rPr>
          <w:spacing w:val="3"/>
          <w:sz w:val="28"/>
          <w:szCs w:val="28"/>
          <w:lang w:val="uk-UA"/>
        </w:rPr>
        <w:softHyphen/>
      </w:r>
      <w:r w:rsidRPr="000D65FE">
        <w:rPr>
          <w:spacing w:val="-11"/>
          <w:sz w:val="28"/>
          <w:szCs w:val="28"/>
          <w:lang w:val="uk-UA"/>
        </w:rPr>
        <w:t>жень, тобто: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90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uk-UA"/>
        </w:rPr>
        <w:object w:dxaOrig="900" w:dyaOrig="380">
          <v:shape id="_x0000_i1076" type="#_x0000_t75" style="width:45pt;height:19.5pt" o:ole="">
            <v:imagedata r:id="rId110" o:title=""/>
          </v:shape>
          <o:OLEObject Type="Embed" ProgID="Equation.3" ShapeID="_x0000_i1076" DrawAspect="Content" ObjectID="_1546638961" r:id="rId111"/>
        </w:object>
      </w:r>
      <w:r w:rsidRPr="000D65FE">
        <w:rPr>
          <w:sz w:val="28"/>
          <w:szCs w:val="28"/>
          <w:lang w:val="uk-UA"/>
        </w:rPr>
        <w:t xml:space="preserve">        </w:t>
      </w:r>
      <w:r w:rsidRPr="000D65FE">
        <w:rPr>
          <w:sz w:val="28"/>
          <w:szCs w:val="28"/>
        </w:rPr>
        <w:t xml:space="preserve">                                    </w:t>
      </w:r>
      <w:r w:rsidRPr="000D65FE">
        <w:rPr>
          <w:sz w:val="28"/>
          <w:szCs w:val="28"/>
          <w:lang w:val="uk-UA"/>
        </w:rPr>
        <w:t xml:space="preserve">                   (1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.37)</w:t>
      </w: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Pr="000D65FE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  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.5 – Вибрані кабелі</w:t>
      </w:r>
    </w:p>
    <w:p w:rsidR="00950A45" w:rsidRPr="000D65FE" w:rsidRDefault="00950A45" w:rsidP="00950A45">
      <w:pPr>
        <w:spacing w:after="134" w:line="1" w:lineRule="exact"/>
        <w:ind w:firstLine="720"/>
        <w:rPr>
          <w:sz w:val="28"/>
          <w:szCs w:val="28"/>
        </w:rPr>
      </w:pPr>
    </w:p>
    <w:tbl>
      <w:tblPr>
        <w:tblW w:w="72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74"/>
        <w:gridCol w:w="1513"/>
        <w:gridCol w:w="801"/>
        <w:gridCol w:w="730"/>
        <w:gridCol w:w="2602"/>
      </w:tblGrid>
      <w:tr w:rsidR="00950A45" w:rsidRPr="000D65FE" w:rsidTr="003602A2">
        <w:trPr>
          <w:trHeight w:hRule="exact" w:val="1025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7"/>
                <w:sz w:val="28"/>
                <w:szCs w:val="28"/>
                <w:lang w:val="uk-UA"/>
              </w:rPr>
              <w:t>Споживачі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3" w:lineRule="exact"/>
              <w:ind w:right="10"/>
              <w:jc w:val="center"/>
              <w:rPr>
                <w:sz w:val="28"/>
                <w:szCs w:val="28"/>
              </w:rPr>
            </w:pPr>
            <w:r w:rsidRPr="000D65FE">
              <w:rPr>
                <w:spacing w:val="9"/>
                <w:sz w:val="28"/>
                <w:szCs w:val="28"/>
                <w:lang w:val="uk-UA"/>
              </w:rPr>
              <w:t xml:space="preserve">Довжина </w:t>
            </w:r>
            <w:r w:rsidRPr="000D65FE">
              <w:rPr>
                <w:sz w:val="28"/>
                <w:szCs w:val="28"/>
                <w:lang w:val="uk-UA"/>
              </w:rPr>
              <w:t xml:space="preserve">лінії </w:t>
            </w:r>
            <w:r w:rsidRPr="000D65FE">
              <w:rPr>
                <w:sz w:val="28"/>
                <w:szCs w:val="28"/>
                <w:lang w:val="en-US"/>
              </w:rPr>
              <w:t>L</w:t>
            </w:r>
            <w:r w:rsidRPr="000D65FE">
              <w:rPr>
                <w:sz w:val="28"/>
                <w:szCs w:val="28"/>
                <w:lang w:val="uk-UA"/>
              </w:rPr>
              <w:t>, м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67"/>
              <w:jc w:val="center"/>
              <w:rPr>
                <w:spacing w:val="6"/>
                <w:sz w:val="28"/>
                <w:szCs w:val="28"/>
              </w:rPr>
            </w:pPr>
            <w:r w:rsidRPr="000D65FE">
              <w:rPr>
                <w:spacing w:val="6"/>
                <w:sz w:val="28"/>
                <w:szCs w:val="28"/>
                <w:lang w:val="en-US"/>
              </w:rPr>
              <w:t>I</w:t>
            </w:r>
            <w:r w:rsidRPr="000D65FE">
              <w:rPr>
                <w:spacing w:val="6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6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ind w:right="67"/>
              <w:jc w:val="center"/>
              <w:rPr>
                <w:sz w:val="28"/>
                <w:szCs w:val="28"/>
              </w:rPr>
            </w:pPr>
            <w:r w:rsidRPr="000D65FE">
              <w:rPr>
                <w:spacing w:val="6"/>
                <w:sz w:val="28"/>
                <w:szCs w:val="28"/>
                <w:lang w:val="uk-UA"/>
              </w:rPr>
              <w:t>А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9"/>
                <w:sz w:val="28"/>
                <w:szCs w:val="28"/>
              </w:rPr>
            </w:pPr>
            <w:r w:rsidRPr="000D65FE">
              <w:rPr>
                <w:iCs/>
                <w:spacing w:val="9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9"/>
                <w:sz w:val="28"/>
                <w:szCs w:val="28"/>
                <w:vertAlign w:val="subscript"/>
                <w:lang w:val="uk-UA"/>
              </w:rPr>
              <w:t>доп</w:t>
            </w:r>
            <w:r w:rsidRPr="000D65FE">
              <w:rPr>
                <w:iCs/>
                <w:spacing w:val="9"/>
                <w:sz w:val="28"/>
                <w:szCs w:val="28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9"/>
                <w:sz w:val="28"/>
                <w:szCs w:val="28"/>
                <w:lang w:val="uk-UA"/>
              </w:rPr>
              <w:t>А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8" w:lineRule="exact"/>
              <w:ind w:right="278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 xml:space="preserve">Марка </w:t>
            </w:r>
            <w:r w:rsidRPr="000D65FE">
              <w:rPr>
                <w:spacing w:val="-2"/>
                <w:sz w:val="28"/>
                <w:szCs w:val="28"/>
                <w:lang w:val="uk-UA"/>
              </w:rPr>
              <w:t>проводу</w:t>
            </w:r>
          </w:p>
        </w:tc>
      </w:tr>
      <w:tr w:rsidR="00950A45" w:rsidRPr="000D65FE" w:rsidTr="003602A2">
        <w:trPr>
          <w:trHeight w:hRule="exact" w:val="79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5"/>
                <w:sz w:val="28"/>
                <w:szCs w:val="28"/>
                <w:lang w:val="uk-UA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ЛЕП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 w:rsidRPr="000D65FE">
              <w:rPr>
                <w:sz w:val="28"/>
                <w:szCs w:val="28"/>
                <w:lang w:val="uk-UA"/>
              </w:rPr>
              <w:t>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А-25</w:t>
            </w:r>
          </w:p>
        </w:tc>
      </w:tr>
      <w:tr w:rsidR="00950A45" w:rsidRPr="000D65FE" w:rsidTr="003602A2">
        <w:trPr>
          <w:trHeight w:hRule="exact" w:val="79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Насос 1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3х120+1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35+1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726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5"/>
                <w:sz w:val="28"/>
                <w:szCs w:val="28"/>
                <w:lang w:val="uk-UA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Насос 2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3х120+1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35+1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85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6"/>
                <w:sz w:val="28"/>
                <w:szCs w:val="28"/>
                <w:lang w:val="uk-UA"/>
              </w:rPr>
              <w:t>Лампа 1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КГЕ 3х</w:t>
            </w:r>
            <w:r w:rsidRPr="000D65FE">
              <w:rPr>
                <w:sz w:val="28"/>
                <w:szCs w:val="28"/>
                <w:lang w:val="en-US"/>
              </w:rPr>
              <w:t>1</w:t>
            </w:r>
            <w:r w:rsidRPr="000D65FE">
              <w:rPr>
                <w:sz w:val="28"/>
                <w:szCs w:val="28"/>
                <w:lang w:val="uk-UA"/>
              </w:rPr>
              <w:t>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6+1</w:t>
            </w:r>
            <w:r w:rsidRPr="000D65FE">
              <w:rPr>
                <w:sz w:val="28"/>
                <w:szCs w:val="28"/>
                <w:lang w:val="en-US"/>
              </w:rPr>
              <w:t>x6</w:t>
            </w:r>
          </w:p>
        </w:tc>
      </w:tr>
      <w:tr w:rsidR="00950A45" w:rsidRPr="000D65FE" w:rsidTr="003602A2">
        <w:trPr>
          <w:trHeight w:hRule="exact" w:val="895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6"/>
                <w:sz w:val="28"/>
                <w:szCs w:val="28"/>
                <w:lang w:val="uk-UA"/>
              </w:rPr>
            </w:pPr>
            <w:r w:rsidRPr="000D65FE">
              <w:rPr>
                <w:spacing w:val="-16"/>
                <w:sz w:val="28"/>
                <w:szCs w:val="28"/>
                <w:lang w:val="uk-UA"/>
              </w:rPr>
              <w:t>Лампа 2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140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</w:t>
            </w:r>
            <w:r w:rsidRPr="000D65FE">
              <w:rPr>
                <w:sz w:val="28"/>
                <w:szCs w:val="28"/>
                <w:lang w:val="en-US"/>
              </w:rPr>
              <w:t>1</w:t>
            </w:r>
            <w:r w:rsidRPr="000D65FE">
              <w:rPr>
                <w:sz w:val="28"/>
                <w:szCs w:val="28"/>
                <w:lang w:val="uk-UA"/>
              </w:rPr>
              <w:t>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6+1</w:t>
            </w:r>
            <w:r w:rsidRPr="000D65FE">
              <w:rPr>
                <w:sz w:val="28"/>
                <w:szCs w:val="28"/>
                <w:lang w:val="en-US"/>
              </w:rPr>
              <w:t>x6</w:t>
            </w:r>
          </w:p>
        </w:tc>
      </w:tr>
      <w:tr w:rsidR="00950A45" w:rsidRPr="000D65FE" w:rsidTr="003602A2">
        <w:trPr>
          <w:trHeight w:hRule="exact" w:val="70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Гірничий бокс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120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КГЕ 3х50+1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16+1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853"/>
          <w:jc w:val="center"/>
        </w:trPr>
        <w:tc>
          <w:tcPr>
            <w:tcW w:w="15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Компресор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6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4ВУ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47,9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3х50+1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16+1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514"/>
        <w:ind w:left="360" w:right="315" w:firstLine="900"/>
        <w:rPr>
          <w:b/>
          <w:iCs/>
          <w:spacing w:val="-18"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 xml:space="preserve">12.6 </w:t>
      </w:r>
      <w:r w:rsidRPr="000D65FE">
        <w:rPr>
          <w:b/>
          <w:iCs/>
          <w:sz w:val="28"/>
          <w:szCs w:val="28"/>
          <w:lang w:val="uk-UA"/>
        </w:rPr>
        <w:t xml:space="preserve">Вибір площі перерізу живлячої ЛЕП – 35 кВ за економічною густиною </w:t>
      </w:r>
      <w:r w:rsidRPr="000D65FE">
        <w:rPr>
          <w:b/>
          <w:iCs/>
          <w:spacing w:val="-18"/>
          <w:sz w:val="28"/>
          <w:szCs w:val="28"/>
          <w:lang w:val="uk-UA"/>
        </w:rPr>
        <w:t>струму</w:t>
      </w:r>
    </w:p>
    <w:p w:rsidR="00950A45" w:rsidRPr="000D65FE" w:rsidRDefault="00950A45" w:rsidP="00950A45">
      <w:pPr>
        <w:tabs>
          <w:tab w:val="right" w:pos="9720"/>
        </w:tabs>
        <w:spacing w:line="360" w:lineRule="auto"/>
        <w:ind w:firstLine="708"/>
        <w:rPr>
          <w:sz w:val="28"/>
          <w:szCs w:val="28"/>
          <w:lang w:val="uk-UA"/>
        </w:rPr>
      </w:pPr>
    </w:p>
    <w:p w:rsidR="00950A45" w:rsidRPr="000D65FE" w:rsidRDefault="00950A45" w:rsidP="00950A45">
      <w:pPr>
        <w:tabs>
          <w:tab w:val="right" w:pos="9720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  <w:r w:rsidRPr="000D65FE">
        <w:rPr>
          <w:sz w:val="28"/>
          <w:szCs w:val="28"/>
          <w:lang w:val="uk-UA"/>
        </w:rPr>
        <w:t xml:space="preserve">Економічний переріз провідників:      </w:t>
      </w:r>
      <w:r w:rsidRPr="000D65FE">
        <w:rPr>
          <w:position w:val="-30"/>
          <w:sz w:val="28"/>
          <w:szCs w:val="28"/>
          <w:lang w:val="uk-UA"/>
        </w:rPr>
        <w:object w:dxaOrig="900" w:dyaOrig="700">
          <v:shape id="_x0000_i1077" type="#_x0000_t75" style="width:57.75pt;height:44.25pt" o:ole="">
            <v:imagedata r:id="rId112" o:title=""/>
          </v:shape>
          <o:OLEObject Type="Embed" ProgID="Equation.3" ShapeID="_x0000_i1077" DrawAspect="Content" ObjectID="_1546638962" r:id="rId113"/>
        </w:object>
      </w:r>
      <w:r w:rsidRPr="000D65FE">
        <w:rPr>
          <w:sz w:val="28"/>
          <w:szCs w:val="28"/>
          <w:lang w:val="uk-UA"/>
        </w:rPr>
        <w:t xml:space="preserve"> , мм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vertAlign w:val="superscript"/>
          <w:lang w:val="uk-UA"/>
        </w:rPr>
        <w:tab/>
      </w:r>
      <w:r w:rsidRPr="000D65FE">
        <w:rPr>
          <w:sz w:val="28"/>
          <w:szCs w:val="28"/>
          <w:lang w:val="uk-UA"/>
        </w:rPr>
        <w:t>(12.38)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 І</w:t>
      </w:r>
      <w:r w:rsidRPr="000D65FE">
        <w:rPr>
          <w:sz w:val="28"/>
          <w:szCs w:val="28"/>
          <w:vertAlign w:val="subscript"/>
          <w:lang w:val="uk-UA"/>
        </w:rPr>
        <w:t xml:space="preserve">Е </w:t>
      </w:r>
      <w:r w:rsidRPr="000D65FE">
        <w:rPr>
          <w:sz w:val="28"/>
          <w:szCs w:val="28"/>
          <w:lang w:val="uk-UA"/>
        </w:rPr>
        <w:t xml:space="preserve"> – економічна щільність струму, А/мм</w:t>
      </w:r>
      <w:r w:rsidRPr="000D65FE">
        <w:rPr>
          <w:sz w:val="28"/>
          <w:szCs w:val="28"/>
          <w:vertAlign w:val="superscript"/>
          <w:lang w:val="uk-UA"/>
        </w:rPr>
        <w:t>2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vertAlign w:val="superscript"/>
          <w:lang w:val="uk-UA"/>
        </w:rPr>
      </w:pPr>
      <w:r w:rsidRPr="000D65FE">
        <w:rPr>
          <w:sz w:val="28"/>
          <w:szCs w:val="28"/>
          <w:lang w:val="uk-UA"/>
        </w:rPr>
        <w:t>Для  алюмінієвого проводу з часом використовування максимуму навантаження 4500 год/рік,  І</w:t>
      </w:r>
      <w:r w:rsidRPr="000D65FE">
        <w:rPr>
          <w:sz w:val="28"/>
          <w:szCs w:val="28"/>
          <w:vertAlign w:val="subscript"/>
          <w:lang w:val="uk-UA"/>
        </w:rPr>
        <w:t xml:space="preserve"> Е</w:t>
      </w:r>
      <w:r w:rsidRPr="000D65FE">
        <w:rPr>
          <w:sz w:val="28"/>
          <w:szCs w:val="28"/>
          <w:lang w:val="uk-UA"/>
        </w:rPr>
        <w:t xml:space="preserve"> = 1,1 А/мм</w:t>
      </w:r>
      <w:r w:rsidRPr="000D65FE">
        <w:rPr>
          <w:sz w:val="28"/>
          <w:szCs w:val="28"/>
          <w:vertAlign w:val="superscript"/>
          <w:lang w:val="uk-UA"/>
        </w:rPr>
        <w:t>2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 К</w:t>
      </w:r>
      <w:r w:rsidRPr="000D65FE">
        <w:rPr>
          <w:sz w:val="28"/>
          <w:szCs w:val="28"/>
          <w:vertAlign w:val="subscript"/>
          <w:lang w:val="uk-UA"/>
        </w:rPr>
        <w:t>У</w:t>
      </w:r>
      <w:r w:rsidRPr="000D65FE">
        <w:rPr>
          <w:sz w:val="28"/>
          <w:szCs w:val="28"/>
          <w:lang w:val="uk-UA"/>
        </w:rPr>
        <w:t xml:space="preserve"> =1,3 – на ділянках далеко віддалених від підстанцій.</w:t>
      </w:r>
    </w:p>
    <w:p w:rsidR="00950A45" w:rsidRPr="000D65FE" w:rsidRDefault="00950A45" w:rsidP="00950A45">
      <w:pPr>
        <w:tabs>
          <w:tab w:val="center" w:pos="5372"/>
          <w:tab w:val="left" w:pos="8640"/>
          <w:tab w:val="left" w:pos="913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       </w:t>
      </w:r>
      <w:r w:rsidRPr="000D65FE">
        <w:rPr>
          <w:sz w:val="28"/>
          <w:szCs w:val="28"/>
          <w:lang w:val="uk-UA"/>
        </w:rPr>
        <w:tab/>
      </w:r>
      <w:r w:rsidRPr="000D65FE">
        <w:rPr>
          <w:position w:val="-28"/>
          <w:sz w:val="28"/>
          <w:szCs w:val="28"/>
          <w:lang w:val="uk-UA"/>
        </w:rPr>
        <w:object w:dxaOrig="1380" w:dyaOrig="660">
          <v:shape id="_x0000_i1078" type="#_x0000_t75" style="width:88.5pt;height:42.75pt" o:ole="">
            <v:imagedata r:id="rId114" o:title=""/>
          </v:shape>
          <o:OLEObject Type="Embed" ProgID="Equation.3" ShapeID="_x0000_i1078" DrawAspect="Content" ObjectID="_1546638963" r:id="rId115"/>
        </w:object>
      </w:r>
      <w:r w:rsidRPr="000D65FE">
        <w:rPr>
          <w:sz w:val="28"/>
          <w:szCs w:val="28"/>
          <w:lang w:val="uk-UA"/>
        </w:rPr>
        <w:t xml:space="preserve"> мм</w:t>
      </w:r>
      <w:r w:rsidRPr="000D65FE">
        <w:rPr>
          <w:sz w:val="28"/>
          <w:szCs w:val="28"/>
          <w:vertAlign w:val="superscript"/>
          <w:lang w:val="uk-UA"/>
        </w:rPr>
        <w:t xml:space="preserve">2 </w:t>
      </w:r>
      <w:r w:rsidRPr="000D65FE">
        <w:rPr>
          <w:sz w:val="28"/>
          <w:szCs w:val="28"/>
          <w:lang w:val="uk-UA"/>
        </w:rPr>
        <w:t xml:space="preserve">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.39)</w:t>
      </w:r>
    </w:p>
    <w:p w:rsidR="00950A45" w:rsidRPr="000D65FE" w:rsidRDefault="00950A45" w:rsidP="003602A2">
      <w:pPr>
        <w:spacing w:line="360" w:lineRule="auto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Для ЛЕП – 35 кВ приймаємо повітряну ЛЕП з перерізом S = 25 мм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lang w:val="uk-UA"/>
        </w:rPr>
        <w:t>,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І</w:t>
      </w:r>
      <w:r w:rsidRPr="000D65FE">
        <w:rPr>
          <w:sz w:val="28"/>
          <w:szCs w:val="28"/>
          <w:vertAlign w:val="subscript"/>
          <w:lang w:val="uk-UA"/>
        </w:rPr>
        <w:t>ДОП</w:t>
      </w:r>
      <w:r w:rsidRPr="000D65FE">
        <w:rPr>
          <w:sz w:val="28"/>
          <w:szCs w:val="28"/>
          <w:lang w:val="uk-UA"/>
        </w:rPr>
        <w:t xml:space="preserve"> = 60 А (А-25). </w:t>
      </w:r>
      <w:r w:rsidRPr="00950A45">
        <w:rPr>
          <w:sz w:val="28"/>
          <w:szCs w:val="28"/>
        </w:rPr>
        <w:t xml:space="preserve">                                                                    </w:t>
      </w:r>
      <w:r w:rsidRPr="000D65FE">
        <w:rPr>
          <w:sz w:val="28"/>
          <w:szCs w:val="28"/>
        </w:rPr>
        <w:t xml:space="preserve">       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.39)</w:t>
      </w:r>
    </w:p>
    <w:p w:rsidR="00950A45" w:rsidRPr="00950A45" w:rsidRDefault="00950A45" w:rsidP="00950A45">
      <w:pPr>
        <w:shd w:val="clear" w:color="auto" w:fill="FFFFFF"/>
        <w:spacing w:before="5" w:line="360" w:lineRule="auto"/>
        <w:ind w:left="360" w:right="315" w:firstLine="900"/>
        <w:rPr>
          <w:spacing w:val="1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rPr>
          <w:b/>
          <w:spacing w:val="1"/>
          <w:sz w:val="28"/>
          <w:szCs w:val="28"/>
          <w:lang w:val="uk-UA"/>
        </w:rPr>
      </w:pPr>
      <w:r w:rsidRPr="000D65FE">
        <w:rPr>
          <w:b/>
          <w:spacing w:val="1"/>
          <w:sz w:val="28"/>
          <w:szCs w:val="28"/>
          <w:lang w:val="uk-UA"/>
        </w:rPr>
        <w:lastRenderedPageBreak/>
        <w:t>1</w:t>
      </w:r>
      <w:r w:rsidRPr="000D65FE">
        <w:rPr>
          <w:b/>
          <w:spacing w:val="1"/>
          <w:sz w:val="28"/>
          <w:szCs w:val="28"/>
        </w:rPr>
        <w:t>2</w:t>
      </w:r>
      <w:r w:rsidRPr="000D65FE">
        <w:rPr>
          <w:b/>
          <w:spacing w:val="1"/>
          <w:sz w:val="28"/>
          <w:szCs w:val="28"/>
          <w:lang w:val="uk-UA"/>
        </w:rPr>
        <w:t>.7 Перевірка мереж за втратою напруги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pacing w:val="1"/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 xml:space="preserve"> 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 xml:space="preserve">Вибрана площа перерізу провідників ЛЕП повинна відповідати як </w:t>
      </w:r>
      <w:r w:rsidRPr="000D65FE">
        <w:rPr>
          <w:sz w:val="28"/>
          <w:szCs w:val="28"/>
          <w:lang w:val="uk-UA"/>
        </w:rPr>
        <w:t>економічним, так і технічним умовам, тому мережу перевіряємо за втра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8"/>
          <w:sz w:val="28"/>
          <w:szCs w:val="28"/>
          <w:lang w:val="uk-UA"/>
        </w:rPr>
        <w:t xml:space="preserve">тою напруги. </w:t>
      </w:r>
      <w:r w:rsidRPr="000D65FE">
        <w:rPr>
          <w:sz w:val="28"/>
          <w:szCs w:val="28"/>
          <w:lang w:val="uk-UA"/>
        </w:rPr>
        <w:t>Для мереж 35 кВ допустимі втрати напруги становлять 8% .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Вибраний перетин проводу перевіряється на допустиму втрату напруги: </w:t>
      </w:r>
    </w:p>
    <w:p w:rsidR="00950A45" w:rsidRPr="000D65FE" w:rsidRDefault="00950A45" w:rsidP="00950A45">
      <w:pPr>
        <w:tabs>
          <w:tab w:val="left" w:pos="8640"/>
          <w:tab w:val="left" w:pos="8835"/>
          <w:tab w:val="left" w:pos="934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r w:rsidRPr="000D65FE">
        <w:rPr>
          <w:sz w:val="28"/>
          <w:szCs w:val="28"/>
          <w:lang w:val="uk-UA"/>
        </w:rPr>
        <w:t xml:space="preserve">  = </w:t>
      </w:r>
      <w:r w:rsidRPr="000D65FE">
        <w:rPr>
          <w:position w:val="-30"/>
          <w:sz w:val="28"/>
          <w:szCs w:val="28"/>
          <w:lang w:val="uk-UA"/>
        </w:rPr>
        <w:object w:dxaOrig="620" w:dyaOrig="780">
          <v:shape id="_x0000_i1079" type="#_x0000_t75" style="width:40.5pt;height:51pt" o:ole="">
            <v:imagedata r:id="rId116" o:title=""/>
          </v:shape>
          <o:OLEObject Type="Embed" ProgID="Equation.3" ShapeID="_x0000_i1079" DrawAspect="Content" ObjectID="_1546638964" r:id="rId117"/>
        </w:object>
      </w:r>
      <w:r w:rsidRPr="000D65FE">
        <w:rPr>
          <w:sz w:val="28"/>
          <w:szCs w:val="28"/>
          <w:lang w:val="uk-UA"/>
        </w:rPr>
        <w:t>L (r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cos</w:t>
      </w:r>
      <w:r w:rsidRPr="000D65FE">
        <w:rPr>
          <w:sz w:val="28"/>
          <w:szCs w:val="28"/>
          <w:lang w:val="uk-UA"/>
        </w:rPr>
        <w:sym w:font="Symbol" w:char="F06A"/>
      </w:r>
      <w:r w:rsidRPr="000D65FE">
        <w:rPr>
          <w:sz w:val="28"/>
          <w:szCs w:val="28"/>
          <w:lang w:val="uk-UA"/>
        </w:rPr>
        <w:t xml:space="preserve"> + х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sin</w:t>
      </w:r>
      <w:r w:rsidRPr="000D65FE">
        <w:rPr>
          <w:sz w:val="28"/>
          <w:szCs w:val="28"/>
          <w:lang w:val="uk-UA"/>
        </w:rPr>
        <w:sym w:font="Symbol" w:char="F06A"/>
      </w:r>
      <w:r w:rsidRPr="000D65FE">
        <w:rPr>
          <w:sz w:val="28"/>
          <w:szCs w:val="28"/>
          <w:lang w:val="uk-UA"/>
        </w:rPr>
        <w:t>),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.40)</w:t>
      </w:r>
      <w:r w:rsidRPr="000D65FE">
        <w:rPr>
          <w:sz w:val="28"/>
          <w:szCs w:val="28"/>
          <w:lang w:val="uk-UA"/>
        </w:rPr>
        <w:tab/>
      </w:r>
    </w:p>
    <w:p w:rsidR="00950A45" w:rsidRPr="000D65FE" w:rsidRDefault="00950A45" w:rsidP="00950A45">
      <w:pPr>
        <w:spacing w:line="360" w:lineRule="auto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ab/>
        <w:t xml:space="preserve">де    </w:t>
      </w:r>
      <w:r w:rsidRPr="000D65FE">
        <w:rPr>
          <w:sz w:val="28"/>
          <w:szCs w:val="28"/>
          <w:lang w:val="en-US"/>
        </w:rPr>
        <w:t>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, х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 xml:space="preserve">  - питомий активний і індуктивний опір проводу ,(ом/км);</w:t>
      </w:r>
    </w:p>
    <w:p w:rsidR="00950A45" w:rsidRPr="000D65FE" w:rsidRDefault="00950A45" w:rsidP="00950A45">
      <w:pPr>
        <w:spacing w:line="360" w:lineRule="auto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ab/>
      </w:r>
      <w:r w:rsidRPr="000D65FE">
        <w:rPr>
          <w:sz w:val="28"/>
          <w:szCs w:val="28"/>
          <w:lang w:val="uk-UA"/>
        </w:rPr>
        <w:tab/>
        <w:t>L - довжина лінії, км.</w:t>
      </w:r>
    </w:p>
    <w:p w:rsidR="00950A45" w:rsidRPr="000D65FE" w:rsidRDefault="00950A45" w:rsidP="00950A45">
      <w:pPr>
        <w:tabs>
          <w:tab w:val="left" w:pos="8640"/>
          <w:tab w:val="left" w:pos="904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</w:t>
      </w:r>
      <w:r w:rsidRPr="000D65FE">
        <w:rPr>
          <w:sz w:val="28"/>
          <w:szCs w:val="28"/>
          <w:lang w:val="en-US"/>
        </w:rPr>
        <w:t>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=</w:t>
      </w:r>
      <w:r w:rsidRPr="000D65FE">
        <w:rPr>
          <w:position w:val="-24"/>
          <w:sz w:val="28"/>
          <w:szCs w:val="28"/>
          <w:lang w:val="uk-UA"/>
        </w:rPr>
        <w:object w:dxaOrig="999" w:dyaOrig="620">
          <v:shape id="_x0000_i1080" type="#_x0000_t75" style="width:50.25pt;height:30.75pt" o:ole="">
            <v:imagedata r:id="rId118" o:title=""/>
          </v:shape>
          <o:OLEObject Type="Embed" ProgID="Equation.3" ShapeID="_x0000_i1080" DrawAspect="Content" ObjectID="_1546638965" r:id="rId119"/>
        </w:object>
      </w:r>
      <w:r w:rsidRPr="000D65FE">
        <w:rPr>
          <w:sz w:val="28"/>
          <w:szCs w:val="28"/>
          <w:lang w:val="uk-UA"/>
        </w:rPr>
        <w:t>=</w:t>
      </w:r>
      <w:r w:rsidRPr="000D65FE">
        <w:rPr>
          <w:position w:val="-24"/>
          <w:sz w:val="28"/>
          <w:szCs w:val="28"/>
          <w:lang w:val="uk-UA"/>
        </w:rPr>
        <w:object w:dxaOrig="1939" w:dyaOrig="620">
          <v:shape id="_x0000_i1081" type="#_x0000_t75" style="width:96.75pt;height:30.75pt" o:ole="">
            <v:imagedata r:id="rId120" o:title=""/>
          </v:shape>
          <o:OLEObject Type="Embed" ProgID="Equation.3" ShapeID="_x0000_i1081" DrawAspect="Content" ObjectID="_1546638966" r:id="rId121"/>
        </w:object>
      </w:r>
      <w:r w:rsidRPr="000D65FE">
        <w:rPr>
          <w:sz w:val="28"/>
          <w:szCs w:val="28"/>
          <w:lang w:val="uk-UA"/>
        </w:rPr>
        <w:t>=1,25   Ом/км,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.41)</w:t>
      </w:r>
    </w:p>
    <w:p w:rsidR="00950A45" w:rsidRPr="000D65FE" w:rsidRDefault="00950A45" w:rsidP="00950A45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Х</w:t>
      </w:r>
      <w:r w:rsidRPr="000D65FE">
        <w:rPr>
          <w:sz w:val="28"/>
          <w:szCs w:val="28"/>
          <w:vertAlign w:val="subscript"/>
          <w:lang w:val="uk-UA"/>
        </w:rPr>
        <w:t xml:space="preserve">0 </w:t>
      </w:r>
      <w:r w:rsidRPr="000D65FE">
        <w:rPr>
          <w:sz w:val="28"/>
          <w:szCs w:val="28"/>
          <w:lang w:val="uk-UA"/>
        </w:rPr>
        <w:t xml:space="preserve"> - 0,4 Ом/км – для мережі 35 кВ.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r w:rsidRPr="000D65FE">
        <w:rPr>
          <w:sz w:val="28"/>
          <w:szCs w:val="28"/>
          <w:lang w:val="uk-UA"/>
        </w:rPr>
        <w:t xml:space="preserve">  = </w:t>
      </w:r>
      <w:r w:rsidRPr="000D65FE">
        <w:rPr>
          <w:position w:val="-24"/>
          <w:sz w:val="28"/>
          <w:szCs w:val="28"/>
          <w:lang w:val="uk-UA"/>
        </w:rPr>
        <w:object w:dxaOrig="700" w:dyaOrig="680">
          <v:shape id="_x0000_i1082" type="#_x0000_t75" style="width:35.25pt;height:34.5pt" o:ole="">
            <v:imagedata r:id="rId122" o:title=""/>
          </v:shape>
          <o:OLEObject Type="Embed" ProgID="Equation.3" ShapeID="_x0000_i1082" DrawAspect="Content" ObjectID="_1546638967" r:id="rId123"/>
        </w:object>
      </w:r>
      <w:r w:rsidRPr="000D65FE">
        <w:rPr>
          <w:sz w:val="28"/>
          <w:szCs w:val="28"/>
          <w:lang w:val="uk-UA"/>
        </w:rPr>
        <w:t>·1,4 (1,25×0,8 + 0,4×0,59)=0,00077 В,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 xml:space="preserve">.42)  </w:t>
      </w:r>
    </w:p>
    <w:p w:rsidR="00950A45" w:rsidRPr="000D65FE" w:rsidRDefault="00950A45" w:rsidP="00950A45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Отже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r w:rsidRPr="000D65FE">
        <w:rPr>
          <w:sz w:val="28"/>
          <w:szCs w:val="28"/>
          <w:lang w:val="uk-UA"/>
        </w:rPr>
        <w:t xml:space="preserve">  не перевищує допустимого значення 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r w:rsidRPr="000D65FE">
        <w:rPr>
          <w:sz w:val="28"/>
          <w:szCs w:val="28"/>
          <w:lang w:val="uk-UA"/>
        </w:rPr>
        <w:t xml:space="preserve"> , </w:t>
      </w:r>
    </w:p>
    <w:p w:rsidR="00950A45" w:rsidRPr="000D65FE" w:rsidRDefault="00950A45" w:rsidP="00950A4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доп</w:t>
      </w:r>
      <w:r w:rsidRPr="000D65FE">
        <w:rPr>
          <w:sz w:val="28"/>
          <w:szCs w:val="28"/>
          <w:lang w:val="uk-UA"/>
        </w:rPr>
        <w:t>=2800 &gt; 0,00077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Умова виконується, провід вибрано вірно. </w:t>
      </w:r>
    </w:p>
    <w:p w:rsidR="003602A2" w:rsidRDefault="003602A2" w:rsidP="003602A2">
      <w:pPr>
        <w:shd w:val="clear" w:color="auto" w:fill="FFFFFF"/>
        <w:tabs>
          <w:tab w:val="left" w:pos="8640"/>
        </w:tabs>
        <w:spacing w:line="360" w:lineRule="auto"/>
        <w:ind w:right="495"/>
        <w:rPr>
          <w:b/>
          <w:sz w:val="28"/>
          <w:szCs w:val="28"/>
          <w:lang w:val="uk-UA"/>
        </w:rPr>
      </w:pPr>
    </w:p>
    <w:p w:rsidR="00950A45" w:rsidRPr="000D65FE" w:rsidRDefault="00950A45" w:rsidP="003602A2">
      <w:pPr>
        <w:shd w:val="clear" w:color="auto" w:fill="FFFFFF"/>
        <w:tabs>
          <w:tab w:val="left" w:pos="8640"/>
        </w:tabs>
        <w:spacing w:line="360" w:lineRule="auto"/>
        <w:ind w:right="495"/>
        <w:jc w:val="center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  <w:lang w:val="uk-UA"/>
        </w:rPr>
        <w:t>2</w:t>
      </w:r>
      <w:r w:rsidRPr="000D65FE">
        <w:rPr>
          <w:b/>
          <w:sz w:val="28"/>
          <w:szCs w:val="28"/>
          <w:lang w:val="uk-UA"/>
        </w:rPr>
        <w:t>.8 Вибір апаратів управління</w:t>
      </w:r>
    </w:p>
    <w:p w:rsidR="00950A45" w:rsidRPr="000D65FE" w:rsidRDefault="00950A45" w:rsidP="00950A45">
      <w:pPr>
        <w:shd w:val="clear" w:color="auto" w:fill="FFFFFF"/>
        <w:spacing w:before="142"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Проектуючи підстанції, розподільчі пункти і пункти підімкнення, треба орієнтуватися на використання сучасних серій комплексних роз</w:t>
      </w:r>
      <w:r w:rsidRPr="000D65FE">
        <w:rPr>
          <w:sz w:val="28"/>
          <w:szCs w:val="28"/>
          <w:lang w:val="uk-UA"/>
        </w:rPr>
        <w:softHyphen/>
        <w:t>подільчих пристроїв (КРП) і комплексних підстанцій (КТП).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Усі апарати, шини на підстанціях та розподільчих пунктах слід вибирати за умов їх тривалої роботи (за номінальними струмом і напру</w:t>
      </w:r>
      <w:r w:rsidRPr="000D65FE">
        <w:rPr>
          <w:sz w:val="28"/>
          <w:szCs w:val="28"/>
          <w:lang w:val="uk-UA"/>
        </w:rPr>
        <w:softHyphen/>
        <w:t>гою) і перевіряти за режимом КЗ на термічну й динамічну стійкість.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При виборі струмоведучих частин і апаратів по номінальному навантаженню мають виконуватися умови</w:t>
      </w:r>
    </w:p>
    <w:p w:rsidR="003602A2" w:rsidRDefault="003602A2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</w:rPr>
      </w:pPr>
    </w:p>
    <w:p w:rsidR="003602A2" w:rsidRDefault="003602A2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1140" w:dyaOrig="360">
          <v:shape id="_x0000_i1083" type="#_x0000_t75" style="width:57pt;height:18pt" o:ole="">
            <v:imagedata r:id="rId124" o:title=""/>
          </v:shape>
          <o:OLEObject Type="Embed" ProgID="Equation.3" ShapeID="_x0000_i1083" DrawAspect="Content" ObjectID="_1546638968" r:id="rId125"/>
        </w:object>
      </w:r>
      <w:r w:rsidRPr="000D65FE">
        <w:rPr>
          <w:sz w:val="28"/>
          <w:szCs w:val="28"/>
          <w:lang w:val="uk-UA"/>
        </w:rPr>
        <w:t>;          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.43)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1260" w:dyaOrig="380">
          <v:shape id="_x0000_i1084" type="#_x0000_t75" style="width:63pt;height:19.5pt" o:ole="">
            <v:imagedata r:id="rId126" o:title=""/>
          </v:shape>
          <o:OLEObject Type="Embed" ProgID="Equation.3" ShapeID="_x0000_i1084" DrawAspect="Content" ObjectID="_1546638969" r:id="rId127"/>
        </w:object>
      </w:r>
      <w:r w:rsidRPr="000D65FE">
        <w:rPr>
          <w:sz w:val="28"/>
          <w:szCs w:val="28"/>
          <w:lang w:val="uk-UA"/>
        </w:rPr>
        <w:t>;         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.44)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н.а.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н.с</w:t>
      </w:r>
      <w:r w:rsidRPr="000D65FE">
        <w:rPr>
          <w:sz w:val="28"/>
          <w:szCs w:val="28"/>
          <w:lang w:val="uk-UA"/>
        </w:rPr>
        <w:t xml:space="preserve"> – номінальна напруга відповідно вибраного апарата й мережі (можна вибирати для розрядників – 1,25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н.а</w:t>
      </w:r>
      <w:r w:rsidRPr="000D65FE">
        <w:rPr>
          <w:iCs/>
          <w:sz w:val="28"/>
          <w:szCs w:val="28"/>
          <w:lang w:val="uk-UA"/>
        </w:rPr>
        <w:t>;</w:t>
      </w:r>
      <w:r w:rsidRPr="000D65FE">
        <w:rPr>
          <w:sz w:val="28"/>
          <w:szCs w:val="28"/>
          <w:lang w:val="uk-UA"/>
        </w:rPr>
        <w:t xml:space="preserve"> для вимикачів і роз'єднувачів – </w:t>
      </w:r>
      <w:r w:rsidRPr="000D65FE">
        <w:rPr>
          <w:iCs/>
          <w:sz w:val="28"/>
          <w:szCs w:val="28"/>
          <w:lang w:val="uk-UA"/>
        </w:rPr>
        <w:t xml:space="preserve">1,15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н.а</w:t>
      </w:r>
      <w:r w:rsidRPr="000D65FE">
        <w:rPr>
          <w:sz w:val="28"/>
          <w:szCs w:val="28"/>
          <w:lang w:val="uk-UA"/>
        </w:rPr>
        <w:t>; для запобіжників, реакторів, трансформа</w:t>
      </w:r>
      <w:r w:rsidRPr="000D65FE">
        <w:rPr>
          <w:sz w:val="28"/>
          <w:szCs w:val="28"/>
          <w:lang w:val="uk-UA"/>
        </w:rPr>
        <w:softHyphen/>
        <w:t xml:space="preserve">торів струму й напруги, кабелів – 1,1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н.а</w:t>
      </w:r>
      <w:r w:rsidRPr="000D65FE">
        <w:rPr>
          <w:iCs/>
          <w:sz w:val="28"/>
          <w:szCs w:val="28"/>
          <w:lang w:val="uk-UA"/>
        </w:rPr>
        <w:t xml:space="preserve">;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м.а</w:t>
      </w:r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 xml:space="preserve">максимально допустима напруга апарата; </w:t>
      </w:r>
      <w:r w:rsidRPr="000D65FE">
        <w:rPr>
          <w:iCs/>
          <w:sz w:val="28"/>
          <w:szCs w:val="28"/>
          <w:lang w:val="en-US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р.м.</w:t>
      </w:r>
      <w:r w:rsidRPr="000D65FE">
        <w:rPr>
          <w:iCs/>
          <w:sz w:val="28"/>
          <w:szCs w:val="28"/>
          <w:lang w:val="uk-UA"/>
        </w:rPr>
        <w:t xml:space="preserve"> –</w:t>
      </w:r>
      <w:r w:rsidRPr="000D65FE">
        <w:rPr>
          <w:sz w:val="28"/>
          <w:szCs w:val="28"/>
          <w:lang w:val="uk-UA"/>
        </w:rPr>
        <w:t>максимально тривала робоча напруга.</w:t>
      </w:r>
    </w:p>
    <w:p w:rsidR="00950A45" w:rsidRPr="000D65FE" w:rsidRDefault="00950A45" w:rsidP="00950A45">
      <w:pPr>
        <w:shd w:val="clear" w:color="auto" w:fill="FFFFFF"/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Всі апарати управління вибираємо за умов їх тривалої роботи, пе</w:t>
      </w:r>
      <w:r w:rsidRPr="000D65FE">
        <w:rPr>
          <w:sz w:val="28"/>
          <w:szCs w:val="28"/>
          <w:lang w:val="uk-UA"/>
        </w:rPr>
        <w:softHyphen/>
        <w:t xml:space="preserve">ревіривши на термічну і динамічну стійкість. </w:t>
      </w:r>
    </w:p>
    <w:p w:rsidR="00950A45" w:rsidRPr="000D65FE" w:rsidRDefault="00950A45" w:rsidP="00950A45">
      <w:pPr>
        <w:shd w:val="clear" w:color="auto" w:fill="FFFFFF"/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Одна з умов вибору є: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900" w:dyaOrig="380">
          <v:shape id="_x0000_i1085" type="#_x0000_t75" style="width:45pt;height:19.5pt" o:ole="">
            <v:imagedata r:id="rId128" o:title=""/>
          </v:shape>
          <o:OLEObject Type="Embed" ProgID="Equation.3" ShapeID="_x0000_i1085" DrawAspect="Content" ObjectID="_1546638970" r:id="rId129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.45)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</w:t>
      </w:r>
      <w:r w:rsidRPr="000D65FE">
        <w:rPr>
          <w:iCs/>
          <w:spacing w:val="40"/>
          <w:sz w:val="28"/>
          <w:szCs w:val="28"/>
          <w:lang w:val="uk-UA"/>
        </w:rPr>
        <w:t xml:space="preserve"> І</w:t>
      </w:r>
      <w:r w:rsidRPr="000D65FE">
        <w:rPr>
          <w:iCs/>
          <w:spacing w:val="40"/>
          <w:sz w:val="28"/>
          <w:szCs w:val="28"/>
          <w:vertAlign w:val="subscript"/>
          <w:lang w:val="uk-UA"/>
        </w:rPr>
        <w:t xml:space="preserve">р </w:t>
      </w:r>
      <w:r w:rsidRPr="000D65FE">
        <w:rPr>
          <w:iCs/>
          <w:spacing w:val="40"/>
          <w:sz w:val="28"/>
          <w:szCs w:val="28"/>
          <w:lang w:val="uk-UA"/>
        </w:rPr>
        <w:t xml:space="preserve"> –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максимальний струм серед споживачів,</w:t>
      </w:r>
      <w:r w:rsidRPr="000D65FE">
        <w:rPr>
          <w:iCs/>
          <w:spacing w:val="40"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 xml:space="preserve">                          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pacing w:val="40"/>
          <w:sz w:val="28"/>
          <w:szCs w:val="28"/>
          <w:lang w:val="uk-UA"/>
        </w:rPr>
        <w:t>І</w:t>
      </w:r>
      <w:r w:rsidRPr="000D65FE">
        <w:rPr>
          <w:iCs/>
          <w:spacing w:val="40"/>
          <w:sz w:val="28"/>
          <w:szCs w:val="28"/>
          <w:vertAlign w:val="subscript"/>
          <w:lang w:val="uk-UA"/>
        </w:rPr>
        <w:t>на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>максимальний струм, на який розрахований апарат управ</w:t>
      </w:r>
      <w:r w:rsidRPr="000D65FE">
        <w:rPr>
          <w:spacing w:val="-20"/>
          <w:sz w:val="28"/>
          <w:szCs w:val="28"/>
          <w:lang w:val="uk-UA"/>
        </w:rPr>
        <w:t xml:space="preserve">ління </w:t>
      </w:r>
      <w:r w:rsidRPr="000D65FE">
        <w:rPr>
          <w:sz w:val="28"/>
          <w:szCs w:val="28"/>
          <w:lang w:val="uk-UA"/>
        </w:rPr>
        <w:t>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Визначаючи розрахунковий струм, </w:t>
      </w:r>
      <w:r w:rsidRPr="000D65FE">
        <w:rPr>
          <w:sz w:val="28"/>
          <w:szCs w:val="28"/>
          <w:vertAlign w:val="subscript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потрібно врахувати можливість використання перевантажувальної здатності устаткування (трансформато</w:t>
      </w:r>
      <w:r w:rsidRPr="000D65FE">
        <w:rPr>
          <w:sz w:val="28"/>
          <w:szCs w:val="28"/>
          <w:lang w:val="uk-UA"/>
        </w:rPr>
        <w:softHyphen/>
        <w:t>рів) і резервування.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Струмонесучі частини і електричні апарати мають бути динамічно й термічно стійкими при струмах КЗ: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2" w:line="360" w:lineRule="auto"/>
        <w:ind w:left="360" w:right="-5" w:firstLine="720"/>
        <w:jc w:val="right"/>
        <w:rPr>
          <w:sz w:val="28"/>
          <w:szCs w:val="28"/>
        </w:rPr>
      </w:pPr>
      <w:r w:rsidRPr="000D65FE">
        <w:rPr>
          <w:sz w:val="28"/>
          <w:szCs w:val="28"/>
        </w:rPr>
        <w:t xml:space="preserve">       </w:t>
      </w:r>
      <w:r w:rsidRPr="000D65FE">
        <w:rPr>
          <w:position w:val="-14"/>
          <w:sz w:val="28"/>
          <w:szCs w:val="28"/>
        </w:rPr>
        <w:object w:dxaOrig="900" w:dyaOrig="380">
          <v:shape id="_x0000_i1086" type="#_x0000_t75" style="width:45pt;height:19.5pt" o:ole="">
            <v:imagedata r:id="rId130" o:title=""/>
          </v:shape>
          <o:OLEObject Type="Embed" ProgID="Equation.3" ShapeID="_x0000_i1086" DrawAspect="Content" ObjectID="_1546638971" r:id="rId131"/>
        </w:object>
      </w:r>
      <w:r w:rsidRPr="000D65FE">
        <w:rPr>
          <w:sz w:val="28"/>
          <w:szCs w:val="28"/>
          <w:lang w:val="uk-UA"/>
        </w:rPr>
        <w:t xml:space="preserve">          </w:t>
      </w:r>
      <w:r w:rsidRPr="000D65FE">
        <w:rPr>
          <w:sz w:val="28"/>
          <w:szCs w:val="28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.46)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iCs/>
          <w:sz w:val="28"/>
          <w:szCs w:val="28"/>
          <w:lang w:val="uk-UA"/>
        </w:rPr>
        <w:t>де І</w:t>
      </w:r>
      <w:r w:rsidRPr="000D65FE">
        <w:rPr>
          <w:iCs/>
          <w:sz w:val="28"/>
          <w:szCs w:val="28"/>
          <w:vertAlign w:val="subscript"/>
          <w:lang w:val="uk-UA"/>
        </w:rPr>
        <w:t xml:space="preserve">мах </w:t>
      </w:r>
      <w:r w:rsidRPr="000D65FE">
        <w:rPr>
          <w:sz w:val="28"/>
          <w:szCs w:val="28"/>
          <w:lang w:val="uk-UA"/>
        </w:rPr>
        <w:t>– діюче значення та амплітуда максимально допусти</w:t>
      </w:r>
      <w:r w:rsidRPr="000D65FE">
        <w:rPr>
          <w:sz w:val="28"/>
          <w:szCs w:val="28"/>
          <w:lang w:val="uk-UA"/>
        </w:rPr>
        <w:softHyphen/>
        <w:t>мого струму, що характеризує динамічну стійкість апарата;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Особливості вибору апаратів напруги понад 1000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В:</w:t>
      </w:r>
      <w:r w:rsidRPr="000D65FE">
        <w:rPr>
          <w:sz w:val="28"/>
          <w:szCs w:val="28"/>
          <w:lang w:val="uk-UA"/>
        </w:rPr>
        <w:br/>
        <w:t xml:space="preserve">          а) вимикачі крім вибору за струмом і перевірки на термічну й динамічну стійкість слід вибирати за допустимим струмом і потужністю відімкнення: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880" w:dyaOrig="380">
          <v:shape id="_x0000_i1087" type="#_x0000_t75" style="width:44.25pt;height:19.5pt" o:ole="">
            <v:imagedata r:id="rId132" o:title=""/>
          </v:shape>
          <o:OLEObject Type="Embed" ProgID="Equation.3" ShapeID="_x0000_i1087" DrawAspect="Content" ObjectID="_1546638972" r:id="rId133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(12.47)</w:t>
      </w:r>
    </w:p>
    <w:p w:rsidR="00950A45" w:rsidRPr="000D65FE" w:rsidRDefault="00950A45" w:rsidP="00950A45">
      <w:pPr>
        <w:shd w:val="clear" w:color="auto" w:fill="FFFFFF"/>
        <w:tabs>
          <w:tab w:val="left" w:pos="9355"/>
        </w:tabs>
        <w:spacing w:before="2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940" w:dyaOrig="380">
          <v:shape id="_x0000_i1088" type="#_x0000_t75" style="width:47.25pt;height:19.5pt" o:ole="">
            <v:imagedata r:id="rId134" o:title=""/>
          </v:shape>
          <o:OLEObject Type="Embed" ProgID="Equation.3" ShapeID="_x0000_i1088" DrawAspect="Content" ObjectID="_1546638973" r:id="rId135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(12.48)</w:t>
      </w:r>
    </w:p>
    <w:p w:rsidR="00950A45" w:rsidRPr="000D65FE" w:rsidRDefault="00950A45" w:rsidP="00950A45">
      <w:pPr>
        <w:shd w:val="clear" w:color="auto" w:fill="FFFFFF"/>
        <w:spacing w:before="19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uk-UA"/>
        </w:rPr>
        <w:t>н.о.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en-US"/>
        </w:rPr>
        <w:t>S</w:t>
      </w:r>
      <w:r w:rsidRPr="000D65FE">
        <w:rPr>
          <w:iCs/>
          <w:sz w:val="28"/>
          <w:szCs w:val="28"/>
          <w:vertAlign w:val="subscript"/>
          <w:lang w:val="uk-UA"/>
        </w:rPr>
        <w:t>н.о</w:t>
      </w:r>
      <w:r w:rsidRPr="000D65FE">
        <w:rPr>
          <w:sz w:val="28"/>
          <w:szCs w:val="28"/>
          <w:lang w:val="uk-UA"/>
        </w:rPr>
        <w:t xml:space="preserve"> – відповідно номінальні струми й потужність відімкнен</w:t>
      </w:r>
      <w:r w:rsidRPr="000D65FE">
        <w:rPr>
          <w:sz w:val="28"/>
          <w:szCs w:val="28"/>
          <w:lang w:val="uk-UA"/>
        </w:rPr>
        <w:softHyphen/>
        <w:t xml:space="preserve">ня вимикача;  </w:t>
      </w:r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en-US"/>
        </w:rPr>
        <w:t>S</w: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 </w:t>
      </w:r>
      <w:r w:rsidRPr="000D65FE">
        <w:rPr>
          <w:sz w:val="28"/>
          <w:szCs w:val="28"/>
          <w:lang w:val="uk-UA"/>
        </w:rPr>
        <w:t>–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трифазний струм КЗ у період ви</w:t>
      </w:r>
      <w:r w:rsidRPr="000D65FE">
        <w:rPr>
          <w:sz w:val="28"/>
          <w:szCs w:val="28"/>
          <w:lang w:val="uk-UA"/>
        </w:rPr>
        <w:softHyphen/>
        <w:t>микання вимикача;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>б) роз`єднувачі й відокремлювачі, короткозамикачі вибирають за ії номінальною напругою, номінальним струмом і перевіряють на стійкість при струмах КЗ;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>в) вимикачі навантаження вибирають за такими самими умовами, що й роз</w:t>
      </w:r>
      <w:r w:rsidRPr="000D65FE">
        <w:rPr>
          <w:sz w:val="28"/>
          <w:szCs w:val="28"/>
        </w:rPr>
        <w:t>`</w:t>
      </w:r>
      <w:r w:rsidRPr="000D65FE">
        <w:rPr>
          <w:sz w:val="28"/>
          <w:szCs w:val="28"/>
          <w:lang w:val="uk-UA"/>
        </w:rPr>
        <w:t>єднувачі, а також за струмами змикання і вимикання у робочому</w:t>
      </w:r>
    </w:p>
    <w:p w:rsidR="00950A45" w:rsidRPr="000D65FE" w:rsidRDefault="00950A45" w:rsidP="00950A45">
      <w:pPr>
        <w:shd w:val="clear" w:color="auto" w:fill="FFFFFF"/>
        <w:spacing w:before="23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900" w:dyaOrig="380">
          <v:shape id="_x0000_i1089" type="#_x0000_t75" style="width:45pt;height:19.5pt" o:ole="">
            <v:imagedata r:id="rId136" o:title=""/>
          </v:shape>
          <o:OLEObject Type="Embed" ProgID="Equation.3" ShapeID="_x0000_i1089" DrawAspect="Content" ObjectID="_1546638974" r:id="rId137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.49)</w:t>
      </w:r>
    </w:p>
    <w:p w:rsidR="00950A45" w:rsidRPr="000D65FE" w:rsidRDefault="00950A45" w:rsidP="00950A45">
      <w:pPr>
        <w:shd w:val="clear" w:color="auto" w:fill="FFFFFF"/>
        <w:spacing w:before="230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Якщо запобіжники встановлені до вимикача, перевірку на динамічну і термічну стійкість можна не робити. Запобіжник вибирається за номі</w:t>
      </w:r>
      <w:r w:rsidRPr="000D65FE">
        <w:rPr>
          <w:sz w:val="28"/>
          <w:szCs w:val="28"/>
          <w:lang w:val="uk-UA"/>
        </w:rPr>
        <w:softHyphen/>
        <w:t>нальною напругою, струмом і за граничними значеннями струму й потуж</w:t>
      </w:r>
      <w:r w:rsidRPr="000D65FE">
        <w:rPr>
          <w:sz w:val="28"/>
          <w:szCs w:val="28"/>
          <w:lang w:val="uk-UA"/>
        </w:rPr>
        <w:softHyphen/>
        <w:t>ності.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11.6 – Апарати управління для обладнання.</w:t>
      </w:r>
    </w:p>
    <w:p w:rsidR="00950A45" w:rsidRPr="000D65FE" w:rsidRDefault="00950A45" w:rsidP="00950A45">
      <w:pPr>
        <w:spacing w:after="144" w:line="1" w:lineRule="exact"/>
        <w:ind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6"/>
        <w:gridCol w:w="883"/>
        <w:gridCol w:w="907"/>
        <w:gridCol w:w="2392"/>
      </w:tblGrid>
      <w:tr w:rsidR="00950A45" w:rsidRPr="000D65FE" w:rsidTr="003602A2">
        <w:trPr>
          <w:trHeight w:hRule="exact" w:val="450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Споживач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77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>І</w:t>
            </w:r>
            <w:r w:rsidRPr="000D65FE">
              <w:rPr>
                <w:spacing w:val="-6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-6"/>
                <w:sz w:val="28"/>
                <w:szCs w:val="28"/>
                <w:lang w:val="uk-UA"/>
              </w:rPr>
              <w:t>,  А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pacing w:val="-4"/>
                <w:sz w:val="28"/>
                <w:szCs w:val="28"/>
                <w:lang w:val="uk-UA"/>
              </w:rPr>
              <w:t>І</w:t>
            </w:r>
            <w:r w:rsidRPr="000D65FE">
              <w:rPr>
                <w:bCs/>
                <w:spacing w:val="-4"/>
                <w:sz w:val="28"/>
                <w:szCs w:val="28"/>
                <w:vertAlign w:val="subscript"/>
                <w:lang w:val="uk-UA"/>
              </w:rPr>
              <w:t>н</w:t>
            </w:r>
            <w:r w:rsidRPr="000D65FE">
              <w:rPr>
                <w:bCs/>
                <w:spacing w:val="-4"/>
                <w:sz w:val="28"/>
                <w:szCs w:val="28"/>
                <w:lang w:val="uk-UA"/>
              </w:rPr>
              <w:t>,  А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2"/>
                <w:sz w:val="28"/>
                <w:szCs w:val="28"/>
                <w:lang w:val="uk-UA"/>
              </w:rPr>
              <w:t>Апарат управління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400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1"/>
                <w:sz w:val="28"/>
                <w:szCs w:val="28"/>
                <w:lang w:val="uk-UA"/>
              </w:rPr>
              <w:t>А3790С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400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1"/>
                <w:sz w:val="28"/>
                <w:szCs w:val="28"/>
                <w:lang w:val="uk-UA"/>
              </w:rPr>
              <w:t>А3790С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lang w:val="uk-UA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bCs/>
                <w:sz w:val="28"/>
                <w:szCs w:val="28"/>
                <w:lang w:val="uk-UA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2"/>
                <w:sz w:val="28"/>
                <w:szCs w:val="28"/>
                <w:lang w:val="uk-UA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729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Грничий бокс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693"/>
          <w:jc w:val="center"/>
        </w:trPr>
        <w:tc>
          <w:tcPr>
            <w:tcW w:w="15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Компресор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4ВУ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47,9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bCs/>
                <w:sz w:val="28"/>
                <w:szCs w:val="28"/>
                <w:lang w:val="uk-UA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2"/>
                <w:sz w:val="28"/>
                <w:szCs w:val="28"/>
                <w:lang w:val="uk-UA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470" w:line="360" w:lineRule="auto"/>
        <w:ind w:left="360" w:right="316" w:firstLine="720"/>
        <w:jc w:val="center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470" w:line="360" w:lineRule="auto"/>
        <w:ind w:right="316"/>
        <w:rPr>
          <w:b/>
          <w:sz w:val="28"/>
          <w:szCs w:val="28"/>
        </w:rPr>
      </w:pPr>
      <w:r w:rsidRPr="000D65FE">
        <w:rPr>
          <w:b/>
          <w:sz w:val="28"/>
          <w:szCs w:val="28"/>
          <w:lang w:val="en-US"/>
        </w:rPr>
        <w:t xml:space="preserve">          </w:t>
      </w: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  <w:lang w:val="en-US"/>
        </w:rPr>
        <w:t>2</w:t>
      </w:r>
      <w:r w:rsidRPr="000D65FE">
        <w:rPr>
          <w:b/>
          <w:sz w:val="28"/>
          <w:szCs w:val="28"/>
          <w:lang w:val="uk-UA"/>
        </w:rPr>
        <w:t>.9 Розрахунок захисного заземлення</w:t>
      </w:r>
    </w:p>
    <w:p w:rsidR="00950A45" w:rsidRPr="000D65FE" w:rsidRDefault="00950A45" w:rsidP="00950A45">
      <w:pPr>
        <w:shd w:val="clear" w:color="auto" w:fill="FFFFFF"/>
        <w:tabs>
          <w:tab w:val="left" w:pos="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tabs>
          <w:tab w:val="left" w:pos="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 xml:space="preserve">Визначаємо струм замикання на землю </w:t>
      </w:r>
      <w:r w:rsidRPr="000D65FE">
        <w:rPr>
          <w:iCs/>
          <w:sz w:val="28"/>
          <w:szCs w:val="28"/>
          <w:lang w:val="en-US"/>
        </w:rPr>
        <w:t>I</w:t>
      </w:r>
      <w:r w:rsidRPr="000D65FE">
        <w:rPr>
          <w:iCs/>
          <w:sz w:val="28"/>
          <w:szCs w:val="28"/>
          <w:vertAlign w:val="subscript"/>
          <w:lang w:val="uk-UA"/>
        </w:rPr>
        <w:t>рз</w:t>
      </w:r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pacing w:line="360" w:lineRule="auto"/>
        <w:ind w:left="360" w:right="-5" w:firstLine="720"/>
        <w:jc w:val="center"/>
        <w:rPr>
          <w:iCs/>
          <w:sz w:val="28"/>
          <w:szCs w:val="28"/>
          <w:lang w:val="uk-UA"/>
        </w:rPr>
      </w:pPr>
      <w:r w:rsidRPr="000D65FE">
        <w:rPr>
          <w:iCs/>
          <w:position w:val="-24"/>
          <w:sz w:val="28"/>
          <w:szCs w:val="28"/>
          <w:lang w:val="en-US"/>
        </w:rPr>
        <w:object w:dxaOrig="4819" w:dyaOrig="639">
          <v:shape id="_x0000_i1090" type="#_x0000_t75" style="width:240.75pt;height:32.25pt" o:ole="">
            <v:imagedata r:id="rId138" o:title=""/>
          </v:shape>
          <o:OLEObject Type="Embed" ProgID="Equation.3" ShapeID="_x0000_i1090" DrawAspect="Content" ObjectID="_1546638975" r:id="rId139"/>
        </w:object>
      </w:r>
      <w:r w:rsidRPr="000D65FE">
        <w:rPr>
          <w:iCs/>
          <w:sz w:val="28"/>
          <w:szCs w:val="28"/>
        </w:rPr>
        <w:t xml:space="preserve"> А,</w:t>
      </w:r>
      <w:r w:rsidRPr="000D65FE">
        <w:rPr>
          <w:iCs/>
          <w:sz w:val="28"/>
          <w:szCs w:val="28"/>
          <w:lang w:val="uk-UA"/>
        </w:rPr>
        <w:t xml:space="preserve">                       </w:t>
      </w:r>
      <w:r>
        <w:rPr>
          <w:iCs/>
          <w:sz w:val="28"/>
          <w:szCs w:val="28"/>
          <w:lang w:val="uk-UA"/>
        </w:rPr>
        <w:t xml:space="preserve">       </w:t>
      </w:r>
      <w:r w:rsidRPr="000D65FE">
        <w:rPr>
          <w:iCs/>
          <w:sz w:val="28"/>
          <w:szCs w:val="28"/>
          <w:lang w:val="uk-UA"/>
        </w:rPr>
        <w:t xml:space="preserve"> (1</w:t>
      </w:r>
      <w:r w:rsidRPr="000D65F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.50)</w:t>
      </w:r>
    </w:p>
    <w:p w:rsidR="00950A45" w:rsidRPr="000D65FE" w:rsidRDefault="00950A45" w:rsidP="00950A45">
      <w:pPr>
        <w:shd w:val="clear" w:color="auto" w:fill="FFFFFF"/>
        <w:tabs>
          <w:tab w:val="left" w:pos="162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lastRenderedPageBreak/>
        <w:t>де U</w:t>
      </w:r>
      <w:r w:rsidRPr="000D65FE">
        <w:rPr>
          <w:iCs/>
          <w:sz w:val="28"/>
          <w:szCs w:val="28"/>
          <w:vertAlign w:val="subscript"/>
          <w:lang w:val="uk-UA"/>
        </w:rPr>
        <w:t>н</w:t>
      </w:r>
      <w:r w:rsidRPr="000D65FE">
        <w:rPr>
          <w:iCs/>
          <w:sz w:val="28"/>
          <w:szCs w:val="28"/>
          <w:lang w:val="uk-UA"/>
        </w:rPr>
        <w:t xml:space="preserve"> = 400 – номінальна напруга мережі, В;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uk-UA"/>
        </w:rPr>
        <w:t>к</w:t>
      </w:r>
      <w:r w:rsidRPr="000D65FE">
        <w:rPr>
          <w:iCs/>
          <w:sz w:val="28"/>
          <w:szCs w:val="28"/>
          <w:lang w:val="uk-UA"/>
        </w:rPr>
        <w:t>, І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>загальна довжина з'єднаних між собою повітряних і кабельних ліній, км</w:t>
      </w:r>
    </w:p>
    <w:p w:rsidR="00950A45" w:rsidRDefault="00950A45" w:rsidP="00950A45">
      <w:pPr>
        <w:spacing w:line="360" w:lineRule="auto"/>
        <w:ind w:left="360" w:right="316" w:firstLine="720"/>
        <w:rPr>
          <w:iCs/>
          <w:sz w:val="28"/>
          <w:szCs w:val="28"/>
          <w:lang w:val="uk-UA"/>
        </w:rPr>
      </w:pP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Опір захисного заземлення  R</w:t>
      </w:r>
      <w:r w:rsidRPr="000D65FE">
        <w:rPr>
          <w:iCs/>
          <w:sz w:val="28"/>
          <w:szCs w:val="28"/>
          <w:vertAlign w:val="subscript"/>
          <w:lang w:val="uk-UA"/>
        </w:rPr>
        <w:t>з</w:t>
      </w:r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spacing w:before="5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0D65FE">
        <w:rPr>
          <w:iCs/>
          <w:position w:val="-32"/>
          <w:sz w:val="28"/>
          <w:szCs w:val="28"/>
          <w:lang w:val="uk-UA"/>
        </w:rPr>
        <w:object w:dxaOrig="2420" w:dyaOrig="740">
          <v:shape id="_x0000_i1091" type="#_x0000_t75" style="width:120.75pt;height:36.75pt" o:ole="">
            <v:imagedata r:id="rId140" o:title=""/>
          </v:shape>
          <o:OLEObject Type="Embed" ProgID="Equation.3" ShapeID="_x0000_i1091" DrawAspect="Content" ObjectID="_1546638976" r:id="rId141"/>
        </w:object>
      </w:r>
      <w:r w:rsidRPr="000D65FE">
        <w:rPr>
          <w:iCs/>
          <w:sz w:val="28"/>
          <w:szCs w:val="28"/>
          <w:lang w:val="uk-UA"/>
        </w:rPr>
        <w:t xml:space="preserve"> Ом,                                               (1</w:t>
      </w:r>
      <w:r w:rsidRPr="0036113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.51)</w:t>
      </w:r>
    </w:p>
    <w:p w:rsidR="00950A45" w:rsidRPr="000D65FE" w:rsidRDefault="00950A45" w:rsidP="00950A45">
      <w:pPr>
        <w:ind w:left="360" w:right="316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iCs/>
          <w:sz w:val="28"/>
          <w:szCs w:val="28"/>
          <w:vertAlign w:val="subscript"/>
          <w:lang w:val="uk-UA"/>
        </w:rPr>
      </w:pPr>
      <w:r w:rsidRPr="000D65FE">
        <w:rPr>
          <w:iCs/>
          <w:sz w:val="28"/>
          <w:szCs w:val="28"/>
          <w:lang w:val="uk-UA"/>
        </w:rPr>
        <w:t>де U</w:t>
      </w:r>
      <w:r w:rsidRPr="000D65FE">
        <w:rPr>
          <w:iCs/>
          <w:sz w:val="28"/>
          <w:szCs w:val="28"/>
          <w:vertAlign w:val="subscript"/>
          <w:lang w:val="uk-UA"/>
        </w:rPr>
        <w:t>розр.</w:t>
      </w:r>
      <w:r w:rsidRPr="000D65FE">
        <w:rPr>
          <w:iCs/>
          <w:sz w:val="28"/>
          <w:szCs w:val="28"/>
          <w:lang w:val="uk-UA"/>
        </w:rPr>
        <w:t>=125</w:t>
      </w:r>
      <w:r w:rsidRPr="000D65FE">
        <w:rPr>
          <w:iCs/>
          <w:sz w:val="28"/>
          <w:szCs w:val="28"/>
          <w:vertAlign w:val="subscript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В.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Опір центрального контуру R</w:t>
      </w:r>
      <w:r w:rsidRPr="000D65FE">
        <w:rPr>
          <w:iCs/>
          <w:sz w:val="28"/>
          <w:szCs w:val="28"/>
          <w:vertAlign w:val="subscript"/>
          <w:lang w:val="uk-UA"/>
        </w:rPr>
        <w:t xml:space="preserve"> з.к.</w:t>
      </w:r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spacing w:before="96" w:line="360" w:lineRule="auto"/>
        <w:ind w:left="360" w:right="-5" w:firstLine="720"/>
        <w:jc w:val="right"/>
        <w:rPr>
          <w:sz w:val="28"/>
          <w:szCs w:val="28"/>
        </w:rPr>
      </w:pPr>
      <w:r w:rsidRPr="000D65FE">
        <w:rPr>
          <w:position w:val="-14"/>
          <w:sz w:val="28"/>
          <w:szCs w:val="28"/>
          <w:lang w:val="uk-UA"/>
        </w:rPr>
        <w:object w:dxaOrig="3960" w:dyaOrig="380">
          <v:shape id="_x0000_i1092" type="#_x0000_t75" style="width:198pt;height:19.5pt" o:ole="">
            <v:imagedata r:id="rId142" o:title=""/>
          </v:shape>
          <o:OLEObject Type="Embed" ProgID="Equation.3" ShapeID="_x0000_i1092" DrawAspect="Content" ObjectID="_1546638977" r:id="rId143"/>
        </w:object>
      </w:r>
      <w:r w:rsidRPr="000D65FE">
        <w:rPr>
          <w:sz w:val="28"/>
          <w:szCs w:val="28"/>
          <w:lang w:val="uk-UA"/>
        </w:rPr>
        <w:t xml:space="preserve"> Ом,</w:t>
      </w:r>
      <w:r w:rsidRPr="000D65FE">
        <w:rPr>
          <w:sz w:val="28"/>
          <w:szCs w:val="28"/>
        </w:rPr>
        <w:t xml:space="preserve">        </w:t>
      </w:r>
      <w:r w:rsidRPr="000D65FE">
        <w:rPr>
          <w:sz w:val="28"/>
          <w:szCs w:val="28"/>
          <w:lang w:val="uk-UA"/>
        </w:rPr>
        <w:t xml:space="preserve">     </w:t>
      </w:r>
      <w:r w:rsidRPr="000D65FE">
        <w:rPr>
          <w:sz w:val="28"/>
          <w:szCs w:val="28"/>
        </w:rPr>
        <w:t xml:space="preserve">  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.52)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0"/>
          <w:sz w:val="28"/>
          <w:szCs w:val="28"/>
          <w:lang w:val="uk-UA"/>
        </w:rPr>
        <w:object w:dxaOrig="220" w:dyaOrig="260">
          <v:shape id="_x0000_i1093" type="#_x0000_t75" style="width:11.25pt;height:16.5pt" o:ole="">
            <v:imagedata r:id="rId144" o:title=""/>
          </v:shape>
          <o:OLEObject Type="Embed" ProgID="Equation.3" ShapeID="_x0000_i1093" DrawAspect="Content" ObjectID="_1546638978" r:id="rId145"/>
        </w:object>
      </w:r>
      <w:r w:rsidRPr="000D65FE">
        <w:rPr>
          <w:sz w:val="28"/>
          <w:szCs w:val="28"/>
          <w:vertAlign w:val="subscript"/>
          <w:lang w:val="uk-UA"/>
        </w:rPr>
        <w:t>np</w:t>
      </w:r>
      <w:r w:rsidRPr="000D65FE">
        <w:rPr>
          <w:sz w:val="28"/>
          <w:szCs w:val="28"/>
          <w:lang w:val="uk-UA"/>
        </w:rPr>
        <w:t xml:space="preserve"> = 2 – опір магістрального заземлюючого проводу, Ом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position w:val="-10"/>
          <w:sz w:val="28"/>
          <w:szCs w:val="28"/>
          <w:lang w:val="uk-UA"/>
        </w:rPr>
        <w:object w:dxaOrig="220" w:dyaOrig="260">
          <v:shape id="_x0000_i1094" type="#_x0000_t75" style="width:11.25pt;height:16.5pt" o:ole="">
            <v:imagedata r:id="rId144" o:title=""/>
          </v:shape>
          <o:OLEObject Type="Embed" ProgID="Equation.3" ShapeID="_x0000_i1094" DrawAspect="Content" ObjectID="_1546638979" r:id="rId146"/>
        </w:object>
      </w:r>
      <w:r w:rsidRPr="000D65FE">
        <w:rPr>
          <w:sz w:val="28"/>
          <w:szCs w:val="28"/>
          <w:vertAlign w:val="subscript"/>
          <w:lang w:val="uk-UA"/>
        </w:rPr>
        <w:t>гк</w:t>
      </w:r>
      <w:r w:rsidRPr="000D65FE">
        <w:rPr>
          <w:sz w:val="28"/>
          <w:szCs w:val="28"/>
          <w:lang w:val="uk-UA"/>
        </w:rPr>
        <w:t>= 0,5 – опір заземлюючої жили гнучкого кабелю, Ом.</w:t>
      </w:r>
    </w:p>
    <w:p w:rsidR="00950A45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Опір розтіканню струму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для окремого заземлювача: 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-  для трубчастого,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</w:rPr>
        <w:t>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right="-5"/>
        <w:rPr>
          <w:sz w:val="28"/>
          <w:szCs w:val="28"/>
          <w:lang w:val="uk-UA"/>
        </w:rPr>
      </w:pPr>
      <w:r w:rsidRPr="000D65FE">
        <w:rPr>
          <w:position w:val="-28"/>
          <w:sz w:val="28"/>
          <w:szCs w:val="28"/>
        </w:rPr>
        <w:object w:dxaOrig="8160" w:dyaOrig="700">
          <v:shape id="_x0000_i1095" type="#_x0000_t75" style="width:405pt;height:35.25pt" o:ole="">
            <v:imagedata r:id="rId147" o:title=""/>
          </v:shape>
          <o:OLEObject Type="Embed" ProgID="Equation.3" ShapeID="_x0000_i1095" DrawAspect="Content" ObjectID="_1546638980" r:id="rId148"/>
        </w:object>
      </w:r>
      <w:r w:rsidRPr="000D65FE">
        <w:rPr>
          <w:sz w:val="28"/>
          <w:szCs w:val="28"/>
          <w:lang w:val="uk-UA"/>
        </w:rPr>
        <w:t xml:space="preserve"> м   </w:t>
      </w:r>
      <w:r w:rsidRPr="00950A4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4"/>
          <w:sz w:val="28"/>
          <w:szCs w:val="28"/>
          <w:lang w:val="uk-UA"/>
        </w:rPr>
        <w:object w:dxaOrig="360" w:dyaOrig="380">
          <v:shape id="_x0000_i1096" type="#_x0000_t75" style="width:18pt;height:19.5pt" o:ole="">
            <v:imagedata r:id="rId149" o:title=""/>
          </v:shape>
          <o:OLEObject Type="Embed" ProgID="Equation.3" ShapeID="_x0000_i1096" DrawAspect="Content" ObjectID="_1546638981" r:id="rId150"/>
        </w:object>
      </w:r>
      <w:r w:rsidRPr="000D65FE">
        <w:rPr>
          <w:sz w:val="28"/>
          <w:szCs w:val="28"/>
          <w:lang w:val="uk-UA"/>
        </w:rPr>
        <w:t xml:space="preserve"> = 10000 – питомий опір грунту, Ом/см;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</w:rPr>
      </w:pPr>
      <w:r w:rsidRPr="000D65FE">
        <w:rPr>
          <w:sz w:val="28"/>
          <w:szCs w:val="28"/>
          <w:lang w:val="en-US"/>
        </w:rPr>
        <w:t>l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</w:rPr>
        <w:t>300</w:t>
      </w:r>
      <w:r w:rsidRPr="000D65FE">
        <w:rPr>
          <w:sz w:val="28"/>
          <w:szCs w:val="28"/>
          <w:lang w:val="uk-UA"/>
        </w:rPr>
        <w:t xml:space="preserve"> – відстань від поверхні землі до середини заземлювача,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см;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 xml:space="preserve">діаметр прута </w:t>
      </w:r>
      <w:r w:rsidRPr="000D65FE">
        <w:rPr>
          <w:iCs/>
          <w:sz w:val="28"/>
          <w:szCs w:val="28"/>
          <w:lang w:val="uk-UA"/>
        </w:rPr>
        <w:t>(</w:t>
      </w: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= </w:t>
      </w:r>
      <w:smartTag w:uri="urn:schemas-microsoft-com:office:smarttags" w:element="metricconverter">
        <w:smartTagPr>
          <w:attr w:name="ProductID" w:val="5 см"/>
        </w:smartTagPr>
        <w:r w:rsidRPr="000D65FE">
          <w:rPr>
            <w:sz w:val="28"/>
            <w:szCs w:val="28"/>
          </w:rPr>
          <w:t>5</w:t>
        </w:r>
        <w:r w:rsidRPr="000D65FE">
          <w:rPr>
            <w:sz w:val="28"/>
            <w:szCs w:val="28"/>
            <w:lang w:val="uk-UA"/>
          </w:rPr>
          <w:t xml:space="preserve"> см</w:t>
        </w:r>
      </w:smartTag>
      <w:r w:rsidRPr="000D65FE">
        <w:rPr>
          <w:sz w:val="28"/>
          <w:szCs w:val="28"/>
          <w:lang w:val="uk-UA"/>
        </w:rPr>
        <w:t>);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34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position w:val="-24"/>
          <w:sz w:val="28"/>
          <w:szCs w:val="28"/>
        </w:rPr>
        <w:object w:dxaOrig="240" w:dyaOrig="620">
          <v:shape id="_x0000_i1097" type="#_x0000_t75" style="width:12pt;height:30.75pt" o:ole="">
            <v:imagedata r:id="rId151" o:title=""/>
          </v:shape>
          <o:OLEObject Type="Embed" ProgID="Equation.3" ShapeID="_x0000_i1097" DrawAspect="Content" ObjectID="_1546638982" r:id="rId152"/>
        </w:object>
      </w:r>
      <w:r w:rsidRPr="000D65FE">
        <w:rPr>
          <w:iCs/>
          <w:sz w:val="28"/>
          <w:szCs w:val="28"/>
        </w:rPr>
        <w:t>300 + 50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iCs/>
          <w:sz w:val="28"/>
          <w:szCs w:val="28"/>
        </w:rPr>
        <w:t>20</w:t>
      </w:r>
      <w:r w:rsidRPr="000D65FE">
        <w:rPr>
          <w:iCs/>
          <w:sz w:val="28"/>
          <w:szCs w:val="28"/>
          <w:lang w:val="uk-UA"/>
        </w:rPr>
        <w:t xml:space="preserve">0  </w:t>
      </w:r>
      <w:r w:rsidRPr="000D65FE">
        <w:rPr>
          <w:sz w:val="28"/>
          <w:szCs w:val="28"/>
          <w:lang w:val="uk-UA"/>
        </w:rPr>
        <w:t>см;</w:t>
      </w:r>
      <w:r w:rsidRPr="00950A45">
        <w:rPr>
          <w:sz w:val="28"/>
          <w:szCs w:val="28"/>
        </w:rPr>
        <w:t xml:space="preserve">                                                       </w:t>
      </w:r>
      <w:r w:rsidRPr="000D65FE">
        <w:rPr>
          <w:sz w:val="28"/>
          <w:szCs w:val="28"/>
        </w:rPr>
        <w:t xml:space="preserve">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.54)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Опір розтіканню струму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en-US"/>
        </w:rPr>
        <w:t>r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для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горизонтального електрода: 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24"/>
          <w:sz w:val="28"/>
          <w:szCs w:val="28"/>
        </w:rPr>
        <w:object w:dxaOrig="1700" w:dyaOrig="660">
          <v:shape id="_x0000_i1098" type="#_x0000_t75" style="width:84.75pt;height:33pt" o:ole="">
            <v:imagedata r:id="rId153" o:title=""/>
          </v:shape>
          <o:OLEObject Type="Embed" ProgID="Equation.3" ShapeID="_x0000_i1098" DrawAspect="Content" ObjectID="_1546638983" r:id="rId154"/>
        </w:object>
      </w:r>
      <w:r w:rsidRPr="000D65FE">
        <w:rPr>
          <w:position w:val="-24"/>
          <w:sz w:val="28"/>
          <w:szCs w:val="28"/>
        </w:rPr>
        <w:object w:dxaOrig="3260" w:dyaOrig="660">
          <v:shape id="_x0000_i1099" type="#_x0000_t75" style="width:163.5pt;height:33pt" o:ole="">
            <v:imagedata r:id="rId155" o:title=""/>
          </v:shape>
          <o:OLEObject Type="Embed" ProgID="Equation.3" ShapeID="_x0000_i1099" DrawAspect="Content" ObjectID="_1546638984" r:id="rId156"/>
        </w:object>
      </w:r>
      <w:r w:rsidRPr="000D65FE">
        <w:rPr>
          <w:sz w:val="28"/>
          <w:szCs w:val="28"/>
          <w:lang w:val="uk-UA"/>
        </w:rPr>
        <w:t xml:space="preserve">                            </w:t>
      </w:r>
      <w:r w:rsidRPr="000D65FE">
        <w:rPr>
          <w:sz w:val="28"/>
          <w:szCs w:val="28"/>
        </w:rPr>
        <w:t xml:space="preserve">                  </w:t>
      </w:r>
      <w:r w:rsidRPr="000D65FE">
        <w:rPr>
          <w:iCs/>
          <w:sz w:val="28"/>
          <w:szCs w:val="28"/>
          <w:lang w:val="uk-UA"/>
        </w:rPr>
        <w:t>(1</w:t>
      </w:r>
      <w:r w:rsidRPr="000D65F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.55)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6" w:firstLine="720"/>
        <w:rPr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         </w:t>
      </w: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sz w:val="28"/>
          <w:szCs w:val="28"/>
          <w:lang w:val="en-US"/>
        </w:rPr>
        <w:t>l</w:t>
      </w:r>
      <w:r w:rsidRPr="000D65FE">
        <w:rPr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</w:rPr>
        <w:t>9000</w:t>
      </w:r>
      <w:r w:rsidRPr="000D65FE">
        <w:rPr>
          <w:sz w:val="28"/>
          <w:szCs w:val="28"/>
          <w:lang w:val="uk-UA"/>
        </w:rPr>
        <w:t xml:space="preserve"> – довжина смуги, см;</w:t>
      </w:r>
    </w:p>
    <w:p w:rsidR="00950A45" w:rsidRPr="000D65FE" w:rsidRDefault="00950A45" w:rsidP="00950A45">
      <w:pPr>
        <w:shd w:val="clear" w:color="auto" w:fill="FFFFFF"/>
        <w:tabs>
          <w:tab w:val="right" w:pos="9720"/>
        </w:tabs>
        <w:spacing w:before="5" w:line="360" w:lineRule="auto"/>
        <w:ind w:left="360" w:right="316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 xml:space="preserve">діаметр прута </w:t>
      </w:r>
      <w:r w:rsidRPr="000D65FE">
        <w:rPr>
          <w:iCs/>
          <w:sz w:val="28"/>
          <w:szCs w:val="28"/>
          <w:lang w:val="uk-UA"/>
        </w:rPr>
        <w:t>(</w:t>
      </w: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см);</w:t>
      </w:r>
      <w:r w:rsidRPr="000D65FE">
        <w:rPr>
          <w:sz w:val="28"/>
          <w:szCs w:val="28"/>
          <w:lang w:val="uk-UA"/>
        </w:rPr>
        <w:tab/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5" w:line="360" w:lineRule="auto"/>
        <w:ind w:left="360" w:right="-5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position w:val="-24"/>
          <w:sz w:val="28"/>
          <w:szCs w:val="28"/>
        </w:rPr>
        <w:object w:dxaOrig="240" w:dyaOrig="620">
          <v:shape id="_x0000_i1100" type="#_x0000_t75" style="width:12pt;height:30.75pt" o:ole="">
            <v:imagedata r:id="rId151" o:title=""/>
          </v:shape>
          <o:OLEObject Type="Embed" ProgID="Equation.3" ShapeID="_x0000_i1100" DrawAspect="Content" ObjectID="_1546638985" r:id="rId157"/>
        </w:object>
      </w:r>
      <w:r w:rsidRPr="000D65FE">
        <w:rPr>
          <w:iCs/>
          <w:sz w:val="28"/>
          <w:szCs w:val="28"/>
        </w:rPr>
        <w:t>300 + 50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iCs/>
          <w:sz w:val="28"/>
          <w:szCs w:val="28"/>
        </w:rPr>
        <w:t>20</w:t>
      </w:r>
      <w:r w:rsidRPr="000D65FE">
        <w:rPr>
          <w:iCs/>
          <w:sz w:val="28"/>
          <w:szCs w:val="28"/>
          <w:lang w:val="uk-UA"/>
        </w:rPr>
        <w:t xml:space="preserve">0  </w:t>
      </w:r>
      <w:r w:rsidRPr="000D65FE">
        <w:rPr>
          <w:sz w:val="28"/>
          <w:szCs w:val="28"/>
          <w:lang w:val="uk-UA"/>
        </w:rPr>
        <w:t>см;</w:t>
      </w:r>
      <w:r w:rsidRPr="00950A45">
        <w:rPr>
          <w:sz w:val="28"/>
          <w:szCs w:val="28"/>
        </w:rPr>
        <w:t xml:space="preserve">                                                       </w:t>
      </w:r>
      <w:r w:rsidRPr="000D65FE">
        <w:rPr>
          <w:sz w:val="28"/>
          <w:szCs w:val="28"/>
        </w:rPr>
        <w:t xml:space="preserve">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.56)</w:t>
      </w:r>
    </w:p>
    <w:p w:rsidR="00950A45" w:rsidRPr="000D65FE" w:rsidRDefault="00950A45" w:rsidP="00950A45">
      <w:pPr>
        <w:shd w:val="clear" w:color="auto" w:fill="FFFFFF"/>
        <w:tabs>
          <w:tab w:val="right" w:pos="9720"/>
        </w:tabs>
        <w:spacing w:before="5" w:line="360" w:lineRule="auto"/>
        <w:ind w:left="360"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 Кількість вертикальних заземлювачів 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5"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 </w:t>
      </w:r>
      <w:r w:rsidRPr="000D65FE">
        <w:rPr>
          <w:position w:val="-30"/>
          <w:sz w:val="28"/>
          <w:szCs w:val="28"/>
          <w:lang w:val="uk-UA"/>
        </w:rPr>
        <w:object w:dxaOrig="2900" w:dyaOrig="700">
          <v:shape id="_x0000_i1101" type="#_x0000_t75" style="width:144.75pt;height:35.25pt" o:ole="">
            <v:imagedata r:id="rId158" o:title=""/>
          </v:shape>
          <o:OLEObject Type="Embed" ProgID="Equation.3" ShapeID="_x0000_i1101" DrawAspect="Content" ObjectID="_1546638986" r:id="rId159"/>
        </w:object>
      </w:r>
      <w:r w:rsidRPr="000D65FE">
        <w:rPr>
          <w:sz w:val="28"/>
          <w:szCs w:val="28"/>
          <w:lang w:val="uk-UA"/>
        </w:rPr>
        <w:t xml:space="preserve"> шт;</w:t>
      </w:r>
      <w:r w:rsidRPr="00950A45">
        <w:rPr>
          <w:sz w:val="28"/>
          <w:szCs w:val="28"/>
        </w:rPr>
        <w:t xml:space="preserve">                                         </w:t>
      </w:r>
      <w:r w:rsidRPr="000D65FE">
        <w:rPr>
          <w:sz w:val="28"/>
          <w:szCs w:val="28"/>
        </w:rPr>
        <w:t xml:space="preserve">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.57)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>Тод</w:t>
      </w:r>
      <w:r w:rsidRPr="000D65FE">
        <w:rPr>
          <w:sz w:val="28"/>
          <w:szCs w:val="28"/>
          <w:lang w:val="uk-UA"/>
        </w:rPr>
        <w:t>і опір вертикальних заземлювачів і з'єднувального прута з урахуванням екранування з'єднання електродами розраховується по формулі: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2980" w:dyaOrig="700">
          <v:shape id="_x0000_i1102" type="#_x0000_t75" style="width:148.5pt;height:35.25pt" o:ole="">
            <v:imagedata r:id="rId160" o:title=""/>
          </v:shape>
          <o:OLEObject Type="Embed" ProgID="Equation.3" ShapeID="_x0000_i1102" DrawAspect="Content" ObjectID="_1546638987" r:id="rId161"/>
        </w:object>
      </w:r>
      <w:r w:rsidRPr="000D65FE">
        <w:rPr>
          <w:sz w:val="28"/>
          <w:szCs w:val="28"/>
          <w:lang w:val="uk-UA"/>
        </w:rPr>
        <w:t xml:space="preserve"> Ом;                           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</w:t>
      </w:r>
      <w:r w:rsidRPr="000D65FE">
        <w:rPr>
          <w:iCs/>
          <w:sz w:val="28"/>
          <w:szCs w:val="28"/>
          <w:lang w:val="uk-UA"/>
        </w:rPr>
        <w:t>( 1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.58)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iCs/>
          <w:position w:val="-10"/>
          <w:sz w:val="28"/>
          <w:szCs w:val="28"/>
          <w:lang w:val="en-US"/>
        </w:rPr>
        <w:object w:dxaOrig="200" w:dyaOrig="260">
          <v:shape id="_x0000_i1103" type="#_x0000_t75" style="width:12.75pt;height:16.5pt" o:ole="">
            <v:imagedata r:id="rId162" o:title=""/>
          </v:shape>
          <o:OLEObject Type="Embed" ProgID="Equation.3" ShapeID="_x0000_i1103" DrawAspect="Content" ObjectID="_1546638988" r:id="rId163"/>
        </w:objec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= 0,75 – коефіцієнт екранування.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Опір горизонтальних заземлювачів розраховується по ормулі: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2960" w:dyaOrig="700">
          <v:shape id="_x0000_i1104" type="#_x0000_t75" style="width:148.5pt;height:35.25pt" o:ole="">
            <v:imagedata r:id="rId164" o:title=""/>
          </v:shape>
          <o:OLEObject Type="Embed" ProgID="Equation.3" ShapeID="_x0000_i1104" DrawAspect="Content" ObjectID="_1546638989" r:id="rId165"/>
        </w:object>
      </w:r>
      <w:r w:rsidRPr="000D65FE">
        <w:rPr>
          <w:sz w:val="28"/>
          <w:szCs w:val="28"/>
          <w:lang w:val="uk-UA"/>
        </w:rPr>
        <w:t xml:space="preserve"> Ом;                                           </w:t>
      </w:r>
      <w:r w:rsidRPr="00950A45">
        <w:rPr>
          <w:sz w:val="28"/>
          <w:szCs w:val="28"/>
          <w:lang w:val="uk-UA"/>
        </w:rPr>
        <w:t xml:space="preserve">   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  <w:lang w:val="uk-UA"/>
        </w:rPr>
        <w:t>2</w:t>
      </w:r>
      <w:r w:rsidRPr="000D65FE">
        <w:rPr>
          <w:iCs/>
          <w:sz w:val="28"/>
          <w:szCs w:val="28"/>
          <w:lang w:val="uk-UA"/>
        </w:rPr>
        <w:t>.59)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2"/>
          <w:sz w:val="28"/>
          <w:szCs w:val="28"/>
          <w:lang w:val="uk-UA"/>
        </w:rPr>
        <w:object w:dxaOrig="340" w:dyaOrig="360">
          <v:shape id="_x0000_i1105" type="#_x0000_t75" style="width:20.25pt;height:21pt" o:ole="">
            <v:imagedata r:id="rId166" o:title=""/>
          </v:shape>
          <o:OLEObject Type="Embed" ProgID="Equation.3" ShapeID="_x0000_i1105" DrawAspect="Content" ObjectID="_1546638990" r:id="rId167"/>
        </w:object>
      </w:r>
      <w:r w:rsidRPr="000D65FE">
        <w:rPr>
          <w:sz w:val="28"/>
          <w:szCs w:val="28"/>
          <w:lang w:val="uk-UA"/>
        </w:rPr>
        <w:t xml:space="preserve"> і </w:t>
      </w:r>
      <w:r w:rsidRPr="000D65FE">
        <w:rPr>
          <w:position w:val="-12"/>
          <w:sz w:val="28"/>
          <w:szCs w:val="28"/>
          <w:lang w:val="uk-UA"/>
        </w:rPr>
        <w:object w:dxaOrig="260" w:dyaOrig="360">
          <v:shape id="_x0000_i1106" type="#_x0000_t75" style="width:16.5pt;height:22.5pt" o:ole="">
            <v:imagedata r:id="rId168" o:title=""/>
          </v:shape>
          <o:OLEObject Type="Embed" ProgID="Equation.3" ShapeID="_x0000_i1106" DrawAspect="Content" ObjectID="_1546638991" r:id="rId169"/>
        </w:object>
      </w:r>
      <w:r w:rsidRPr="000D65FE">
        <w:rPr>
          <w:iCs/>
          <w:sz w:val="28"/>
          <w:szCs w:val="28"/>
          <w:lang w:val="uk-UA"/>
        </w:rPr>
        <w:t>–</w:t>
      </w:r>
      <w:r w:rsidRPr="000D65FE">
        <w:rPr>
          <w:sz w:val="28"/>
          <w:szCs w:val="28"/>
          <w:lang w:val="uk-UA"/>
        </w:rPr>
        <w:t xml:space="preserve"> коефіцієнти використання труб і з'єднувального прута, який враховує екранування електродів з сусідніми.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3560" w:dyaOrig="700">
          <v:shape id="_x0000_i1107" type="#_x0000_t75" style="width:178.5pt;height:35.25pt" o:ole="">
            <v:imagedata r:id="rId170" o:title=""/>
          </v:shape>
          <o:OLEObject Type="Embed" ProgID="Equation.3" ShapeID="_x0000_i1107" DrawAspect="Content" ObjectID="_1546638992" r:id="rId171"/>
        </w:object>
      </w:r>
      <w:r w:rsidRPr="000D65FE">
        <w:rPr>
          <w:sz w:val="28"/>
          <w:szCs w:val="28"/>
          <w:lang w:val="uk-UA"/>
        </w:rPr>
        <w:t xml:space="preserve"> Ом;            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.60)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Загальний опір заземлення найбільш віддаленого струмоприймача: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rPr>
          <w:iCs/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uk-UA"/>
        </w:rPr>
        <w:object w:dxaOrig="3519" w:dyaOrig="380">
          <v:shape id="_x0000_i1108" type="#_x0000_t75" style="width:176.25pt;height:19.5pt" o:ole="">
            <v:imagedata r:id="rId172" o:title=""/>
          </v:shape>
          <o:OLEObject Type="Embed" ProgID="Equation.3" ShapeID="_x0000_i1108" DrawAspect="Content" ObjectID="_1546638993" r:id="rId173"/>
        </w:object>
      </w:r>
      <w:r w:rsidRPr="000D65FE">
        <w:rPr>
          <w:sz w:val="28"/>
          <w:szCs w:val="28"/>
          <w:lang w:val="uk-UA"/>
        </w:rPr>
        <w:t xml:space="preserve"> Ом.                    </w:t>
      </w:r>
      <w:r w:rsidRPr="000D65FE">
        <w:rPr>
          <w:sz w:val="28"/>
          <w:szCs w:val="28"/>
        </w:rPr>
        <w:t xml:space="preserve">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.61)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12.10 Визначення основних енергетичних показників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Річну витрату електроенергії визначають на підставі добових ви</w:t>
      </w:r>
      <w:r w:rsidRPr="000D65FE">
        <w:rPr>
          <w:sz w:val="28"/>
          <w:szCs w:val="28"/>
          <w:lang w:val="uk-UA"/>
        </w:rPr>
        <w:softHyphen/>
        <w:t>трат (табл. 10.9):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object w:dxaOrig="1579" w:dyaOrig="380">
          <v:shape id="_x0000_i1109" type="#_x0000_t75" style="width:78.75pt;height:19.5pt" o:ole="">
            <v:imagedata r:id="rId174" o:title=""/>
          </v:shape>
          <o:OLEObject Type="Embed" ProgID="Equation.3" ShapeID="_x0000_i1109" DrawAspect="Content" ObjectID="_1546638994" r:id="rId175"/>
        </w:object>
      </w:r>
      <w:r w:rsidRPr="000D65FE">
        <w:rPr>
          <w:iCs/>
          <w:sz w:val="28"/>
          <w:szCs w:val="28"/>
          <w:lang w:val="uk-UA"/>
        </w:rPr>
        <w:t>,                                                          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.62)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950A45">
        <w:rPr>
          <w:iCs/>
          <w:sz w:val="28"/>
          <w:szCs w:val="28"/>
        </w:rPr>
        <w:t xml:space="preserve">               </w:t>
      </w:r>
      <w:r w:rsidRPr="000D65FE">
        <w:rPr>
          <w:iCs/>
          <w:position w:val="-14"/>
          <w:sz w:val="28"/>
          <w:szCs w:val="28"/>
          <w:lang w:val="uk-UA"/>
        </w:rPr>
        <w:object w:dxaOrig="1080" w:dyaOrig="380">
          <v:shape id="_x0000_i1110" type="#_x0000_t75" style="width:54pt;height:19.5pt" o:ole="">
            <v:imagedata r:id="rId176" o:title=""/>
          </v:shape>
          <o:OLEObject Type="Embed" ProgID="Equation.3" ShapeID="_x0000_i1110" DrawAspect="Content" ObjectID="_1546638995" r:id="rId177"/>
        </w:object>
      </w:r>
      <w:r w:rsidRPr="000D65FE">
        <w:rPr>
          <w:iCs/>
          <w:sz w:val="28"/>
          <w:szCs w:val="28"/>
          <w:lang w:val="uk-UA"/>
        </w:rPr>
        <w:t>,                                                                 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.63)</w:t>
      </w:r>
    </w:p>
    <w:p w:rsidR="00950A45" w:rsidRP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iCs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де К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  <w:lang w:val="uk-UA"/>
        </w:rPr>
        <w:t xml:space="preserve"> – коефіцієнт використання потужності гірничих машин (див. табл. 5.2, метод, вказівки, с. 29);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>час роботи обладнання за добу, год. (табл. 6.1, метод, вказівки, с. 34)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 xml:space="preserve">При кількості робочих днів в рік </w:t>
      </w:r>
      <w:r w:rsidRPr="000D65FE">
        <w:rPr>
          <w:sz w:val="28"/>
          <w:szCs w:val="28"/>
          <w:lang w:val="en-US"/>
        </w:rPr>
        <w:t>N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= 250, річні витрати електроенер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9"/>
          <w:sz w:val="28"/>
          <w:szCs w:val="28"/>
          <w:lang w:val="uk-UA"/>
        </w:rPr>
        <w:t>гії становлять: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</w:rPr>
      </w:pPr>
      <w:r w:rsidRPr="000D65FE">
        <w:rPr>
          <w:iCs/>
          <w:position w:val="-14"/>
          <w:sz w:val="28"/>
          <w:szCs w:val="28"/>
          <w:lang w:val="en-US"/>
        </w:rPr>
        <w:object w:dxaOrig="1260" w:dyaOrig="380">
          <v:shape id="_x0000_i1111" type="#_x0000_t75" style="width:63pt;height:19.5pt" o:ole="">
            <v:imagedata r:id="rId178" o:title=""/>
          </v:shape>
          <o:OLEObject Type="Embed" ProgID="Equation.3" ShapeID="_x0000_i1111" DrawAspect="Content" ObjectID="_1546638996" r:id="rId179"/>
        </w:object>
      </w:r>
      <w:r w:rsidRPr="000D65FE">
        <w:rPr>
          <w:iCs/>
          <w:sz w:val="28"/>
          <w:szCs w:val="28"/>
        </w:rPr>
        <w:t xml:space="preserve">,                          </w:t>
      </w:r>
      <w:r w:rsidRPr="000D65FE">
        <w:rPr>
          <w:iCs/>
          <w:sz w:val="28"/>
          <w:szCs w:val="28"/>
          <w:lang w:val="uk-UA"/>
        </w:rPr>
        <w:t xml:space="preserve">                      </w:t>
      </w:r>
      <w:r w:rsidRPr="000D65FE">
        <w:rPr>
          <w:iCs/>
          <w:sz w:val="28"/>
          <w:szCs w:val="28"/>
        </w:rPr>
        <w:t xml:space="preserve">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.64)</w:t>
      </w:r>
    </w:p>
    <w:p w:rsidR="00950A45" w:rsidRP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</w:rPr>
      </w:pPr>
      <w:r w:rsidRPr="000D65FE">
        <w:rPr>
          <w:iCs/>
          <w:position w:val="-14"/>
          <w:sz w:val="28"/>
          <w:szCs w:val="28"/>
          <w:lang w:val="en-US"/>
        </w:rPr>
        <w:object w:dxaOrig="1160" w:dyaOrig="380">
          <v:shape id="_x0000_i1112" type="#_x0000_t75" style="width:58.5pt;height:19.5pt" o:ole="">
            <v:imagedata r:id="rId180" o:title=""/>
          </v:shape>
          <o:OLEObject Type="Embed" ProgID="Equation.3" ShapeID="_x0000_i1112" DrawAspect="Content" ObjectID="_1546638997" r:id="rId181"/>
        </w:object>
      </w:r>
      <w:r w:rsidRPr="000D65FE">
        <w:rPr>
          <w:iCs/>
          <w:sz w:val="28"/>
          <w:szCs w:val="28"/>
        </w:rPr>
        <w:t xml:space="preserve">,                                                  </w:t>
      </w:r>
      <w:r w:rsidRPr="000D65FE">
        <w:rPr>
          <w:iCs/>
          <w:sz w:val="28"/>
          <w:szCs w:val="28"/>
          <w:lang w:val="uk-UA"/>
        </w:rPr>
        <w:t xml:space="preserve">     </w:t>
      </w:r>
      <w:r w:rsidRPr="000D65FE">
        <w:rPr>
          <w:iCs/>
          <w:sz w:val="28"/>
          <w:szCs w:val="28"/>
        </w:rPr>
        <w:t xml:space="preserve">  </w:t>
      </w:r>
      <w:r w:rsidRPr="000D65FE">
        <w:rPr>
          <w:iCs/>
          <w:sz w:val="28"/>
          <w:szCs w:val="28"/>
          <w:lang w:val="uk-UA"/>
        </w:rPr>
        <w:t>(12.65)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iCs/>
          <w:sz w:val="28"/>
          <w:szCs w:val="28"/>
        </w:rPr>
      </w:pPr>
      <w:r w:rsidRPr="000D65FE">
        <w:rPr>
          <w:iCs/>
          <w:sz w:val="28"/>
          <w:szCs w:val="28"/>
        </w:rPr>
        <w:t>Середньозважене значення коефіцієнта потужності: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  <w:lang w:val="uk-UA"/>
        </w:rPr>
        <w:object w:dxaOrig="1040" w:dyaOrig="740">
          <v:shape id="_x0000_i1113" type="#_x0000_t75" style="width:51.75pt;height:36.75pt" o:ole="">
            <v:imagedata r:id="rId182" o:title=""/>
          </v:shape>
          <o:OLEObject Type="Embed" ProgID="Equation.3" ShapeID="_x0000_i1113" DrawAspect="Content" ObjectID="_1546638998" r:id="rId183"/>
        </w:object>
      </w:r>
      <w:r w:rsidRPr="000D65FE">
        <w:rPr>
          <w:sz w:val="28"/>
          <w:szCs w:val="28"/>
          <w:lang w:val="uk-UA"/>
        </w:rPr>
        <w:t xml:space="preserve">.                           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                             </w:t>
      </w:r>
      <w:r w:rsidRPr="000D65FE">
        <w:rPr>
          <w:iCs/>
          <w:sz w:val="28"/>
          <w:szCs w:val="28"/>
          <w:lang w:val="uk-UA"/>
        </w:rPr>
        <w:t>(1</w:t>
      </w:r>
      <w:r w:rsidRPr="0036113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.66)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spacing w:val="-7"/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Питома витрата електроенергії на </w:t>
      </w:r>
      <w:smartTag w:uri="urn:schemas-microsoft-com:office:smarttags" w:element="metricconverter">
        <w:smartTagPr>
          <w:attr w:name="ProductID" w:val="1 м3"/>
        </w:smartTagPr>
        <w:r w:rsidRPr="000D65FE">
          <w:rPr>
            <w:sz w:val="28"/>
            <w:szCs w:val="28"/>
            <w:lang w:val="uk-UA"/>
          </w:rPr>
          <w:t>1 м</w:t>
        </w:r>
        <w:r w:rsidRPr="000D65FE">
          <w:rPr>
            <w:sz w:val="28"/>
            <w:szCs w:val="28"/>
            <w:vertAlign w:val="superscript"/>
            <w:lang w:val="uk-UA"/>
          </w:rPr>
          <w:t>3</w:t>
        </w:r>
      </w:smartTag>
      <w:r w:rsidRPr="000D65FE">
        <w:rPr>
          <w:sz w:val="28"/>
          <w:szCs w:val="28"/>
          <w:lang w:val="uk-UA"/>
        </w:rPr>
        <w:t xml:space="preserve"> видобутку корисної копали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7"/>
          <w:sz w:val="28"/>
          <w:szCs w:val="28"/>
          <w:lang w:val="uk-UA"/>
        </w:rPr>
        <w:t>ни, кВт</w:t>
      </w:r>
      <w:r w:rsidRPr="000D65FE">
        <w:rPr>
          <w:sz w:val="28"/>
          <w:szCs w:val="28"/>
          <w:lang w:val="uk-UA"/>
        </w:rPr>
        <w:t>·</w:t>
      </w:r>
      <w:r w:rsidRPr="000D65FE">
        <w:rPr>
          <w:spacing w:val="-7"/>
          <w:sz w:val="28"/>
          <w:szCs w:val="28"/>
          <w:lang w:val="uk-UA"/>
        </w:rPr>
        <w:t>год./ м</w:t>
      </w:r>
      <w:r w:rsidRPr="000D65FE">
        <w:rPr>
          <w:spacing w:val="-7"/>
          <w:sz w:val="28"/>
          <w:szCs w:val="28"/>
          <w:vertAlign w:val="superscript"/>
          <w:lang w:val="uk-UA"/>
        </w:rPr>
        <w:t>3</w:t>
      </w:r>
      <w:r w:rsidRPr="000D65FE">
        <w:rPr>
          <w:spacing w:val="-7"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24"/>
          <w:sz w:val="28"/>
          <w:szCs w:val="28"/>
          <w:lang w:val="uk-UA"/>
        </w:rPr>
        <w:object w:dxaOrig="840" w:dyaOrig="660">
          <v:shape id="_x0000_i1114" type="#_x0000_t75" style="width:42pt;height:33pt" o:ole="">
            <v:imagedata r:id="rId184" o:title=""/>
          </v:shape>
          <o:OLEObject Type="Embed" ProgID="Equation.3" ShapeID="_x0000_i1114" DrawAspect="Content" ObjectID="_1546638999" r:id="rId185"/>
        </w:object>
      </w:r>
      <w:r w:rsidRPr="000D65FE">
        <w:rPr>
          <w:sz w:val="28"/>
          <w:szCs w:val="28"/>
          <w:lang w:val="uk-UA"/>
        </w:rPr>
        <w:t xml:space="preserve">,           </w:t>
      </w:r>
      <w:r w:rsidRPr="000D65FE">
        <w:rPr>
          <w:sz w:val="28"/>
          <w:szCs w:val="28"/>
        </w:rPr>
        <w:t xml:space="preserve">     </w:t>
      </w:r>
      <w:r w:rsidRPr="000D65FE">
        <w:rPr>
          <w:sz w:val="28"/>
          <w:szCs w:val="28"/>
          <w:lang w:val="uk-UA"/>
        </w:rPr>
        <w:t xml:space="preserve">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.67)</w:t>
      </w:r>
    </w:p>
    <w:p w:rsidR="00950A45" w:rsidRDefault="00950A45" w:rsidP="00240868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Всі отримані значення заносимо до табл.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.7.</w:t>
      </w:r>
    </w:p>
    <w:p w:rsid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</w:p>
    <w:p w:rsid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.7 – Енергетичні показники за проектом.</w:t>
      </w:r>
    </w:p>
    <w:tbl>
      <w:tblPr>
        <w:tblW w:w="957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560"/>
        <w:gridCol w:w="688"/>
        <w:gridCol w:w="693"/>
        <w:gridCol w:w="780"/>
        <w:gridCol w:w="962"/>
        <w:gridCol w:w="909"/>
        <w:gridCol w:w="927"/>
        <w:gridCol w:w="1030"/>
        <w:gridCol w:w="737"/>
        <w:gridCol w:w="1030"/>
      </w:tblGrid>
      <w:tr w:rsidR="00950A45" w:rsidRPr="000D65FE" w:rsidTr="003602A2">
        <w:trPr>
          <w:trHeight w:hRule="exact" w:val="961"/>
          <w:jc w:val="center"/>
        </w:trPr>
        <w:tc>
          <w:tcPr>
            <w:tcW w:w="12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5"/>
                <w:lang w:val="uk-UA"/>
              </w:rPr>
              <w:t>Приймач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</w:pPr>
            <w:r w:rsidRPr="00195D10">
              <w:rPr>
                <w:spacing w:val="-3"/>
                <w:lang w:val="uk-UA"/>
              </w:rPr>
              <w:t>електро</w:t>
            </w:r>
            <w:r w:rsidRPr="00195D10">
              <w:rPr>
                <w:spacing w:val="-3"/>
                <w:lang w:val="uk-UA"/>
              </w:rPr>
              <w:softHyphen/>
            </w:r>
            <w:r w:rsidRPr="00195D10">
              <w:rPr>
                <w:lang w:val="uk-UA"/>
              </w:rPr>
              <w:t>енергії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</w:pPr>
            <w:r w:rsidRPr="00195D10">
              <w:rPr>
                <w:spacing w:val="-4"/>
                <w:lang w:val="uk-UA"/>
              </w:rPr>
              <w:t>Розрахун</w:t>
            </w:r>
            <w:r w:rsidRPr="00195D10">
              <w:rPr>
                <w:spacing w:val="-4"/>
                <w:lang w:val="uk-UA"/>
              </w:rPr>
              <w:softHyphen/>
            </w:r>
            <w:r w:rsidRPr="00195D10">
              <w:rPr>
                <w:spacing w:val="-2"/>
                <w:lang w:val="uk-UA"/>
              </w:rPr>
              <w:t>кова по</w:t>
            </w:r>
            <w:r w:rsidRPr="00195D10">
              <w:rPr>
                <w:spacing w:val="-2"/>
                <w:lang w:val="uk-UA"/>
              </w:rPr>
              <w:softHyphen/>
            </w:r>
            <w:r w:rsidRPr="00195D10">
              <w:rPr>
                <w:spacing w:val="-1"/>
                <w:lang w:val="uk-UA"/>
              </w:rPr>
              <w:t>тужність</w:t>
            </w:r>
          </w:p>
        </w:tc>
        <w:tc>
          <w:tcPr>
            <w:tcW w:w="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r w:rsidRPr="00195D10">
              <w:rPr>
                <w:spacing w:val="-3"/>
                <w:lang w:val="uk-UA"/>
              </w:rPr>
              <w:t xml:space="preserve">Час </w:t>
            </w:r>
            <w:r w:rsidRPr="00195D10">
              <w:rPr>
                <w:spacing w:val="-5"/>
                <w:lang w:val="uk-UA"/>
              </w:rPr>
              <w:t>ро</w:t>
            </w:r>
            <w:r w:rsidRPr="00195D10">
              <w:rPr>
                <w:spacing w:val="-5"/>
                <w:lang w:val="uk-UA"/>
              </w:rPr>
              <w:softHyphen/>
            </w:r>
            <w:r w:rsidRPr="00195D10">
              <w:rPr>
                <w:spacing w:val="-6"/>
                <w:lang w:val="uk-UA"/>
              </w:rPr>
              <w:t>боти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r w:rsidRPr="00195D10">
              <w:rPr>
                <w:spacing w:val="-8"/>
                <w:lang w:val="uk-UA"/>
              </w:rPr>
              <w:t xml:space="preserve">за </w:t>
            </w:r>
            <w:r w:rsidRPr="00195D10">
              <w:rPr>
                <w:spacing w:val="-2"/>
                <w:lang w:val="uk-UA"/>
              </w:rPr>
              <w:t>до-</w:t>
            </w:r>
            <w:r w:rsidRPr="00195D10">
              <w:rPr>
                <w:spacing w:val="-7"/>
                <w:lang w:val="uk-UA"/>
              </w:rPr>
              <w:t>б</w:t>
            </w:r>
            <w:r w:rsidRPr="00195D10">
              <w:rPr>
                <w:spacing w:val="-7"/>
              </w:rPr>
              <w:t>у</w:t>
            </w:r>
            <w:r w:rsidRPr="00195D10">
              <w:rPr>
                <w:spacing w:val="-7"/>
                <w:lang w:val="uk-UA"/>
              </w:rPr>
              <w:t>, год.</w:t>
            </w:r>
          </w:p>
        </w:tc>
        <w:tc>
          <w:tcPr>
            <w:tcW w:w="7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3"/>
                <w:lang w:val="uk-UA"/>
              </w:rPr>
            </w:pPr>
            <w:r w:rsidRPr="00195D10">
              <w:rPr>
                <w:spacing w:val="-3"/>
                <w:lang w:val="uk-UA"/>
              </w:rPr>
              <w:t>Коефі-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3"/>
                <w:lang w:val="uk-UA"/>
              </w:rPr>
            </w:pPr>
            <w:r w:rsidRPr="00195D10">
              <w:rPr>
                <w:spacing w:val="-3"/>
                <w:lang w:val="uk-UA"/>
              </w:rPr>
              <w:t>цієнт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2"/>
                <w:lang w:val="uk-UA"/>
              </w:rPr>
              <w:t>вико-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rPr>
                <w:spacing w:val="-2"/>
                <w:lang w:val="uk-UA"/>
              </w:rPr>
            </w:pPr>
            <w:r w:rsidRPr="00195D10">
              <w:rPr>
                <w:spacing w:val="-2"/>
                <w:lang w:val="uk-UA"/>
              </w:rPr>
              <w:t>рис</w:t>
            </w:r>
            <w:r w:rsidRPr="00195D10">
              <w:rPr>
                <w:spacing w:val="-2"/>
                <w:lang w:val="uk-UA"/>
              </w:rPr>
              <w:softHyphen/>
              <w:t>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rPr>
                <w:spacing w:val="-6"/>
                <w:lang w:val="uk-UA"/>
              </w:rPr>
            </w:pPr>
            <w:r w:rsidRPr="00195D10">
              <w:rPr>
                <w:spacing w:val="-6"/>
                <w:lang w:val="uk-UA"/>
              </w:rPr>
              <w:t>тання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r w:rsidRPr="00195D10">
              <w:rPr>
                <w:iCs/>
                <w:spacing w:val="-6"/>
                <w:lang w:val="uk-UA"/>
              </w:rPr>
              <w:t>К</w:t>
            </w:r>
            <w:r w:rsidRPr="00195D10">
              <w:rPr>
                <w:iCs/>
                <w:spacing w:val="-6"/>
                <w:vertAlign w:val="subscript"/>
                <w:lang w:val="uk-UA"/>
              </w:rPr>
              <w:t>в</w:t>
            </w:r>
          </w:p>
        </w:tc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jc w:val="center"/>
            </w:pPr>
            <w:r w:rsidRPr="00195D10">
              <w:rPr>
                <w:spacing w:val="-2"/>
                <w:lang w:val="uk-UA"/>
              </w:rPr>
              <w:t xml:space="preserve">Добові витрати </w:t>
            </w:r>
            <w:r w:rsidRPr="00195D10">
              <w:rPr>
                <w:lang w:val="uk-UA"/>
              </w:rPr>
              <w:t>електроенергії</w:t>
            </w:r>
          </w:p>
        </w:tc>
        <w:tc>
          <w:tcPr>
            <w:tcW w:w="19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jc w:val="center"/>
            </w:pPr>
            <w:r w:rsidRPr="00195D10">
              <w:rPr>
                <w:spacing w:val="-2"/>
                <w:lang w:val="uk-UA"/>
              </w:rPr>
              <w:t xml:space="preserve">Річні витрати </w:t>
            </w:r>
            <w:r w:rsidRPr="00195D10">
              <w:rPr>
                <w:spacing w:val="-1"/>
                <w:lang w:val="uk-UA"/>
              </w:rPr>
              <w:t>електроенергії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iCs/>
                <w:spacing w:val="-12"/>
                <w:lang w:val="en-US"/>
              </w:rPr>
              <w:t>tg</w:t>
            </w:r>
            <w:r w:rsidRPr="00195D10">
              <w:rPr>
                <w:iCs/>
                <w:spacing w:val="-12"/>
                <w:position w:val="-10"/>
                <w:lang w:val="en-US"/>
              </w:rPr>
              <w:object w:dxaOrig="220" w:dyaOrig="260">
                <v:shape id="_x0000_i1115" type="#_x0000_t75" style="width:11.25pt;height:12.75pt" o:ole="">
                  <v:imagedata r:id="rId186" o:title=""/>
                </v:shape>
                <o:OLEObject Type="Embed" ProgID="Equation.3" ShapeID="_x0000_i1115" DrawAspect="Content" ObjectID="_1546639000" r:id="rId187"/>
              </w:object>
            </w:r>
            <w:r w:rsidRPr="00195D10">
              <w:rPr>
                <w:iCs/>
                <w:spacing w:val="-12"/>
                <w:vertAlign w:val="subscript"/>
                <w:lang w:val="uk-UA"/>
              </w:rPr>
              <w:t>ср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355" w:lineRule="exact"/>
              <w:jc w:val="center"/>
              <w:rPr>
                <w:spacing w:val="2"/>
                <w:lang w:val="uk-UA"/>
              </w:rPr>
            </w:pPr>
            <w:r w:rsidRPr="00195D10">
              <w:rPr>
                <w:spacing w:val="2"/>
                <w:position w:val="-6"/>
                <w:lang w:val="uk-UA"/>
              </w:rPr>
              <w:object w:dxaOrig="240" w:dyaOrig="220">
                <v:shape id="_x0000_i1116" type="#_x0000_t75" style="width:14.25pt;height:13.5pt" o:ole="">
                  <v:imagedata r:id="rId188" o:title=""/>
                </v:shape>
                <o:OLEObject Type="Embed" ProgID="Equation.3" ShapeID="_x0000_i1116" DrawAspect="Content" ObjectID="_1546639001" r:id="rId189"/>
              </w:objec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355" w:lineRule="exact"/>
              <w:jc w:val="center"/>
            </w:pPr>
            <w:r w:rsidRPr="00195D10">
              <w:rPr>
                <w:spacing w:val="2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2"/>
              </w:rPr>
              <w:t>г</w:t>
            </w:r>
            <w:r w:rsidRPr="00195D10">
              <w:rPr>
                <w:spacing w:val="2"/>
                <w:lang w:val="uk-UA"/>
              </w:rPr>
              <w:t>од/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м</w:t>
            </w:r>
            <w:r w:rsidRPr="00195D10">
              <w:rPr>
                <w:vertAlign w:val="superscript"/>
                <w:lang w:val="uk-UA"/>
              </w:rPr>
              <w:t>3</w:t>
            </w:r>
          </w:p>
        </w:tc>
      </w:tr>
      <w:tr w:rsidR="00950A45" w:rsidRPr="000D65FE" w:rsidTr="003602A2">
        <w:trPr>
          <w:trHeight w:hRule="exact" w:val="1326"/>
          <w:jc w:val="center"/>
        </w:trPr>
        <w:tc>
          <w:tcPr>
            <w:tcW w:w="12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ind w:firstLine="72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iCs/>
                <w:lang w:val="uk-UA"/>
              </w:rPr>
              <w:t>Р</w:t>
            </w:r>
            <w:r w:rsidRPr="00195D10">
              <w:rPr>
                <w:iCs/>
                <w:vertAlign w:val="subscript"/>
                <w:lang w:val="uk-UA"/>
              </w:rPr>
              <w:t>Р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iCs/>
                <w:lang w:val="en-US"/>
              </w:rPr>
              <w:t>Q</w:t>
            </w:r>
            <w:r w:rsidRPr="00195D10">
              <w:rPr>
                <w:iCs/>
                <w:vertAlign w:val="subscript"/>
                <w:lang w:val="uk-UA"/>
              </w:rPr>
              <w:t>Р</w:t>
            </w:r>
          </w:p>
        </w:tc>
        <w:tc>
          <w:tcPr>
            <w:tcW w:w="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ind w:firstLine="720"/>
              <w:jc w:val="center"/>
            </w:pPr>
          </w:p>
        </w:tc>
        <w:tc>
          <w:tcPr>
            <w:tcW w:w="7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ind w:firstLine="720"/>
              <w:jc w:val="center"/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-11"/>
                <w:vertAlign w:val="subscript"/>
                <w:lang w:val="en-US"/>
              </w:rPr>
            </w:pPr>
            <w:r w:rsidRPr="00195D10">
              <w:rPr>
                <w:spacing w:val="-11"/>
                <w:lang w:val="en-US"/>
              </w:rPr>
              <w:t>W</w:t>
            </w:r>
            <w:r w:rsidRPr="00195D10">
              <w:rPr>
                <w:spacing w:val="-11"/>
                <w:vertAlign w:val="subscript"/>
                <w:lang w:val="en-US"/>
              </w:rPr>
              <w:t>g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spacing w:val="-11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-11"/>
                <w:lang w:val="uk-UA"/>
              </w:rPr>
              <w:t>год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spacing w:val="-16"/>
                <w:lang w:val="en-US"/>
              </w:rPr>
              <w:t>V</w:t>
            </w:r>
            <w:r w:rsidRPr="00195D10">
              <w:rPr>
                <w:spacing w:val="-16"/>
                <w:vertAlign w:val="subscript"/>
                <w:lang w:val="en-US"/>
              </w:rPr>
              <w:t>g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3"/>
                <w:lang w:val="uk-UA"/>
              </w:rPr>
            </w:pPr>
            <w:r w:rsidRPr="00195D10">
              <w:rPr>
                <w:spacing w:val="3"/>
                <w:lang w:val="uk-UA"/>
              </w:rPr>
              <w:t>квар</w:t>
            </w:r>
            <w:r w:rsidRPr="00195D10">
              <w:rPr>
                <w:lang w:val="uk-UA"/>
              </w:rPr>
              <w:t>·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·</w:t>
            </w:r>
            <w:r w:rsidRPr="00195D10">
              <w:rPr>
                <w:spacing w:val="3"/>
              </w:rPr>
              <w:t>г</w:t>
            </w:r>
            <w:r w:rsidRPr="00195D10">
              <w:rPr>
                <w:spacing w:val="3"/>
                <w:lang w:val="uk-UA"/>
              </w:rPr>
              <w:t>од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iCs/>
                <w:spacing w:val="14"/>
              </w:rPr>
            </w:pPr>
            <w:r w:rsidRPr="00195D10">
              <w:rPr>
                <w:iCs/>
                <w:spacing w:val="14"/>
                <w:lang w:val="en-US"/>
              </w:rPr>
              <w:t>W</w:t>
            </w:r>
            <w:r w:rsidRPr="00195D10">
              <w:rPr>
                <w:iCs/>
                <w:spacing w:val="14"/>
                <w:vertAlign w:val="subscript"/>
                <w:lang w:val="en-US"/>
              </w:rPr>
              <w:t>p</w:t>
            </w:r>
            <w:r w:rsidRPr="00195D10">
              <w:rPr>
                <w:iCs/>
                <w:spacing w:val="14"/>
              </w:rPr>
              <w:t>,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spacing w:val="1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1"/>
                <w:lang w:val="uk-UA"/>
              </w:rPr>
              <w:t>год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1"/>
                <w:lang w:val="en-US"/>
              </w:rPr>
            </w:pPr>
            <w:r w:rsidRPr="00195D10">
              <w:rPr>
                <w:spacing w:val="1"/>
                <w:lang w:val="en-US"/>
              </w:rPr>
              <w:t>V</w:t>
            </w:r>
            <w:r w:rsidRPr="00195D10">
              <w:rPr>
                <w:spacing w:val="1"/>
                <w:vertAlign w:val="subscript"/>
                <w:lang w:val="en-US"/>
              </w:rPr>
              <w:t>p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spacing w:val="1"/>
                <w:lang w:val="uk-UA"/>
              </w:rPr>
              <w:t>квар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1"/>
                <w:lang w:val="uk-UA"/>
              </w:rPr>
              <w:t>год</w:t>
            </w: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  <w:tc>
          <w:tcPr>
            <w:tcW w:w="103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</w:tr>
      <w:tr w:rsidR="00950A45" w:rsidRPr="000D65FE" w:rsidTr="003602A2">
        <w:trPr>
          <w:trHeight w:hRule="exact" w:val="578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4"/>
                <w:lang w:val="uk-UA"/>
              </w:rPr>
              <w:t>Насос 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132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174,4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1848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3488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462000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872000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1,89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0,2</w:t>
            </w:r>
          </w:p>
        </w:tc>
      </w:tr>
      <w:tr w:rsidR="00950A45" w:rsidRPr="000D65FE" w:rsidTr="003602A2">
        <w:trPr>
          <w:trHeight w:hRule="exact" w:val="550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lang w:val="uk-UA"/>
              </w:rPr>
              <w:t>Насос 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132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174,4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1848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3488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462000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872000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1,89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0,2</w:t>
            </w:r>
          </w:p>
        </w:tc>
      </w:tr>
      <w:tr w:rsidR="00950A45" w:rsidRPr="000D65FE" w:rsidTr="003602A2">
        <w:trPr>
          <w:trHeight w:hRule="exact" w:val="557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5"/>
                <w:lang w:val="uk-UA"/>
              </w:rPr>
              <w:t>Лампа 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13,2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17,2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79,2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206,4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19800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51600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2,6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0,009</w:t>
            </w:r>
          </w:p>
        </w:tc>
      </w:tr>
      <w:tr w:rsidR="00950A45" w:rsidRPr="000D65FE" w:rsidTr="003602A2">
        <w:trPr>
          <w:trHeight w:hRule="exact" w:val="557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5"/>
                <w:lang w:val="uk-UA"/>
              </w:rPr>
            </w:pPr>
            <w:r w:rsidRPr="00195D10">
              <w:rPr>
                <w:spacing w:val="-5"/>
                <w:lang w:val="uk-UA"/>
              </w:rPr>
              <w:t>Лампа 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13,2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17,2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79,2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206,4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19800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51600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2,6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0,009</w:t>
            </w:r>
          </w:p>
        </w:tc>
      </w:tr>
      <w:tr w:rsidR="00950A45" w:rsidRPr="000D65FE" w:rsidTr="003602A2">
        <w:trPr>
          <w:trHeight w:hRule="exact" w:val="938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7"/>
                <w:lang w:val="uk-UA"/>
              </w:rPr>
              <w:t>Гірничий бокс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19,8</w:t>
            </w:r>
          </w:p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27,6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0,6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95,04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220,8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23760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55200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2,3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0,01</w:t>
            </w:r>
          </w:p>
        </w:tc>
      </w:tr>
      <w:tr w:rsidR="00950A45" w:rsidRPr="000D65FE" w:rsidTr="003602A2">
        <w:trPr>
          <w:trHeight w:hRule="exact" w:val="910"/>
          <w:jc w:val="center"/>
        </w:trPr>
        <w:tc>
          <w:tcPr>
            <w:tcW w:w="12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7"/>
                <w:lang w:val="uk-UA"/>
              </w:rPr>
            </w:pPr>
            <w:r w:rsidRPr="00195D10">
              <w:rPr>
                <w:spacing w:val="-7"/>
                <w:lang w:val="uk-UA"/>
              </w:rPr>
              <w:t>Компресор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bCs/>
                <w:spacing w:val="-7"/>
                <w:lang w:val="uk-UA"/>
              </w:rPr>
            </w:pPr>
            <w:r w:rsidRPr="00195D10">
              <w:rPr>
                <w:spacing w:val="-7"/>
                <w:lang w:val="uk-UA"/>
              </w:rPr>
              <w:t>4ВУ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lang w:val="uk-UA"/>
              </w:rPr>
              <w:t>21,1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lang w:val="uk-UA"/>
              </w:rPr>
              <w:t>25,6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0,65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27,43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51,2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6858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bCs/>
                <w:lang w:val="uk-UA"/>
              </w:rPr>
            </w:pPr>
            <w:r w:rsidRPr="00195D10">
              <w:rPr>
                <w:bCs/>
                <w:lang w:val="uk-UA"/>
              </w:rPr>
              <w:t>1,87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0,003</w:t>
            </w:r>
          </w:p>
        </w:tc>
      </w:tr>
      <w:tr w:rsidR="00950A45" w:rsidRPr="000D65FE" w:rsidTr="003602A2">
        <w:trPr>
          <w:trHeight w:hRule="exact" w:val="583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6"/>
                <w:lang w:val="uk-UA"/>
              </w:rPr>
              <w:t>Всього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3977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7661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994218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1915200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1,9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0,431</w:t>
            </w:r>
          </w:p>
        </w:tc>
      </w:tr>
    </w:tbl>
    <w:p w:rsidR="00950A45" w:rsidRPr="000D65FE" w:rsidRDefault="00950A45" w:rsidP="00950A45">
      <w:pPr>
        <w:shd w:val="clear" w:color="auto" w:fill="FFFFFF"/>
        <w:tabs>
          <w:tab w:val="left" w:pos="9900"/>
        </w:tabs>
        <w:spacing w:line="360" w:lineRule="auto"/>
        <w:ind w:right="316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rPr>
          <w:sz w:val="28"/>
          <w:szCs w:val="28"/>
        </w:rPr>
      </w:pPr>
    </w:p>
    <w:p w:rsidR="00950A45" w:rsidRPr="000D65FE" w:rsidRDefault="00950A45" w:rsidP="00950A45">
      <w:pPr>
        <w:rPr>
          <w:sz w:val="28"/>
          <w:szCs w:val="28"/>
        </w:rPr>
      </w:pPr>
    </w:p>
    <w:p w:rsidR="00E204A4" w:rsidRPr="00950A45" w:rsidRDefault="00E204A4" w:rsidP="00950A45"/>
    <w:sectPr w:rsidR="00E204A4" w:rsidRPr="00950A45" w:rsidSect="004B07F8">
      <w:headerReference w:type="default" r:id="rId190"/>
      <w:footerReference w:type="default" r:id="rId191"/>
      <w:footerReference w:type="first" r:id="rId192"/>
      <w:pgSz w:w="11906" w:h="16838"/>
      <w:pgMar w:top="851" w:right="566" w:bottom="1134" w:left="1418" w:header="680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A2" w:rsidRDefault="003602A2" w:rsidP="000A047F">
      <w:r>
        <w:separator/>
      </w:r>
    </w:p>
  </w:endnote>
  <w:endnote w:type="continuationSeparator" w:id="0">
    <w:p w:rsidR="003602A2" w:rsidRDefault="003602A2" w:rsidP="000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14586"/>
      <w:docPartObj>
        <w:docPartGallery w:val="Page Numbers (Bottom of Page)"/>
        <w:docPartUnique/>
      </w:docPartObj>
    </w:sdtPr>
    <w:sdtEndPr/>
    <w:sdtContent>
      <w:p w:rsidR="003602A2" w:rsidRDefault="003602A2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67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602A2" w:rsidRDefault="003602A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A2" w:rsidRDefault="003602A2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192405</wp:posOffset>
              </wp:positionV>
              <wp:extent cx="6642100" cy="10324465"/>
              <wp:effectExtent l="0" t="0" r="25400" b="196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100" cy="10324465"/>
                        <a:chOff x="0" y="0"/>
                        <a:chExt cx="20000" cy="19989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911D95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  <w:r>
                              <w:rPr>
                                <w:rFonts w:eastAsia="Calibri"/>
                                <w:lang w:val="uk-UA"/>
                              </w:rPr>
                              <w:t xml:space="preserve">   2</w:t>
                            </w:r>
                          </w:p>
                          <w:p w:rsidR="003602A2" w:rsidRPr="003508B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  <w:t>ОБ-51с.4395.12</w:t>
                            </w: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Pr="00512190" w:rsidRDefault="003602A2" w:rsidP="00036C12">
                            <w:pPr>
                              <w:pStyle w:val="a8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margin-left:57pt;margin-top:15.15pt;width:523pt;height:812.95pt;z-index:251659264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">
              <v:rect id="Rectangle 2" o:spid="_x0000_s1047" style="position:absolute;width:20000;height:1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Змін.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3602A2" w:rsidRPr="00911D95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  <w:r>
                        <w:rPr>
                          <w:rFonts w:eastAsia="Calibri"/>
                          <w:lang w:val="uk-UA"/>
                        </w:rPr>
                        <w:t xml:space="preserve">   2</w:t>
                      </w:r>
                    </w:p>
                    <w:p w:rsidR="003602A2" w:rsidRPr="003508B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  <w:t>ОБ-51с.4395.12</w:t>
                      </w:r>
                    </w:p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Pr="00512190" w:rsidRDefault="003602A2" w:rsidP="00036C12">
                      <w:pPr>
                        <w:pStyle w:val="a8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36C12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A2" w:rsidRDefault="003602A2" w:rsidP="000A047F">
      <w:r>
        <w:separator/>
      </w:r>
    </w:p>
  </w:footnote>
  <w:footnote w:type="continuationSeparator" w:id="0">
    <w:p w:rsidR="003602A2" w:rsidRDefault="003602A2" w:rsidP="000A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A2" w:rsidRDefault="003602A2">
    <w:pPr>
      <w:pStyle w:val="a4"/>
    </w:pPr>
    <w:r>
      <w:ptab w:relativeTo="indent" w:alignment="center" w:leader="none"/>
    </w: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733425</wp:posOffset>
              </wp:positionH>
              <wp:positionV relativeFrom="page">
                <wp:posOffset>185420</wp:posOffset>
              </wp:positionV>
              <wp:extent cx="6642100" cy="10324465"/>
              <wp:effectExtent l="19050" t="13970" r="15875" b="15240"/>
              <wp:wrapNone/>
              <wp:docPr id="2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100" cy="10324465"/>
                        <a:chOff x="0" y="0"/>
                        <a:chExt cx="20000" cy="19989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911D95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036C1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  <w:r>
                              <w:rPr>
                                <w:rFonts w:eastAsia="Calibri"/>
                                <w:lang w:val="uk-U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3602A2" w:rsidRDefault="003602A2" w:rsidP="003602A2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602A2">
                              <w:rPr>
                                <w:rFonts w:ascii="Times New Roman" w:hAnsi="Times New Roman"/>
                                <w:lang w:val="ru-RU"/>
                              </w:rPr>
                              <w:t>ОБ-51с.4395.12</w:t>
                            </w:r>
                          </w:p>
                          <w:p w:rsidR="003602A2" w:rsidRPr="00512190" w:rsidRDefault="003602A2" w:rsidP="00512190">
                            <w:pPr>
                              <w:pStyle w:val="a8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A047F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57.75pt;margin-top:14.6pt;width:523pt;height:812.95pt;z-index:251658240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">
              <v:rect id="Rectangle 2" o:spid="_x0000_s1027" style="position:absolute;width:20000;height:1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Змін.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Pr="00911D95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Pr="00036C1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  <w:r>
                        <w:rPr>
                          <w:rFonts w:eastAsia="Calibri"/>
                          <w:lang w:val="uk-UA"/>
                        </w:rPr>
                        <w:t xml:space="preserve">    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3602A2" w:rsidRPr="003602A2" w:rsidRDefault="003602A2" w:rsidP="003602A2">
                      <w:pPr>
                        <w:pStyle w:val="a8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3602A2">
                        <w:rPr>
                          <w:rFonts w:ascii="Times New Roman" w:hAnsi="Times New Roman"/>
                          <w:lang w:val="ru-RU"/>
                        </w:rPr>
                        <w:t>ОБ-51с.4395.12</w:t>
                      </w:r>
                    </w:p>
                    <w:p w:rsidR="003602A2" w:rsidRPr="00512190" w:rsidRDefault="003602A2" w:rsidP="00512190">
                      <w:pPr>
                        <w:pStyle w:val="a8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A047F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136D2"/>
    <w:multiLevelType w:val="hybridMultilevel"/>
    <w:tmpl w:val="9B92A4A0"/>
    <w:lvl w:ilvl="0" w:tplc="04190001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5165B1"/>
    <w:multiLevelType w:val="hybridMultilevel"/>
    <w:tmpl w:val="D70ED982"/>
    <w:lvl w:ilvl="0" w:tplc="F50A1022">
      <w:start w:val="10"/>
      <w:numFmt w:val="bullet"/>
      <w:lvlText w:val="-"/>
      <w:lvlJc w:val="left"/>
      <w:pPr>
        <w:tabs>
          <w:tab w:val="num" w:pos="1335"/>
        </w:tabs>
        <w:ind w:left="1335" w:hanging="795"/>
      </w:pPr>
      <w:rPr>
        <w:rFonts w:ascii="Times New Roman" w:eastAsia="Times New Roman" w:hAnsi="Times New Roman" w:cs="Times New Roman" w:hint="default"/>
        <w:b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rawingGridVerticalSpacing w:val="381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7F"/>
    <w:rsid w:val="00022F43"/>
    <w:rsid w:val="000243E8"/>
    <w:rsid w:val="00026D80"/>
    <w:rsid w:val="00036C12"/>
    <w:rsid w:val="0004167A"/>
    <w:rsid w:val="00062FA4"/>
    <w:rsid w:val="00071ADE"/>
    <w:rsid w:val="000A047F"/>
    <w:rsid w:val="000A11F0"/>
    <w:rsid w:val="000B436C"/>
    <w:rsid w:val="000B49CE"/>
    <w:rsid w:val="000F582A"/>
    <w:rsid w:val="000F7648"/>
    <w:rsid w:val="001228CE"/>
    <w:rsid w:val="001554F9"/>
    <w:rsid w:val="0018706E"/>
    <w:rsid w:val="001F66A0"/>
    <w:rsid w:val="00203144"/>
    <w:rsid w:val="0022104F"/>
    <w:rsid w:val="00240868"/>
    <w:rsid w:val="002710C2"/>
    <w:rsid w:val="00281AC2"/>
    <w:rsid w:val="002A3F04"/>
    <w:rsid w:val="002C32F7"/>
    <w:rsid w:val="002D3CB1"/>
    <w:rsid w:val="002F4EA6"/>
    <w:rsid w:val="003508B2"/>
    <w:rsid w:val="003511F2"/>
    <w:rsid w:val="003602A2"/>
    <w:rsid w:val="003A5274"/>
    <w:rsid w:val="003F0BDC"/>
    <w:rsid w:val="004008F3"/>
    <w:rsid w:val="0040265E"/>
    <w:rsid w:val="004135CD"/>
    <w:rsid w:val="00427477"/>
    <w:rsid w:val="004735F1"/>
    <w:rsid w:val="00476FD8"/>
    <w:rsid w:val="004810B3"/>
    <w:rsid w:val="004A2969"/>
    <w:rsid w:val="004B07F8"/>
    <w:rsid w:val="004B168D"/>
    <w:rsid w:val="004B7BD0"/>
    <w:rsid w:val="004D6D39"/>
    <w:rsid w:val="00512190"/>
    <w:rsid w:val="00516D46"/>
    <w:rsid w:val="00537B33"/>
    <w:rsid w:val="005434AC"/>
    <w:rsid w:val="00571ACB"/>
    <w:rsid w:val="00582A0E"/>
    <w:rsid w:val="005A31C9"/>
    <w:rsid w:val="005B2E52"/>
    <w:rsid w:val="005D468C"/>
    <w:rsid w:val="005D6209"/>
    <w:rsid w:val="006037D5"/>
    <w:rsid w:val="0063603E"/>
    <w:rsid w:val="0064423F"/>
    <w:rsid w:val="00663039"/>
    <w:rsid w:val="006B6BE3"/>
    <w:rsid w:val="0070167D"/>
    <w:rsid w:val="007469F6"/>
    <w:rsid w:val="007474F6"/>
    <w:rsid w:val="007547C1"/>
    <w:rsid w:val="00761793"/>
    <w:rsid w:val="007B25F9"/>
    <w:rsid w:val="007C370B"/>
    <w:rsid w:val="007D00F7"/>
    <w:rsid w:val="00803DD3"/>
    <w:rsid w:val="00846FC1"/>
    <w:rsid w:val="008521F4"/>
    <w:rsid w:val="008568C0"/>
    <w:rsid w:val="008B0002"/>
    <w:rsid w:val="008E18A1"/>
    <w:rsid w:val="00905822"/>
    <w:rsid w:val="00912969"/>
    <w:rsid w:val="00914947"/>
    <w:rsid w:val="00914E68"/>
    <w:rsid w:val="00923BF4"/>
    <w:rsid w:val="009272AF"/>
    <w:rsid w:val="00950A45"/>
    <w:rsid w:val="00961D63"/>
    <w:rsid w:val="009947AF"/>
    <w:rsid w:val="009A4AED"/>
    <w:rsid w:val="009A798E"/>
    <w:rsid w:val="009B7599"/>
    <w:rsid w:val="009D06BA"/>
    <w:rsid w:val="00A00215"/>
    <w:rsid w:val="00A25F40"/>
    <w:rsid w:val="00A52458"/>
    <w:rsid w:val="00A64222"/>
    <w:rsid w:val="00A66E3D"/>
    <w:rsid w:val="00A97B36"/>
    <w:rsid w:val="00B04E8F"/>
    <w:rsid w:val="00B33B80"/>
    <w:rsid w:val="00B352B9"/>
    <w:rsid w:val="00B35E47"/>
    <w:rsid w:val="00BE0183"/>
    <w:rsid w:val="00BE387D"/>
    <w:rsid w:val="00C36E63"/>
    <w:rsid w:val="00C452F1"/>
    <w:rsid w:val="00C71373"/>
    <w:rsid w:val="00C94C6E"/>
    <w:rsid w:val="00CB4992"/>
    <w:rsid w:val="00CC64D8"/>
    <w:rsid w:val="00CD4105"/>
    <w:rsid w:val="00D10448"/>
    <w:rsid w:val="00D567CC"/>
    <w:rsid w:val="00D70233"/>
    <w:rsid w:val="00D7094A"/>
    <w:rsid w:val="00DC2201"/>
    <w:rsid w:val="00DC2815"/>
    <w:rsid w:val="00DC631B"/>
    <w:rsid w:val="00DD261F"/>
    <w:rsid w:val="00DD78F8"/>
    <w:rsid w:val="00DF7A25"/>
    <w:rsid w:val="00E0254D"/>
    <w:rsid w:val="00E05DF5"/>
    <w:rsid w:val="00E1363A"/>
    <w:rsid w:val="00E164A3"/>
    <w:rsid w:val="00E204A4"/>
    <w:rsid w:val="00E76B62"/>
    <w:rsid w:val="00E9498D"/>
    <w:rsid w:val="00E96876"/>
    <w:rsid w:val="00EC5E42"/>
    <w:rsid w:val="00ED4D39"/>
    <w:rsid w:val="00EF5FD3"/>
    <w:rsid w:val="00F2521C"/>
    <w:rsid w:val="00F42F98"/>
    <w:rsid w:val="00F665B1"/>
    <w:rsid w:val="00F75E3E"/>
    <w:rsid w:val="00F76AEA"/>
    <w:rsid w:val="00F841CA"/>
    <w:rsid w:val="00FC2DCC"/>
    <w:rsid w:val="00F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5"/>
    <o:shapelayout v:ext="edit">
      <o:idmap v:ext="edit" data="1"/>
    </o:shapelayout>
  </w:shapeDefaults>
  <w:decimalSymbol w:val=","/>
  <w:listSeparator w:val=";"/>
  <w15:docId w15:val="{C7AA7834-97BA-4F51-9E41-98125F3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201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0A047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0A047F"/>
  </w:style>
  <w:style w:type="paragraph" w:styleId="a6">
    <w:name w:val="footer"/>
    <w:basedOn w:val="a0"/>
    <w:link w:val="a7"/>
    <w:unhideWhenUsed/>
    <w:rsid w:val="000A04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0A047F"/>
  </w:style>
  <w:style w:type="paragraph" w:customStyle="1" w:styleId="a8">
    <w:name w:val="Чертежный"/>
    <w:rsid w:val="000A047F"/>
    <w:pPr>
      <w:spacing w:line="240" w:lineRule="auto"/>
      <w:ind w:firstLine="0"/>
      <w:jc w:val="both"/>
    </w:pPr>
    <w:rPr>
      <w:rFonts w:ascii="ISOCPEUR" w:eastAsia="Times New Roman" w:hAnsi="ISOCPEUR"/>
      <w:i/>
      <w:iCs/>
      <w:lang w:val="uk-UA" w:eastAsia="ru-RU"/>
    </w:rPr>
  </w:style>
  <w:style w:type="paragraph" w:styleId="a9">
    <w:name w:val="Body Text Indent"/>
    <w:basedOn w:val="a0"/>
    <w:link w:val="aa"/>
    <w:rsid w:val="00DC2201"/>
    <w:pPr>
      <w:spacing w:after="120"/>
      <w:ind w:left="360"/>
    </w:pPr>
    <w:rPr>
      <w:sz w:val="20"/>
      <w:szCs w:val="20"/>
      <w:lang w:val="uk-UA"/>
    </w:rPr>
  </w:style>
  <w:style w:type="character" w:customStyle="1" w:styleId="aa">
    <w:name w:val="Основной текст с отступом Знак"/>
    <w:basedOn w:val="a1"/>
    <w:link w:val="a9"/>
    <w:rsid w:val="00DC2201"/>
    <w:rPr>
      <w:rFonts w:eastAsia="Times New Roman"/>
      <w:sz w:val="20"/>
      <w:szCs w:val="20"/>
      <w:lang w:val="uk-UA" w:eastAsia="ru-RU"/>
    </w:rPr>
  </w:style>
  <w:style w:type="paragraph" w:styleId="3">
    <w:name w:val="Body Text 3"/>
    <w:basedOn w:val="a0"/>
    <w:link w:val="30"/>
    <w:uiPriority w:val="99"/>
    <w:semiHidden/>
    <w:unhideWhenUsed/>
    <w:rsid w:val="00DC220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DC2201"/>
    <w:rPr>
      <w:rFonts w:eastAsia="Times New Roman"/>
      <w:sz w:val="16"/>
      <w:szCs w:val="16"/>
      <w:lang w:eastAsia="ru-RU"/>
    </w:rPr>
  </w:style>
  <w:style w:type="paragraph" w:styleId="ab">
    <w:name w:val="Plain Text"/>
    <w:aliases w:val="Знак1, Знак1"/>
    <w:basedOn w:val="a0"/>
    <w:link w:val="ac"/>
    <w:rsid w:val="00DC2201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aliases w:val="Знак1 Знак, Знак1 Знак"/>
    <w:basedOn w:val="a1"/>
    <w:link w:val="ab"/>
    <w:rsid w:val="00DC2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0"/>
    <w:uiPriority w:val="34"/>
    <w:qFormat/>
    <w:rsid w:val="005434AC"/>
    <w:pPr>
      <w:ind w:left="720"/>
      <w:contextualSpacing/>
    </w:pPr>
  </w:style>
  <w:style w:type="table" w:styleId="ae">
    <w:name w:val="Table Grid"/>
    <w:basedOn w:val="a2"/>
    <w:rsid w:val="00E949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0"/>
    <w:link w:val="af0"/>
    <w:unhideWhenUsed/>
    <w:rsid w:val="00E96876"/>
    <w:pPr>
      <w:spacing w:after="120"/>
    </w:pPr>
  </w:style>
  <w:style w:type="character" w:customStyle="1" w:styleId="af0">
    <w:name w:val="Основной текст Знак"/>
    <w:basedOn w:val="a1"/>
    <w:link w:val="af"/>
    <w:rsid w:val="00E96876"/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914E68"/>
  </w:style>
  <w:style w:type="paragraph" w:styleId="af1">
    <w:name w:val="caption"/>
    <w:basedOn w:val="a0"/>
    <w:next w:val="a0"/>
    <w:qFormat/>
    <w:rsid w:val="00CD4105"/>
    <w:pPr>
      <w:spacing w:line="360" w:lineRule="auto"/>
      <w:jc w:val="center"/>
    </w:pPr>
    <w:rPr>
      <w:sz w:val="28"/>
      <w:szCs w:val="28"/>
      <w:lang w:val="uk-UA"/>
    </w:rPr>
  </w:style>
  <w:style w:type="paragraph" w:styleId="af2">
    <w:name w:val="Balloon Text"/>
    <w:basedOn w:val="a0"/>
    <w:link w:val="af3"/>
    <w:unhideWhenUsed/>
    <w:rsid w:val="00CD410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rsid w:val="00CD4105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Placeholder Text"/>
    <w:basedOn w:val="a1"/>
    <w:uiPriority w:val="99"/>
    <w:semiHidden/>
    <w:rsid w:val="00CD4105"/>
    <w:rPr>
      <w:color w:val="808080"/>
    </w:rPr>
  </w:style>
  <w:style w:type="paragraph" w:styleId="a">
    <w:name w:val="List Bullet"/>
    <w:basedOn w:val="a0"/>
    <w:autoRedefine/>
    <w:rsid w:val="00950A45"/>
    <w:pPr>
      <w:widowControl w:val="0"/>
      <w:numPr>
        <w:numId w:val="1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8.png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4DB44-15B6-4698-8F38-54BCF487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12808</Words>
  <Characters>7302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Paradise</dc:creator>
  <cp:lastModifiedBy>Максим Павленко</cp:lastModifiedBy>
  <cp:revision>5</cp:revision>
  <cp:lastPrinted>2014-04-15T20:14:00Z</cp:lastPrinted>
  <dcterms:created xsi:type="dcterms:W3CDTF">2015-01-23T20:18:00Z</dcterms:created>
  <dcterms:modified xsi:type="dcterms:W3CDTF">2017-01-22T23:07:00Z</dcterms:modified>
</cp:coreProperties>
</file>