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31C" w:rsidRPr="00D63A94" w:rsidRDefault="009E531C" w:rsidP="005F7627">
      <w:pPr>
        <w:pStyle w:val="Heading1"/>
        <w:spacing w:before="0" w:after="0" w:line="360" w:lineRule="auto"/>
        <w:ind w:left="-426" w:firstLine="852"/>
        <w:jc w:val="center"/>
        <w:rPr>
          <w:rFonts w:ascii="Times New Roman" w:hAnsi="Times New Roman"/>
          <w:b w:val="0"/>
          <w:caps/>
          <w:sz w:val="28"/>
          <w:szCs w:val="28"/>
          <w:lang w:val="uk-UA"/>
        </w:rPr>
      </w:pPr>
      <w:bookmarkStart w:id="0" w:name="_Toc388502020"/>
      <w:bookmarkStart w:id="1" w:name="_Toc389635665"/>
      <w:bookmarkStart w:id="2" w:name="_Toc389721237"/>
      <w:r w:rsidRPr="00D63A94">
        <w:rPr>
          <w:rFonts w:ascii="Times New Roman" w:hAnsi="Times New Roman"/>
          <w:b w:val="0"/>
          <w:caps/>
          <w:sz w:val="28"/>
          <w:szCs w:val="28"/>
          <w:lang w:val="uk-UA"/>
        </w:rPr>
        <w:t>4 Еколого-економічне обґрунтування доцільності реалізації запропонованих рішень</w:t>
      </w:r>
      <w:bookmarkEnd w:id="0"/>
      <w:bookmarkEnd w:id="1"/>
      <w:bookmarkEnd w:id="2"/>
    </w:p>
    <w:p w:rsidR="009E531C" w:rsidRDefault="009E531C" w:rsidP="005F7627">
      <w:pPr>
        <w:widowControl w:val="0"/>
        <w:tabs>
          <w:tab w:val="right" w:pos="3119"/>
        </w:tabs>
        <w:spacing w:after="0" w:line="360" w:lineRule="auto"/>
        <w:ind w:left="-426" w:firstLine="852"/>
        <w:contextualSpacing/>
        <w:jc w:val="both"/>
        <w:rPr>
          <w:rFonts w:ascii="Times New Roman" w:hAnsi="Times New Roman"/>
          <w:b/>
          <w:sz w:val="28"/>
          <w:szCs w:val="28"/>
          <w:lang w:val="uk-UA"/>
        </w:rPr>
      </w:pPr>
    </w:p>
    <w:p w:rsidR="009E531C" w:rsidRPr="003D4CA5" w:rsidRDefault="009E531C" w:rsidP="005F7627">
      <w:pPr>
        <w:pStyle w:val="Heading1"/>
        <w:spacing w:before="0" w:after="0" w:line="360" w:lineRule="auto"/>
        <w:ind w:left="-426" w:firstLine="852"/>
        <w:jc w:val="both"/>
        <w:rPr>
          <w:rFonts w:ascii="Times New Roman" w:hAnsi="Times New Roman"/>
          <w:color w:val="000000"/>
          <w:sz w:val="28"/>
          <w:szCs w:val="28"/>
          <w:lang w:val="uk-UA"/>
        </w:rPr>
      </w:pPr>
      <w:bookmarkStart w:id="3" w:name="_Toc389635666"/>
      <w:bookmarkStart w:id="4" w:name="_Toc389721238"/>
      <w:r w:rsidRPr="003D4CA5">
        <w:rPr>
          <w:rFonts w:ascii="Times New Roman" w:hAnsi="Times New Roman"/>
          <w:color w:val="000000"/>
          <w:sz w:val="28"/>
          <w:szCs w:val="28"/>
          <w:lang w:val="uk-UA"/>
        </w:rPr>
        <w:t>4.1 Розрахунок екологічного податку</w:t>
      </w:r>
      <w:bookmarkEnd w:id="3"/>
      <w:bookmarkEnd w:id="4"/>
    </w:p>
    <w:p w:rsidR="009E531C" w:rsidRPr="0032198F" w:rsidRDefault="009E531C" w:rsidP="005F7627">
      <w:pPr>
        <w:widowControl w:val="0"/>
        <w:tabs>
          <w:tab w:val="right" w:pos="3119"/>
        </w:tabs>
        <w:spacing w:after="0" w:line="360" w:lineRule="auto"/>
        <w:ind w:left="-426" w:firstLine="852"/>
        <w:contextualSpacing/>
        <w:jc w:val="both"/>
        <w:rPr>
          <w:rFonts w:ascii="Times New Roman" w:hAnsi="Times New Roman"/>
          <w:sz w:val="28"/>
          <w:szCs w:val="28"/>
          <w:lang w:val="uk-UA"/>
        </w:rPr>
      </w:pPr>
    </w:p>
    <w:p w:rsidR="009E531C" w:rsidRPr="003D4CA5" w:rsidRDefault="009E531C" w:rsidP="005F7627">
      <w:pPr>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 xml:space="preserve">Відповідно до п. 240.1 ст. 240 розділу </w:t>
      </w:r>
      <w:r w:rsidRPr="003D4CA5">
        <w:rPr>
          <w:rFonts w:ascii="Times New Roman" w:hAnsi="Times New Roman"/>
          <w:color w:val="000000"/>
          <w:sz w:val="28"/>
          <w:szCs w:val="28"/>
        </w:rPr>
        <w:t>VIII</w:t>
      </w:r>
      <w:r w:rsidRPr="003D4CA5">
        <w:rPr>
          <w:rFonts w:ascii="Times New Roman" w:hAnsi="Times New Roman"/>
          <w:color w:val="000000"/>
          <w:sz w:val="28"/>
          <w:szCs w:val="28"/>
          <w:lang w:val="uk-UA"/>
        </w:rPr>
        <w:t xml:space="preserve"> «Екологічний податок» Податкового кодексу України платниками екологічного податку є суб'єкти господарювання, юридичні особи, які не здійснюють господарську (підприємницьку) діяльність, бюджетні установи, громадські та інші підприємства, установи та організації, постійні представництва нерезидентів, включаючи тих, які виконують агентські (представницькі) функції відносно таких нерезидентів або їх засновників, під час провадження діяльності яких на території України і в межах її континентального шельфу та виключної (морської) е</w:t>
      </w:r>
      <w:r>
        <w:rPr>
          <w:rFonts w:ascii="Times New Roman" w:hAnsi="Times New Roman"/>
          <w:color w:val="000000"/>
          <w:sz w:val="28"/>
          <w:szCs w:val="28"/>
          <w:lang w:val="uk-UA"/>
        </w:rPr>
        <w:t>кономічної зони здійснюються</w:t>
      </w:r>
      <w:r w:rsidRPr="003D4CA5">
        <w:rPr>
          <w:rFonts w:ascii="Times New Roman" w:hAnsi="Times New Roman"/>
          <w:color w:val="000000"/>
          <w:sz w:val="28"/>
          <w:szCs w:val="28"/>
          <w:lang w:val="uk-UA"/>
        </w:rPr>
        <w:t xml:space="preserve">: </w:t>
      </w:r>
    </w:p>
    <w:p w:rsidR="009E531C" w:rsidRPr="003D4CA5" w:rsidRDefault="009E531C" w:rsidP="005F7627">
      <w:pPr>
        <w:numPr>
          <w:ilvl w:val="0"/>
          <w:numId w:val="1"/>
        </w:numPr>
        <w:tabs>
          <w:tab w:val="left" w:pos="1134"/>
        </w:tabs>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викиди забруднюючих речовин в атмосферне повітря стаціонарними джерелами забруднення;</w:t>
      </w:r>
    </w:p>
    <w:p w:rsidR="009E531C" w:rsidRPr="003D4CA5" w:rsidRDefault="009E531C" w:rsidP="005F7627">
      <w:pPr>
        <w:numPr>
          <w:ilvl w:val="0"/>
          <w:numId w:val="1"/>
        </w:numPr>
        <w:tabs>
          <w:tab w:val="left" w:pos="1134"/>
        </w:tabs>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скиди забруднюючих речовин безпосередньо у водні об'єкти;</w:t>
      </w:r>
    </w:p>
    <w:p w:rsidR="009E531C" w:rsidRPr="003D4CA5" w:rsidRDefault="009E531C" w:rsidP="005F7627">
      <w:pPr>
        <w:numPr>
          <w:ilvl w:val="0"/>
          <w:numId w:val="1"/>
        </w:numPr>
        <w:tabs>
          <w:tab w:val="left" w:pos="1134"/>
        </w:tabs>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розміщення відходів у спеціально відведених для цього місцях чи на об'єктах,  крім розміщення окремих видів відходів як вторинної сировини;</w:t>
      </w:r>
    </w:p>
    <w:p w:rsidR="009E531C" w:rsidRPr="003D4CA5" w:rsidRDefault="009E531C" w:rsidP="005F7627">
      <w:pPr>
        <w:numPr>
          <w:ilvl w:val="0"/>
          <w:numId w:val="1"/>
        </w:numPr>
        <w:tabs>
          <w:tab w:val="left" w:pos="1134"/>
        </w:tabs>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утворення радіоактивних  відходів (включаючи вже накопичені);</w:t>
      </w:r>
    </w:p>
    <w:p w:rsidR="009E531C" w:rsidRPr="003D4CA5" w:rsidRDefault="009E531C" w:rsidP="005F7627">
      <w:pPr>
        <w:numPr>
          <w:ilvl w:val="0"/>
          <w:numId w:val="1"/>
        </w:numPr>
        <w:tabs>
          <w:tab w:val="left" w:pos="1134"/>
        </w:tabs>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тимчасове зберігання радіоактивних відходів їх виробниками понад установлений особливими умовами ліцензії строк.</w:t>
      </w:r>
    </w:p>
    <w:p w:rsidR="009E531C" w:rsidRDefault="009E531C" w:rsidP="005F7627">
      <w:pPr>
        <w:spacing w:line="360" w:lineRule="auto"/>
        <w:ind w:left="-426" w:firstLine="852"/>
        <w:jc w:val="both"/>
        <w:rPr>
          <w:rFonts w:ascii="Times New Roman" w:hAnsi="Times New Roman"/>
          <w:sz w:val="28"/>
          <w:szCs w:val="28"/>
          <w:lang w:val="uk-UA"/>
        </w:rPr>
      </w:pPr>
      <w:r w:rsidRPr="003D4CA5">
        <w:rPr>
          <w:rFonts w:ascii="Times New Roman" w:hAnsi="Times New Roman"/>
          <w:sz w:val="28"/>
          <w:szCs w:val="28"/>
          <w:lang w:val="uk-UA"/>
        </w:rPr>
        <w:t>Суми податку, який справляється за викиди в атмосферне повітря забруднюючих речовин стаціонарними джерелами забруднення (П</w:t>
      </w:r>
      <w:r w:rsidRPr="003D4CA5">
        <w:rPr>
          <w:rFonts w:ascii="Times New Roman" w:hAnsi="Times New Roman"/>
          <w:sz w:val="28"/>
          <w:szCs w:val="28"/>
          <w:vertAlign w:val="subscript"/>
          <w:lang w:val="uk-UA"/>
        </w:rPr>
        <w:t>вс</w:t>
      </w:r>
      <w:r w:rsidRPr="003D4CA5">
        <w:rPr>
          <w:rFonts w:ascii="Times New Roman" w:hAnsi="Times New Roman"/>
          <w:sz w:val="28"/>
          <w:szCs w:val="28"/>
          <w:lang w:val="uk-UA"/>
        </w:rPr>
        <w:t>), обчислюються за формулою:</w:t>
      </w:r>
    </w:p>
    <w:p w:rsidR="009E531C" w:rsidRDefault="009E531C" w:rsidP="005F7627">
      <w:pPr>
        <w:widowControl w:val="0"/>
        <w:autoSpaceDE w:val="0"/>
        <w:autoSpaceDN w:val="0"/>
        <w:adjustRightInd w:val="0"/>
        <w:spacing w:after="0" w:line="360" w:lineRule="auto"/>
        <w:ind w:left="-426" w:firstLine="852"/>
        <w:contextualSpacing/>
        <w:jc w:val="both"/>
        <w:rPr>
          <w:rFonts w:ascii="Times New Roman" w:hAnsi="Times New Roman"/>
          <w:b/>
          <w:sz w:val="28"/>
          <w:szCs w:val="28"/>
          <w:lang w:val="uk-UA"/>
        </w:rPr>
      </w:pPr>
    </w:p>
    <w:p w:rsidR="009E531C" w:rsidRDefault="009E531C" w:rsidP="005F7627">
      <w:pPr>
        <w:widowControl w:val="0"/>
        <w:autoSpaceDE w:val="0"/>
        <w:autoSpaceDN w:val="0"/>
        <w:adjustRightInd w:val="0"/>
        <w:spacing w:after="0" w:line="360" w:lineRule="auto"/>
        <w:ind w:left="-426" w:firstLine="852"/>
        <w:contextualSpacing/>
        <w:jc w:val="both"/>
        <w:rPr>
          <w:rFonts w:ascii="Times New Roman" w:hAnsi="Times New Roman"/>
          <w:sz w:val="28"/>
          <w:szCs w:val="28"/>
          <w:lang w:val="uk-UA"/>
        </w:rPr>
      </w:pPr>
    </w:p>
    <w:p w:rsidR="009E531C" w:rsidRDefault="009E531C" w:rsidP="005F7627">
      <w:pPr>
        <w:widowControl w:val="0"/>
        <w:autoSpaceDE w:val="0"/>
        <w:autoSpaceDN w:val="0"/>
        <w:adjustRightInd w:val="0"/>
        <w:spacing w:after="0" w:line="360" w:lineRule="auto"/>
        <w:ind w:left="-426" w:firstLine="852"/>
        <w:contextualSpacing/>
        <w:jc w:val="both"/>
        <w:rPr>
          <w:rFonts w:ascii="Times New Roman" w:hAnsi="Times New Roman"/>
          <w:sz w:val="28"/>
          <w:szCs w:val="28"/>
          <w:lang w:val="uk-UA"/>
        </w:rPr>
      </w:pPr>
    </w:p>
    <w:p w:rsidR="009E531C" w:rsidRDefault="009E531C" w:rsidP="005F7627">
      <w:pPr>
        <w:widowControl w:val="0"/>
        <w:autoSpaceDE w:val="0"/>
        <w:autoSpaceDN w:val="0"/>
        <w:adjustRightInd w:val="0"/>
        <w:spacing w:after="0" w:line="360" w:lineRule="auto"/>
        <w:ind w:left="-426" w:firstLine="852"/>
        <w:contextualSpacing/>
        <w:jc w:val="both"/>
        <w:rPr>
          <w:rFonts w:ascii="Times New Roman" w:hAnsi="Times New Roman"/>
          <w:sz w:val="28"/>
          <w:szCs w:val="28"/>
          <w:lang w:val="uk-UA"/>
        </w:rPr>
      </w:pPr>
    </w:p>
    <w:p w:rsidR="009E531C" w:rsidRDefault="009E531C" w:rsidP="005F7627">
      <w:pPr>
        <w:widowControl w:val="0"/>
        <w:autoSpaceDE w:val="0"/>
        <w:autoSpaceDN w:val="0"/>
        <w:adjustRightInd w:val="0"/>
        <w:spacing w:after="0" w:line="360" w:lineRule="auto"/>
        <w:ind w:left="-426" w:firstLine="852"/>
        <w:contextualSpacing/>
        <w:jc w:val="both"/>
        <w:rPr>
          <w:rFonts w:ascii="Times New Roman" w:hAnsi="Times New Roman"/>
          <w:sz w:val="28"/>
          <w:szCs w:val="28"/>
          <w:lang w:val="uk-UA"/>
        </w:rPr>
      </w:pPr>
    </w:p>
    <w:p w:rsidR="009E531C" w:rsidRPr="00BF70C4" w:rsidRDefault="009E531C" w:rsidP="005F7627">
      <w:pPr>
        <w:spacing w:after="0" w:line="360" w:lineRule="auto"/>
        <w:ind w:left="-426" w:firstLine="852"/>
        <w:jc w:val="right"/>
        <w:rPr>
          <w:rFonts w:ascii="Times New Roman" w:hAnsi="Times New Roman"/>
          <w:sz w:val="28"/>
          <w:szCs w:val="28"/>
          <w:lang w:val="uk-UA"/>
        </w:rPr>
      </w:pPr>
      <w:r w:rsidRPr="00BF70C4">
        <w:rPr>
          <w:rFonts w:ascii="Times New Roman" w:hAnsi="Times New Roman"/>
          <w:position w:val="-26"/>
          <w:sz w:val="28"/>
          <w:szCs w:val="28"/>
          <w:lang w:val="uk-UA"/>
        </w:rPr>
        <w:object w:dxaOrig="21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33pt" o:ole="">
            <v:imagedata r:id="rId7" o:title=""/>
          </v:shape>
          <o:OLEObject Type="Embed" ProgID="Equation.3" ShapeID="_x0000_i1025" DrawAspect="Content" ObjectID="_1495641063" r:id="rId8"/>
        </w:object>
      </w:r>
      <w:r>
        <w:rPr>
          <w:rFonts w:ascii="Times New Roman" w:hAnsi="Times New Roman"/>
          <w:sz w:val="28"/>
          <w:szCs w:val="28"/>
          <w:lang w:val="uk-UA"/>
        </w:rPr>
        <w:t xml:space="preserve">,    </w:t>
      </w:r>
      <w:r>
        <w:rPr>
          <w:rFonts w:ascii="Times New Roman" w:hAnsi="Times New Roman"/>
          <w:sz w:val="28"/>
          <w:szCs w:val="28"/>
          <w:lang w:val="uk-UA"/>
        </w:rPr>
        <w:tab/>
      </w:r>
      <w:r w:rsidRPr="00BF70C4">
        <w:rPr>
          <w:rFonts w:ascii="Times New Roman" w:hAnsi="Times New Roman"/>
          <w:sz w:val="28"/>
          <w:szCs w:val="28"/>
          <w:lang w:val="uk-UA"/>
        </w:rPr>
        <w:tab/>
      </w:r>
      <w:r w:rsidRPr="00BF70C4">
        <w:rPr>
          <w:rFonts w:ascii="Times New Roman" w:hAnsi="Times New Roman"/>
          <w:sz w:val="28"/>
          <w:szCs w:val="28"/>
          <w:lang w:val="uk-UA"/>
        </w:rPr>
        <w:tab/>
        <w:t>(4.1</w:t>
      </w:r>
      <w:r>
        <w:rPr>
          <w:rFonts w:ascii="Times New Roman" w:hAnsi="Times New Roman"/>
          <w:sz w:val="28"/>
          <w:szCs w:val="28"/>
          <w:lang w:val="uk-UA"/>
        </w:rPr>
        <w:t>)</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Pr="00BF70C4"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де М</w:t>
      </w:r>
      <w:r w:rsidRPr="00BF70C4">
        <w:rPr>
          <w:rFonts w:ascii="Times New Roman" w:hAnsi="Times New Roman"/>
          <w:sz w:val="28"/>
          <w:szCs w:val="28"/>
          <w:vertAlign w:val="subscript"/>
          <w:lang w:val="uk-UA"/>
        </w:rPr>
        <w:t>і</w:t>
      </w:r>
      <w:r w:rsidRPr="00BF70C4">
        <w:rPr>
          <w:rFonts w:ascii="Times New Roman" w:hAnsi="Times New Roman"/>
          <w:sz w:val="28"/>
          <w:szCs w:val="28"/>
          <w:lang w:val="uk-UA"/>
        </w:rPr>
        <w:t xml:space="preserve"> – обсяг викиду і-тої</w:t>
      </w:r>
      <w:r>
        <w:rPr>
          <w:rFonts w:ascii="Times New Roman" w:hAnsi="Times New Roman"/>
          <w:sz w:val="28"/>
          <w:szCs w:val="28"/>
          <w:lang w:val="uk-UA"/>
        </w:rPr>
        <w:t xml:space="preserve"> забруднюючої речовини в тоннах;</w:t>
      </w:r>
    </w:p>
    <w:p w:rsidR="009E531C"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Н</w:t>
      </w:r>
      <w:r w:rsidRPr="00BF70C4">
        <w:rPr>
          <w:rFonts w:ascii="Times New Roman" w:hAnsi="Times New Roman"/>
          <w:sz w:val="28"/>
          <w:szCs w:val="28"/>
          <w:vertAlign w:val="subscript"/>
          <w:lang w:val="uk-UA"/>
        </w:rPr>
        <w:t>пі</w:t>
      </w:r>
      <w:r w:rsidRPr="00BF70C4">
        <w:rPr>
          <w:rFonts w:ascii="Times New Roman" w:hAnsi="Times New Roman"/>
          <w:sz w:val="28"/>
          <w:szCs w:val="28"/>
          <w:lang w:val="uk-UA"/>
        </w:rPr>
        <w:t xml:space="preserve"> – ставки податку в поточному році за тонну і-тої забруднюючої речовини у гривнях з копійками</w:t>
      </w:r>
      <w:r w:rsidRPr="00D74078">
        <w:rPr>
          <w:rFonts w:ascii="Times New Roman" w:hAnsi="Times New Roman"/>
          <w:sz w:val="28"/>
          <w:szCs w:val="28"/>
        </w:rPr>
        <w:t xml:space="preserve"> [16]</w:t>
      </w:r>
      <w:r w:rsidRPr="00BF70C4">
        <w:rPr>
          <w:rFonts w:ascii="Times New Roman" w:hAnsi="Times New Roman"/>
          <w:sz w:val="28"/>
          <w:szCs w:val="28"/>
          <w:lang w:val="uk-UA"/>
        </w:rPr>
        <w:t>.</w:t>
      </w:r>
    </w:p>
    <w:p w:rsidR="009E531C" w:rsidRDefault="009E531C" w:rsidP="005F7627">
      <w:pPr>
        <w:widowControl w:val="0"/>
        <w:autoSpaceDE w:val="0"/>
        <w:autoSpaceDN w:val="0"/>
        <w:adjustRightInd w:val="0"/>
        <w:spacing w:after="0" w:line="360" w:lineRule="auto"/>
        <w:ind w:left="-426" w:firstLine="852"/>
        <w:contextualSpacing/>
        <w:jc w:val="both"/>
        <w:rPr>
          <w:rFonts w:ascii="Times New Roman" w:hAnsi="Times New Roman"/>
          <w:sz w:val="28"/>
          <w:szCs w:val="28"/>
          <w:lang w:val="uk-UA"/>
        </w:rPr>
      </w:pPr>
    </w:p>
    <w:p w:rsidR="009E531C" w:rsidRPr="00BF70C4" w:rsidRDefault="009E531C" w:rsidP="005F7627">
      <w:pPr>
        <w:pStyle w:val="Heading1"/>
        <w:spacing w:before="0" w:after="0" w:line="360" w:lineRule="auto"/>
        <w:ind w:left="-426" w:firstLine="852"/>
        <w:jc w:val="both"/>
        <w:rPr>
          <w:rFonts w:ascii="Times New Roman" w:hAnsi="Times New Roman"/>
          <w:color w:val="000000"/>
          <w:sz w:val="28"/>
          <w:szCs w:val="28"/>
          <w:lang w:val="uk-UA"/>
        </w:rPr>
      </w:pPr>
      <w:bookmarkStart w:id="5" w:name="_Toc389635667"/>
      <w:bookmarkStart w:id="6" w:name="_Toc389721239"/>
      <w:r w:rsidRPr="00BF70C4">
        <w:rPr>
          <w:rFonts w:ascii="Times New Roman" w:hAnsi="Times New Roman"/>
          <w:color w:val="000000"/>
          <w:sz w:val="28"/>
          <w:szCs w:val="28"/>
          <w:lang w:val="uk-UA"/>
        </w:rPr>
        <w:t>4.1.1 Розрахунок податку до модернізації</w:t>
      </w:r>
      <w:bookmarkEnd w:id="5"/>
      <w:bookmarkEnd w:id="6"/>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 xml:space="preserve">Обсяги викидів забруднюючих речовин від </w:t>
      </w:r>
      <w:r>
        <w:rPr>
          <w:rFonts w:ascii="Times New Roman" w:hAnsi="Times New Roman"/>
          <w:sz w:val="28"/>
          <w:szCs w:val="28"/>
          <w:lang w:val="uk-UA"/>
        </w:rPr>
        <w:t>щокової дробарки СМД-118 дореконструкції наведені в табл. 4.1.</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Pr="00BF70C4"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Таблиця 4.1</w:t>
      </w:r>
      <w:r w:rsidRPr="00BF70C4">
        <w:rPr>
          <w:rFonts w:ascii="Times New Roman" w:hAnsi="Times New Roman"/>
          <w:sz w:val="28"/>
          <w:szCs w:val="28"/>
          <w:lang w:val="uk-UA"/>
        </w:rPr>
        <w:t>. – Обсяги викидів з</w:t>
      </w:r>
      <w:r>
        <w:rPr>
          <w:rFonts w:ascii="Times New Roman" w:hAnsi="Times New Roman"/>
          <w:sz w:val="28"/>
          <w:szCs w:val="28"/>
          <w:lang w:val="uk-UA"/>
        </w:rPr>
        <w:t>абруднюючих речовин до</w:t>
      </w:r>
      <w:r w:rsidRPr="00BF70C4">
        <w:rPr>
          <w:rFonts w:ascii="Times New Roman" w:hAnsi="Times New Roman"/>
          <w:sz w:val="28"/>
          <w:szCs w:val="28"/>
          <w:lang w:val="uk-UA"/>
        </w:rPr>
        <w:t xml:space="preserve"> модернізації</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793"/>
        <w:gridCol w:w="2267"/>
        <w:gridCol w:w="2979"/>
      </w:tblGrid>
      <w:tr w:rsidR="009E531C" w:rsidRPr="00537335" w:rsidTr="00962E7B">
        <w:trPr>
          <w:trHeight w:val="852"/>
        </w:trPr>
        <w:tc>
          <w:tcPr>
            <w:tcW w:w="3793" w:type="dxa"/>
            <w:vAlign w:val="center"/>
          </w:tcPr>
          <w:p w:rsidR="009E531C" w:rsidRPr="00537335" w:rsidRDefault="009E531C"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Найменування забруднюючої</w:t>
            </w:r>
          </w:p>
          <w:p w:rsidR="009E531C" w:rsidRPr="00537335" w:rsidRDefault="009E531C"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речовини</w:t>
            </w:r>
          </w:p>
        </w:tc>
        <w:tc>
          <w:tcPr>
            <w:tcW w:w="2267" w:type="dxa"/>
            <w:vAlign w:val="center"/>
          </w:tcPr>
          <w:p w:rsidR="009E531C" w:rsidRPr="00537335" w:rsidRDefault="009E531C" w:rsidP="005F7627">
            <w:pPr>
              <w:spacing w:after="0" w:line="240" w:lineRule="auto"/>
              <w:ind w:left="-426" w:firstLine="461"/>
              <w:jc w:val="center"/>
              <w:rPr>
                <w:rFonts w:ascii="Times New Roman" w:hAnsi="Times New Roman"/>
                <w:sz w:val="28"/>
                <w:szCs w:val="28"/>
                <w:lang w:val="uk-UA"/>
              </w:rPr>
            </w:pPr>
            <w:r w:rsidRPr="00537335">
              <w:rPr>
                <w:rFonts w:ascii="Times New Roman" w:hAnsi="Times New Roman"/>
                <w:sz w:val="28"/>
                <w:szCs w:val="28"/>
                <w:lang w:val="uk-UA"/>
              </w:rPr>
              <w:t>Обсяг викиду,</w:t>
            </w:r>
          </w:p>
          <w:p w:rsidR="009E531C" w:rsidRPr="00537335" w:rsidRDefault="009E531C" w:rsidP="005F7627">
            <w:pPr>
              <w:spacing w:after="0" w:line="240" w:lineRule="auto"/>
              <w:ind w:left="-426" w:firstLine="461"/>
              <w:jc w:val="center"/>
              <w:rPr>
                <w:rFonts w:ascii="Times New Roman" w:hAnsi="Times New Roman"/>
                <w:sz w:val="28"/>
                <w:szCs w:val="28"/>
                <w:lang w:val="uk-UA"/>
              </w:rPr>
            </w:pPr>
            <w:r w:rsidRPr="00537335">
              <w:rPr>
                <w:rFonts w:ascii="Times New Roman" w:hAnsi="Times New Roman"/>
                <w:sz w:val="28"/>
                <w:szCs w:val="28"/>
                <w:lang w:val="uk-UA"/>
              </w:rPr>
              <w:t>т</w:t>
            </w:r>
          </w:p>
        </w:tc>
        <w:tc>
          <w:tcPr>
            <w:tcW w:w="2979" w:type="dxa"/>
            <w:vAlign w:val="center"/>
          </w:tcPr>
          <w:p w:rsidR="009E531C" w:rsidRPr="00537335" w:rsidRDefault="009E531C" w:rsidP="005F7627">
            <w:pPr>
              <w:spacing w:after="0" w:line="240" w:lineRule="auto"/>
              <w:ind w:left="-426" w:firstLine="852"/>
              <w:jc w:val="center"/>
              <w:rPr>
                <w:rFonts w:ascii="Times New Roman" w:hAnsi="Times New Roman"/>
                <w:sz w:val="28"/>
                <w:szCs w:val="28"/>
                <w:lang w:val="uk-UA"/>
              </w:rPr>
            </w:pPr>
            <w:r w:rsidRPr="00537335">
              <w:rPr>
                <w:rFonts w:ascii="Times New Roman" w:hAnsi="Times New Roman"/>
                <w:sz w:val="28"/>
                <w:szCs w:val="28"/>
                <w:lang w:val="uk-UA"/>
              </w:rPr>
              <w:t>Ставка податку,</w:t>
            </w:r>
          </w:p>
          <w:p w:rsidR="009E531C" w:rsidRPr="00537335" w:rsidRDefault="009E531C" w:rsidP="005F7627">
            <w:pPr>
              <w:spacing w:after="0" w:line="240" w:lineRule="auto"/>
              <w:ind w:left="-426" w:firstLine="852"/>
              <w:jc w:val="center"/>
              <w:rPr>
                <w:rFonts w:ascii="Times New Roman" w:hAnsi="Times New Roman"/>
                <w:sz w:val="28"/>
                <w:szCs w:val="28"/>
                <w:lang w:val="uk-UA"/>
              </w:rPr>
            </w:pPr>
            <w:r w:rsidRPr="00537335">
              <w:rPr>
                <w:rFonts w:ascii="Times New Roman" w:hAnsi="Times New Roman"/>
                <w:sz w:val="28"/>
                <w:szCs w:val="28"/>
                <w:lang w:val="uk-UA"/>
              </w:rPr>
              <w:t>грн</w:t>
            </w:r>
            <w:r w:rsidRPr="00537335">
              <w:rPr>
                <w:rFonts w:ascii="Times New Roman" w:hAnsi="Times New Roman"/>
                <w:sz w:val="28"/>
                <w:szCs w:val="28"/>
              </w:rPr>
              <w:t>/</w:t>
            </w:r>
            <w:r w:rsidRPr="00537335">
              <w:rPr>
                <w:rFonts w:ascii="Times New Roman" w:hAnsi="Times New Roman"/>
                <w:sz w:val="28"/>
                <w:szCs w:val="28"/>
                <w:lang w:val="uk-UA"/>
              </w:rPr>
              <w:t>т</w:t>
            </w:r>
          </w:p>
        </w:tc>
      </w:tr>
      <w:tr w:rsidR="009E531C" w:rsidRPr="00537335" w:rsidTr="00962E7B">
        <w:trPr>
          <w:trHeight w:val="698"/>
        </w:trPr>
        <w:tc>
          <w:tcPr>
            <w:tcW w:w="3793" w:type="dxa"/>
            <w:vAlign w:val="center"/>
          </w:tcPr>
          <w:p w:rsidR="009E531C" w:rsidRPr="00537335" w:rsidRDefault="009E531C"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 xml:space="preserve">Пил неорганічний з вмістом </w:t>
            </w:r>
            <w:r w:rsidRPr="00537335">
              <w:rPr>
                <w:rFonts w:ascii="Times New Roman" w:hAnsi="Times New Roman"/>
                <w:sz w:val="28"/>
                <w:szCs w:val="28"/>
                <w:lang w:val="uk-UA"/>
              </w:rPr>
              <w:br/>
            </w:r>
            <w:r w:rsidRPr="00537335">
              <w:rPr>
                <w:rFonts w:ascii="Times New Roman" w:hAnsi="Times New Roman"/>
                <w:sz w:val="28"/>
                <w:szCs w:val="28"/>
                <w:lang w:val="en-US"/>
              </w:rPr>
              <w:t>SiO</w:t>
            </w:r>
            <w:r w:rsidRPr="00537335">
              <w:rPr>
                <w:rFonts w:ascii="Times New Roman" w:hAnsi="Times New Roman"/>
                <w:sz w:val="28"/>
                <w:szCs w:val="28"/>
                <w:vertAlign w:val="subscript"/>
              </w:rPr>
              <w:t>2</w:t>
            </w:r>
            <w:r w:rsidRPr="00537335">
              <w:rPr>
                <w:rFonts w:ascii="Times New Roman" w:hAnsi="Times New Roman"/>
                <w:sz w:val="28"/>
                <w:szCs w:val="28"/>
              </w:rPr>
              <w:t xml:space="preserve"> 20-70%</w:t>
            </w:r>
          </w:p>
        </w:tc>
        <w:tc>
          <w:tcPr>
            <w:tcW w:w="2267" w:type="dxa"/>
            <w:vAlign w:val="center"/>
          </w:tcPr>
          <w:p w:rsidR="009E531C" w:rsidRPr="00537335" w:rsidRDefault="009E531C" w:rsidP="005F7627">
            <w:pPr>
              <w:spacing w:after="0" w:line="240" w:lineRule="auto"/>
              <w:ind w:left="-426" w:firstLine="461"/>
              <w:jc w:val="center"/>
              <w:rPr>
                <w:rFonts w:ascii="Times New Roman" w:hAnsi="Times New Roman"/>
                <w:sz w:val="28"/>
                <w:szCs w:val="28"/>
                <w:lang w:val="uk-UA"/>
              </w:rPr>
            </w:pPr>
            <w:r>
              <w:rPr>
                <w:rFonts w:ascii="Times New Roman" w:hAnsi="Times New Roman"/>
                <w:sz w:val="28"/>
                <w:szCs w:val="28"/>
                <w:lang w:val="uk-UA"/>
              </w:rPr>
              <w:t>5,39</w:t>
            </w:r>
          </w:p>
        </w:tc>
        <w:tc>
          <w:tcPr>
            <w:tcW w:w="2979" w:type="dxa"/>
            <w:vAlign w:val="center"/>
          </w:tcPr>
          <w:p w:rsidR="009E531C" w:rsidRPr="00537335" w:rsidRDefault="009E531C" w:rsidP="005F7627">
            <w:pPr>
              <w:spacing w:after="0" w:line="240" w:lineRule="auto"/>
              <w:ind w:left="-426" w:firstLine="852"/>
              <w:jc w:val="center"/>
              <w:rPr>
                <w:rFonts w:ascii="Times New Roman" w:hAnsi="Times New Roman"/>
                <w:sz w:val="28"/>
                <w:szCs w:val="28"/>
                <w:lang w:val="uk-UA"/>
              </w:rPr>
            </w:pPr>
            <w:r>
              <w:rPr>
                <w:rFonts w:ascii="Times New Roman" w:hAnsi="Times New Roman"/>
                <w:sz w:val="28"/>
                <w:szCs w:val="28"/>
                <w:lang w:val="uk-UA"/>
              </w:rPr>
              <w:t>379,22</w:t>
            </w:r>
          </w:p>
        </w:tc>
      </w:tr>
    </w:tbl>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Сума податку, який справляється за викиди в атмосферне повітря: </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П</w:t>
      </w:r>
      <w:r w:rsidRPr="00962E7B">
        <w:rPr>
          <w:rFonts w:ascii="Times New Roman" w:hAnsi="Times New Roman"/>
          <w:sz w:val="28"/>
          <w:szCs w:val="28"/>
          <w:vertAlign w:val="subscript"/>
          <w:lang w:val="uk-UA"/>
        </w:rPr>
        <w:t>вс1</w:t>
      </w:r>
      <w:r>
        <w:rPr>
          <w:rFonts w:ascii="Times New Roman" w:hAnsi="Times New Roman"/>
          <w:sz w:val="28"/>
          <w:szCs w:val="28"/>
          <w:lang w:val="uk-UA"/>
        </w:rPr>
        <w:t>=5,39 т/рік *379,22 = 2043,9 грн.</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Pr="00BF70C4" w:rsidRDefault="009E531C" w:rsidP="005F7627">
      <w:pPr>
        <w:pStyle w:val="Heading1"/>
        <w:spacing w:before="0" w:after="0"/>
        <w:ind w:left="-426" w:firstLine="852"/>
        <w:rPr>
          <w:rFonts w:ascii="Times New Roman" w:hAnsi="Times New Roman"/>
          <w:color w:val="000000"/>
          <w:sz w:val="28"/>
          <w:szCs w:val="28"/>
          <w:lang w:val="uk-UA"/>
        </w:rPr>
      </w:pPr>
      <w:bookmarkStart w:id="7" w:name="_Toc389635668"/>
      <w:bookmarkStart w:id="8" w:name="_Toc389721240"/>
      <w:r w:rsidRPr="00BF70C4">
        <w:rPr>
          <w:rFonts w:ascii="Times New Roman" w:hAnsi="Times New Roman"/>
          <w:color w:val="000000"/>
          <w:sz w:val="28"/>
          <w:szCs w:val="28"/>
          <w:lang w:val="uk-UA"/>
        </w:rPr>
        <w:t>4.1.2 Розрахунок податку після модернізації</w:t>
      </w:r>
      <w:bookmarkEnd w:id="7"/>
      <w:bookmarkEnd w:id="8"/>
    </w:p>
    <w:p w:rsidR="009E531C" w:rsidRPr="00BF70C4" w:rsidRDefault="009E531C" w:rsidP="005F7627">
      <w:pPr>
        <w:spacing w:after="0"/>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 xml:space="preserve">Обсяги викидів забруднюючих речовин від </w:t>
      </w:r>
      <w:r>
        <w:rPr>
          <w:rFonts w:ascii="Times New Roman" w:hAnsi="Times New Roman"/>
          <w:sz w:val="28"/>
          <w:szCs w:val="28"/>
          <w:lang w:val="uk-UA"/>
        </w:rPr>
        <w:t xml:space="preserve">щокової дробарки </w:t>
      </w:r>
      <w:r w:rsidRPr="00BF70C4">
        <w:rPr>
          <w:rFonts w:ascii="Times New Roman" w:hAnsi="Times New Roman"/>
          <w:sz w:val="28"/>
          <w:szCs w:val="28"/>
          <w:lang w:val="uk-UA"/>
        </w:rPr>
        <w:t xml:space="preserve">після </w:t>
      </w:r>
      <w:r>
        <w:rPr>
          <w:rFonts w:ascii="Times New Roman" w:hAnsi="Times New Roman"/>
          <w:sz w:val="28"/>
          <w:szCs w:val="28"/>
          <w:lang w:val="uk-UA"/>
        </w:rPr>
        <w:t>реконструкції наведені в табл. 4.2.</w:t>
      </w:r>
    </w:p>
    <w:p w:rsidR="009E531C" w:rsidRDefault="009E531C" w:rsidP="005F7627">
      <w:pPr>
        <w:tabs>
          <w:tab w:val="left" w:pos="2430"/>
        </w:tabs>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ab/>
      </w:r>
    </w:p>
    <w:p w:rsidR="009E531C" w:rsidRPr="00BF70C4"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Таблиця 4.2. – Обсяги викидів з</w:t>
      </w:r>
      <w:r>
        <w:rPr>
          <w:rFonts w:ascii="Times New Roman" w:hAnsi="Times New Roman"/>
          <w:sz w:val="28"/>
          <w:szCs w:val="28"/>
          <w:lang w:val="uk-UA"/>
        </w:rPr>
        <w:t>абруднюючих речовин після</w:t>
      </w:r>
      <w:r w:rsidRPr="00BF70C4">
        <w:rPr>
          <w:rFonts w:ascii="Times New Roman" w:hAnsi="Times New Roman"/>
          <w:sz w:val="28"/>
          <w:szCs w:val="28"/>
          <w:lang w:val="uk-UA"/>
        </w:rPr>
        <w:t xml:space="preserve"> модернізації</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793"/>
        <w:gridCol w:w="2267"/>
        <w:gridCol w:w="2979"/>
      </w:tblGrid>
      <w:tr w:rsidR="009E531C" w:rsidRPr="00537335" w:rsidTr="00402D2A">
        <w:trPr>
          <w:trHeight w:val="852"/>
        </w:trPr>
        <w:tc>
          <w:tcPr>
            <w:tcW w:w="3793" w:type="dxa"/>
            <w:vAlign w:val="center"/>
          </w:tcPr>
          <w:p w:rsidR="009E531C" w:rsidRPr="00537335" w:rsidRDefault="009E531C"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Найменування забруднюючої</w:t>
            </w:r>
          </w:p>
          <w:p w:rsidR="009E531C" w:rsidRPr="00537335" w:rsidRDefault="009E531C"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речовини</w:t>
            </w:r>
          </w:p>
        </w:tc>
        <w:tc>
          <w:tcPr>
            <w:tcW w:w="2267" w:type="dxa"/>
            <w:vAlign w:val="center"/>
          </w:tcPr>
          <w:p w:rsidR="009E531C" w:rsidRPr="00537335" w:rsidRDefault="009E531C" w:rsidP="005F7627">
            <w:pPr>
              <w:spacing w:after="0" w:line="240" w:lineRule="auto"/>
              <w:ind w:left="-426" w:firstLine="461"/>
              <w:jc w:val="center"/>
              <w:rPr>
                <w:rFonts w:ascii="Times New Roman" w:hAnsi="Times New Roman"/>
                <w:sz w:val="28"/>
                <w:szCs w:val="28"/>
                <w:lang w:val="uk-UA"/>
              </w:rPr>
            </w:pPr>
            <w:r w:rsidRPr="00537335">
              <w:rPr>
                <w:rFonts w:ascii="Times New Roman" w:hAnsi="Times New Roman"/>
                <w:sz w:val="28"/>
                <w:szCs w:val="28"/>
                <w:lang w:val="uk-UA"/>
              </w:rPr>
              <w:t>Обсяг викиду,</w:t>
            </w:r>
          </w:p>
          <w:p w:rsidR="009E531C" w:rsidRPr="00537335" w:rsidRDefault="009E531C" w:rsidP="005F7627">
            <w:pPr>
              <w:spacing w:after="0" w:line="240" w:lineRule="auto"/>
              <w:ind w:left="-426" w:firstLine="461"/>
              <w:jc w:val="center"/>
              <w:rPr>
                <w:rFonts w:ascii="Times New Roman" w:hAnsi="Times New Roman"/>
                <w:sz w:val="28"/>
                <w:szCs w:val="28"/>
                <w:lang w:val="uk-UA"/>
              </w:rPr>
            </w:pPr>
            <w:r w:rsidRPr="00537335">
              <w:rPr>
                <w:rFonts w:ascii="Times New Roman" w:hAnsi="Times New Roman"/>
                <w:sz w:val="28"/>
                <w:szCs w:val="28"/>
                <w:lang w:val="uk-UA"/>
              </w:rPr>
              <w:t>т</w:t>
            </w:r>
          </w:p>
        </w:tc>
        <w:tc>
          <w:tcPr>
            <w:tcW w:w="2979" w:type="dxa"/>
            <w:vAlign w:val="center"/>
          </w:tcPr>
          <w:p w:rsidR="009E531C" w:rsidRPr="00537335" w:rsidRDefault="009E531C" w:rsidP="005F7627">
            <w:pPr>
              <w:spacing w:after="0" w:line="240" w:lineRule="auto"/>
              <w:ind w:left="-426" w:firstLine="852"/>
              <w:jc w:val="center"/>
              <w:rPr>
                <w:rFonts w:ascii="Times New Roman" w:hAnsi="Times New Roman"/>
                <w:sz w:val="28"/>
                <w:szCs w:val="28"/>
                <w:lang w:val="uk-UA"/>
              </w:rPr>
            </w:pPr>
            <w:r w:rsidRPr="00537335">
              <w:rPr>
                <w:rFonts w:ascii="Times New Roman" w:hAnsi="Times New Roman"/>
                <w:sz w:val="28"/>
                <w:szCs w:val="28"/>
                <w:lang w:val="uk-UA"/>
              </w:rPr>
              <w:t>Ставка податку,</w:t>
            </w:r>
          </w:p>
          <w:p w:rsidR="009E531C" w:rsidRPr="00537335" w:rsidRDefault="009E531C" w:rsidP="005F7627">
            <w:pPr>
              <w:spacing w:after="0" w:line="240" w:lineRule="auto"/>
              <w:ind w:left="-426" w:firstLine="852"/>
              <w:jc w:val="center"/>
              <w:rPr>
                <w:rFonts w:ascii="Times New Roman" w:hAnsi="Times New Roman"/>
                <w:sz w:val="28"/>
                <w:szCs w:val="28"/>
                <w:lang w:val="uk-UA"/>
              </w:rPr>
            </w:pPr>
            <w:r w:rsidRPr="00537335">
              <w:rPr>
                <w:rFonts w:ascii="Times New Roman" w:hAnsi="Times New Roman"/>
                <w:sz w:val="28"/>
                <w:szCs w:val="28"/>
                <w:lang w:val="uk-UA"/>
              </w:rPr>
              <w:t>грн</w:t>
            </w:r>
            <w:r w:rsidRPr="00537335">
              <w:rPr>
                <w:rFonts w:ascii="Times New Roman" w:hAnsi="Times New Roman"/>
                <w:sz w:val="28"/>
                <w:szCs w:val="28"/>
              </w:rPr>
              <w:t>/</w:t>
            </w:r>
            <w:r w:rsidRPr="00537335">
              <w:rPr>
                <w:rFonts w:ascii="Times New Roman" w:hAnsi="Times New Roman"/>
                <w:sz w:val="28"/>
                <w:szCs w:val="28"/>
                <w:lang w:val="uk-UA"/>
              </w:rPr>
              <w:t>т</w:t>
            </w:r>
          </w:p>
        </w:tc>
      </w:tr>
      <w:tr w:rsidR="009E531C" w:rsidRPr="00537335" w:rsidTr="00402D2A">
        <w:trPr>
          <w:trHeight w:val="698"/>
        </w:trPr>
        <w:tc>
          <w:tcPr>
            <w:tcW w:w="3793" w:type="dxa"/>
            <w:vAlign w:val="center"/>
          </w:tcPr>
          <w:p w:rsidR="009E531C" w:rsidRPr="00537335" w:rsidRDefault="009E531C"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 xml:space="preserve">Пил неорганічний з вмістом </w:t>
            </w:r>
            <w:r w:rsidRPr="00537335">
              <w:rPr>
                <w:rFonts w:ascii="Times New Roman" w:hAnsi="Times New Roman"/>
                <w:sz w:val="28"/>
                <w:szCs w:val="28"/>
                <w:lang w:val="uk-UA"/>
              </w:rPr>
              <w:br/>
            </w:r>
            <w:r w:rsidRPr="00537335">
              <w:rPr>
                <w:rFonts w:ascii="Times New Roman" w:hAnsi="Times New Roman"/>
                <w:sz w:val="28"/>
                <w:szCs w:val="28"/>
                <w:lang w:val="en-US"/>
              </w:rPr>
              <w:t>SiO</w:t>
            </w:r>
            <w:r w:rsidRPr="00537335">
              <w:rPr>
                <w:rFonts w:ascii="Times New Roman" w:hAnsi="Times New Roman"/>
                <w:sz w:val="28"/>
                <w:szCs w:val="28"/>
                <w:vertAlign w:val="subscript"/>
              </w:rPr>
              <w:t>2</w:t>
            </w:r>
            <w:r w:rsidRPr="00537335">
              <w:rPr>
                <w:rFonts w:ascii="Times New Roman" w:hAnsi="Times New Roman"/>
                <w:sz w:val="28"/>
                <w:szCs w:val="28"/>
              </w:rPr>
              <w:t xml:space="preserve"> 20-70%</w:t>
            </w:r>
          </w:p>
        </w:tc>
        <w:tc>
          <w:tcPr>
            <w:tcW w:w="2267" w:type="dxa"/>
            <w:vAlign w:val="center"/>
          </w:tcPr>
          <w:p w:rsidR="009E531C" w:rsidRPr="00537335" w:rsidRDefault="009E531C" w:rsidP="005F7627">
            <w:pPr>
              <w:spacing w:after="0" w:line="240" w:lineRule="auto"/>
              <w:ind w:left="-426" w:firstLine="461"/>
              <w:jc w:val="center"/>
              <w:rPr>
                <w:rFonts w:ascii="Times New Roman" w:hAnsi="Times New Roman"/>
                <w:sz w:val="28"/>
                <w:szCs w:val="28"/>
                <w:lang w:val="uk-UA"/>
              </w:rPr>
            </w:pPr>
            <w:r>
              <w:rPr>
                <w:rFonts w:ascii="Times New Roman" w:hAnsi="Times New Roman"/>
                <w:sz w:val="28"/>
                <w:szCs w:val="28"/>
                <w:lang w:val="uk-UA"/>
              </w:rPr>
              <w:t>1,79</w:t>
            </w:r>
          </w:p>
        </w:tc>
        <w:tc>
          <w:tcPr>
            <w:tcW w:w="2979" w:type="dxa"/>
            <w:vAlign w:val="center"/>
          </w:tcPr>
          <w:p w:rsidR="009E531C" w:rsidRPr="00537335" w:rsidRDefault="009E531C" w:rsidP="005F7627">
            <w:pPr>
              <w:spacing w:after="0" w:line="240" w:lineRule="auto"/>
              <w:ind w:left="-426" w:firstLine="852"/>
              <w:jc w:val="center"/>
              <w:rPr>
                <w:rFonts w:ascii="Times New Roman" w:hAnsi="Times New Roman"/>
                <w:sz w:val="28"/>
                <w:szCs w:val="28"/>
                <w:lang w:val="uk-UA"/>
              </w:rPr>
            </w:pPr>
            <w:r>
              <w:rPr>
                <w:rFonts w:ascii="Times New Roman" w:hAnsi="Times New Roman"/>
                <w:sz w:val="28"/>
                <w:szCs w:val="28"/>
                <w:lang w:val="uk-UA"/>
              </w:rPr>
              <w:t>379,22</w:t>
            </w:r>
          </w:p>
        </w:tc>
      </w:tr>
    </w:tbl>
    <w:p w:rsidR="009E531C" w:rsidRPr="00962E7B" w:rsidRDefault="009E531C" w:rsidP="005F7627">
      <w:pPr>
        <w:spacing w:after="0" w:line="360" w:lineRule="auto"/>
        <w:jc w:val="both"/>
        <w:rPr>
          <w:rFonts w:ascii="Times New Roman" w:hAnsi="Times New Roman"/>
          <w:sz w:val="28"/>
          <w:szCs w:val="28"/>
          <w:lang w:val="uk-UA"/>
        </w:rPr>
      </w:pP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Сума податку, який справляється за викиди в атмосферне повітря: </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П</w:t>
      </w:r>
      <w:r w:rsidRPr="00962E7B">
        <w:rPr>
          <w:rFonts w:ascii="Times New Roman" w:hAnsi="Times New Roman"/>
          <w:sz w:val="28"/>
          <w:szCs w:val="28"/>
          <w:vertAlign w:val="subscript"/>
          <w:lang w:val="uk-UA"/>
        </w:rPr>
        <w:t>вс</w:t>
      </w:r>
      <w:r>
        <w:rPr>
          <w:rFonts w:ascii="Times New Roman" w:hAnsi="Times New Roman"/>
          <w:sz w:val="28"/>
          <w:szCs w:val="28"/>
          <w:vertAlign w:val="subscript"/>
          <w:lang w:val="uk-UA"/>
        </w:rPr>
        <w:t>2</w:t>
      </w:r>
      <w:r>
        <w:rPr>
          <w:rFonts w:ascii="Times New Roman" w:hAnsi="Times New Roman"/>
          <w:sz w:val="28"/>
          <w:szCs w:val="28"/>
          <w:lang w:val="uk-UA"/>
        </w:rPr>
        <w:t>=1,79 т/рік *379,22 = 678,8 грн;</w:t>
      </w: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ΔП = П</w:t>
      </w:r>
      <w:r w:rsidRPr="00962E7B">
        <w:rPr>
          <w:rFonts w:ascii="Times New Roman" w:hAnsi="Times New Roman"/>
          <w:sz w:val="28"/>
          <w:szCs w:val="28"/>
          <w:vertAlign w:val="subscript"/>
          <w:lang w:val="uk-UA"/>
        </w:rPr>
        <w:t>вс1</w:t>
      </w:r>
      <w:r w:rsidRPr="00402D2A">
        <w:rPr>
          <w:rFonts w:ascii="Times New Roman" w:hAnsi="Times New Roman"/>
          <w:sz w:val="28"/>
          <w:szCs w:val="28"/>
          <w:lang w:val="uk-UA"/>
        </w:rPr>
        <w:t xml:space="preserve">- </w:t>
      </w:r>
      <w:r>
        <w:rPr>
          <w:rFonts w:ascii="Times New Roman" w:hAnsi="Times New Roman"/>
          <w:sz w:val="28"/>
          <w:szCs w:val="28"/>
          <w:lang w:val="uk-UA"/>
        </w:rPr>
        <w:t>П</w:t>
      </w:r>
      <w:r w:rsidRPr="00962E7B">
        <w:rPr>
          <w:rFonts w:ascii="Times New Roman" w:hAnsi="Times New Roman"/>
          <w:sz w:val="28"/>
          <w:szCs w:val="28"/>
          <w:vertAlign w:val="subscript"/>
          <w:lang w:val="uk-UA"/>
        </w:rPr>
        <w:t>вс</w:t>
      </w:r>
      <w:r>
        <w:rPr>
          <w:rFonts w:ascii="Times New Roman" w:hAnsi="Times New Roman"/>
          <w:sz w:val="28"/>
          <w:szCs w:val="28"/>
          <w:vertAlign w:val="subscript"/>
          <w:lang w:val="uk-UA"/>
        </w:rPr>
        <w:t>2</w:t>
      </w:r>
      <w:r>
        <w:rPr>
          <w:rFonts w:ascii="Times New Roman" w:hAnsi="Times New Roman"/>
          <w:sz w:val="28"/>
          <w:szCs w:val="28"/>
          <w:lang w:val="uk-UA"/>
        </w:rPr>
        <w:t xml:space="preserve"> =2043,9 – 678,8 = 1365,19 грн.</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pStyle w:val="Heading1"/>
        <w:spacing w:before="0" w:after="0"/>
        <w:ind w:left="-426" w:firstLine="852"/>
        <w:rPr>
          <w:rFonts w:ascii="Times New Roman" w:hAnsi="Times New Roman"/>
          <w:color w:val="000000"/>
          <w:sz w:val="28"/>
          <w:szCs w:val="28"/>
          <w:lang w:val="uk-UA"/>
        </w:rPr>
      </w:pPr>
      <w:r w:rsidRPr="00BF70C4">
        <w:rPr>
          <w:rFonts w:ascii="Times New Roman" w:hAnsi="Times New Roman"/>
          <w:color w:val="000000"/>
          <w:sz w:val="28"/>
          <w:szCs w:val="28"/>
          <w:lang w:val="uk-UA"/>
        </w:rPr>
        <w:t>4.2 Розмір  відшкодування  збитків  за  наднормативний викид</w:t>
      </w:r>
    </w:p>
    <w:p w:rsidR="009E531C" w:rsidRDefault="009E531C" w:rsidP="005F7627">
      <w:pPr>
        <w:ind w:left="-426" w:firstLine="852"/>
        <w:rPr>
          <w:lang w:val="uk-UA" w:eastAsia="ru-RU"/>
        </w:rPr>
      </w:pPr>
    </w:p>
    <w:p w:rsidR="009E531C" w:rsidRPr="003D0E8D" w:rsidRDefault="009E531C" w:rsidP="005F7627">
      <w:pPr>
        <w:pStyle w:val="NormalWeb"/>
        <w:spacing w:before="0" w:beforeAutospacing="0" w:after="0" w:afterAutospacing="0" w:line="360" w:lineRule="auto"/>
        <w:ind w:left="-426" w:firstLine="852"/>
        <w:jc w:val="both"/>
        <w:rPr>
          <w:sz w:val="28"/>
          <w:szCs w:val="28"/>
          <w:lang w:val="uk-UA"/>
        </w:rPr>
      </w:pPr>
      <w:r w:rsidRPr="003D0E8D">
        <w:rPr>
          <w:sz w:val="28"/>
          <w:szCs w:val="28"/>
          <w:lang w:val="uk-UA"/>
        </w:rPr>
        <w:t xml:space="preserve">Економічний збиток – це виражені у грошовій формі фактичні і можливі витрати, заподіяні економічним суб’єктам внаслідок екодеструктивного впливу, а також додаткові витрати на компенсацію цих збитків. Існує декілька підходів до визначення збитків від порушень стану навколишнього природного середовища, які із різним ступенем повноти враховують витрати, що виникають унаслідок забруднення середовища та негативних змін його стану. Оцінюються збитки у грошовому вираженні за певний період часу. </w:t>
      </w:r>
    </w:p>
    <w:p w:rsidR="009E531C" w:rsidRPr="00BF70C4"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Наднормативними викидами забруднюючих речовин в атмосферне повітря вважаються:</w:t>
      </w:r>
    </w:p>
    <w:p w:rsidR="009E531C" w:rsidRPr="00BF70C4" w:rsidRDefault="009E531C" w:rsidP="005F7627">
      <w:pPr>
        <w:numPr>
          <w:ilvl w:val="0"/>
          <w:numId w:val="12"/>
        </w:numPr>
        <w:tabs>
          <w:tab w:val="left" w:pos="1134"/>
        </w:tabs>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в</w:t>
      </w:r>
      <w:r w:rsidRPr="00BF70C4">
        <w:rPr>
          <w:rFonts w:ascii="Times New Roman" w:hAnsi="Times New Roman"/>
          <w:sz w:val="28"/>
          <w:szCs w:val="28"/>
          <w:lang w:val="uk-UA"/>
        </w:rPr>
        <w:t>икиди забруднюючих речовин, які перевищують рівень гранично допустимих або тимчасово погоджених викидів, встановлених дозволами на викид, які</w:t>
      </w:r>
      <w:r>
        <w:rPr>
          <w:rFonts w:ascii="Times New Roman" w:hAnsi="Times New Roman"/>
          <w:sz w:val="28"/>
          <w:szCs w:val="28"/>
          <w:lang w:val="uk-UA"/>
        </w:rPr>
        <w:t xml:space="preserve"> видані у встановленому порядку;</w:t>
      </w:r>
    </w:p>
    <w:p w:rsidR="009E531C" w:rsidRPr="00BF70C4" w:rsidRDefault="009E531C" w:rsidP="005F7627">
      <w:pPr>
        <w:numPr>
          <w:ilvl w:val="0"/>
          <w:numId w:val="12"/>
        </w:numPr>
        <w:tabs>
          <w:tab w:val="left" w:pos="1134"/>
        </w:tabs>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в</w:t>
      </w:r>
      <w:r w:rsidRPr="00BF70C4">
        <w:rPr>
          <w:rFonts w:ascii="Times New Roman" w:hAnsi="Times New Roman"/>
          <w:sz w:val="28"/>
          <w:szCs w:val="28"/>
          <w:lang w:val="uk-UA"/>
        </w:rPr>
        <w:t xml:space="preserve">икиди забруднюючих речовин джерелами, які не мають дозволів на викид, в тому </w:t>
      </w:r>
      <w:r>
        <w:rPr>
          <w:rFonts w:ascii="Times New Roman" w:hAnsi="Times New Roman"/>
          <w:sz w:val="28"/>
          <w:szCs w:val="28"/>
          <w:lang w:val="uk-UA"/>
        </w:rPr>
        <w:t>числі і по окремих інгредієнтах;</w:t>
      </w:r>
    </w:p>
    <w:p w:rsidR="009E531C" w:rsidRPr="00BF70C4" w:rsidRDefault="009E531C" w:rsidP="005F7627">
      <w:pPr>
        <w:numPr>
          <w:ilvl w:val="0"/>
          <w:numId w:val="12"/>
        </w:numPr>
        <w:tabs>
          <w:tab w:val="left" w:pos="1134"/>
        </w:tabs>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в</w:t>
      </w:r>
      <w:r w:rsidRPr="00BF70C4">
        <w:rPr>
          <w:rFonts w:ascii="Times New Roman" w:hAnsi="Times New Roman"/>
          <w:sz w:val="28"/>
          <w:szCs w:val="28"/>
          <w:lang w:val="uk-UA"/>
        </w:rPr>
        <w:t>икиди забруднюючих речовин, що здійснюються з перевищенням граничних нормативів їх утворення і вмісту в газах, що відходять для окремих типів техн</w:t>
      </w:r>
      <w:r>
        <w:rPr>
          <w:rFonts w:ascii="Times New Roman" w:hAnsi="Times New Roman"/>
          <w:sz w:val="28"/>
          <w:szCs w:val="28"/>
          <w:lang w:val="uk-UA"/>
        </w:rPr>
        <w:t>ологічного та іншого обладнання;</w:t>
      </w:r>
    </w:p>
    <w:p w:rsidR="009E531C" w:rsidRPr="00BF70C4"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Наднормативні викиди забруднюючих речовин в атмосферне повітря, можуть відбуватися за рахунок</w:t>
      </w:r>
      <w:r>
        <w:rPr>
          <w:rFonts w:ascii="Times New Roman" w:hAnsi="Times New Roman"/>
          <w:sz w:val="28"/>
          <w:szCs w:val="28"/>
          <w:lang w:val="uk-UA"/>
        </w:rPr>
        <w:t>:</w:t>
      </w:r>
    </w:p>
    <w:p w:rsidR="009E531C" w:rsidRPr="00BF70C4" w:rsidRDefault="009E531C"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неефективної роботи пило</w:t>
      </w:r>
      <w:r w:rsidRPr="00BF70C4">
        <w:rPr>
          <w:rFonts w:ascii="Times New Roman" w:hAnsi="Times New Roman"/>
          <w:sz w:val="28"/>
          <w:szCs w:val="28"/>
          <w:lang w:val="uk-UA"/>
        </w:rPr>
        <w:t>очисних установок;</w:t>
      </w:r>
    </w:p>
    <w:p w:rsidR="009E531C" w:rsidRPr="00BF70C4" w:rsidRDefault="009E531C"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роботи технологічного обладнання при</w:t>
      </w:r>
      <w:r>
        <w:rPr>
          <w:rFonts w:ascii="Times New Roman" w:hAnsi="Times New Roman"/>
          <w:sz w:val="28"/>
          <w:szCs w:val="28"/>
          <w:lang w:val="uk-UA"/>
        </w:rPr>
        <w:t xml:space="preserve"> несправних пилоочисних установках</w:t>
      </w:r>
      <w:r w:rsidRPr="00BF70C4">
        <w:rPr>
          <w:rFonts w:ascii="Times New Roman" w:hAnsi="Times New Roman"/>
          <w:sz w:val="28"/>
          <w:szCs w:val="28"/>
          <w:lang w:val="uk-UA"/>
        </w:rPr>
        <w:t xml:space="preserve"> або їх невикористанні;</w:t>
      </w:r>
    </w:p>
    <w:p w:rsidR="009E531C" w:rsidRPr="00BF70C4" w:rsidRDefault="009E531C"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порушення технологічних режимів;</w:t>
      </w:r>
    </w:p>
    <w:p w:rsidR="009E531C" w:rsidRPr="00BF70C4" w:rsidRDefault="009E531C"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невиконання у встановлені терміни заходів по досягненню нормативів гранично допустимого викиду (ГДВ);</w:t>
      </w:r>
    </w:p>
    <w:p w:rsidR="009E531C" w:rsidRPr="00BF70C4" w:rsidRDefault="009E531C"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аварійних викидів забруднюючих речовин в атмосферне повітря;</w:t>
      </w:r>
    </w:p>
    <w:p w:rsidR="009E531C" w:rsidRPr="00BF70C4" w:rsidRDefault="009E531C"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залпових викидів забруднюючих речовин в атмосферне повітря, які не передбачені технологічними регламентами виробництв;</w:t>
      </w:r>
    </w:p>
    <w:p w:rsidR="009E531C" w:rsidRPr="00BF70C4" w:rsidRDefault="009E531C"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використання непроектних сировини і палива в техноло</w:t>
      </w:r>
      <w:r w:rsidRPr="00BF70C4">
        <w:rPr>
          <w:rFonts w:ascii="Times New Roman" w:hAnsi="Times New Roman"/>
          <w:sz w:val="28"/>
          <w:szCs w:val="28"/>
          <w:lang w:val="uk-UA"/>
        </w:rPr>
        <w:softHyphen/>
        <w:t>гічних процесах;</w:t>
      </w:r>
    </w:p>
    <w:p w:rsidR="009E531C" w:rsidRPr="00BF70C4" w:rsidRDefault="009E531C"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інших видів порушень.</w:t>
      </w:r>
    </w:p>
    <w:p w:rsidR="009E531C" w:rsidRPr="00BF70C4"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Факт наднормативного викиду забруднюючих речо</w:t>
      </w:r>
      <w:r w:rsidRPr="00BF70C4">
        <w:rPr>
          <w:rFonts w:ascii="Times New Roman" w:hAnsi="Times New Roman"/>
          <w:sz w:val="28"/>
          <w:szCs w:val="28"/>
          <w:lang w:val="uk-UA"/>
        </w:rPr>
        <w:softHyphen/>
        <w:t>вин в атмосферне повітря встановлюється спеціалістами Державної екологічної інспекції Мінекоресурсів України при перевірці підприємств шляхом:</w:t>
      </w:r>
    </w:p>
    <w:p w:rsidR="009E531C" w:rsidRPr="00BF70C4" w:rsidRDefault="009E531C" w:rsidP="005F7627">
      <w:pPr>
        <w:numPr>
          <w:ilvl w:val="1"/>
          <w:numId w:val="14"/>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інструментальних методів контролю;</w:t>
      </w:r>
    </w:p>
    <w:p w:rsidR="009E531C" w:rsidRPr="00BF70C4" w:rsidRDefault="009E531C" w:rsidP="005F7627">
      <w:pPr>
        <w:numPr>
          <w:ilvl w:val="1"/>
          <w:numId w:val="14"/>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розрахунковими методами.</w:t>
      </w:r>
    </w:p>
    <w:p w:rsidR="009E531C" w:rsidRPr="00BF70C4" w:rsidRDefault="009E531C" w:rsidP="005F7627">
      <w:p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Розрахунки наднормативних викидів (М</w:t>
      </w:r>
      <w:r w:rsidRPr="00BF70C4">
        <w:rPr>
          <w:rFonts w:ascii="Times New Roman" w:hAnsi="Times New Roman"/>
          <w:sz w:val="28"/>
          <w:szCs w:val="28"/>
          <w:vertAlign w:val="subscript"/>
          <w:lang w:val="uk-UA"/>
        </w:rPr>
        <w:t>і</w:t>
      </w:r>
      <w:r w:rsidRPr="00BF70C4">
        <w:rPr>
          <w:rFonts w:ascii="Times New Roman" w:hAnsi="Times New Roman"/>
          <w:sz w:val="28"/>
          <w:szCs w:val="28"/>
          <w:lang w:val="uk-UA"/>
        </w:rPr>
        <w:t>) в тоннах здійснюються шляхом визначення різниці між фактичними і дозволеними потужностями викидів, з урахуванням часу роботи джерела в режимі наднормативного викиду. Розраху</w:t>
      </w:r>
      <w:r w:rsidRPr="00BF70C4">
        <w:rPr>
          <w:rFonts w:ascii="Times New Roman" w:hAnsi="Times New Roman"/>
          <w:sz w:val="28"/>
          <w:szCs w:val="28"/>
          <w:lang w:val="uk-UA"/>
        </w:rPr>
        <w:softHyphen/>
        <w:t>нок виконується за формулою:</w:t>
      </w:r>
    </w:p>
    <w:p w:rsidR="009E531C" w:rsidRPr="00BF70C4" w:rsidRDefault="009E531C" w:rsidP="005F7627">
      <w:pPr>
        <w:spacing w:after="0" w:line="360" w:lineRule="auto"/>
        <w:ind w:left="-426" w:firstLine="852"/>
        <w:jc w:val="both"/>
        <w:rPr>
          <w:rFonts w:ascii="Times New Roman" w:hAnsi="Times New Roman"/>
          <w:sz w:val="28"/>
          <w:szCs w:val="28"/>
          <w:lang w:val="uk-UA"/>
        </w:rPr>
      </w:pPr>
    </w:p>
    <w:p w:rsidR="009E531C" w:rsidRPr="00BF70C4" w:rsidRDefault="009E531C" w:rsidP="005F7627">
      <w:pPr>
        <w:spacing w:after="0" w:line="360" w:lineRule="auto"/>
        <w:ind w:left="-426" w:firstLine="852"/>
        <w:jc w:val="right"/>
        <w:rPr>
          <w:rFonts w:ascii="Times New Roman" w:hAnsi="Times New Roman"/>
          <w:sz w:val="28"/>
          <w:szCs w:val="28"/>
          <w:lang w:val="uk-UA"/>
        </w:rPr>
      </w:pPr>
      <w:r>
        <w:rPr>
          <w:noProof/>
          <w:lang w:eastAsia="ru-RU"/>
        </w:rPr>
        <w:pict>
          <v:shape id="_x0000_s1104" type="#_x0000_t75" style="position:absolute;left:0;text-align:left;margin-left:180pt;margin-top:-9pt;width:156.75pt;height:20.95pt;z-index:251658240">
            <v:imagedata r:id="rId9" o:title=""/>
            <w10:wrap type="square" side="right"/>
          </v:shape>
          <o:OLEObject Type="Embed" ProgID="Equation.3" ShapeID="_x0000_s1104" DrawAspect="Content" ObjectID="_1495641069" r:id="rId10"/>
        </w:pict>
      </w:r>
      <w:r w:rsidRPr="00BF70C4">
        <w:rPr>
          <w:rFonts w:ascii="Times New Roman" w:hAnsi="Times New Roman"/>
          <w:sz w:val="28"/>
          <w:szCs w:val="28"/>
          <w:lang w:val="uk-UA"/>
        </w:rPr>
        <w:tab/>
        <w:t>(4.2)</w:t>
      </w:r>
    </w:p>
    <w:p w:rsidR="009E531C" w:rsidRPr="00BF70C4" w:rsidRDefault="009E531C" w:rsidP="005F7627">
      <w:pPr>
        <w:spacing w:after="0" w:line="360" w:lineRule="auto"/>
        <w:ind w:left="-426" w:firstLine="852"/>
        <w:jc w:val="both"/>
        <w:rPr>
          <w:rFonts w:ascii="Times New Roman" w:hAnsi="Times New Roman"/>
          <w:sz w:val="28"/>
          <w:szCs w:val="28"/>
          <w:lang w:val="uk-UA"/>
        </w:rPr>
      </w:pPr>
    </w:p>
    <w:p w:rsidR="009E531C" w:rsidRPr="00BF70C4"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де</w:t>
      </w:r>
      <w:r w:rsidRPr="00BF70C4">
        <w:rPr>
          <w:rFonts w:ascii="Times New Roman" w:hAnsi="Times New Roman"/>
          <w:sz w:val="28"/>
          <w:szCs w:val="28"/>
          <w:lang w:val="uk-UA"/>
        </w:rPr>
        <w:tab/>
        <w:t>V</w:t>
      </w:r>
      <w:r w:rsidRPr="00BF70C4">
        <w:rPr>
          <w:rFonts w:ascii="Times New Roman" w:hAnsi="Times New Roman"/>
          <w:sz w:val="28"/>
          <w:szCs w:val="28"/>
          <w:vertAlign w:val="subscript"/>
          <w:lang w:val="uk-UA"/>
        </w:rPr>
        <w:t>і</w:t>
      </w:r>
      <w:r w:rsidRPr="00BF70C4">
        <w:rPr>
          <w:rFonts w:ascii="Times New Roman" w:hAnsi="Times New Roman"/>
          <w:sz w:val="28"/>
          <w:szCs w:val="28"/>
          <w:lang w:val="uk-UA"/>
        </w:rPr>
        <w:t xml:space="preserve"> –об’ємна витрата газопилового потоку на виході з джерела, м</w:t>
      </w:r>
      <w:r w:rsidRPr="00BF70C4">
        <w:rPr>
          <w:rFonts w:ascii="Times New Roman" w:hAnsi="Times New Roman"/>
          <w:sz w:val="28"/>
          <w:szCs w:val="28"/>
          <w:vertAlign w:val="superscript"/>
          <w:lang w:val="uk-UA"/>
        </w:rPr>
        <w:t>3</w:t>
      </w:r>
      <w:r w:rsidRPr="00BF70C4">
        <w:rPr>
          <w:rFonts w:ascii="Times New Roman" w:hAnsi="Times New Roman"/>
          <w:sz w:val="28"/>
          <w:szCs w:val="28"/>
          <w:lang w:val="uk-UA"/>
        </w:rPr>
        <w:t>/с;</w:t>
      </w:r>
    </w:p>
    <w:p w:rsidR="009E531C" w:rsidRPr="00BF70C4"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С</w:t>
      </w:r>
      <w:r w:rsidRPr="00BF70C4">
        <w:rPr>
          <w:rFonts w:ascii="Times New Roman" w:hAnsi="Times New Roman"/>
          <w:sz w:val="28"/>
          <w:szCs w:val="28"/>
          <w:vertAlign w:val="subscript"/>
          <w:lang w:val="uk-UA"/>
        </w:rPr>
        <w:t>i</w:t>
      </w:r>
      <w:r w:rsidRPr="00BF70C4">
        <w:rPr>
          <w:rFonts w:ascii="Times New Roman" w:hAnsi="Times New Roman"/>
          <w:sz w:val="28"/>
          <w:szCs w:val="28"/>
          <w:lang w:val="uk-UA"/>
        </w:rPr>
        <w:t xml:space="preserve"> – середня концентрація і-ї забру</w:t>
      </w:r>
      <w:r>
        <w:rPr>
          <w:rFonts w:ascii="Times New Roman" w:hAnsi="Times New Roman"/>
          <w:sz w:val="28"/>
          <w:szCs w:val="28"/>
          <w:lang w:val="uk-UA"/>
        </w:rPr>
        <w:t xml:space="preserve">днюючої речовини (із серії </w:t>
      </w:r>
      <w:r w:rsidRPr="00BF70C4">
        <w:rPr>
          <w:rFonts w:ascii="Times New Roman" w:hAnsi="Times New Roman"/>
          <w:sz w:val="28"/>
          <w:szCs w:val="28"/>
          <w:lang w:val="uk-UA"/>
        </w:rPr>
        <w:t>відібраних проб), г/м</w:t>
      </w:r>
      <w:r w:rsidRPr="00BF70C4">
        <w:rPr>
          <w:rFonts w:ascii="Times New Roman" w:hAnsi="Times New Roman"/>
          <w:sz w:val="28"/>
          <w:szCs w:val="28"/>
          <w:vertAlign w:val="superscript"/>
          <w:lang w:val="uk-UA"/>
        </w:rPr>
        <w:t>3</w:t>
      </w:r>
      <w:r w:rsidRPr="00BF70C4">
        <w:rPr>
          <w:rFonts w:ascii="Times New Roman" w:hAnsi="Times New Roman"/>
          <w:sz w:val="28"/>
          <w:szCs w:val="28"/>
          <w:lang w:val="uk-UA"/>
        </w:rPr>
        <w:t>, розрахована як середня арифметична;</w:t>
      </w:r>
    </w:p>
    <w:p w:rsidR="009E531C"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M</w:t>
      </w:r>
      <w:r w:rsidRPr="00BF70C4">
        <w:rPr>
          <w:rFonts w:ascii="Times New Roman" w:hAnsi="Times New Roman"/>
          <w:sz w:val="28"/>
          <w:szCs w:val="28"/>
          <w:vertAlign w:val="subscript"/>
          <w:lang w:val="uk-UA"/>
        </w:rPr>
        <w:t>qi</w:t>
      </w:r>
      <w:r w:rsidRPr="00BF70C4">
        <w:rPr>
          <w:rFonts w:ascii="Times New Roman" w:hAnsi="Times New Roman"/>
          <w:sz w:val="28"/>
          <w:szCs w:val="28"/>
          <w:lang w:val="uk-UA"/>
        </w:rPr>
        <w:t xml:space="preserve"> – потужність дозволеного вики</w:t>
      </w:r>
      <w:r>
        <w:rPr>
          <w:rFonts w:ascii="Times New Roman" w:hAnsi="Times New Roman"/>
          <w:sz w:val="28"/>
          <w:szCs w:val="28"/>
          <w:lang w:val="uk-UA"/>
        </w:rPr>
        <w:t>ду і-ї забруднюючої речовини по</w:t>
      </w:r>
    </w:p>
    <w:p w:rsidR="009E531C" w:rsidRPr="00BF70C4"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даному джерелу, г/с, встановлена дозволом на викид або розрахунком ГДВ;</w:t>
      </w:r>
    </w:p>
    <w:p w:rsidR="009E531C" w:rsidRPr="00BF70C4"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Т – час роботи джерела в режимі наднормативного викиду, годин. Підприємство працює 290 днів на рік по 12 годин/день, тобто 3480 годин/рік.</w:t>
      </w:r>
    </w:p>
    <w:p w:rsidR="009E531C" w:rsidRPr="00BF70C4" w:rsidRDefault="009E531C" w:rsidP="005F7627">
      <w:pPr>
        <w:spacing w:after="0" w:line="360" w:lineRule="auto"/>
        <w:ind w:left="-426" w:firstLine="852"/>
        <w:jc w:val="both"/>
        <w:rPr>
          <w:rFonts w:ascii="Times New Roman" w:hAnsi="Times New Roman"/>
          <w:sz w:val="28"/>
          <w:szCs w:val="28"/>
          <w:lang w:val="uk-UA"/>
        </w:rPr>
      </w:pPr>
      <w:r>
        <w:rPr>
          <w:noProof/>
          <w:lang w:eastAsia="ru-RU"/>
        </w:rPr>
        <w:pict>
          <v:shape id="_x0000_s1105" type="#_x0000_t75" style="position:absolute;left:0;text-align:left;margin-left:125pt;margin-top:-610.3pt;width:11.35pt;height:20.95pt;z-index:251659264">
            <v:imagedata r:id="rId11" o:title=""/>
            <w10:wrap type="square" side="right"/>
          </v:shape>
          <o:OLEObject Type="Embed" ProgID="Equation.3" ShapeID="_x0000_s1105" DrawAspect="Content" ObjectID="_1495641068" r:id="rId12"/>
        </w:pict>
      </w:r>
      <w:r w:rsidRPr="00BF70C4">
        <w:rPr>
          <w:rFonts w:ascii="Times New Roman" w:hAnsi="Times New Roman"/>
          <w:sz w:val="28"/>
          <w:szCs w:val="28"/>
          <w:lang w:val="uk-UA"/>
        </w:rPr>
        <w:t>Термін роботи джерела в режимі наднормативного викиду визначається з моменту виявлення порушення до моменту його усунення, підтвердженого даними контрольної перевірки, з урахуванням фактично відпрацьованого часу.</w:t>
      </w:r>
    </w:p>
    <w:p w:rsidR="009E531C" w:rsidRDefault="009E531C" w:rsidP="005F7627">
      <w:pPr>
        <w:autoSpaceDE w:val="0"/>
        <w:autoSpaceDN w:val="0"/>
        <w:adjustRightInd w:val="0"/>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До і п</w:t>
      </w:r>
      <w:r w:rsidRPr="00BF70C4">
        <w:rPr>
          <w:rFonts w:ascii="Times New Roman" w:hAnsi="Times New Roman"/>
          <w:sz w:val="28"/>
          <w:szCs w:val="28"/>
          <w:lang w:val="uk-UA"/>
        </w:rPr>
        <w:t xml:space="preserve">ісля впровадження природоохоронних заходів на даному підприємстві наднормативні викиди відсутні, тому збиток за наднормативні викиди </w:t>
      </w:r>
      <w:r>
        <w:rPr>
          <w:rFonts w:ascii="Times New Roman" w:hAnsi="Times New Roman"/>
          <w:sz w:val="28"/>
          <w:szCs w:val="28"/>
          <w:lang w:val="uk-UA"/>
        </w:rPr>
        <w:t xml:space="preserve">до і </w:t>
      </w:r>
      <w:r w:rsidRPr="00BF70C4">
        <w:rPr>
          <w:rFonts w:ascii="Times New Roman" w:hAnsi="Times New Roman"/>
          <w:sz w:val="28"/>
          <w:szCs w:val="28"/>
          <w:lang w:val="uk-UA"/>
        </w:rPr>
        <w:t>пі</w:t>
      </w:r>
      <w:r>
        <w:rPr>
          <w:rFonts w:ascii="Times New Roman" w:hAnsi="Times New Roman"/>
          <w:sz w:val="28"/>
          <w:szCs w:val="28"/>
          <w:lang w:val="uk-UA"/>
        </w:rPr>
        <w:t>сля реконструкції дорівнює нулю (З</w:t>
      </w:r>
      <w:r>
        <w:rPr>
          <w:rFonts w:ascii="Times New Roman" w:hAnsi="Times New Roman"/>
          <w:sz w:val="28"/>
          <w:szCs w:val="28"/>
          <w:vertAlign w:val="subscript"/>
          <w:lang w:val="uk-UA"/>
        </w:rPr>
        <w:t>1</w:t>
      </w:r>
      <w:r>
        <w:rPr>
          <w:rFonts w:ascii="Times New Roman" w:hAnsi="Times New Roman"/>
          <w:sz w:val="28"/>
          <w:szCs w:val="28"/>
          <w:lang w:val="uk-UA"/>
        </w:rPr>
        <w:t>=0 і З</w:t>
      </w:r>
      <w:r>
        <w:rPr>
          <w:rFonts w:ascii="Times New Roman" w:hAnsi="Times New Roman"/>
          <w:sz w:val="28"/>
          <w:szCs w:val="28"/>
          <w:vertAlign w:val="subscript"/>
          <w:lang w:val="uk-UA"/>
        </w:rPr>
        <w:t>2</w:t>
      </w:r>
      <w:r>
        <w:rPr>
          <w:rFonts w:ascii="Times New Roman" w:hAnsi="Times New Roman"/>
          <w:sz w:val="28"/>
          <w:szCs w:val="28"/>
          <w:lang w:val="uk-UA"/>
        </w:rPr>
        <w:t>=0), відповідно і різниця становить</w:t>
      </w:r>
      <w:r>
        <w:rPr>
          <w:rFonts w:ascii="Times New Roman" w:hAnsi="Times New Roman"/>
          <w:sz w:val="28"/>
          <w:szCs w:val="28"/>
          <w:lang w:val="en-US"/>
        </w:rPr>
        <w:t xml:space="preserve"> [17]</w:t>
      </w:r>
      <w:r>
        <w:rPr>
          <w:rFonts w:ascii="Times New Roman" w:hAnsi="Times New Roman"/>
          <w:sz w:val="28"/>
          <w:szCs w:val="28"/>
          <w:lang w:val="uk-UA"/>
        </w:rPr>
        <w:t>:</w:t>
      </w:r>
    </w:p>
    <w:p w:rsidR="009E531C" w:rsidRDefault="009E531C" w:rsidP="005F7627">
      <w:pPr>
        <w:autoSpaceDE w:val="0"/>
        <w:autoSpaceDN w:val="0"/>
        <w:adjustRightInd w:val="0"/>
        <w:spacing w:after="0" w:line="360" w:lineRule="auto"/>
        <w:ind w:left="-426" w:firstLine="852"/>
        <w:jc w:val="both"/>
        <w:rPr>
          <w:rFonts w:ascii="Times New Roman" w:hAnsi="Times New Roman"/>
          <w:sz w:val="28"/>
          <w:szCs w:val="28"/>
          <w:lang w:val="uk-UA"/>
        </w:rPr>
      </w:pPr>
    </w:p>
    <w:p w:rsidR="009E531C" w:rsidRDefault="009E531C" w:rsidP="005F7627">
      <w:pPr>
        <w:autoSpaceDE w:val="0"/>
        <w:autoSpaceDN w:val="0"/>
        <w:adjustRightInd w:val="0"/>
        <w:spacing w:after="0" w:line="360" w:lineRule="auto"/>
        <w:ind w:left="-426" w:firstLine="852"/>
        <w:jc w:val="both"/>
        <w:rPr>
          <w:rFonts w:ascii="Times New Roman" w:hAnsi="Times New Roman"/>
          <w:sz w:val="28"/>
          <w:szCs w:val="28"/>
          <w:lang w:val="uk-UA"/>
        </w:rPr>
      </w:pPr>
    </w:p>
    <w:p w:rsidR="009E531C" w:rsidRPr="005E663F" w:rsidRDefault="009E531C" w:rsidP="005F7627">
      <w:pPr>
        <w:autoSpaceDE w:val="0"/>
        <w:autoSpaceDN w:val="0"/>
        <w:adjustRightInd w:val="0"/>
        <w:spacing w:after="0" w:line="360" w:lineRule="auto"/>
        <w:ind w:left="-426" w:firstLine="852"/>
        <w:jc w:val="center"/>
        <w:rPr>
          <w:rFonts w:ascii="Times New Roman" w:hAnsi="Times New Roman"/>
          <w:sz w:val="28"/>
          <w:szCs w:val="28"/>
          <w:vertAlign w:val="subscript"/>
          <w:lang w:val="uk-UA"/>
        </w:rPr>
      </w:pPr>
      <w:r>
        <w:pict>
          <v:shape id="_x0000_i1030" type="#_x0000_t75" style="width:123pt;height:27.7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54DF0&quot;/&gt;&lt;wsp:rsid wsp:val=&quot;00003B72&quot;/&gt;&lt;wsp:rsid wsp:val=&quot;0000612C&quot;/&gt;&lt;wsp:rsid wsp:val=&quot;00045989&quot;/&gt;&lt;wsp:rsid wsp:val=&quot;0006642B&quot;/&gt;&lt;wsp:rsid wsp:val=&quot;000C242E&quot;/&gt;&lt;wsp:rsid wsp:val=&quot;000C65F0&quot;/&gt;&lt;wsp:rsid wsp:val=&quot;0011064F&quot;/&gt;&lt;wsp:rsid wsp:val=&quot;00173E7C&quot;/&gt;&lt;wsp:rsid wsp:val=&quot;001A0A2F&quot;/&gt;&lt;wsp:rsid wsp:val=&quot;001F664F&quot;/&gt;&lt;wsp:rsid wsp:val=&quot;00210927&quot;/&gt;&lt;wsp:rsid wsp:val=&quot;002251E0&quot;/&gt;&lt;wsp:rsid wsp:val=&quot;00277E1C&quot;/&gt;&lt;wsp:rsid wsp:val=&quot;00291FDC&quot;/&gt;&lt;wsp:rsid wsp:val=&quot;002E3132&quot;/&gt;&lt;wsp:rsid wsp:val=&quot;002E67CC&quot;/&gt;&lt;wsp:rsid wsp:val=&quot;002E760D&quot;/&gt;&lt;wsp:rsid wsp:val=&quot;002F08D7&quot;/&gt;&lt;wsp:rsid wsp:val=&quot;00327FD9&quot;/&gt;&lt;wsp:rsid wsp:val=&quot;0038452C&quot;/&gt;&lt;wsp:rsid wsp:val=&quot;003A6422&quot;/&gt;&lt;wsp:rsid wsp:val=&quot;003F492C&quot;/&gt;&lt;wsp:rsid wsp:val=&quot;0041726B&quot;/&gt;&lt;wsp:rsid wsp:val=&quot;00431B84&quot;/&gt;&lt;wsp:rsid wsp:val=&quot;00476404&quot;/&gt;&lt;wsp:rsid wsp:val=&quot;004A453C&quot;/&gt;&lt;wsp:rsid wsp:val=&quot;004A476B&quot;/&gt;&lt;wsp:rsid wsp:val=&quot;004E2244&quot;/&gt;&lt;wsp:rsid wsp:val=&quot;004F6D34&quot;/&gt;&lt;wsp:rsid wsp:val=&quot;005031C7&quot;/&gt;&lt;wsp:rsid wsp:val=&quot;00506382&quot;/&gt;&lt;wsp:rsid wsp:val=&quot;00537335&quot;/&gt;&lt;wsp:rsid wsp:val=&quot;00585B4B&quot;/&gt;&lt;wsp:rsid wsp:val=&quot;005C4138&quot;/&gt;&lt;wsp:rsid wsp:val=&quot;00634309&quot;/&gt;&lt;wsp:rsid wsp:val=&quot;006349DC&quot;/&gt;&lt;wsp:rsid wsp:val=&quot;006454AC&quot;/&gt;&lt;wsp:rsid wsp:val=&quot;006A2641&quot;/&gt;&lt;wsp:rsid wsp:val=&quot;006B2ADA&quot;/&gt;&lt;wsp:rsid wsp:val=&quot;006B4D93&quot;/&gt;&lt;wsp:rsid wsp:val=&quot;006B6FD3&quot;/&gt;&lt;wsp:rsid wsp:val=&quot;00766381&quot;/&gt;&lt;wsp:rsid wsp:val=&quot;007F1F95&quot;/&gt;&lt;wsp:rsid wsp:val=&quot;0084335A&quot;/&gt;&lt;wsp:rsid wsp:val=&quot;008741B2&quot;/&gt;&lt;wsp:rsid wsp:val=&quot;008D57EA&quot;/&gt;&lt;wsp:rsid wsp:val=&quot;008E4A8E&quot;/&gt;&lt;wsp:rsid wsp:val=&quot;00900CEA&quot;/&gt;&lt;wsp:rsid wsp:val=&quot;009131F1&quot;/&gt;&lt;wsp:rsid wsp:val=&quot;009B6BF4&quot;/&gt;&lt;wsp:rsid wsp:val=&quot;00A46F02&quot;/&gt;&lt;wsp:rsid wsp:val=&quot;00A567D3&quot;/&gt;&lt;wsp:rsid wsp:val=&quot;00A57385&quot;/&gt;&lt;wsp:rsid wsp:val=&quot;00A64443&quot;/&gt;&lt;wsp:rsid wsp:val=&quot;00A7284C&quot;/&gt;&lt;wsp:rsid wsp:val=&quot;00AD06D6&quot;/&gt;&lt;wsp:rsid wsp:val=&quot;00AD11DD&quot;/&gt;&lt;wsp:rsid wsp:val=&quot;00AD3FAC&quot;/&gt;&lt;wsp:rsid wsp:val=&quot;00AD5664&quot;/&gt;&lt;wsp:rsid wsp:val=&quot;00B4640C&quot;/&gt;&lt;wsp:rsid wsp:val=&quot;00B54DF0&quot;/&gt;&lt;wsp:rsid wsp:val=&quot;00BA4625&quot;/&gt;&lt;wsp:rsid wsp:val=&quot;00BD4481&quot;/&gt;&lt;wsp:rsid wsp:val=&quot;00BF385E&quot;/&gt;&lt;wsp:rsid wsp:val=&quot;00BF70C4&quot;/&gt;&lt;wsp:rsid wsp:val=&quot;00C02FD4&quot;/&gt;&lt;wsp:rsid wsp:val=&quot;00C3166C&quot;/&gt;&lt;wsp:rsid wsp:val=&quot;00C32045&quot;/&gt;&lt;wsp:rsid wsp:val=&quot;00CB5DF5&quot;/&gt;&lt;wsp:rsid wsp:val=&quot;00CE6817&quot;/&gt;&lt;wsp:rsid wsp:val=&quot;00CF494D&quot;/&gt;&lt;wsp:rsid wsp:val=&quot;00D36B2F&quot;/&gt;&lt;wsp:rsid wsp:val=&quot;00D36BA6&quot;/&gt;&lt;wsp:rsid wsp:val=&quot;00D46E1C&quot;/&gt;&lt;wsp:rsid wsp:val=&quot;00D8547E&quot;/&gt;&lt;wsp:rsid wsp:val=&quot;00DA0F4C&quot;/&gt;&lt;wsp:rsid wsp:val=&quot;00DA3358&quot;/&gt;&lt;wsp:rsid wsp:val=&quot;00DD517E&quot;/&gt;&lt;wsp:rsid wsp:val=&quot;00DF1CE5&quot;/&gt;&lt;wsp:rsid wsp:val=&quot;00E04C90&quot;/&gt;&lt;wsp:rsid wsp:val=&quot;00E1436C&quot;/&gt;&lt;wsp:rsid wsp:val=&quot;00E206B2&quot;/&gt;&lt;wsp:rsid wsp:val=&quot;00EA14FC&quot;/&gt;&lt;wsp:rsid wsp:val=&quot;00EB04C4&quot;/&gt;&lt;wsp:rsid wsp:val=&quot;00ED0C37&quot;/&gt;&lt;wsp:rsid wsp:val=&quot;00ED744D&quot;/&gt;&lt;wsp:rsid wsp:val=&quot;00F2326D&quot;/&gt;&lt;wsp:rsid wsp:val=&quot;00F32F06&quot;/&gt;&lt;wsp:rsid wsp:val=&quot;00F61C7B&quot;/&gt;&lt;wsp:rsid wsp:val=&quot;00FD300A&quot;/&gt;&lt;/wsp:rsids&gt;&lt;/w:docPr&gt;&lt;w:body&gt;&lt;w:p wsp:rsidR=&quot;00000000&quot; wsp:rsidRDefault=&quot;00277E1C&quot;&gt;&lt;m:oMathPara&gt;&lt;m:oMath&gt;&lt;m:r&gt;&lt;w:rPr&gt;&lt;w:rFonts w:ascii=&quot;Cambria Math&quot; w:h-ansi=&quot;Cambria Math&quot;/&gt;&lt;wx:font wx:val=&quot;Cambria Math&quot;/&gt;&lt;w:i/&gt;&lt;w:sz w:val=&quot;28&quot;/&gt;&lt;w:sz-cs w:val=&quot;28&quot;/&gt;&lt;w:vertAlign w:val=&quot;subscript&quot;/&gt;&lt;w:lang w:val=&quot;UK&quot;/&gt;&lt;/w:rPr&gt;&lt;m:t&gt;в€†Р—=0-0=0 РіСЂРЅ/СЂС–Рє.&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bookmarkStart w:id="9" w:name="_Toc389635670"/>
      <w:bookmarkStart w:id="10" w:name="_Toc389721242"/>
    </w:p>
    <w:p w:rsidR="009E531C" w:rsidRDefault="009E531C" w:rsidP="005F7627">
      <w:pPr>
        <w:pStyle w:val="Heading1"/>
        <w:spacing w:before="0" w:after="0"/>
        <w:ind w:left="-426" w:firstLine="852"/>
        <w:rPr>
          <w:rFonts w:ascii="Times New Roman" w:hAnsi="Times New Roman"/>
          <w:sz w:val="28"/>
          <w:szCs w:val="28"/>
          <w:lang w:val="uk-UA"/>
        </w:rPr>
      </w:pPr>
    </w:p>
    <w:p w:rsidR="009E531C" w:rsidRDefault="009E531C" w:rsidP="005F7627">
      <w:pPr>
        <w:pStyle w:val="Heading1"/>
        <w:spacing w:before="0" w:after="0"/>
        <w:ind w:left="-426" w:firstLine="852"/>
        <w:rPr>
          <w:rFonts w:ascii="Times New Roman" w:hAnsi="Times New Roman"/>
          <w:sz w:val="28"/>
          <w:szCs w:val="28"/>
          <w:lang w:val="uk-UA"/>
        </w:rPr>
      </w:pPr>
    </w:p>
    <w:p w:rsidR="009E531C" w:rsidRDefault="009E531C" w:rsidP="005F7627">
      <w:pPr>
        <w:pStyle w:val="Heading1"/>
        <w:spacing w:before="0" w:after="0"/>
        <w:ind w:left="-426" w:firstLine="852"/>
        <w:rPr>
          <w:rFonts w:ascii="Times New Roman" w:hAnsi="Times New Roman"/>
          <w:sz w:val="28"/>
          <w:szCs w:val="28"/>
          <w:lang w:val="uk-UA"/>
        </w:rPr>
      </w:pPr>
      <w:r w:rsidRPr="00BF70C4">
        <w:rPr>
          <w:rFonts w:ascii="Times New Roman" w:hAnsi="Times New Roman"/>
          <w:sz w:val="28"/>
          <w:szCs w:val="28"/>
          <w:lang w:val="uk-UA"/>
        </w:rPr>
        <w:t>4.3 Визначення еколого-економічного ефекту</w:t>
      </w:r>
      <w:bookmarkEnd w:id="9"/>
      <w:bookmarkEnd w:id="10"/>
    </w:p>
    <w:p w:rsidR="009E531C" w:rsidRPr="00FB2B26" w:rsidRDefault="009E531C" w:rsidP="005F7627">
      <w:pPr>
        <w:ind w:left="-426" w:firstLine="852"/>
        <w:rPr>
          <w:lang w:val="uk-UA" w:eastAsia="ru-RU"/>
        </w:rPr>
      </w:pPr>
    </w:p>
    <w:p w:rsidR="009E531C" w:rsidRPr="00FB2B26" w:rsidRDefault="009E531C" w:rsidP="005F7627">
      <w:pPr>
        <w:spacing w:after="0" w:line="360" w:lineRule="auto"/>
        <w:ind w:left="-426" w:firstLine="852"/>
        <w:jc w:val="both"/>
        <w:rPr>
          <w:rFonts w:ascii="Times New Roman" w:hAnsi="Times New Roman"/>
          <w:color w:val="000000"/>
          <w:sz w:val="28"/>
          <w:szCs w:val="28"/>
          <w:lang w:val="uk-UA"/>
        </w:rPr>
      </w:pPr>
      <w:r w:rsidRPr="009B6469">
        <w:rPr>
          <w:rFonts w:ascii="Times New Roman" w:hAnsi="Times New Roman"/>
          <w:color w:val="000000"/>
          <w:sz w:val="28"/>
          <w:szCs w:val="28"/>
          <w:shd w:val="clear" w:color="auto" w:fill="FFFFFF"/>
          <w:lang w:val="uk-UA"/>
        </w:rPr>
        <w:t>Показник</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загальної</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економічної</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ефективності</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природоохоронних</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витрат</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використовують при обґрунтуванні</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структури й обсягів</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природоохоронних</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заходів (у тому числі</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будівництво</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природоохоронних</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об’єктів), і обсягів</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капітальних</w:t>
      </w:r>
      <w:r w:rsidRPr="00D74078">
        <w:rPr>
          <w:rFonts w:ascii="Times New Roman" w:hAnsi="Times New Roman"/>
          <w:color w:val="000000"/>
          <w:sz w:val="28"/>
          <w:szCs w:val="28"/>
          <w:shd w:val="clear" w:color="auto" w:fill="FFFFFF"/>
          <w:lang w:val="uk-UA"/>
        </w:rPr>
        <w:t xml:space="preserve"> </w:t>
      </w:r>
      <w:r w:rsidRPr="009B6469">
        <w:rPr>
          <w:rFonts w:ascii="Times New Roman" w:hAnsi="Times New Roman"/>
          <w:color w:val="000000"/>
          <w:sz w:val="28"/>
          <w:szCs w:val="28"/>
          <w:shd w:val="clear" w:color="auto" w:fill="FFFFFF"/>
          <w:lang w:val="uk-UA"/>
        </w:rPr>
        <w:t>вкладень</w:t>
      </w:r>
      <w:r w:rsidRPr="00D74078">
        <w:rPr>
          <w:rFonts w:ascii="Times New Roman" w:hAnsi="Times New Roman"/>
          <w:color w:val="000000"/>
          <w:sz w:val="28"/>
          <w:szCs w:val="28"/>
          <w:shd w:val="clear" w:color="auto" w:fill="FFFFFF"/>
        </w:rPr>
        <w:t xml:space="preserve"> </w:t>
      </w:r>
      <w:r w:rsidRPr="009B6469">
        <w:rPr>
          <w:rFonts w:ascii="Times New Roman" w:hAnsi="Times New Roman"/>
          <w:color w:val="000000"/>
          <w:sz w:val="28"/>
          <w:szCs w:val="28"/>
          <w:shd w:val="clear" w:color="auto" w:fill="FFFFFF"/>
          <w:lang w:val="uk-UA"/>
        </w:rPr>
        <w:t>природоохоронного</w:t>
      </w:r>
      <w:r w:rsidRPr="00D74078">
        <w:rPr>
          <w:rFonts w:ascii="Times New Roman" w:hAnsi="Times New Roman"/>
          <w:color w:val="000000"/>
          <w:sz w:val="28"/>
          <w:szCs w:val="28"/>
          <w:shd w:val="clear" w:color="auto" w:fill="FFFFFF"/>
        </w:rPr>
        <w:t xml:space="preserve"> </w:t>
      </w:r>
      <w:r w:rsidRPr="009B6469">
        <w:rPr>
          <w:rFonts w:ascii="Times New Roman" w:hAnsi="Times New Roman"/>
          <w:color w:val="000000"/>
          <w:sz w:val="28"/>
          <w:szCs w:val="28"/>
          <w:shd w:val="clear" w:color="auto" w:fill="FFFFFF"/>
          <w:lang w:val="uk-UA"/>
        </w:rPr>
        <w:t>призначення.</w:t>
      </w:r>
    </w:p>
    <w:p w:rsidR="009E531C" w:rsidRPr="009B6469" w:rsidRDefault="009E531C" w:rsidP="005F7627">
      <w:pPr>
        <w:pStyle w:val="NormalWeb"/>
        <w:spacing w:before="0" w:beforeAutospacing="0" w:after="0" w:afterAutospacing="0" w:line="360" w:lineRule="auto"/>
        <w:ind w:left="-426" w:right="147" w:firstLine="852"/>
        <w:jc w:val="both"/>
        <w:rPr>
          <w:color w:val="000000"/>
          <w:sz w:val="28"/>
          <w:szCs w:val="28"/>
          <w:lang w:val="uk-UA"/>
        </w:rPr>
      </w:pPr>
      <w:r w:rsidRPr="009B6469">
        <w:rPr>
          <w:color w:val="000000"/>
          <w:sz w:val="28"/>
          <w:szCs w:val="28"/>
          <w:lang w:val="uk-UA"/>
        </w:rPr>
        <w:t>Основне</w:t>
      </w:r>
      <w:r w:rsidRPr="00D74078">
        <w:rPr>
          <w:color w:val="000000"/>
          <w:sz w:val="28"/>
          <w:szCs w:val="28"/>
          <w:lang w:val="uk-UA"/>
        </w:rPr>
        <w:t xml:space="preserve"> </w:t>
      </w:r>
      <w:r w:rsidRPr="009B6469">
        <w:rPr>
          <w:color w:val="000000"/>
          <w:sz w:val="28"/>
          <w:szCs w:val="28"/>
          <w:lang w:val="uk-UA"/>
        </w:rPr>
        <w:t>значення</w:t>
      </w:r>
      <w:r w:rsidRPr="00D74078">
        <w:rPr>
          <w:color w:val="000000"/>
          <w:sz w:val="28"/>
          <w:szCs w:val="28"/>
          <w:lang w:val="uk-UA"/>
        </w:rPr>
        <w:t xml:space="preserve"> </w:t>
      </w:r>
      <w:r w:rsidRPr="009B6469">
        <w:rPr>
          <w:color w:val="000000"/>
          <w:sz w:val="28"/>
          <w:szCs w:val="28"/>
          <w:lang w:val="uk-UA"/>
        </w:rPr>
        <w:t>цей</w:t>
      </w:r>
      <w:r w:rsidRPr="00D74078">
        <w:rPr>
          <w:color w:val="000000"/>
          <w:sz w:val="28"/>
          <w:szCs w:val="28"/>
        </w:rPr>
        <w:t xml:space="preserve"> </w:t>
      </w:r>
      <w:r w:rsidRPr="009B6469">
        <w:rPr>
          <w:color w:val="000000"/>
          <w:sz w:val="28"/>
          <w:szCs w:val="28"/>
          <w:lang w:val="uk-UA"/>
        </w:rPr>
        <w:t>показник, а також</w:t>
      </w:r>
      <w:r w:rsidRPr="00D74078">
        <w:rPr>
          <w:color w:val="000000"/>
          <w:sz w:val="28"/>
          <w:szCs w:val="28"/>
        </w:rPr>
        <w:t xml:space="preserve"> </w:t>
      </w:r>
      <w:r w:rsidRPr="009B6469">
        <w:rPr>
          <w:color w:val="000000"/>
          <w:sz w:val="28"/>
          <w:szCs w:val="28"/>
          <w:lang w:val="uk-UA"/>
        </w:rPr>
        <w:t>чистий</w:t>
      </w:r>
      <w:r w:rsidRPr="00D74078">
        <w:rPr>
          <w:color w:val="000000"/>
          <w:sz w:val="28"/>
          <w:szCs w:val="28"/>
        </w:rPr>
        <w:t xml:space="preserve"> </w:t>
      </w:r>
      <w:r w:rsidRPr="009B6469">
        <w:rPr>
          <w:color w:val="000000"/>
          <w:sz w:val="28"/>
          <w:szCs w:val="28"/>
          <w:lang w:val="uk-UA"/>
        </w:rPr>
        <w:t>економічний</w:t>
      </w:r>
      <w:r w:rsidRPr="00D74078">
        <w:rPr>
          <w:color w:val="000000"/>
          <w:sz w:val="28"/>
          <w:szCs w:val="28"/>
        </w:rPr>
        <w:t xml:space="preserve"> </w:t>
      </w:r>
      <w:r w:rsidRPr="009B6469">
        <w:rPr>
          <w:color w:val="000000"/>
          <w:sz w:val="28"/>
          <w:szCs w:val="28"/>
          <w:lang w:val="uk-UA"/>
        </w:rPr>
        <w:t>ефект</w:t>
      </w:r>
      <w:r w:rsidRPr="00D74078">
        <w:rPr>
          <w:color w:val="000000"/>
          <w:sz w:val="28"/>
          <w:szCs w:val="28"/>
        </w:rPr>
        <w:t xml:space="preserve"> </w:t>
      </w:r>
      <w:r w:rsidRPr="009B6469">
        <w:rPr>
          <w:color w:val="000000"/>
          <w:sz w:val="28"/>
          <w:szCs w:val="28"/>
          <w:lang w:val="uk-UA"/>
        </w:rPr>
        <w:t>природоохоронних</w:t>
      </w:r>
      <w:r w:rsidRPr="00D74078">
        <w:rPr>
          <w:color w:val="000000"/>
          <w:sz w:val="28"/>
          <w:szCs w:val="28"/>
        </w:rPr>
        <w:t xml:space="preserve"> </w:t>
      </w:r>
      <w:r w:rsidRPr="009B6469">
        <w:rPr>
          <w:color w:val="000000"/>
          <w:sz w:val="28"/>
          <w:szCs w:val="28"/>
          <w:lang w:val="uk-UA"/>
        </w:rPr>
        <w:t>заходів</w:t>
      </w:r>
      <w:r w:rsidRPr="00D74078">
        <w:rPr>
          <w:color w:val="000000"/>
          <w:sz w:val="28"/>
          <w:szCs w:val="28"/>
        </w:rPr>
        <w:t xml:space="preserve"> </w:t>
      </w:r>
      <w:r w:rsidRPr="009B6469">
        <w:rPr>
          <w:color w:val="000000"/>
          <w:sz w:val="28"/>
          <w:szCs w:val="28"/>
          <w:lang w:val="uk-UA"/>
        </w:rPr>
        <w:t>мають для обґрунтування проектного рішення</w:t>
      </w:r>
      <w:r w:rsidRPr="00D74078">
        <w:rPr>
          <w:color w:val="000000"/>
          <w:sz w:val="28"/>
          <w:szCs w:val="28"/>
        </w:rPr>
        <w:t xml:space="preserve"> </w:t>
      </w:r>
      <w:r w:rsidRPr="009B6469">
        <w:rPr>
          <w:color w:val="000000"/>
          <w:sz w:val="28"/>
          <w:szCs w:val="28"/>
          <w:lang w:val="uk-UA"/>
        </w:rPr>
        <w:t>або</w:t>
      </w:r>
      <w:r w:rsidRPr="00D74078">
        <w:rPr>
          <w:color w:val="000000"/>
          <w:sz w:val="28"/>
          <w:szCs w:val="28"/>
        </w:rPr>
        <w:t xml:space="preserve"> </w:t>
      </w:r>
      <w:r w:rsidRPr="009B6469">
        <w:rPr>
          <w:color w:val="000000"/>
          <w:sz w:val="28"/>
          <w:szCs w:val="28"/>
          <w:lang w:val="uk-UA"/>
        </w:rPr>
        <w:t>об’єктаданого типу, і потужності.</w:t>
      </w:r>
    </w:p>
    <w:p w:rsidR="009E531C" w:rsidRPr="00FB2B26" w:rsidRDefault="009E531C" w:rsidP="005F7627">
      <w:pPr>
        <w:pStyle w:val="NormalWeb"/>
        <w:spacing w:before="0" w:beforeAutospacing="0" w:after="0" w:afterAutospacing="0" w:line="360" w:lineRule="auto"/>
        <w:ind w:left="-426" w:right="147" w:firstLine="852"/>
        <w:jc w:val="both"/>
        <w:rPr>
          <w:color w:val="000000"/>
          <w:sz w:val="28"/>
          <w:szCs w:val="28"/>
        </w:rPr>
      </w:pPr>
      <w:r w:rsidRPr="009B6469">
        <w:rPr>
          <w:color w:val="000000"/>
          <w:sz w:val="28"/>
          <w:szCs w:val="28"/>
          <w:lang w:val="uk-UA"/>
        </w:rPr>
        <w:t>Ефективність</w:t>
      </w:r>
      <w:r w:rsidRPr="00D74078">
        <w:rPr>
          <w:color w:val="000000"/>
          <w:sz w:val="28"/>
          <w:szCs w:val="28"/>
          <w:lang w:val="uk-UA"/>
        </w:rPr>
        <w:t xml:space="preserve"> </w:t>
      </w:r>
      <w:r w:rsidRPr="009B6469">
        <w:rPr>
          <w:color w:val="000000"/>
          <w:sz w:val="28"/>
          <w:szCs w:val="28"/>
          <w:lang w:val="uk-UA"/>
        </w:rPr>
        <w:t>витрат</w:t>
      </w:r>
      <w:r w:rsidRPr="00D74078">
        <w:rPr>
          <w:color w:val="000000"/>
          <w:sz w:val="28"/>
          <w:szCs w:val="28"/>
          <w:lang w:val="uk-UA"/>
        </w:rPr>
        <w:t xml:space="preserve"> </w:t>
      </w:r>
      <w:r w:rsidRPr="009B6469">
        <w:rPr>
          <w:color w:val="000000"/>
          <w:sz w:val="28"/>
          <w:szCs w:val="28"/>
          <w:lang w:val="uk-UA"/>
        </w:rPr>
        <w:t>визначають на всіх</w:t>
      </w:r>
      <w:r w:rsidRPr="00D74078">
        <w:rPr>
          <w:color w:val="000000"/>
          <w:sz w:val="28"/>
          <w:szCs w:val="28"/>
          <w:lang w:val="uk-UA"/>
        </w:rPr>
        <w:t xml:space="preserve"> </w:t>
      </w:r>
      <w:r w:rsidRPr="009B6469">
        <w:rPr>
          <w:color w:val="000000"/>
          <w:sz w:val="28"/>
          <w:szCs w:val="28"/>
          <w:lang w:val="uk-UA"/>
        </w:rPr>
        <w:t>стадіях</w:t>
      </w:r>
      <w:r w:rsidRPr="00D74078">
        <w:rPr>
          <w:color w:val="000000"/>
          <w:sz w:val="28"/>
          <w:szCs w:val="28"/>
          <w:lang w:val="uk-UA"/>
        </w:rPr>
        <w:t xml:space="preserve"> </w:t>
      </w:r>
      <w:r w:rsidRPr="009B6469">
        <w:rPr>
          <w:color w:val="000000"/>
          <w:sz w:val="28"/>
          <w:szCs w:val="28"/>
          <w:lang w:val="uk-UA"/>
        </w:rPr>
        <w:t>обґрунтування</w:t>
      </w:r>
      <w:r w:rsidRPr="00D74078">
        <w:rPr>
          <w:color w:val="000000"/>
          <w:sz w:val="28"/>
          <w:szCs w:val="28"/>
          <w:lang w:val="uk-UA"/>
        </w:rPr>
        <w:t xml:space="preserve"> </w:t>
      </w:r>
      <w:r w:rsidRPr="009B6469">
        <w:rPr>
          <w:color w:val="000000"/>
          <w:sz w:val="28"/>
          <w:szCs w:val="28"/>
          <w:lang w:val="uk-UA"/>
        </w:rPr>
        <w:t>природоохоронних</w:t>
      </w:r>
      <w:r w:rsidRPr="00D74078">
        <w:rPr>
          <w:color w:val="000000"/>
          <w:sz w:val="28"/>
          <w:szCs w:val="28"/>
          <w:lang w:val="uk-UA"/>
        </w:rPr>
        <w:t xml:space="preserve"> </w:t>
      </w:r>
      <w:r w:rsidRPr="009B6469">
        <w:rPr>
          <w:color w:val="000000"/>
          <w:sz w:val="28"/>
          <w:szCs w:val="28"/>
          <w:lang w:val="uk-UA"/>
        </w:rPr>
        <w:t>заходів, а також при оцінці</w:t>
      </w:r>
      <w:r w:rsidRPr="00D74078">
        <w:rPr>
          <w:color w:val="000000"/>
          <w:sz w:val="28"/>
          <w:szCs w:val="28"/>
          <w:lang w:val="uk-UA"/>
        </w:rPr>
        <w:t xml:space="preserve"> </w:t>
      </w:r>
      <w:r w:rsidRPr="009B6469">
        <w:rPr>
          <w:color w:val="000000"/>
          <w:sz w:val="28"/>
          <w:szCs w:val="28"/>
          <w:lang w:val="uk-UA"/>
        </w:rPr>
        <w:t>результатів</w:t>
      </w:r>
      <w:r w:rsidRPr="00D74078">
        <w:rPr>
          <w:color w:val="000000"/>
          <w:sz w:val="28"/>
          <w:szCs w:val="28"/>
          <w:lang w:val="uk-UA"/>
        </w:rPr>
        <w:t xml:space="preserve"> </w:t>
      </w:r>
      <w:r w:rsidRPr="009B6469">
        <w:rPr>
          <w:color w:val="000000"/>
          <w:sz w:val="28"/>
          <w:szCs w:val="28"/>
          <w:lang w:val="uk-UA"/>
        </w:rPr>
        <w:t>виконання</w:t>
      </w:r>
      <w:r w:rsidRPr="00D74078">
        <w:rPr>
          <w:color w:val="000000"/>
          <w:sz w:val="28"/>
          <w:szCs w:val="28"/>
          <w:lang w:val="uk-UA"/>
        </w:rPr>
        <w:t xml:space="preserve"> </w:t>
      </w:r>
      <w:r w:rsidRPr="009B6469">
        <w:rPr>
          <w:color w:val="000000"/>
          <w:sz w:val="28"/>
          <w:szCs w:val="28"/>
          <w:lang w:val="uk-UA"/>
        </w:rPr>
        <w:t>програмних</w:t>
      </w:r>
      <w:r w:rsidRPr="00D74078">
        <w:rPr>
          <w:color w:val="000000"/>
          <w:sz w:val="28"/>
          <w:szCs w:val="28"/>
        </w:rPr>
        <w:t xml:space="preserve"> </w:t>
      </w:r>
      <w:r w:rsidRPr="009B6469">
        <w:rPr>
          <w:color w:val="000000"/>
          <w:sz w:val="28"/>
          <w:szCs w:val="28"/>
          <w:lang w:val="uk-UA"/>
        </w:rPr>
        <w:t>завдань</w:t>
      </w:r>
      <w:r w:rsidRPr="00D74078">
        <w:rPr>
          <w:color w:val="000000"/>
          <w:sz w:val="28"/>
          <w:szCs w:val="28"/>
        </w:rPr>
        <w:t xml:space="preserve"> </w:t>
      </w:r>
      <w:r w:rsidRPr="009B6469">
        <w:rPr>
          <w:color w:val="000000"/>
          <w:sz w:val="28"/>
          <w:szCs w:val="28"/>
          <w:lang w:val="uk-UA"/>
        </w:rPr>
        <w:t>охорони</w:t>
      </w:r>
      <w:r w:rsidRPr="00D74078">
        <w:rPr>
          <w:color w:val="000000"/>
          <w:sz w:val="28"/>
          <w:szCs w:val="28"/>
        </w:rPr>
        <w:t xml:space="preserve"> </w:t>
      </w:r>
      <w:r w:rsidRPr="009B6469">
        <w:rPr>
          <w:color w:val="000000"/>
          <w:sz w:val="28"/>
          <w:szCs w:val="28"/>
          <w:lang w:val="uk-UA"/>
        </w:rPr>
        <w:t>природи й раціонального</w:t>
      </w:r>
      <w:r w:rsidRPr="00D74078">
        <w:rPr>
          <w:color w:val="000000"/>
          <w:sz w:val="28"/>
          <w:szCs w:val="28"/>
        </w:rPr>
        <w:t xml:space="preserve"> </w:t>
      </w:r>
      <w:r w:rsidRPr="009B6469">
        <w:rPr>
          <w:color w:val="000000"/>
          <w:sz w:val="28"/>
          <w:szCs w:val="28"/>
          <w:lang w:val="uk-UA"/>
        </w:rPr>
        <w:t>використання</w:t>
      </w:r>
      <w:r w:rsidRPr="00D74078">
        <w:rPr>
          <w:color w:val="000000"/>
          <w:sz w:val="28"/>
          <w:szCs w:val="28"/>
        </w:rPr>
        <w:t xml:space="preserve"> </w:t>
      </w:r>
      <w:r w:rsidRPr="009B6469">
        <w:rPr>
          <w:color w:val="000000"/>
          <w:sz w:val="28"/>
          <w:szCs w:val="28"/>
          <w:lang w:val="uk-UA"/>
        </w:rPr>
        <w:t>природних</w:t>
      </w:r>
      <w:r w:rsidRPr="00D74078">
        <w:rPr>
          <w:color w:val="000000"/>
          <w:sz w:val="28"/>
          <w:szCs w:val="28"/>
        </w:rPr>
        <w:t xml:space="preserve"> </w:t>
      </w:r>
      <w:r w:rsidRPr="009B6469">
        <w:rPr>
          <w:color w:val="000000"/>
          <w:sz w:val="28"/>
          <w:szCs w:val="28"/>
          <w:lang w:val="uk-UA"/>
        </w:rPr>
        <w:t>ресурсів</w:t>
      </w:r>
      <w:r w:rsidRPr="00D74078">
        <w:rPr>
          <w:color w:val="000000"/>
          <w:sz w:val="28"/>
          <w:szCs w:val="28"/>
        </w:rPr>
        <w:t xml:space="preserve"> </w:t>
      </w:r>
      <w:r w:rsidRPr="009B6469">
        <w:rPr>
          <w:color w:val="000000"/>
          <w:sz w:val="28"/>
          <w:szCs w:val="28"/>
          <w:lang w:val="uk-UA"/>
        </w:rPr>
        <w:t>певної</w:t>
      </w:r>
      <w:r w:rsidRPr="00D74078">
        <w:rPr>
          <w:color w:val="000000"/>
          <w:sz w:val="28"/>
          <w:szCs w:val="28"/>
        </w:rPr>
        <w:t xml:space="preserve"> </w:t>
      </w:r>
      <w:r w:rsidRPr="009B6469">
        <w:rPr>
          <w:color w:val="000000"/>
          <w:sz w:val="28"/>
          <w:szCs w:val="28"/>
          <w:lang w:val="uk-UA"/>
        </w:rPr>
        <w:t xml:space="preserve">території. </w:t>
      </w:r>
      <w:r w:rsidRPr="00FB2B26">
        <w:rPr>
          <w:color w:val="000000"/>
          <w:sz w:val="28"/>
          <w:szCs w:val="28"/>
        </w:rPr>
        <w:t>Розраховані</w:t>
      </w:r>
      <w:r w:rsidRPr="00D74078">
        <w:rPr>
          <w:color w:val="000000"/>
          <w:sz w:val="28"/>
          <w:szCs w:val="28"/>
        </w:rPr>
        <w:t xml:space="preserve"> </w:t>
      </w:r>
      <w:r w:rsidRPr="00FB2B26">
        <w:rPr>
          <w:color w:val="000000"/>
          <w:sz w:val="28"/>
          <w:szCs w:val="28"/>
        </w:rPr>
        <w:t>показники</w:t>
      </w:r>
      <w:r w:rsidRPr="00D74078">
        <w:rPr>
          <w:color w:val="000000"/>
          <w:sz w:val="28"/>
          <w:szCs w:val="28"/>
        </w:rPr>
        <w:t xml:space="preserve"> </w:t>
      </w:r>
      <w:r w:rsidRPr="00FB2B26">
        <w:rPr>
          <w:color w:val="000000"/>
          <w:sz w:val="28"/>
          <w:szCs w:val="28"/>
        </w:rPr>
        <w:t>ефективності</w:t>
      </w:r>
      <w:r w:rsidRPr="00D74078">
        <w:rPr>
          <w:color w:val="000000"/>
          <w:sz w:val="28"/>
          <w:szCs w:val="28"/>
        </w:rPr>
        <w:t xml:space="preserve"> </w:t>
      </w:r>
      <w:r w:rsidRPr="00FB2B26">
        <w:rPr>
          <w:color w:val="000000"/>
          <w:sz w:val="28"/>
          <w:szCs w:val="28"/>
        </w:rPr>
        <w:t>природоохоронних</w:t>
      </w:r>
      <w:r w:rsidRPr="00D74078">
        <w:rPr>
          <w:color w:val="000000"/>
          <w:sz w:val="28"/>
          <w:szCs w:val="28"/>
        </w:rPr>
        <w:t xml:space="preserve"> </w:t>
      </w:r>
      <w:r w:rsidRPr="00FB2B26">
        <w:rPr>
          <w:color w:val="000000"/>
          <w:sz w:val="28"/>
          <w:szCs w:val="28"/>
        </w:rPr>
        <w:t>витрат</w:t>
      </w:r>
      <w:r w:rsidRPr="00D74078">
        <w:rPr>
          <w:color w:val="000000"/>
          <w:sz w:val="28"/>
          <w:szCs w:val="28"/>
        </w:rPr>
        <w:t xml:space="preserve"> </w:t>
      </w:r>
      <w:r w:rsidRPr="00FB2B26">
        <w:rPr>
          <w:color w:val="000000"/>
          <w:sz w:val="28"/>
          <w:szCs w:val="28"/>
        </w:rPr>
        <w:t>порівнюють</w:t>
      </w:r>
      <w:r w:rsidRPr="00D74078">
        <w:rPr>
          <w:color w:val="000000"/>
          <w:sz w:val="28"/>
          <w:szCs w:val="28"/>
        </w:rPr>
        <w:t xml:space="preserve"> </w:t>
      </w:r>
      <w:r w:rsidRPr="00FB2B26">
        <w:rPr>
          <w:color w:val="000000"/>
          <w:sz w:val="28"/>
          <w:szCs w:val="28"/>
        </w:rPr>
        <w:t>із</w:t>
      </w:r>
      <w:r w:rsidRPr="00D74078">
        <w:rPr>
          <w:color w:val="000000"/>
          <w:sz w:val="28"/>
          <w:szCs w:val="28"/>
        </w:rPr>
        <w:t xml:space="preserve"> </w:t>
      </w:r>
      <w:r w:rsidRPr="00FB2B26">
        <w:rPr>
          <w:color w:val="000000"/>
          <w:sz w:val="28"/>
          <w:szCs w:val="28"/>
        </w:rPr>
        <w:t>нормативними й фактичними за попередній</w:t>
      </w:r>
      <w:r w:rsidRPr="00D74078">
        <w:rPr>
          <w:color w:val="000000"/>
          <w:sz w:val="28"/>
          <w:szCs w:val="28"/>
        </w:rPr>
        <w:t xml:space="preserve"> </w:t>
      </w:r>
      <w:r w:rsidRPr="00FB2B26">
        <w:rPr>
          <w:color w:val="000000"/>
          <w:sz w:val="28"/>
          <w:szCs w:val="28"/>
        </w:rPr>
        <w:t>період.</w:t>
      </w:r>
      <w:r w:rsidRPr="00FB2B26">
        <w:rPr>
          <w:rStyle w:val="apple-converted-space"/>
          <w:color w:val="000000"/>
          <w:sz w:val="28"/>
          <w:szCs w:val="28"/>
        </w:rPr>
        <w:t> </w:t>
      </w:r>
    </w:p>
    <w:p w:rsidR="009E531C" w:rsidRPr="00FB2B26" w:rsidRDefault="009E531C" w:rsidP="005F7627">
      <w:pPr>
        <w:pStyle w:val="NormalWeb"/>
        <w:spacing w:before="150" w:beforeAutospacing="0" w:after="0" w:afterAutospacing="0" w:line="360" w:lineRule="auto"/>
        <w:ind w:left="-426" w:right="150" w:firstLine="852"/>
        <w:jc w:val="both"/>
        <w:rPr>
          <w:color w:val="000000"/>
          <w:sz w:val="28"/>
          <w:szCs w:val="28"/>
        </w:rPr>
      </w:pPr>
      <w:r w:rsidRPr="00FB2B26">
        <w:rPr>
          <w:color w:val="000000"/>
          <w:sz w:val="28"/>
          <w:szCs w:val="28"/>
        </w:rPr>
        <w:t>У сучасних</w:t>
      </w:r>
      <w:r w:rsidRPr="00D74078">
        <w:rPr>
          <w:color w:val="000000"/>
          <w:sz w:val="28"/>
          <w:szCs w:val="28"/>
        </w:rPr>
        <w:t xml:space="preserve"> </w:t>
      </w:r>
      <w:r w:rsidRPr="00FB2B26">
        <w:rPr>
          <w:color w:val="000000"/>
          <w:sz w:val="28"/>
          <w:szCs w:val="28"/>
        </w:rPr>
        <w:t>умовах</w:t>
      </w:r>
      <w:r w:rsidRPr="00D74078">
        <w:rPr>
          <w:color w:val="000000"/>
          <w:sz w:val="28"/>
          <w:szCs w:val="28"/>
        </w:rPr>
        <w:t xml:space="preserve"> </w:t>
      </w:r>
      <w:r w:rsidRPr="00FB2B26">
        <w:rPr>
          <w:color w:val="000000"/>
          <w:sz w:val="28"/>
          <w:szCs w:val="28"/>
        </w:rPr>
        <w:t>існує три підходи до визначення</w:t>
      </w:r>
      <w:r w:rsidRPr="00D74078">
        <w:rPr>
          <w:color w:val="000000"/>
          <w:sz w:val="28"/>
          <w:szCs w:val="28"/>
        </w:rPr>
        <w:t xml:space="preserve"> </w:t>
      </w:r>
      <w:r w:rsidRPr="00FB2B26">
        <w:rPr>
          <w:color w:val="000000"/>
          <w:sz w:val="28"/>
          <w:szCs w:val="28"/>
        </w:rPr>
        <w:t>економічної</w:t>
      </w:r>
      <w:r w:rsidRPr="00D74078">
        <w:rPr>
          <w:color w:val="000000"/>
          <w:sz w:val="28"/>
          <w:szCs w:val="28"/>
        </w:rPr>
        <w:t xml:space="preserve"> </w:t>
      </w:r>
      <w:r w:rsidRPr="00FB2B26">
        <w:rPr>
          <w:color w:val="000000"/>
          <w:sz w:val="28"/>
          <w:szCs w:val="28"/>
        </w:rPr>
        <w:t>ефективності</w:t>
      </w:r>
      <w:r w:rsidRPr="00D74078">
        <w:rPr>
          <w:color w:val="000000"/>
          <w:sz w:val="28"/>
          <w:szCs w:val="28"/>
        </w:rPr>
        <w:t xml:space="preserve"> </w:t>
      </w:r>
      <w:r w:rsidRPr="00FB2B26">
        <w:rPr>
          <w:color w:val="000000"/>
          <w:sz w:val="28"/>
          <w:szCs w:val="28"/>
        </w:rPr>
        <w:t>природних затрат:</w:t>
      </w:r>
    </w:p>
    <w:p w:rsidR="009E531C" w:rsidRPr="00FB2B26" w:rsidRDefault="009E531C" w:rsidP="005F7627">
      <w:pPr>
        <w:pStyle w:val="NormalWeb"/>
        <w:spacing w:before="150" w:beforeAutospacing="0" w:after="0" w:afterAutospacing="0" w:line="360" w:lineRule="auto"/>
        <w:ind w:left="-426" w:right="150" w:firstLine="852"/>
        <w:jc w:val="both"/>
        <w:rPr>
          <w:color w:val="000000"/>
          <w:sz w:val="28"/>
          <w:szCs w:val="28"/>
        </w:rPr>
      </w:pPr>
      <w:r w:rsidRPr="00FB2B26">
        <w:rPr>
          <w:color w:val="000000"/>
          <w:sz w:val="28"/>
          <w:szCs w:val="28"/>
        </w:rPr>
        <w:t>а) на основімінімізаціїприведених затрат (метод розрахункупорівняльноїекономічноїефективності);</w:t>
      </w:r>
    </w:p>
    <w:p w:rsidR="009E531C" w:rsidRPr="00FB2B26" w:rsidRDefault="009E531C" w:rsidP="005F7627">
      <w:pPr>
        <w:pStyle w:val="NormalWeb"/>
        <w:spacing w:before="0" w:beforeAutospacing="0" w:after="0" w:afterAutospacing="0" w:line="360" w:lineRule="auto"/>
        <w:ind w:left="-426" w:right="147" w:firstLine="852"/>
        <w:jc w:val="both"/>
        <w:rPr>
          <w:color w:val="000000"/>
          <w:sz w:val="28"/>
          <w:szCs w:val="28"/>
        </w:rPr>
      </w:pPr>
      <w:r w:rsidRPr="00FB2B26">
        <w:rPr>
          <w:color w:val="000000"/>
          <w:sz w:val="28"/>
          <w:szCs w:val="28"/>
        </w:rPr>
        <w:t>б) співставленнявитратізнормативним станом оточуючого природного середовища;</w:t>
      </w:r>
    </w:p>
    <w:p w:rsidR="009E531C" w:rsidRPr="00FB2B26" w:rsidRDefault="009E531C" w:rsidP="005F7627">
      <w:pPr>
        <w:pStyle w:val="NormalWeb"/>
        <w:spacing w:before="0" w:beforeAutospacing="0" w:after="0" w:afterAutospacing="0" w:line="360" w:lineRule="auto"/>
        <w:ind w:left="-426" w:right="147" w:firstLine="852"/>
        <w:jc w:val="both"/>
        <w:rPr>
          <w:color w:val="000000"/>
          <w:sz w:val="28"/>
          <w:szCs w:val="28"/>
          <w:lang w:val="uk-UA"/>
        </w:rPr>
      </w:pPr>
      <w:r w:rsidRPr="00FB2B26">
        <w:rPr>
          <w:color w:val="000000"/>
          <w:sz w:val="28"/>
          <w:szCs w:val="28"/>
          <w:lang w:val="uk-UA"/>
        </w:rPr>
        <w:t xml:space="preserve">             в) співставлення затрат із вартісною оцінкою відвернених економічних збитків (розрахунок загальної економічної ефективності).</w:t>
      </w:r>
    </w:p>
    <w:p w:rsidR="009E531C" w:rsidRPr="00FB2B26" w:rsidRDefault="009E531C" w:rsidP="005F7627">
      <w:pPr>
        <w:pStyle w:val="NormalWeb"/>
        <w:spacing w:before="0" w:beforeAutospacing="0" w:after="0" w:afterAutospacing="0" w:line="360" w:lineRule="auto"/>
        <w:ind w:left="-426" w:right="147" w:firstLine="852"/>
        <w:jc w:val="both"/>
        <w:rPr>
          <w:color w:val="000000"/>
          <w:sz w:val="28"/>
          <w:szCs w:val="28"/>
          <w:lang w:val="uk-UA"/>
        </w:rPr>
      </w:pPr>
      <w:r w:rsidRPr="00FB2B26">
        <w:rPr>
          <w:color w:val="000000"/>
          <w:sz w:val="28"/>
          <w:szCs w:val="28"/>
          <w:lang w:val="uk-UA"/>
        </w:rPr>
        <w:t>Перший підхід дає досить обмежене уявлення про дійсний еколого-економічний ефект, оскільки він використовується для порівняння різних варіантів природоохоронної діяльності та зразків природоохоронної технології, і оцінює власне техніко-екологічну ефективність.</w:t>
      </w:r>
    </w:p>
    <w:p w:rsidR="009E531C" w:rsidRPr="00FB2B26" w:rsidRDefault="009E531C" w:rsidP="005F7627">
      <w:pPr>
        <w:pStyle w:val="NormalWeb"/>
        <w:spacing w:before="0" w:beforeAutospacing="0" w:after="0" w:afterAutospacing="0" w:line="360" w:lineRule="auto"/>
        <w:ind w:left="-426" w:right="147" w:firstLine="852"/>
        <w:jc w:val="both"/>
        <w:rPr>
          <w:color w:val="000000"/>
          <w:sz w:val="28"/>
          <w:szCs w:val="28"/>
        </w:rPr>
      </w:pPr>
      <w:r w:rsidRPr="00FB2B26">
        <w:rPr>
          <w:color w:val="000000"/>
          <w:sz w:val="28"/>
          <w:szCs w:val="28"/>
        </w:rPr>
        <w:t>Другийпідхідвикористовує систему натуральнихпоказників, щохарактеризують „нормативний стан природного середовища”. Тобтоефективністьвизначається на основі затрат, щонеобхідні для досягненнябажаного (визначеному нормативами) стану природного середовища. У зв’язку з недостатньоюнауковоюрозробкоюекологічнихстандартів та практичною дороговизною їхньогодосягненняцейпідхід не набувпоширення, хоч з екологічної точки зорувіннайбільшевідповідаєметіприродоохоронноїдіяльності.</w:t>
      </w:r>
    </w:p>
    <w:p w:rsidR="009E531C" w:rsidRPr="005F7627" w:rsidRDefault="009E531C" w:rsidP="005F7627">
      <w:pPr>
        <w:pStyle w:val="NormalWeb"/>
        <w:spacing w:before="0" w:beforeAutospacing="0" w:after="0" w:afterAutospacing="0" w:line="360" w:lineRule="auto"/>
        <w:ind w:left="-426" w:right="147" w:firstLine="852"/>
        <w:jc w:val="both"/>
        <w:rPr>
          <w:sz w:val="28"/>
          <w:szCs w:val="28"/>
          <w:lang w:val="uk-UA"/>
        </w:rPr>
      </w:pPr>
      <w:r w:rsidRPr="00FB2B26">
        <w:rPr>
          <w:sz w:val="28"/>
          <w:szCs w:val="28"/>
          <w:lang w:val="uk-UA"/>
        </w:rPr>
        <w:t xml:space="preserve">Найбільш поширеним є третій підхід, який дозволяє шляхом співставлення затрат на природоохоронні заходи та результатів цих заходів досить повно врахувати соціально-економічні наслідки забруднення, глибше вивчити господарські витрати та збитки й, таким чином, реально оцінити економічну ефективність природоохоронної діяльності. </w:t>
      </w:r>
      <w:r w:rsidRPr="005F7627">
        <w:rPr>
          <w:sz w:val="28"/>
          <w:szCs w:val="28"/>
          <w:lang w:val="uk-UA"/>
        </w:rPr>
        <w:t>Цей підхід дає можливість ураховувати витрати на відшкодування екологічної шкоди, як необхідні (неминучі) витрати виробництва.</w:t>
      </w:r>
    </w:p>
    <w:p w:rsidR="009E531C" w:rsidRPr="00BF70C4"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Чистий економічний ефект природоохоронних заходів визначається з метою техніко-економічного обґрунтування вибору найкращих варіантів, які відрізняються між собою за впливом на навколишнє середовище, а також за впливом на виробничі результати галузей та суб’єктів господарської діяльності. Визначення чистого економічного ефекту природоохоронних заходів ґрунтується на порівнянні витрат на їх здійснення з досягнутим завдяки цим заходам економічним результатом.</w:t>
      </w:r>
    </w:p>
    <w:p w:rsidR="009E531C" w:rsidRPr="00BF70C4" w:rsidRDefault="009E531C"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Економічний результат природоохоронних заходів (</w:t>
      </w:r>
      <w:r w:rsidRPr="00BF70C4">
        <w:rPr>
          <w:rFonts w:ascii="Times New Roman" w:hAnsi="Times New Roman"/>
          <w:i/>
          <w:sz w:val="28"/>
          <w:szCs w:val="28"/>
          <w:lang w:val="uk-UA"/>
        </w:rPr>
        <w:t>Р</w:t>
      </w:r>
      <w:r w:rsidRPr="00BF70C4">
        <w:rPr>
          <w:rFonts w:ascii="Times New Roman" w:hAnsi="Times New Roman"/>
          <w:sz w:val="28"/>
          <w:szCs w:val="28"/>
          <w:lang w:val="uk-UA"/>
        </w:rPr>
        <w:t>) визначається за величиною економічних збитків (</w:t>
      </w:r>
      <w:r w:rsidRPr="00BF70C4">
        <w:rPr>
          <w:rFonts w:ascii="Times New Roman" w:hAnsi="Times New Roman"/>
          <w:i/>
          <w:sz w:val="28"/>
          <w:szCs w:val="28"/>
          <w:lang w:val="uk-UA"/>
        </w:rPr>
        <w:t>У</w:t>
      </w:r>
      <w:r w:rsidRPr="00BF70C4">
        <w:rPr>
          <w:rFonts w:ascii="Times New Roman" w:hAnsi="Times New Roman"/>
          <w:i/>
          <w:sz w:val="28"/>
          <w:szCs w:val="28"/>
          <w:vertAlign w:val="subscript"/>
          <w:lang w:val="uk-UA"/>
        </w:rPr>
        <w:t>пр</w:t>
      </w:r>
      <w:r w:rsidRPr="00BF70C4">
        <w:rPr>
          <w:rFonts w:ascii="Times New Roman" w:hAnsi="Times New Roman"/>
          <w:sz w:val="28"/>
          <w:szCs w:val="28"/>
          <w:lang w:val="uk-UA"/>
        </w:rPr>
        <w:t>), та величиною додаткового доходу (</w:t>
      </w:r>
      <w:r w:rsidRPr="00BF70C4">
        <w:rPr>
          <w:rFonts w:ascii="Times New Roman" w:hAnsi="Times New Roman"/>
          <w:color w:val="000000"/>
          <w:sz w:val="28"/>
          <w:szCs w:val="28"/>
          <w:lang w:val="uk-UA"/>
        </w:rPr>
        <w:t>ΔД</w:t>
      </w:r>
      <w:r w:rsidRPr="00BF70C4">
        <w:rPr>
          <w:rFonts w:ascii="Times New Roman" w:hAnsi="Times New Roman"/>
          <w:sz w:val="28"/>
          <w:szCs w:val="28"/>
          <w:lang w:val="uk-UA"/>
        </w:rPr>
        <w:t>)</w:t>
      </w:r>
      <w:r>
        <w:rPr>
          <w:rFonts w:ascii="Times New Roman" w:hAnsi="Times New Roman"/>
          <w:sz w:val="28"/>
          <w:szCs w:val="28"/>
          <w:lang w:val="uk-UA"/>
        </w:rPr>
        <w:t>:</w:t>
      </w:r>
    </w:p>
    <w:p w:rsidR="009E531C" w:rsidRPr="00BF70C4" w:rsidRDefault="009E531C" w:rsidP="005F7627">
      <w:pPr>
        <w:spacing w:after="0" w:line="360" w:lineRule="auto"/>
        <w:ind w:left="-426" w:firstLine="852"/>
        <w:jc w:val="both"/>
        <w:rPr>
          <w:rFonts w:ascii="Times New Roman" w:hAnsi="Times New Roman"/>
          <w:sz w:val="28"/>
          <w:szCs w:val="28"/>
          <w:lang w:val="uk-UA"/>
        </w:rPr>
      </w:pPr>
    </w:p>
    <w:p w:rsidR="009E531C" w:rsidRPr="00BF70C4" w:rsidRDefault="009E531C" w:rsidP="005F7627">
      <w:pPr>
        <w:spacing w:after="0" w:line="360" w:lineRule="auto"/>
        <w:ind w:left="-426" w:firstLine="852"/>
        <w:jc w:val="right"/>
        <w:rPr>
          <w:rFonts w:ascii="Times New Roman" w:hAnsi="Times New Roman"/>
          <w:sz w:val="28"/>
          <w:szCs w:val="28"/>
          <w:lang w:val="uk-UA"/>
        </w:rPr>
      </w:pPr>
      <w:r w:rsidRPr="00BF70C4">
        <w:rPr>
          <w:rFonts w:ascii="Times New Roman" w:hAnsi="Times New Roman"/>
          <w:position w:val="-16"/>
          <w:sz w:val="28"/>
          <w:szCs w:val="28"/>
          <w:lang w:val="uk-UA"/>
        </w:rPr>
        <w:object w:dxaOrig="1600" w:dyaOrig="420">
          <v:shape id="_x0000_i1031" type="#_x0000_t75" style="width:80.25pt;height:21pt" o:ole="">
            <v:imagedata r:id="rId14" o:title=""/>
          </v:shape>
          <o:OLEObject Type="Embed" ProgID="Equation.3" ShapeID="_x0000_i1031" DrawAspect="Content" ObjectID="_1495641064" r:id="rId15"/>
        </w:object>
      </w:r>
      <w:r>
        <w:rPr>
          <w:rFonts w:ascii="Times New Roman" w:hAnsi="Times New Roman"/>
          <w:sz w:val="28"/>
          <w:szCs w:val="28"/>
          <w:lang w:val="uk-UA"/>
        </w:rPr>
        <w:t>,                                                      (4.3)</w:t>
      </w:r>
    </w:p>
    <w:p w:rsidR="009E531C" w:rsidRPr="00BF70C4" w:rsidRDefault="009E531C" w:rsidP="005F7627">
      <w:pPr>
        <w:spacing w:after="0" w:line="360" w:lineRule="auto"/>
        <w:ind w:left="-426" w:firstLine="852"/>
        <w:jc w:val="center"/>
        <w:rPr>
          <w:rFonts w:ascii="Times New Roman" w:hAnsi="Times New Roman"/>
          <w:sz w:val="28"/>
          <w:szCs w:val="28"/>
          <w:lang w:val="uk-UA"/>
        </w:rPr>
      </w:pPr>
    </w:p>
    <w:p w:rsidR="009E531C" w:rsidRPr="00BF70C4" w:rsidRDefault="009E531C"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 xml:space="preserve">де </w:t>
      </w:r>
      <w:r w:rsidRPr="00BF70C4">
        <w:rPr>
          <w:rFonts w:ascii="Times New Roman" w:hAnsi="Times New Roman"/>
          <w:sz w:val="28"/>
          <w:szCs w:val="28"/>
          <w:lang w:val="uk-UA"/>
        </w:rPr>
        <w:t>У</w:t>
      </w:r>
      <w:r w:rsidRPr="00BF70C4">
        <w:rPr>
          <w:rFonts w:ascii="Times New Roman" w:hAnsi="Times New Roman"/>
          <w:sz w:val="28"/>
          <w:szCs w:val="28"/>
          <w:vertAlign w:val="subscript"/>
          <w:lang w:val="uk-UA"/>
        </w:rPr>
        <w:t>пр</w:t>
      </w:r>
      <w:r w:rsidRPr="00BF70C4">
        <w:rPr>
          <w:rFonts w:ascii="Times New Roman" w:hAnsi="Times New Roman"/>
          <w:sz w:val="28"/>
          <w:szCs w:val="28"/>
          <w:lang w:val="uk-UA"/>
        </w:rPr>
        <w:t xml:space="preserve">– </w:t>
      </w:r>
      <w:r w:rsidRPr="00BF70C4">
        <w:rPr>
          <w:rFonts w:ascii="Times New Roman" w:hAnsi="Times New Roman"/>
          <w:color w:val="000000"/>
          <w:sz w:val="28"/>
          <w:szCs w:val="28"/>
          <w:lang w:val="uk-UA"/>
        </w:rPr>
        <w:t>величина попереднього економічного збитку</w:t>
      </w:r>
      <w:r>
        <w:rPr>
          <w:rFonts w:ascii="Times New Roman" w:hAnsi="Times New Roman"/>
          <w:color w:val="000000"/>
          <w:sz w:val="28"/>
          <w:szCs w:val="28"/>
          <w:lang w:val="uk-UA"/>
        </w:rPr>
        <w:t>, грн</w:t>
      </w:r>
      <w:r w:rsidRPr="00BF70C4">
        <w:rPr>
          <w:rFonts w:ascii="Times New Roman" w:hAnsi="Times New Roman"/>
          <w:color w:val="000000"/>
          <w:sz w:val="28"/>
          <w:szCs w:val="28"/>
          <w:lang w:val="uk-UA"/>
        </w:rPr>
        <w:t>;</w:t>
      </w:r>
    </w:p>
    <w:p w:rsidR="009E531C" w:rsidRPr="00BF70C4" w:rsidRDefault="009E531C"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 xml:space="preserve">ΔД </w:t>
      </w:r>
      <w:r w:rsidRPr="00BF70C4">
        <w:rPr>
          <w:rFonts w:ascii="Times New Roman" w:hAnsi="Times New Roman"/>
          <w:sz w:val="28"/>
          <w:szCs w:val="28"/>
          <w:lang w:val="uk-UA"/>
        </w:rPr>
        <w:t>–</w:t>
      </w:r>
      <w:r w:rsidRPr="00BF70C4">
        <w:rPr>
          <w:rFonts w:ascii="Times New Roman" w:hAnsi="Times New Roman"/>
          <w:color w:val="000000"/>
          <w:sz w:val="28"/>
          <w:szCs w:val="28"/>
          <w:lang w:val="uk-UA"/>
        </w:rPr>
        <w:t xml:space="preserve"> річний приріст доходу /додатковий доход/ внаслідок поліпшення виробничих досягнень</w:t>
      </w:r>
      <w:r>
        <w:rPr>
          <w:rFonts w:ascii="Times New Roman" w:hAnsi="Times New Roman"/>
          <w:color w:val="000000"/>
          <w:sz w:val="28"/>
          <w:szCs w:val="28"/>
          <w:lang w:val="uk-UA"/>
        </w:rPr>
        <w:t>, грн.</w:t>
      </w:r>
      <w:r w:rsidRPr="00D74078">
        <w:rPr>
          <w:rFonts w:ascii="Times New Roman" w:hAnsi="Times New Roman"/>
          <w:color w:val="000000"/>
          <w:sz w:val="28"/>
          <w:szCs w:val="28"/>
        </w:rPr>
        <w:t xml:space="preserve"> </w:t>
      </w:r>
      <w:r>
        <w:rPr>
          <w:rFonts w:ascii="Times New Roman" w:hAnsi="Times New Roman"/>
          <w:color w:val="000000"/>
          <w:sz w:val="28"/>
          <w:szCs w:val="28"/>
          <w:lang w:val="en-US"/>
        </w:rPr>
        <w:t>[18]</w:t>
      </w:r>
      <w:r w:rsidRPr="00BF70C4">
        <w:rPr>
          <w:rFonts w:ascii="Times New Roman" w:hAnsi="Times New Roman"/>
          <w:color w:val="000000"/>
          <w:sz w:val="28"/>
          <w:szCs w:val="28"/>
          <w:lang w:val="uk-UA"/>
        </w:rPr>
        <w:t>.</w:t>
      </w:r>
    </w:p>
    <w:p w:rsidR="009E531C" w:rsidRDefault="009E531C" w:rsidP="005F7627">
      <w:pPr>
        <w:spacing w:after="0" w:line="360" w:lineRule="auto"/>
        <w:ind w:left="-426" w:firstLine="852"/>
        <w:rPr>
          <w:rFonts w:ascii="Times New Roman" w:hAnsi="Times New Roman"/>
          <w:color w:val="000000"/>
          <w:sz w:val="28"/>
          <w:szCs w:val="28"/>
          <w:lang w:val="uk-UA"/>
        </w:rPr>
      </w:pPr>
      <w:r w:rsidRPr="00BF70C4">
        <w:rPr>
          <w:rFonts w:ascii="Times New Roman" w:hAnsi="Times New Roman"/>
          <w:sz w:val="28"/>
          <w:szCs w:val="28"/>
          <w:lang w:val="uk-UA"/>
        </w:rPr>
        <w:t>В</w:t>
      </w:r>
      <w:r w:rsidRPr="00BF70C4">
        <w:rPr>
          <w:rFonts w:ascii="Times New Roman" w:hAnsi="Times New Roman"/>
          <w:color w:val="000000"/>
          <w:sz w:val="28"/>
          <w:szCs w:val="28"/>
          <w:lang w:val="uk-UA"/>
        </w:rPr>
        <w:t>еличина попереднього економічного збитку:</w:t>
      </w:r>
    </w:p>
    <w:p w:rsidR="009E531C" w:rsidRDefault="009E531C" w:rsidP="005F7627">
      <w:pPr>
        <w:spacing w:after="0" w:line="360" w:lineRule="auto"/>
        <w:ind w:left="-426" w:firstLine="852"/>
        <w:rPr>
          <w:rFonts w:ascii="Times New Roman" w:hAnsi="Times New Roman"/>
          <w:color w:val="000000"/>
          <w:sz w:val="28"/>
          <w:szCs w:val="28"/>
          <w:lang w:val="uk-UA"/>
        </w:rPr>
      </w:pPr>
    </w:p>
    <w:p w:rsidR="009E531C" w:rsidRDefault="009E531C" w:rsidP="005F7627">
      <w:pPr>
        <w:spacing w:after="0" w:line="360" w:lineRule="auto"/>
        <w:ind w:left="-426" w:firstLine="852"/>
        <w:jc w:val="right"/>
        <w:rPr>
          <w:rFonts w:ascii="Times New Roman" w:hAnsi="Times New Roman"/>
          <w:sz w:val="28"/>
          <w:szCs w:val="28"/>
          <w:lang w:val="uk-UA"/>
        </w:rPr>
      </w:pPr>
      <w:r w:rsidRPr="00AD06D6">
        <w:rPr>
          <w:rFonts w:ascii="Times New Roman" w:hAnsi="Times New Roman"/>
          <w:position w:val="-14"/>
          <w:sz w:val="28"/>
          <w:szCs w:val="28"/>
          <w:lang w:val="uk-UA"/>
        </w:rPr>
        <w:object w:dxaOrig="620" w:dyaOrig="380">
          <v:shape id="_x0000_i1032" type="#_x0000_t75" style="width:30.75pt;height:18.75pt" o:ole="">
            <v:imagedata r:id="rId16" o:title=""/>
          </v:shape>
          <o:OLEObject Type="Embed" ProgID="Equation.3" ShapeID="_x0000_i1032" DrawAspect="Content" ObjectID="_1495641065" r:id="rId17"/>
        </w:object>
      </w:r>
      <w:r>
        <w:rPr>
          <w:rFonts w:ascii="Times New Roman" w:hAnsi="Times New Roman"/>
          <w:sz w:val="28"/>
          <w:szCs w:val="28"/>
          <w:lang w:val="uk-UA"/>
        </w:rPr>
        <w:t>ΔП+ΔЗ+ΔЗ/п,                                                      (4.4)</w:t>
      </w:r>
    </w:p>
    <w:p w:rsidR="009E531C" w:rsidRDefault="009E531C" w:rsidP="005F7627">
      <w:pPr>
        <w:spacing w:after="0" w:line="360" w:lineRule="auto"/>
        <w:ind w:left="-426" w:firstLine="852"/>
        <w:jc w:val="right"/>
        <w:rPr>
          <w:rFonts w:ascii="Times New Roman" w:hAnsi="Times New Roman"/>
          <w:sz w:val="28"/>
          <w:szCs w:val="28"/>
          <w:lang w:val="uk-UA"/>
        </w:rPr>
      </w:pP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де ΔЗ/п – кошти, які йдуть на заробітню плату дробарників. </w:t>
      </w: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Для  обслуговування дробарного цеху при експлуатації щокової дробарки на ВАТ «Коростенський щебзавод» працює 4 робітника з заробітною платнею по 3000 грн/міс, а при експлуатації дробарки НР 800 необхідно лише 2 робітника, які будуть працювати за керуючим пультом, так як система керування – повністю автоматизована. Тому завод зекономить за заробітній платні наступну суму: </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З/п</w:t>
      </w:r>
      <w:r w:rsidRPr="003C54CF">
        <w:rPr>
          <w:rFonts w:ascii="Times New Roman" w:hAnsi="Times New Roman"/>
          <w:sz w:val="28"/>
          <w:szCs w:val="28"/>
          <w:vertAlign w:val="subscript"/>
          <w:lang w:val="uk-UA"/>
        </w:rPr>
        <w:t>1</w:t>
      </w:r>
      <w:r>
        <w:rPr>
          <w:rFonts w:ascii="Times New Roman" w:hAnsi="Times New Roman"/>
          <w:sz w:val="28"/>
          <w:szCs w:val="28"/>
          <w:lang w:val="uk-UA"/>
        </w:rPr>
        <w:t>= 4*3000*12 = 144000грн;</w:t>
      </w: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З/п</w:t>
      </w:r>
      <w:r>
        <w:rPr>
          <w:rFonts w:ascii="Times New Roman" w:hAnsi="Times New Roman"/>
          <w:sz w:val="28"/>
          <w:szCs w:val="28"/>
          <w:vertAlign w:val="subscript"/>
          <w:lang w:val="uk-UA"/>
        </w:rPr>
        <w:t xml:space="preserve">2 </w:t>
      </w:r>
      <w:r>
        <w:rPr>
          <w:rFonts w:ascii="Times New Roman" w:hAnsi="Times New Roman"/>
          <w:sz w:val="28"/>
          <w:szCs w:val="28"/>
          <w:lang w:val="uk-UA"/>
        </w:rPr>
        <w:t>= 2*3000*12 = 72000 грн;</w:t>
      </w: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ΔЗ/п = 144000 – 72000 = 72000 грн.</w:t>
      </w:r>
    </w:p>
    <w:p w:rsidR="009E531C" w:rsidRDefault="009E531C" w:rsidP="005F7627">
      <w:pPr>
        <w:spacing w:after="0" w:line="360" w:lineRule="auto"/>
        <w:ind w:left="-426" w:firstLine="852"/>
        <w:jc w:val="center"/>
        <w:rPr>
          <w:rFonts w:ascii="Times New Roman" w:hAnsi="Times New Roman"/>
          <w:sz w:val="28"/>
          <w:szCs w:val="28"/>
          <w:lang w:val="uk-UA"/>
        </w:rPr>
      </w:pP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Отже:</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r w:rsidRPr="00AD06D6">
        <w:rPr>
          <w:rFonts w:ascii="Times New Roman" w:hAnsi="Times New Roman"/>
          <w:position w:val="-14"/>
          <w:sz w:val="28"/>
          <w:szCs w:val="28"/>
          <w:lang w:val="uk-UA"/>
        </w:rPr>
        <w:object w:dxaOrig="620" w:dyaOrig="380">
          <v:shape id="_x0000_i1033" type="#_x0000_t75" style="width:30.75pt;height:18.75pt" o:ole="">
            <v:imagedata r:id="rId16" o:title=""/>
          </v:shape>
          <o:OLEObject Type="Embed" ProgID="Equation.3" ShapeID="_x0000_i1033" DrawAspect="Content" ObjectID="_1495641066" r:id="rId18"/>
        </w:object>
      </w:r>
      <w:r>
        <w:rPr>
          <w:rFonts w:ascii="Times New Roman" w:hAnsi="Times New Roman"/>
          <w:sz w:val="28"/>
          <w:szCs w:val="28"/>
          <w:lang w:val="uk-UA"/>
        </w:rPr>
        <w:t>1365,19 + 0 + 72000= 73365,19 грн.</w:t>
      </w: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Додатковий дохід принесе більша кількість виготовленого щебеню. Так, продуктивність на ВАТ «Коростенський щебзавод» щокової дробарки СМД-118 – 320 т/год, а продуктивність конусної дробарки </w:t>
      </w:r>
      <w:r>
        <w:rPr>
          <w:rFonts w:ascii="Times New Roman" w:hAnsi="Times New Roman"/>
          <w:sz w:val="28"/>
          <w:szCs w:val="28"/>
          <w:lang w:val="en-US"/>
        </w:rPr>
        <w:t>NordbergHP</w:t>
      </w:r>
      <w:r w:rsidRPr="005E663F">
        <w:rPr>
          <w:rFonts w:ascii="Times New Roman" w:hAnsi="Times New Roman"/>
          <w:sz w:val="28"/>
          <w:szCs w:val="28"/>
        </w:rPr>
        <w:t xml:space="preserve"> 800</w:t>
      </w:r>
      <w:r>
        <w:rPr>
          <w:rFonts w:ascii="Times New Roman" w:hAnsi="Times New Roman"/>
          <w:sz w:val="28"/>
          <w:szCs w:val="28"/>
          <w:lang w:val="uk-UA"/>
        </w:rPr>
        <w:t> 350-1200 т/год. Продуктивність, на якій на даний момент може працювати завод близько 400 т/год, при середній вартості щебеню фракції 10-20 і 20-40 мм – 120 грн/т.</w:t>
      </w: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Розраховуємо дохід від продажу щебеню за формулою, грн: </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right"/>
        <w:rPr>
          <w:rFonts w:ascii="Times New Roman" w:hAnsi="Times New Roman"/>
          <w:sz w:val="28"/>
          <w:szCs w:val="28"/>
          <w:lang w:val="uk-UA"/>
        </w:rPr>
      </w:pPr>
      <w:r>
        <w:rPr>
          <w:rFonts w:ascii="Times New Roman" w:hAnsi="Times New Roman"/>
          <w:sz w:val="28"/>
          <w:szCs w:val="28"/>
          <w:lang w:val="uk-UA"/>
        </w:rPr>
        <w:t>Д</w:t>
      </w:r>
      <w:r w:rsidRPr="009A4C8E">
        <w:rPr>
          <w:rFonts w:ascii="Times New Roman" w:hAnsi="Times New Roman"/>
          <w:sz w:val="28"/>
          <w:szCs w:val="28"/>
          <w:vertAlign w:val="subscript"/>
          <w:lang w:val="uk-UA"/>
        </w:rPr>
        <w:t>1</w:t>
      </w:r>
      <w:r>
        <w:rPr>
          <w:rFonts w:ascii="Times New Roman" w:hAnsi="Times New Roman"/>
          <w:sz w:val="28"/>
          <w:szCs w:val="28"/>
          <w:lang w:val="uk-UA"/>
        </w:rPr>
        <w:t xml:space="preserve">= Пр + </w:t>
      </w:r>
      <w:r>
        <w:rPr>
          <w:rFonts w:ascii="Times New Roman" w:hAnsi="Times New Roman"/>
          <w:sz w:val="28"/>
          <w:szCs w:val="28"/>
          <w:lang w:val="en-US"/>
        </w:rPr>
        <w:t>N</w:t>
      </w:r>
      <w:r>
        <w:rPr>
          <w:rFonts w:ascii="Times New Roman" w:hAnsi="Times New Roman"/>
          <w:sz w:val="28"/>
          <w:szCs w:val="28"/>
          <w:lang w:val="uk-UA"/>
        </w:rPr>
        <w:t xml:space="preserve"> +Ц,                                                   (4.5)</w:t>
      </w:r>
    </w:p>
    <w:p w:rsidR="009E531C" w:rsidRDefault="009E531C" w:rsidP="005F7627">
      <w:pPr>
        <w:spacing w:after="0" w:line="360" w:lineRule="auto"/>
        <w:ind w:left="-426" w:firstLine="852"/>
        <w:rPr>
          <w:rFonts w:ascii="Times New Roman" w:hAnsi="Times New Roman"/>
          <w:sz w:val="28"/>
          <w:szCs w:val="28"/>
          <w:lang w:val="uk-UA"/>
        </w:rPr>
      </w:pP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де Пр – продуктивність дробарки, т/год; </w:t>
      </w: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en-US"/>
        </w:rPr>
        <w:t>N</w:t>
      </w:r>
      <w:r>
        <w:rPr>
          <w:rFonts w:ascii="Times New Roman" w:hAnsi="Times New Roman"/>
          <w:sz w:val="28"/>
          <w:szCs w:val="28"/>
          <w:lang w:val="uk-UA"/>
        </w:rPr>
        <w:t xml:space="preserve"> – кількість робочих годин дробарки в році, год; </w:t>
      </w: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Ц – ціна 1 т щебеню, грн.</w:t>
      </w: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Спочатку розраховуємо дохід від продажу щебеню, виготовленого за допомогою щокової дробарки: </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Д</w:t>
      </w:r>
      <w:r w:rsidRPr="009A4C8E">
        <w:rPr>
          <w:rFonts w:ascii="Times New Roman" w:hAnsi="Times New Roman"/>
          <w:sz w:val="28"/>
          <w:szCs w:val="28"/>
          <w:vertAlign w:val="subscript"/>
          <w:lang w:val="uk-UA"/>
        </w:rPr>
        <w:t>1</w:t>
      </w:r>
      <w:r>
        <w:rPr>
          <w:rFonts w:ascii="Times New Roman" w:hAnsi="Times New Roman"/>
          <w:sz w:val="28"/>
          <w:szCs w:val="28"/>
          <w:lang w:val="uk-UA"/>
        </w:rPr>
        <w:t xml:space="preserve">= 320 * 4992  * 120  = 191692800 грн/рік. </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Дохід від продажу щебеню, виготовленого за допомогою дробарки НР 800: </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Д</w:t>
      </w:r>
      <w:r>
        <w:rPr>
          <w:rFonts w:ascii="Times New Roman" w:hAnsi="Times New Roman"/>
          <w:sz w:val="28"/>
          <w:szCs w:val="28"/>
          <w:vertAlign w:val="subscript"/>
          <w:lang w:val="uk-UA"/>
        </w:rPr>
        <w:t xml:space="preserve">2 </w:t>
      </w:r>
      <w:r>
        <w:rPr>
          <w:rFonts w:ascii="Times New Roman" w:hAnsi="Times New Roman"/>
          <w:sz w:val="28"/>
          <w:szCs w:val="28"/>
          <w:lang w:val="uk-UA"/>
        </w:rPr>
        <w:t xml:space="preserve">= 400 * 4992 * 120 = 239616000 грн. </w:t>
      </w:r>
    </w:p>
    <w:p w:rsidR="009E531C" w:rsidRDefault="009E531C" w:rsidP="005F7627">
      <w:pPr>
        <w:spacing w:after="0" w:line="360" w:lineRule="auto"/>
        <w:ind w:left="-426" w:firstLine="852"/>
        <w:jc w:val="center"/>
        <w:rPr>
          <w:rFonts w:ascii="Times New Roman" w:hAnsi="Times New Roman"/>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Додатковий дохід від продажу щебеню:</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ΔД</w:t>
      </w:r>
      <w:r w:rsidRPr="00892A89">
        <w:rPr>
          <w:rFonts w:ascii="Times New Roman" w:hAnsi="Times New Roman"/>
          <w:sz w:val="28"/>
          <w:szCs w:val="28"/>
          <w:vertAlign w:val="subscript"/>
          <w:lang w:val="uk-UA"/>
        </w:rPr>
        <w:t>1</w:t>
      </w:r>
      <w:r>
        <w:rPr>
          <w:rFonts w:ascii="Times New Roman" w:hAnsi="Times New Roman"/>
          <w:sz w:val="28"/>
          <w:szCs w:val="28"/>
          <w:lang w:val="uk-UA"/>
        </w:rPr>
        <w:t xml:space="preserve"> = 239616000 – 191692800 = 47923000 грн.</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Однак, так як на  найближчі роки ВАТ «Коростенський щебзавод» зіставив план основного продажу щебеню, то розіб</w:t>
      </w:r>
      <w:r w:rsidRPr="00892A89">
        <w:rPr>
          <w:rFonts w:ascii="Times New Roman" w:hAnsi="Times New Roman"/>
          <w:sz w:val="28"/>
          <w:szCs w:val="28"/>
        </w:rPr>
        <w:t>’</w:t>
      </w:r>
      <w:r>
        <w:rPr>
          <w:rFonts w:ascii="Times New Roman" w:hAnsi="Times New Roman"/>
          <w:sz w:val="28"/>
          <w:szCs w:val="28"/>
          <w:lang w:val="uk-UA"/>
        </w:rPr>
        <w:t xml:space="preserve">ємо додатковий дохід на 7 років, тобто це будуть ті, обсяги, які підприємство виготовило за 1 рік, отримуючи прибуток протягом семи років. Це буде до тих пір, поки завод не налаштує технологічну лінію на нову продуктивність дробарки. Тому: </w:t>
      </w:r>
    </w:p>
    <w:p w:rsidR="009E531C" w:rsidRDefault="009E531C" w:rsidP="005F7627">
      <w:pPr>
        <w:spacing w:after="0" w:line="360" w:lineRule="auto"/>
        <w:ind w:left="-426" w:firstLine="852"/>
        <w:jc w:val="both"/>
        <w:rPr>
          <w:rFonts w:ascii="Times New Roman" w:hAnsi="Times New Roman"/>
          <w:sz w:val="28"/>
          <w:szCs w:val="28"/>
          <w:lang w:val="uk-UA"/>
        </w:rPr>
      </w:pPr>
    </w:p>
    <w:p w:rsidR="009E531C" w:rsidRPr="00892A89"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ΔД= 47923000 / 7 = 6846142,8 грн/рік.</w:t>
      </w:r>
    </w:p>
    <w:p w:rsidR="009E531C" w:rsidRPr="005E663F" w:rsidRDefault="009E531C" w:rsidP="005F7627">
      <w:pPr>
        <w:spacing w:after="0" w:line="360" w:lineRule="auto"/>
        <w:ind w:left="-426" w:firstLine="852"/>
        <w:jc w:val="both"/>
        <w:rPr>
          <w:rFonts w:ascii="Times New Roman" w:hAnsi="Times New Roman"/>
          <w:sz w:val="28"/>
          <w:szCs w:val="28"/>
          <w:lang w:val="uk-UA"/>
        </w:rPr>
      </w:pPr>
    </w:p>
    <w:p w:rsidR="009E531C" w:rsidRDefault="009E531C"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sz w:val="28"/>
          <w:szCs w:val="28"/>
          <w:lang w:val="uk-UA"/>
        </w:rPr>
        <w:t xml:space="preserve">Річний приріст: </w:t>
      </w: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Р = 73365,19 + 6846142,8 = 6919508 грн.</w:t>
      </w:r>
    </w:p>
    <w:p w:rsidR="009E531C" w:rsidRPr="00BF70C4" w:rsidRDefault="009E531C" w:rsidP="005F7627">
      <w:pPr>
        <w:spacing w:after="0" w:line="360" w:lineRule="auto"/>
        <w:ind w:left="-426" w:firstLine="852"/>
        <w:jc w:val="center"/>
        <w:rPr>
          <w:rFonts w:ascii="Times New Roman" w:hAnsi="Times New Roman"/>
          <w:sz w:val="28"/>
          <w:szCs w:val="28"/>
          <w:lang w:val="uk-UA"/>
        </w:rPr>
      </w:pPr>
    </w:p>
    <w:p w:rsidR="009E531C" w:rsidRPr="00BF70C4" w:rsidRDefault="009E531C"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Річні витрати на здійснення природоохоронних заходів визначаються за формулою:</w:t>
      </w:r>
    </w:p>
    <w:p w:rsidR="009E531C" w:rsidRPr="00BF70C4" w:rsidRDefault="009E531C" w:rsidP="005F7627">
      <w:pPr>
        <w:spacing w:after="0" w:line="360" w:lineRule="auto"/>
        <w:ind w:left="-426" w:firstLine="852"/>
        <w:rPr>
          <w:rFonts w:ascii="Times New Roman" w:hAnsi="Times New Roman"/>
          <w:color w:val="000000"/>
          <w:sz w:val="28"/>
          <w:szCs w:val="28"/>
          <w:lang w:val="uk-UA"/>
        </w:rPr>
      </w:pPr>
    </w:p>
    <w:p w:rsidR="009E531C" w:rsidRPr="00BF70C4" w:rsidRDefault="009E531C" w:rsidP="005F7627">
      <w:pPr>
        <w:spacing w:after="0" w:line="360" w:lineRule="auto"/>
        <w:ind w:left="-426" w:firstLine="852"/>
        <w:jc w:val="center"/>
        <w:rPr>
          <w:rFonts w:ascii="Times New Roman" w:hAnsi="Times New Roman"/>
          <w:color w:val="000000"/>
          <w:sz w:val="28"/>
          <w:szCs w:val="28"/>
          <w:lang w:val="uk-UA"/>
        </w:rPr>
      </w:pPr>
      <w:r>
        <w:rPr>
          <w:rFonts w:ascii="Times New Roman" w:hAnsi="Times New Roman"/>
          <w:color w:val="000000"/>
          <w:sz w:val="28"/>
          <w:szCs w:val="28"/>
          <w:lang w:val="uk-UA"/>
        </w:rPr>
        <w:t xml:space="preserve">В = </w:t>
      </w:r>
      <w:r>
        <w:rPr>
          <w:rFonts w:ascii="Times New Roman" w:hAnsi="Times New Roman"/>
          <w:color w:val="000000"/>
          <w:sz w:val="28"/>
          <w:szCs w:val="28"/>
          <w:lang w:val="en-US"/>
        </w:rPr>
        <w:t>Q</w:t>
      </w:r>
      <w:r w:rsidRPr="00BF70C4">
        <w:rPr>
          <w:rFonts w:ascii="Times New Roman" w:hAnsi="Times New Roman"/>
          <w:color w:val="000000"/>
          <w:sz w:val="28"/>
          <w:szCs w:val="28"/>
          <w:lang w:val="uk-UA"/>
        </w:rPr>
        <w:t xml:space="preserve"> + Е</w:t>
      </w:r>
      <w:r w:rsidRPr="00BF70C4">
        <w:rPr>
          <w:rFonts w:ascii="Times New Roman" w:hAnsi="Times New Roman"/>
          <w:color w:val="000000"/>
          <w:sz w:val="28"/>
          <w:szCs w:val="28"/>
          <w:vertAlign w:val="subscript"/>
          <w:lang w:val="uk-UA"/>
        </w:rPr>
        <w:t>н</w:t>
      </w:r>
      <w:r w:rsidRPr="00BF70C4">
        <w:rPr>
          <w:rFonts w:ascii="Times New Roman" w:hAnsi="Times New Roman"/>
          <w:color w:val="000000"/>
          <w:sz w:val="28"/>
          <w:szCs w:val="28"/>
          <w:lang w:val="uk-UA"/>
        </w:rPr>
        <w:t>· К</w:t>
      </w:r>
      <w:r>
        <w:rPr>
          <w:rFonts w:ascii="Times New Roman" w:hAnsi="Times New Roman"/>
          <w:color w:val="000000"/>
          <w:sz w:val="28"/>
          <w:szCs w:val="28"/>
          <w:lang w:val="uk-UA"/>
        </w:rPr>
        <w:t>,</w:t>
      </w:r>
    </w:p>
    <w:p w:rsidR="009E531C" w:rsidRPr="00BF70C4" w:rsidRDefault="009E531C" w:rsidP="005F7627">
      <w:pPr>
        <w:spacing w:after="0" w:line="360" w:lineRule="auto"/>
        <w:ind w:left="-426" w:firstLine="852"/>
        <w:rPr>
          <w:rFonts w:ascii="Times New Roman" w:hAnsi="Times New Roman"/>
          <w:sz w:val="28"/>
          <w:szCs w:val="28"/>
          <w:lang w:val="uk-UA"/>
        </w:rPr>
      </w:pPr>
    </w:p>
    <w:p w:rsidR="009E531C" w:rsidRPr="00BF70C4" w:rsidRDefault="009E531C" w:rsidP="005F7627">
      <w:pPr>
        <w:spacing w:after="0" w:line="360" w:lineRule="auto"/>
        <w:ind w:left="-426" w:firstLine="852"/>
        <w:rPr>
          <w:rFonts w:ascii="Times New Roman" w:hAnsi="Times New Roman"/>
          <w:color w:val="000000"/>
          <w:sz w:val="28"/>
          <w:szCs w:val="28"/>
          <w:lang w:val="uk-UA"/>
        </w:rPr>
      </w:pPr>
      <w:r>
        <w:rPr>
          <w:rFonts w:ascii="Times New Roman" w:hAnsi="Times New Roman"/>
          <w:color w:val="000000"/>
          <w:sz w:val="28"/>
          <w:szCs w:val="28"/>
          <w:lang w:val="uk-UA"/>
        </w:rPr>
        <w:t xml:space="preserve">де </w:t>
      </w:r>
      <w:r>
        <w:rPr>
          <w:rFonts w:ascii="Times New Roman" w:hAnsi="Times New Roman"/>
          <w:color w:val="000000"/>
          <w:sz w:val="28"/>
          <w:szCs w:val="28"/>
          <w:lang w:val="en-US"/>
        </w:rPr>
        <w:t>Q</w:t>
      </w:r>
      <w:r w:rsidRPr="00BF70C4">
        <w:rPr>
          <w:rFonts w:ascii="Times New Roman" w:hAnsi="Times New Roman"/>
          <w:color w:val="000000"/>
          <w:sz w:val="28"/>
          <w:szCs w:val="28"/>
          <w:lang w:val="uk-UA"/>
        </w:rPr>
        <w:t xml:space="preserve"> – експлуатаційні витрати</w:t>
      </w:r>
      <w:r>
        <w:rPr>
          <w:rFonts w:ascii="Times New Roman" w:hAnsi="Times New Roman"/>
          <w:color w:val="000000"/>
          <w:sz w:val="28"/>
          <w:szCs w:val="28"/>
          <w:lang w:val="uk-UA"/>
        </w:rPr>
        <w:t>, грн</w:t>
      </w:r>
      <w:r w:rsidRPr="00BF70C4">
        <w:rPr>
          <w:rFonts w:ascii="Times New Roman" w:hAnsi="Times New Roman"/>
          <w:color w:val="000000"/>
          <w:sz w:val="28"/>
          <w:szCs w:val="28"/>
          <w:lang w:val="uk-UA"/>
        </w:rPr>
        <w:t>;</w:t>
      </w:r>
    </w:p>
    <w:p w:rsidR="009E531C" w:rsidRPr="00BF70C4" w:rsidRDefault="009E531C"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Е</w:t>
      </w:r>
      <w:r w:rsidRPr="00BF70C4">
        <w:rPr>
          <w:rFonts w:ascii="Times New Roman" w:hAnsi="Times New Roman"/>
          <w:color w:val="000000"/>
          <w:sz w:val="28"/>
          <w:szCs w:val="28"/>
          <w:vertAlign w:val="subscript"/>
          <w:lang w:val="uk-UA"/>
        </w:rPr>
        <w:t>н</w:t>
      </w:r>
      <w:r w:rsidRPr="00BF70C4">
        <w:rPr>
          <w:rFonts w:ascii="Times New Roman" w:hAnsi="Times New Roman"/>
          <w:color w:val="000000"/>
          <w:sz w:val="28"/>
          <w:szCs w:val="28"/>
          <w:lang w:val="uk-UA"/>
        </w:rPr>
        <w:t xml:space="preserve"> – нормативний коефіцієнт ефективності капіталовкладень (коефіцієнт дисконтування), Е</w:t>
      </w:r>
      <w:r w:rsidRPr="00BF70C4">
        <w:rPr>
          <w:rFonts w:ascii="Times New Roman" w:hAnsi="Times New Roman"/>
          <w:color w:val="000000"/>
          <w:sz w:val="28"/>
          <w:szCs w:val="28"/>
          <w:vertAlign w:val="subscript"/>
          <w:lang w:val="uk-UA"/>
        </w:rPr>
        <w:t>н</w:t>
      </w:r>
      <w:r w:rsidRPr="00BF70C4">
        <w:rPr>
          <w:rFonts w:ascii="Times New Roman" w:hAnsi="Times New Roman"/>
          <w:i/>
          <w:color w:val="000000"/>
          <w:sz w:val="28"/>
          <w:szCs w:val="28"/>
          <w:lang w:val="uk-UA"/>
        </w:rPr>
        <w:t xml:space="preserve"> = 0,15</w:t>
      </w:r>
      <w:r w:rsidRPr="00BF70C4">
        <w:rPr>
          <w:rFonts w:ascii="Times New Roman" w:hAnsi="Times New Roman"/>
          <w:color w:val="000000"/>
          <w:sz w:val="28"/>
          <w:szCs w:val="28"/>
          <w:lang w:val="uk-UA"/>
        </w:rPr>
        <w:t>,</w:t>
      </w:r>
    </w:p>
    <w:p w:rsidR="009E531C" w:rsidRPr="00BF70C4" w:rsidRDefault="009E531C" w:rsidP="005F7627">
      <w:pPr>
        <w:spacing w:after="0" w:line="360" w:lineRule="auto"/>
        <w:ind w:left="-426" w:firstLine="852"/>
        <w:rPr>
          <w:rFonts w:ascii="Times New Roman" w:hAnsi="Times New Roman"/>
          <w:color w:val="000000"/>
          <w:sz w:val="28"/>
          <w:szCs w:val="28"/>
          <w:lang w:val="uk-UA"/>
        </w:rPr>
      </w:pPr>
      <w:r w:rsidRPr="00BF70C4">
        <w:rPr>
          <w:rFonts w:ascii="Times New Roman" w:hAnsi="Times New Roman"/>
          <w:color w:val="000000"/>
          <w:sz w:val="28"/>
          <w:szCs w:val="28"/>
          <w:lang w:val="uk-UA"/>
        </w:rPr>
        <w:t xml:space="preserve">     К – одноразові капітальні вкладення</w:t>
      </w:r>
      <w:r>
        <w:rPr>
          <w:rFonts w:ascii="Times New Roman" w:hAnsi="Times New Roman"/>
          <w:color w:val="000000"/>
          <w:sz w:val="28"/>
          <w:szCs w:val="28"/>
          <w:lang w:val="uk-UA"/>
        </w:rPr>
        <w:t>, грн</w:t>
      </w:r>
      <w:r w:rsidRPr="00BF70C4">
        <w:rPr>
          <w:rFonts w:ascii="Times New Roman" w:hAnsi="Times New Roman"/>
          <w:color w:val="000000"/>
          <w:sz w:val="28"/>
          <w:szCs w:val="28"/>
          <w:lang w:val="uk-UA"/>
        </w:rPr>
        <w:t>.</w:t>
      </w:r>
    </w:p>
    <w:p w:rsidR="009E531C" w:rsidRDefault="009E531C"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Експлуатаційні витрати реконструкції зводяться до</w:t>
      </w:r>
      <w:r>
        <w:rPr>
          <w:rFonts w:ascii="Times New Roman" w:hAnsi="Times New Roman"/>
          <w:color w:val="000000"/>
          <w:sz w:val="28"/>
          <w:szCs w:val="28"/>
          <w:lang w:val="uk-UA"/>
        </w:rPr>
        <w:t xml:space="preserve">: </w:t>
      </w:r>
    </w:p>
    <w:p w:rsidR="009E531C" w:rsidRDefault="009E531C"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1)</w:t>
      </w:r>
      <w:r w:rsidRPr="00BF70C4">
        <w:rPr>
          <w:rFonts w:ascii="Times New Roman" w:hAnsi="Times New Roman"/>
          <w:color w:val="000000"/>
          <w:sz w:val="28"/>
          <w:szCs w:val="28"/>
          <w:lang w:val="uk-UA"/>
        </w:rPr>
        <w:t xml:space="preserve"> плати за </w:t>
      </w:r>
      <w:r>
        <w:rPr>
          <w:rFonts w:ascii="Times New Roman" w:hAnsi="Times New Roman"/>
          <w:color w:val="000000"/>
          <w:sz w:val="28"/>
          <w:szCs w:val="28"/>
          <w:lang w:val="uk-UA"/>
        </w:rPr>
        <w:t>електроенергію</w:t>
      </w:r>
      <w:r w:rsidRPr="00BF70C4">
        <w:rPr>
          <w:rFonts w:ascii="Times New Roman" w:hAnsi="Times New Roman"/>
          <w:color w:val="000000"/>
          <w:sz w:val="28"/>
          <w:szCs w:val="28"/>
          <w:lang w:val="uk-UA"/>
        </w:rPr>
        <w:t xml:space="preserve">. </w:t>
      </w:r>
      <w:r>
        <w:rPr>
          <w:rFonts w:ascii="Times New Roman" w:hAnsi="Times New Roman"/>
          <w:color w:val="000000"/>
          <w:sz w:val="28"/>
          <w:szCs w:val="28"/>
          <w:lang w:val="uk-UA"/>
        </w:rPr>
        <w:t xml:space="preserve">Щокова дробарка за годину своєї роботи споживає близько 250 кВт/год, а конусна – 600 кВт. Тариф для підприємств – 1,50 грн за 1 кВт/год, тому: </w:t>
      </w:r>
    </w:p>
    <w:p w:rsidR="009E531C" w:rsidRDefault="009E531C" w:rsidP="005F7627">
      <w:pPr>
        <w:spacing w:after="0" w:line="360" w:lineRule="auto"/>
        <w:ind w:left="-426" w:firstLine="852"/>
        <w:jc w:val="both"/>
        <w:rPr>
          <w:rFonts w:ascii="Times New Roman" w:hAnsi="Times New Roman"/>
          <w:color w:val="000000"/>
          <w:sz w:val="28"/>
          <w:szCs w:val="28"/>
          <w:lang w:val="uk-UA"/>
        </w:rPr>
      </w:pPr>
    </w:p>
    <w:p w:rsidR="009E531C" w:rsidRPr="00322122" w:rsidRDefault="009E531C" w:rsidP="005F7627">
      <w:pPr>
        <w:spacing w:after="0" w:line="360" w:lineRule="auto"/>
        <w:ind w:left="-426" w:firstLine="852"/>
        <w:jc w:val="right"/>
        <w:rPr>
          <w:rFonts w:ascii="Times New Roman" w:hAnsi="Times New Roman"/>
          <w:color w:val="000000"/>
          <w:sz w:val="28"/>
          <w:szCs w:val="28"/>
          <w:lang w:val="uk-UA"/>
        </w:rPr>
      </w:pPr>
      <w:r>
        <w:rPr>
          <w:rFonts w:ascii="Times New Roman" w:hAnsi="Times New Roman"/>
          <w:color w:val="000000"/>
          <w:sz w:val="28"/>
          <w:szCs w:val="28"/>
          <w:lang w:val="uk-UA"/>
        </w:rPr>
        <w:t xml:space="preserve">С = Ен + </w:t>
      </w:r>
      <w:r>
        <w:rPr>
          <w:rFonts w:ascii="Times New Roman" w:hAnsi="Times New Roman"/>
          <w:color w:val="000000"/>
          <w:sz w:val="28"/>
          <w:szCs w:val="28"/>
          <w:lang w:val="en-US"/>
        </w:rPr>
        <w:t>N</w:t>
      </w:r>
      <w:r>
        <w:rPr>
          <w:rFonts w:ascii="Times New Roman" w:hAnsi="Times New Roman"/>
          <w:color w:val="000000"/>
          <w:sz w:val="28"/>
          <w:szCs w:val="28"/>
          <w:lang w:val="uk-UA"/>
        </w:rPr>
        <w:t xml:space="preserve"> + Т,                                                      (4.6)</w:t>
      </w:r>
    </w:p>
    <w:p w:rsidR="009E531C" w:rsidRDefault="009E531C"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де Ен – кількість електроенергії, яку дробарка споживає за годину своєї роботи, кВт/год; </w:t>
      </w:r>
    </w:p>
    <w:p w:rsidR="009E531C" w:rsidRDefault="009E531C"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Т – тарифна ставка для підприємств, грн.</w:t>
      </w:r>
    </w:p>
    <w:p w:rsidR="009E531C" w:rsidRDefault="009E531C"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Для щокової дробарки: </w:t>
      </w:r>
    </w:p>
    <w:p w:rsidR="009E531C" w:rsidRDefault="009E531C" w:rsidP="005F7627">
      <w:pPr>
        <w:spacing w:after="0" w:line="360" w:lineRule="auto"/>
        <w:ind w:left="-426" w:firstLine="852"/>
        <w:jc w:val="both"/>
        <w:rPr>
          <w:rFonts w:ascii="Times New Roman" w:hAnsi="Times New Roman"/>
          <w:color w:val="000000"/>
          <w:sz w:val="28"/>
          <w:szCs w:val="28"/>
          <w:lang w:val="uk-UA"/>
        </w:rPr>
      </w:pPr>
    </w:p>
    <w:p w:rsidR="009E531C" w:rsidRDefault="009E531C" w:rsidP="005F7627">
      <w:pPr>
        <w:spacing w:after="0" w:line="360" w:lineRule="auto"/>
        <w:ind w:left="-426" w:firstLine="852"/>
        <w:jc w:val="center"/>
        <w:rPr>
          <w:rFonts w:ascii="Times New Roman" w:hAnsi="Times New Roman"/>
          <w:color w:val="000000"/>
          <w:sz w:val="28"/>
          <w:szCs w:val="28"/>
          <w:lang w:val="uk-UA"/>
        </w:rPr>
      </w:pPr>
      <w:r>
        <w:rPr>
          <w:rFonts w:ascii="Times New Roman" w:hAnsi="Times New Roman"/>
          <w:color w:val="000000"/>
          <w:sz w:val="28"/>
          <w:szCs w:val="28"/>
          <w:lang w:val="uk-UA"/>
        </w:rPr>
        <w:t>С</w:t>
      </w:r>
      <w:r w:rsidRPr="00322122">
        <w:rPr>
          <w:rFonts w:ascii="Times New Roman" w:hAnsi="Times New Roman"/>
          <w:color w:val="000000"/>
          <w:sz w:val="28"/>
          <w:szCs w:val="28"/>
          <w:vertAlign w:val="subscript"/>
          <w:lang w:val="uk-UA"/>
        </w:rPr>
        <w:t>1</w:t>
      </w:r>
      <w:r>
        <w:rPr>
          <w:rFonts w:ascii="Times New Roman" w:hAnsi="Times New Roman"/>
          <w:color w:val="000000"/>
          <w:sz w:val="28"/>
          <w:szCs w:val="28"/>
          <w:lang w:val="uk-UA"/>
        </w:rPr>
        <w:t>= 250 * 4992 * 1,50 = 1872000 грн/рік.</w:t>
      </w:r>
    </w:p>
    <w:p w:rsidR="009E531C" w:rsidRDefault="009E531C" w:rsidP="005F7627">
      <w:pPr>
        <w:spacing w:after="0" w:line="360" w:lineRule="auto"/>
        <w:ind w:left="-426" w:firstLine="852"/>
        <w:jc w:val="both"/>
        <w:rPr>
          <w:rFonts w:ascii="Times New Roman" w:hAnsi="Times New Roman"/>
          <w:color w:val="000000"/>
          <w:sz w:val="28"/>
          <w:szCs w:val="28"/>
          <w:lang w:val="uk-UA"/>
        </w:rPr>
      </w:pPr>
    </w:p>
    <w:p w:rsidR="009E531C" w:rsidRDefault="009E531C"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Для конусної: </w:t>
      </w:r>
    </w:p>
    <w:p w:rsidR="009E531C" w:rsidRDefault="009E531C" w:rsidP="005F7627">
      <w:pPr>
        <w:spacing w:after="0" w:line="360" w:lineRule="auto"/>
        <w:ind w:left="-426" w:firstLine="852"/>
        <w:jc w:val="both"/>
        <w:rPr>
          <w:rFonts w:ascii="Times New Roman" w:hAnsi="Times New Roman"/>
          <w:color w:val="000000"/>
          <w:sz w:val="28"/>
          <w:szCs w:val="28"/>
          <w:lang w:val="uk-UA"/>
        </w:rPr>
      </w:pPr>
    </w:p>
    <w:p w:rsidR="009E531C" w:rsidRDefault="009E531C" w:rsidP="005F7627">
      <w:pPr>
        <w:spacing w:after="0" w:line="360" w:lineRule="auto"/>
        <w:ind w:left="-426" w:firstLine="852"/>
        <w:jc w:val="center"/>
        <w:rPr>
          <w:rFonts w:ascii="Times New Roman" w:hAnsi="Times New Roman"/>
          <w:color w:val="000000"/>
          <w:sz w:val="28"/>
          <w:szCs w:val="28"/>
          <w:lang w:val="uk-UA"/>
        </w:rPr>
      </w:pPr>
      <w:r>
        <w:rPr>
          <w:rFonts w:ascii="Times New Roman" w:hAnsi="Times New Roman"/>
          <w:color w:val="000000"/>
          <w:sz w:val="28"/>
          <w:szCs w:val="28"/>
          <w:lang w:val="uk-UA"/>
        </w:rPr>
        <w:t>С</w:t>
      </w:r>
      <w:r w:rsidRPr="00322122">
        <w:rPr>
          <w:rFonts w:ascii="Times New Roman" w:hAnsi="Times New Roman"/>
          <w:color w:val="000000"/>
          <w:sz w:val="28"/>
          <w:szCs w:val="28"/>
          <w:vertAlign w:val="subscript"/>
          <w:lang w:val="uk-UA"/>
        </w:rPr>
        <w:t xml:space="preserve">2 </w:t>
      </w:r>
      <w:r>
        <w:rPr>
          <w:rFonts w:ascii="Times New Roman" w:hAnsi="Times New Roman"/>
          <w:color w:val="000000"/>
          <w:sz w:val="28"/>
          <w:szCs w:val="28"/>
          <w:lang w:val="uk-UA"/>
        </w:rPr>
        <w:t xml:space="preserve">= 600 * 4992 * 1,50 = 4992800 грн/рік; </w:t>
      </w:r>
    </w:p>
    <w:p w:rsidR="009E531C" w:rsidRDefault="009E531C" w:rsidP="005F7627">
      <w:pPr>
        <w:spacing w:after="0" w:line="360" w:lineRule="auto"/>
        <w:ind w:left="-426" w:firstLine="852"/>
        <w:jc w:val="center"/>
        <w:rPr>
          <w:rFonts w:ascii="Times New Roman" w:hAnsi="Times New Roman"/>
          <w:color w:val="000000"/>
          <w:sz w:val="28"/>
          <w:szCs w:val="28"/>
          <w:lang w:val="uk-UA"/>
        </w:rPr>
      </w:pPr>
      <w:r>
        <w:rPr>
          <w:rFonts w:ascii="Times New Roman" w:hAnsi="Times New Roman"/>
          <w:color w:val="000000"/>
          <w:sz w:val="28"/>
          <w:szCs w:val="28"/>
          <w:lang w:val="uk-UA"/>
        </w:rPr>
        <w:t>ΔС = С</w:t>
      </w:r>
      <w:r w:rsidRPr="00322122">
        <w:rPr>
          <w:rFonts w:ascii="Times New Roman" w:hAnsi="Times New Roman"/>
          <w:color w:val="000000"/>
          <w:sz w:val="28"/>
          <w:szCs w:val="28"/>
          <w:vertAlign w:val="subscript"/>
          <w:lang w:val="uk-UA"/>
        </w:rPr>
        <w:t>2</w:t>
      </w:r>
      <w:r>
        <w:rPr>
          <w:rFonts w:ascii="Times New Roman" w:hAnsi="Times New Roman"/>
          <w:color w:val="000000"/>
          <w:sz w:val="28"/>
          <w:szCs w:val="28"/>
          <w:lang w:val="uk-UA"/>
        </w:rPr>
        <w:t>- С</w:t>
      </w:r>
      <w:r w:rsidRPr="00322122">
        <w:rPr>
          <w:rFonts w:ascii="Times New Roman" w:hAnsi="Times New Roman"/>
          <w:color w:val="000000"/>
          <w:sz w:val="28"/>
          <w:szCs w:val="28"/>
          <w:vertAlign w:val="subscript"/>
          <w:lang w:val="uk-UA"/>
        </w:rPr>
        <w:t>1</w:t>
      </w:r>
      <w:r>
        <w:rPr>
          <w:rFonts w:ascii="Times New Roman" w:hAnsi="Times New Roman"/>
          <w:color w:val="000000"/>
          <w:sz w:val="28"/>
          <w:szCs w:val="28"/>
          <w:lang w:val="uk-UA"/>
        </w:rPr>
        <w:t xml:space="preserve">=2620800 грн/рік. </w:t>
      </w:r>
    </w:p>
    <w:p w:rsidR="009E531C" w:rsidRDefault="009E531C" w:rsidP="005F7627">
      <w:pPr>
        <w:spacing w:after="0" w:line="360" w:lineRule="auto"/>
        <w:ind w:left="-426" w:firstLine="852"/>
        <w:jc w:val="center"/>
        <w:rPr>
          <w:rFonts w:ascii="Times New Roman" w:hAnsi="Times New Roman"/>
          <w:color w:val="000000"/>
          <w:sz w:val="28"/>
          <w:szCs w:val="28"/>
          <w:lang w:val="uk-UA"/>
        </w:rPr>
      </w:pPr>
    </w:p>
    <w:p w:rsidR="009E531C" w:rsidRDefault="009E531C"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2) на обладнання кімнати управління необхідно близько 100 000 грн.</w:t>
      </w:r>
    </w:p>
    <w:p w:rsidR="009E531C" w:rsidRDefault="009E531C"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Тому: </w:t>
      </w:r>
    </w:p>
    <w:p w:rsidR="009E531C" w:rsidRDefault="009E531C" w:rsidP="005F7627">
      <w:pPr>
        <w:spacing w:after="0" w:line="360" w:lineRule="auto"/>
        <w:ind w:left="-426" w:firstLine="852"/>
        <w:jc w:val="both"/>
        <w:rPr>
          <w:rFonts w:ascii="Times New Roman" w:hAnsi="Times New Roman"/>
          <w:color w:val="000000"/>
          <w:sz w:val="28"/>
          <w:szCs w:val="28"/>
          <w:lang w:val="uk-UA"/>
        </w:rPr>
      </w:pPr>
    </w:p>
    <w:p w:rsidR="009E531C" w:rsidRDefault="009E531C" w:rsidP="005F7627">
      <w:pPr>
        <w:spacing w:after="0" w:line="360" w:lineRule="auto"/>
        <w:ind w:left="-426" w:firstLine="852"/>
        <w:jc w:val="center"/>
        <w:rPr>
          <w:rFonts w:ascii="Times New Roman" w:hAnsi="Times New Roman"/>
          <w:color w:val="000000"/>
          <w:sz w:val="28"/>
          <w:szCs w:val="28"/>
          <w:lang w:val="uk-UA"/>
        </w:rPr>
      </w:pPr>
      <w:r>
        <w:rPr>
          <w:rFonts w:ascii="Times New Roman" w:hAnsi="Times New Roman"/>
          <w:color w:val="000000"/>
          <w:sz w:val="28"/>
          <w:szCs w:val="28"/>
          <w:lang w:val="en-US"/>
        </w:rPr>
        <w:t>Q</w:t>
      </w:r>
      <w:r>
        <w:rPr>
          <w:rFonts w:ascii="Times New Roman" w:hAnsi="Times New Roman"/>
          <w:color w:val="000000"/>
          <w:sz w:val="28"/>
          <w:szCs w:val="28"/>
          <w:lang w:val="uk-UA"/>
        </w:rPr>
        <w:t xml:space="preserve"> = 2620800 + 100000 = 2720800 грн.</w:t>
      </w:r>
    </w:p>
    <w:p w:rsidR="009E531C" w:rsidRDefault="009E531C" w:rsidP="005F7627">
      <w:pPr>
        <w:spacing w:after="0" w:line="360" w:lineRule="auto"/>
        <w:ind w:left="-426" w:firstLine="852"/>
        <w:jc w:val="both"/>
        <w:rPr>
          <w:rFonts w:ascii="Times New Roman" w:hAnsi="Times New Roman"/>
          <w:color w:val="000000"/>
          <w:sz w:val="28"/>
          <w:szCs w:val="28"/>
          <w:lang w:val="uk-UA"/>
        </w:rPr>
      </w:pPr>
    </w:p>
    <w:p w:rsidR="009E531C" w:rsidRPr="00AD5664" w:rsidRDefault="009E531C" w:rsidP="005F7627">
      <w:pPr>
        <w:spacing w:after="0" w:line="360" w:lineRule="auto"/>
        <w:ind w:left="-426" w:firstLine="852"/>
        <w:jc w:val="both"/>
        <w:rPr>
          <w:rFonts w:ascii="Times New Roman" w:hAnsi="Times New Roman"/>
          <w:b/>
          <w:sz w:val="28"/>
          <w:szCs w:val="28"/>
          <w:lang w:val="uk-UA"/>
        </w:rPr>
      </w:pPr>
      <w:r>
        <w:rPr>
          <w:rFonts w:ascii="Times New Roman" w:hAnsi="Times New Roman"/>
          <w:color w:val="000000"/>
          <w:sz w:val="28"/>
          <w:szCs w:val="28"/>
          <w:lang w:val="uk-UA"/>
        </w:rPr>
        <w:t>О</w:t>
      </w:r>
      <w:r w:rsidRPr="00BF70C4">
        <w:rPr>
          <w:rFonts w:ascii="Times New Roman" w:hAnsi="Times New Roman"/>
          <w:color w:val="000000"/>
          <w:sz w:val="28"/>
          <w:szCs w:val="28"/>
          <w:lang w:val="uk-UA"/>
        </w:rPr>
        <w:t xml:space="preserve">дноразові капітальні </w:t>
      </w:r>
      <w:r>
        <w:rPr>
          <w:rFonts w:ascii="Times New Roman" w:hAnsi="Times New Roman"/>
          <w:color w:val="000000"/>
          <w:sz w:val="28"/>
          <w:szCs w:val="28"/>
          <w:lang w:val="uk-UA"/>
        </w:rPr>
        <w:t xml:space="preserve">вкладення </w:t>
      </w:r>
      <w:r w:rsidRPr="00BF70C4">
        <w:rPr>
          <w:rFonts w:ascii="Times New Roman" w:hAnsi="Times New Roman"/>
          <w:color w:val="000000"/>
          <w:sz w:val="28"/>
          <w:szCs w:val="28"/>
          <w:lang w:val="uk-UA"/>
        </w:rPr>
        <w:t xml:space="preserve">складають – </w:t>
      </w:r>
      <w:r>
        <w:rPr>
          <w:rFonts w:ascii="Times New Roman" w:hAnsi="Times New Roman"/>
          <w:sz w:val="28"/>
          <w:szCs w:val="28"/>
          <w:lang w:val="uk-UA"/>
        </w:rPr>
        <w:t xml:space="preserve">15000000 </w:t>
      </w:r>
      <w:r w:rsidRPr="00BF70C4">
        <w:rPr>
          <w:rFonts w:ascii="Times New Roman" w:hAnsi="Times New Roman"/>
          <w:color w:val="000000"/>
          <w:sz w:val="28"/>
          <w:szCs w:val="28"/>
          <w:lang w:val="uk-UA"/>
        </w:rPr>
        <w:t xml:space="preserve">грн (ціна </w:t>
      </w:r>
      <w:r>
        <w:rPr>
          <w:rFonts w:ascii="Times New Roman" w:hAnsi="Times New Roman"/>
          <w:sz w:val="28"/>
          <w:szCs w:val="28"/>
          <w:lang w:val="uk-UA"/>
        </w:rPr>
        <w:t xml:space="preserve">дробарки </w:t>
      </w:r>
      <w:r>
        <w:rPr>
          <w:rFonts w:ascii="Times New Roman" w:hAnsi="Times New Roman"/>
          <w:sz w:val="28"/>
          <w:szCs w:val="28"/>
          <w:lang w:val="en-US"/>
        </w:rPr>
        <w:t>NordbergHP</w:t>
      </w:r>
      <w:r w:rsidRPr="00AA1A00">
        <w:rPr>
          <w:rFonts w:ascii="Times New Roman" w:hAnsi="Times New Roman"/>
          <w:sz w:val="28"/>
          <w:szCs w:val="28"/>
          <w:lang w:val="uk-UA"/>
        </w:rPr>
        <w:t xml:space="preserve"> 800 та </w:t>
      </w:r>
      <w:r>
        <w:rPr>
          <w:rFonts w:ascii="Times New Roman" w:hAnsi="Times New Roman"/>
          <w:sz w:val="28"/>
          <w:szCs w:val="28"/>
          <w:lang w:val="uk-UA"/>
        </w:rPr>
        <w:t>кошти</w:t>
      </w:r>
      <w:r w:rsidRPr="00AA1A00">
        <w:rPr>
          <w:rFonts w:ascii="Times New Roman" w:hAnsi="Times New Roman"/>
          <w:sz w:val="28"/>
          <w:szCs w:val="28"/>
          <w:lang w:val="uk-UA"/>
        </w:rPr>
        <w:t xml:space="preserve"> на</w:t>
      </w:r>
      <w:r>
        <w:rPr>
          <w:rFonts w:ascii="Times New Roman" w:hAnsi="Times New Roman"/>
          <w:sz w:val="28"/>
          <w:szCs w:val="28"/>
          <w:lang w:val="uk-UA"/>
        </w:rPr>
        <w:t xml:space="preserve"> її монтаж</w:t>
      </w:r>
      <w:r>
        <w:rPr>
          <w:rFonts w:ascii="Times New Roman" w:hAnsi="Times New Roman"/>
          <w:color w:val="000000"/>
          <w:sz w:val="28"/>
          <w:szCs w:val="28"/>
          <w:lang w:val="uk-UA"/>
        </w:rPr>
        <w:t>), доставка здійснюється безкоштовно.</w:t>
      </w:r>
    </w:p>
    <w:p w:rsidR="009E531C" w:rsidRPr="00BF70C4" w:rsidRDefault="009E531C" w:rsidP="005F7627">
      <w:pPr>
        <w:spacing w:after="0" w:line="360" w:lineRule="auto"/>
        <w:ind w:left="-426" w:firstLine="852"/>
        <w:jc w:val="both"/>
        <w:rPr>
          <w:rFonts w:ascii="Times New Roman" w:hAnsi="Times New Roman"/>
          <w:color w:val="000000"/>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color w:val="000000"/>
          <w:sz w:val="28"/>
          <w:szCs w:val="28"/>
          <w:lang w:val="uk-UA"/>
        </w:rPr>
        <w:t>В = 2720800</w:t>
      </w:r>
      <w:r w:rsidRPr="00BF70C4">
        <w:rPr>
          <w:rFonts w:ascii="Times New Roman" w:hAnsi="Times New Roman"/>
          <w:color w:val="000000"/>
          <w:sz w:val="28"/>
          <w:szCs w:val="28"/>
          <w:lang w:val="uk-UA"/>
        </w:rPr>
        <w:t xml:space="preserve"> + 0,15· </w:t>
      </w:r>
      <w:r>
        <w:rPr>
          <w:rFonts w:ascii="Times New Roman" w:hAnsi="Times New Roman"/>
          <w:sz w:val="28"/>
          <w:szCs w:val="28"/>
          <w:lang w:val="uk-UA"/>
        </w:rPr>
        <w:t>15000000</w:t>
      </w:r>
      <w:r w:rsidRPr="00BF70C4">
        <w:rPr>
          <w:rFonts w:ascii="Times New Roman" w:hAnsi="Times New Roman"/>
          <w:sz w:val="28"/>
          <w:szCs w:val="28"/>
          <w:lang w:val="uk-UA"/>
        </w:rPr>
        <w:t xml:space="preserve"> = </w:t>
      </w:r>
      <w:r>
        <w:rPr>
          <w:rFonts w:ascii="Times New Roman" w:hAnsi="Times New Roman"/>
          <w:sz w:val="28"/>
          <w:szCs w:val="28"/>
          <w:lang w:val="uk-UA"/>
        </w:rPr>
        <w:t>4970800 грн.</w:t>
      </w:r>
    </w:p>
    <w:p w:rsidR="009E531C" w:rsidRPr="00BF70C4" w:rsidRDefault="009E531C" w:rsidP="005F7627">
      <w:pPr>
        <w:spacing w:after="0" w:line="360" w:lineRule="auto"/>
        <w:ind w:left="-426" w:firstLine="852"/>
        <w:jc w:val="center"/>
        <w:rPr>
          <w:rFonts w:ascii="Times New Roman" w:hAnsi="Times New Roman"/>
          <w:color w:val="000000"/>
          <w:sz w:val="28"/>
          <w:szCs w:val="28"/>
          <w:lang w:val="uk-UA"/>
        </w:rPr>
      </w:pPr>
    </w:p>
    <w:p w:rsidR="009E531C" w:rsidRPr="00BF70C4" w:rsidRDefault="009E531C"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Розмір чистого економічного річного ефекту визначається за формулою:</w:t>
      </w:r>
    </w:p>
    <w:p w:rsidR="009E531C" w:rsidRPr="00BF70C4" w:rsidRDefault="009E531C" w:rsidP="005F7627">
      <w:pPr>
        <w:spacing w:after="0" w:line="360" w:lineRule="auto"/>
        <w:ind w:left="-426" w:firstLine="852"/>
        <w:rPr>
          <w:rFonts w:ascii="Times New Roman" w:hAnsi="Times New Roman"/>
          <w:color w:val="000000"/>
          <w:sz w:val="28"/>
          <w:szCs w:val="28"/>
          <w:lang w:val="uk-UA"/>
        </w:rPr>
      </w:pPr>
    </w:p>
    <w:p w:rsidR="009E531C" w:rsidRPr="00BF70C4" w:rsidRDefault="009E531C" w:rsidP="005F7627">
      <w:pPr>
        <w:spacing w:after="0" w:line="360" w:lineRule="auto"/>
        <w:ind w:left="-426" w:firstLine="852"/>
        <w:jc w:val="right"/>
        <w:rPr>
          <w:rFonts w:ascii="Times New Roman" w:hAnsi="Times New Roman"/>
          <w:color w:val="000000"/>
          <w:sz w:val="28"/>
          <w:szCs w:val="28"/>
          <w:lang w:val="uk-UA"/>
        </w:rPr>
      </w:pPr>
      <w:r w:rsidRPr="00BF70C4">
        <w:rPr>
          <w:rFonts w:ascii="Times New Roman" w:hAnsi="Times New Roman"/>
          <w:color w:val="000000"/>
          <w:position w:val="-12"/>
          <w:sz w:val="28"/>
          <w:szCs w:val="28"/>
          <w:lang w:val="uk-UA"/>
        </w:rPr>
        <w:object w:dxaOrig="1300" w:dyaOrig="380">
          <v:shape id="_x0000_i1034" type="#_x0000_t75" style="width:65.25pt;height:18.75pt" o:ole="">
            <v:imagedata r:id="rId19" o:title=""/>
          </v:shape>
          <o:OLEObject Type="Embed" ProgID="Equation.3" ShapeID="_x0000_i1034" DrawAspect="Content" ObjectID="_1495641067" r:id="rId20"/>
        </w:object>
      </w:r>
      <w:r>
        <w:rPr>
          <w:rFonts w:ascii="Times New Roman" w:hAnsi="Times New Roman"/>
          <w:color w:val="000000"/>
          <w:sz w:val="28"/>
          <w:szCs w:val="28"/>
          <w:lang w:val="uk-UA"/>
        </w:rPr>
        <w:t>,                                                        (4.7)</w:t>
      </w:r>
    </w:p>
    <w:p w:rsidR="009E531C" w:rsidRPr="00BF70C4" w:rsidRDefault="009E531C" w:rsidP="005F7627">
      <w:pPr>
        <w:spacing w:after="0" w:line="360" w:lineRule="auto"/>
        <w:ind w:left="-426" w:firstLine="852"/>
        <w:jc w:val="center"/>
        <w:rPr>
          <w:rFonts w:ascii="Times New Roman" w:hAnsi="Times New Roman"/>
          <w:color w:val="000000"/>
          <w:sz w:val="28"/>
          <w:szCs w:val="28"/>
          <w:lang w:val="uk-UA"/>
        </w:rPr>
      </w:pPr>
      <w:r>
        <w:rPr>
          <w:rFonts w:ascii="Times New Roman" w:hAnsi="Times New Roman"/>
          <w:color w:val="000000"/>
          <w:sz w:val="28"/>
          <w:szCs w:val="28"/>
          <w:lang w:val="uk-UA"/>
        </w:rPr>
        <w:t>Е</w:t>
      </w:r>
      <w:r w:rsidRPr="00AA1A00">
        <w:rPr>
          <w:rFonts w:ascii="Times New Roman" w:hAnsi="Times New Roman"/>
          <w:color w:val="000000"/>
          <w:sz w:val="28"/>
          <w:szCs w:val="28"/>
          <w:vertAlign w:val="subscript"/>
          <w:lang w:val="uk-UA"/>
        </w:rPr>
        <w:t>п</w:t>
      </w:r>
      <w:r>
        <w:rPr>
          <w:rFonts w:ascii="Times New Roman" w:hAnsi="Times New Roman"/>
          <w:color w:val="000000"/>
          <w:sz w:val="28"/>
          <w:szCs w:val="28"/>
          <w:lang w:val="uk-UA"/>
        </w:rPr>
        <w:t xml:space="preserve"> = </w:t>
      </w:r>
      <w:r>
        <w:rPr>
          <w:rFonts w:ascii="Times New Roman" w:hAnsi="Times New Roman"/>
          <w:sz w:val="28"/>
          <w:szCs w:val="28"/>
          <w:lang w:val="uk-UA"/>
        </w:rPr>
        <w:t>6919508 – 4970800 = 1948708 грн.</w:t>
      </w:r>
    </w:p>
    <w:p w:rsidR="009E531C" w:rsidRPr="00BF70C4" w:rsidRDefault="009E531C" w:rsidP="005F7627">
      <w:pPr>
        <w:spacing w:after="0" w:line="360" w:lineRule="auto"/>
        <w:ind w:left="-426" w:firstLine="852"/>
        <w:jc w:val="center"/>
        <w:rPr>
          <w:rFonts w:ascii="Times New Roman" w:hAnsi="Times New Roman"/>
          <w:color w:val="000000"/>
          <w:sz w:val="28"/>
          <w:szCs w:val="28"/>
          <w:lang w:val="uk-UA"/>
        </w:rPr>
      </w:pPr>
    </w:p>
    <w:p w:rsidR="009E531C" w:rsidRPr="00BF70C4" w:rsidRDefault="009E531C"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Термін окупності впровадження екологічних заходів на даному підприємстві наступний:</w:t>
      </w:r>
    </w:p>
    <w:p w:rsidR="009E531C" w:rsidRPr="00BF70C4" w:rsidRDefault="009E531C" w:rsidP="005F7627">
      <w:pPr>
        <w:spacing w:after="0" w:line="360" w:lineRule="auto"/>
        <w:ind w:left="-426" w:firstLine="852"/>
        <w:jc w:val="both"/>
        <w:rPr>
          <w:rFonts w:ascii="Times New Roman" w:hAnsi="Times New Roman"/>
          <w:color w:val="000000"/>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r>
        <w:rPr>
          <w:rFonts w:ascii="Times New Roman" w:hAnsi="Times New Roman"/>
          <w:color w:val="000000"/>
          <w:sz w:val="28"/>
          <w:szCs w:val="28"/>
          <w:lang w:val="uk-UA"/>
        </w:rPr>
        <w:t>Т</w:t>
      </w:r>
      <w:r w:rsidRPr="00F60FA8">
        <w:rPr>
          <w:rFonts w:ascii="Times New Roman" w:hAnsi="Times New Roman"/>
          <w:color w:val="000000"/>
          <w:sz w:val="28"/>
          <w:szCs w:val="28"/>
          <w:vertAlign w:val="subscript"/>
          <w:lang w:val="uk-UA"/>
        </w:rPr>
        <w:t>ок</w:t>
      </w:r>
      <w:r>
        <w:rPr>
          <w:rFonts w:ascii="Times New Roman" w:hAnsi="Times New Roman"/>
          <w:color w:val="000000"/>
          <w:sz w:val="28"/>
          <w:szCs w:val="28"/>
          <w:lang w:val="uk-UA"/>
        </w:rPr>
        <w:t xml:space="preserve"> = В / Е</w:t>
      </w:r>
      <w:r w:rsidRPr="00AA1A00">
        <w:rPr>
          <w:rFonts w:ascii="Times New Roman" w:hAnsi="Times New Roman"/>
          <w:color w:val="000000"/>
          <w:sz w:val="28"/>
          <w:szCs w:val="28"/>
          <w:vertAlign w:val="subscript"/>
          <w:lang w:val="uk-UA"/>
        </w:rPr>
        <w:t>п</w:t>
      </w:r>
      <w:r>
        <w:rPr>
          <w:rFonts w:ascii="Times New Roman" w:hAnsi="Times New Roman"/>
          <w:color w:val="000000"/>
          <w:sz w:val="28"/>
          <w:szCs w:val="28"/>
          <w:lang w:val="uk-UA"/>
        </w:rPr>
        <w:t xml:space="preserve">= </w:t>
      </w:r>
      <w:r>
        <w:rPr>
          <w:rFonts w:ascii="Times New Roman" w:hAnsi="Times New Roman"/>
          <w:sz w:val="28"/>
          <w:szCs w:val="28"/>
          <w:lang w:val="uk-UA"/>
        </w:rPr>
        <w:t>4970800 / 1948708 = 2,6 років або 2 роки і 7 місяців.</w:t>
      </w:r>
    </w:p>
    <w:p w:rsidR="009E531C" w:rsidRDefault="009E531C" w:rsidP="005F7627">
      <w:pPr>
        <w:spacing w:after="0" w:line="360" w:lineRule="auto"/>
        <w:ind w:left="-426" w:firstLine="852"/>
        <w:jc w:val="center"/>
        <w:rPr>
          <w:rFonts w:ascii="Times New Roman" w:hAnsi="Times New Roman"/>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p>
    <w:p w:rsidR="009E531C" w:rsidRDefault="009E531C" w:rsidP="005F7627">
      <w:pPr>
        <w:spacing w:after="0" w:line="360" w:lineRule="auto"/>
        <w:ind w:left="-426" w:firstLine="852"/>
        <w:jc w:val="center"/>
        <w:rPr>
          <w:rFonts w:ascii="Times New Roman" w:hAnsi="Times New Roman"/>
          <w:sz w:val="28"/>
          <w:szCs w:val="28"/>
          <w:lang w:val="uk-UA"/>
        </w:rPr>
      </w:pPr>
    </w:p>
    <w:p w:rsidR="009E531C" w:rsidRPr="00F60FA8" w:rsidRDefault="009E531C" w:rsidP="005F7627">
      <w:pPr>
        <w:spacing w:after="0" w:line="360" w:lineRule="auto"/>
        <w:rPr>
          <w:rFonts w:ascii="Times New Roman" w:hAnsi="Times New Roman"/>
          <w:color w:val="000000"/>
          <w:sz w:val="28"/>
          <w:szCs w:val="28"/>
          <w:lang w:val="uk-UA"/>
        </w:rPr>
      </w:pPr>
      <w:bookmarkStart w:id="11" w:name="_GoBack"/>
      <w:bookmarkEnd w:id="11"/>
    </w:p>
    <w:p w:rsidR="009E531C" w:rsidRDefault="009E531C" w:rsidP="005F7627">
      <w:pPr>
        <w:spacing w:after="0" w:line="360" w:lineRule="auto"/>
        <w:ind w:left="-426" w:firstLine="852"/>
        <w:jc w:val="both"/>
        <w:rPr>
          <w:rFonts w:ascii="Times New Roman" w:hAnsi="Times New Roman"/>
          <w:b/>
          <w:color w:val="000000"/>
          <w:sz w:val="28"/>
          <w:szCs w:val="28"/>
          <w:lang w:val="uk-UA"/>
        </w:rPr>
      </w:pPr>
      <w:r>
        <w:rPr>
          <w:rFonts w:ascii="Times New Roman" w:hAnsi="Times New Roman"/>
          <w:b/>
          <w:color w:val="000000"/>
          <w:sz w:val="28"/>
          <w:szCs w:val="28"/>
          <w:lang w:val="uk-UA"/>
        </w:rPr>
        <w:t>Висновки</w:t>
      </w:r>
    </w:p>
    <w:p w:rsidR="009E531C" w:rsidRDefault="009E531C" w:rsidP="005F7627">
      <w:pPr>
        <w:pStyle w:val="ListParagraph"/>
        <w:numPr>
          <w:ilvl w:val="0"/>
          <w:numId w:val="15"/>
        </w:num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Сума екологічного податку зменшиться на </w:t>
      </w:r>
      <w:r>
        <w:rPr>
          <w:rFonts w:ascii="Times New Roman" w:hAnsi="Times New Roman"/>
          <w:sz w:val="28"/>
          <w:szCs w:val="28"/>
          <w:lang w:val="uk-UA"/>
        </w:rPr>
        <w:t xml:space="preserve">1365,19  </w:t>
      </w:r>
      <w:r w:rsidRPr="00CB5DF5">
        <w:rPr>
          <w:rFonts w:ascii="Times New Roman" w:hAnsi="Times New Roman"/>
          <w:color w:val="000000"/>
          <w:sz w:val="28"/>
          <w:szCs w:val="28"/>
          <w:lang w:val="uk-UA"/>
        </w:rPr>
        <w:fldChar w:fldCharType="begin"/>
      </w:r>
      <w:r w:rsidRPr="00CB5DF5">
        <w:rPr>
          <w:rFonts w:ascii="Times New Roman" w:hAnsi="Times New Roman"/>
          <w:color w:val="000000"/>
          <w:sz w:val="28"/>
          <w:szCs w:val="28"/>
          <w:lang w:val="uk-UA"/>
        </w:rPr>
        <w:instrText xml:space="preserve"> QUOTE </w:instrText>
      </w:r>
      <w:r>
        <w:pict>
          <v:shape id="_x0000_i1035" type="#_x0000_t75" style="width:63pt;height:16.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54DF0&quot;/&gt;&lt;wsp:rsid wsp:val=&quot;00003B72&quot;/&gt;&lt;wsp:rsid wsp:val=&quot;0000612C&quot;/&gt;&lt;wsp:rsid wsp:val=&quot;00045989&quot;/&gt;&lt;wsp:rsid wsp:val=&quot;0006642B&quot;/&gt;&lt;wsp:rsid wsp:val=&quot;000C242E&quot;/&gt;&lt;wsp:rsid wsp:val=&quot;000C65F0&quot;/&gt;&lt;wsp:rsid wsp:val=&quot;0011064F&quot;/&gt;&lt;wsp:rsid wsp:val=&quot;00173E7C&quot;/&gt;&lt;wsp:rsid wsp:val=&quot;001A0A2F&quot;/&gt;&lt;wsp:rsid wsp:val=&quot;001F664F&quot;/&gt;&lt;wsp:rsid wsp:val=&quot;00210927&quot;/&gt;&lt;wsp:rsid wsp:val=&quot;002251E0&quot;/&gt;&lt;wsp:rsid wsp:val=&quot;00291FDC&quot;/&gt;&lt;wsp:rsid wsp:val=&quot;002E3132&quot;/&gt;&lt;wsp:rsid wsp:val=&quot;002E67CC&quot;/&gt;&lt;wsp:rsid wsp:val=&quot;002E760D&quot;/&gt;&lt;wsp:rsid wsp:val=&quot;002F08D7&quot;/&gt;&lt;wsp:rsid wsp:val=&quot;00327FD9&quot;/&gt;&lt;wsp:rsid wsp:val=&quot;0038452C&quot;/&gt;&lt;wsp:rsid wsp:val=&quot;003A6422&quot;/&gt;&lt;wsp:rsid wsp:val=&quot;003F492C&quot;/&gt;&lt;wsp:rsid wsp:val=&quot;0041726B&quot;/&gt;&lt;wsp:rsid wsp:val=&quot;00431B84&quot;/&gt;&lt;wsp:rsid wsp:val=&quot;00476404&quot;/&gt;&lt;wsp:rsid wsp:val=&quot;004A453C&quot;/&gt;&lt;wsp:rsid wsp:val=&quot;004A476B&quot;/&gt;&lt;wsp:rsid wsp:val=&quot;004E2244&quot;/&gt;&lt;wsp:rsid wsp:val=&quot;004F6D34&quot;/&gt;&lt;wsp:rsid wsp:val=&quot;005031C7&quot;/&gt;&lt;wsp:rsid wsp:val=&quot;00506382&quot;/&gt;&lt;wsp:rsid wsp:val=&quot;00537335&quot;/&gt;&lt;wsp:rsid wsp:val=&quot;00585B4B&quot;/&gt;&lt;wsp:rsid wsp:val=&quot;005C4138&quot;/&gt;&lt;wsp:rsid wsp:val=&quot;005D0FB2&quot;/&gt;&lt;wsp:rsid wsp:val=&quot;00634309&quot;/&gt;&lt;wsp:rsid wsp:val=&quot;006349DC&quot;/&gt;&lt;wsp:rsid wsp:val=&quot;006454AC&quot;/&gt;&lt;wsp:rsid wsp:val=&quot;006A2641&quot;/&gt;&lt;wsp:rsid wsp:val=&quot;006B2ADA&quot;/&gt;&lt;wsp:rsid wsp:val=&quot;006B4D93&quot;/&gt;&lt;wsp:rsid wsp:val=&quot;006B6FD3&quot;/&gt;&lt;wsp:rsid wsp:val=&quot;00766381&quot;/&gt;&lt;wsp:rsid wsp:val=&quot;007F1F95&quot;/&gt;&lt;wsp:rsid wsp:val=&quot;0084335A&quot;/&gt;&lt;wsp:rsid wsp:val=&quot;008741B2&quot;/&gt;&lt;wsp:rsid wsp:val=&quot;008D57EA&quot;/&gt;&lt;wsp:rsid wsp:val=&quot;008E4A8E&quot;/&gt;&lt;wsp:rsid wsp:val=&quot;00900CEA&quot;/&gt;&lt;wsp:rsid wsp:val=&quot;009131F1&quot;/&gt;&lt;wsp:rsid wsp:val=&quot;009B6BF4&quot;/&gt;&lt;wsp:rsid wsp:val=&quot;00A46F02&quot;/&gt;&lt;wsp:rsid wsp:val=&quot;00A567D3&quot;/&gt;&lt;wsp:rsid wsp:val=&quot;00A57385&quot;/&gt;&lt;wsp:rsid wsp:val=&quot;00A64443&quot;/&gt;&lt;wsp:rsid wsp:val=&quot;00A7284C&quot;/&gt;&lt;wsp:rsid wsp:val=&quot;00AD06D6&quot;/&gt;&lt;wsp:rsid wsp:val=&quot;00AD11DD&quot;/&gt;&lt;wsp:rsid wsp:val=&quot;00AD3FAC&quot;/&gt;&lt;wsp:rsid wsp:val=&quot;00AD5664&quot;/&gt;&lt;wsp:rsid wsp:val=&quot;00B4640C&quot;/&gt;&lt;wsp:rsid wsp:val=&quot;00B54DF0&quot;/&gt;&lt;wsp:rsid wsp:val=&quot;00BA4625&quot;/&gt;&lt;wsp:rsid wsp:val=&quot;00BD4481&quot;/&gt;&lt;wsp:rsid wsp:val=&quot;00BF385E&quot;/&gt;&lt;wsp:rsid wsp:val=&quot;00BF70C4&quot;/&gt;&lt;wsp:rsid wsp:val=&quot;00C02FD4&quot;/&gt;&lt;wsp:rsid wsp:val=&quot;00C3166C&quot;/&gt;&lt;wsp:rsid wsp:val=&quot;00C32045&quot;/&gt;&lt;wsp:rsid wsp:val=&quot;00CB5DF5&quot;/&gt;&lt;wsp:rsid wsp:val=&quot;00CE6817&quot;/&gt;&lt;wsp:rsid wsp:val=&quot;00CF494D&quot;/&gt;&lt;wsp:rsid wsp:val=&quot;00D36B2F&quot;/&gt;&lt;wsp:rsid wsp:val=&quot;00D36BA6&quot;/&gt;&lt;wsp:rsid wsp:val=&quot;00D46E1C&quot;/&gt;&lt;wsp:rsid wsp:val=&quot;00D8547E&quot;/&gt;&lt;wsp:rsid wsp:val=&quot;00DA0F4C&quot;/&gt;&lt;wsp:rsid wsp:val=&quot;00DA3358&quot;/&gt;&lt;wsp:rsid wsp:val=&quot;00DD517E&quot;/&gt;&lt;wsp:rsid wsp:val=&quot;00DF1CE5&quot;/&gt;&lt;wsp:rsid wsp:val=&quot;00E04C90&quot;/&gt;&lt;wsp:rsid wsp:val=&quot;00E1436C&quot;/&gt;&lt;wsp:rsid wsp:val=&quot;00E206B2&quot;/&gt;&lt;wsp:rsid wsp:val=&quot;00EA14FC&quot;/&gt;&lt;wsp:rsid wsp:val=&quot;00EB04C4&quot;/&gt;&lt;wsp:rsid wsp:val=&quot;00ED0C37&quot;/&gt;&lt;wsp:rsid wsp:val=&quot;00ED744D&quot;/&gt;&lt;wsp:rsid wsp:val=&quot;00F2326D&quot;/&gt;&lt;wsp:rsid wsp:val=&quot;00F32F06&quot;/&gt;&lt;wsp:rsid wsp:val=&quot;00F61C7B&quot;/&gt;&lt;wsp:rsid wsp:val=&quot;00FD300A&quot;/&gt;&lt;/wsp:rsids&gt;&lt;/w:docPr&gt;&lt;w:body&gt;&lt;w:p wsp:rsidR=&quot;00000000&quot; wsp:rsidRDefault=&quot;005D0FB2&quot;&gt;&lt;m:oMathPara&gt;&lt;m:oMath&gt;&lt;m:r&gt;&lt;w:rPr&gt;&lt;w:rFonts w:ascii=&quot;Cambria Math&quot; w:h-ansi=&quot;Cambria Math&quot;/&gt;&lt;wx:font wx:val=&quot;Cambria Math&quot;/&gt;&lt;w:i/&gt;&lt;w:sz w:val=&quot;28&quot;/&gt;&lt;w:sz-cs w:val=&quot;28&quot;/&gt;&lt;w:lang w:val=&quot;UK&quot;/&gt;&lt;/w:rPr&gt;&lt;m:t&gt;21035,25&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CB5DF5">
        <w:rPr>
          <w:rFonts w:ascii="Times New Roman" w:hAnsi="Times New Roman"/>
          <w:color w:val="000000"/>
          <w:sz w:val="28"/>
          <w:szCs w:val="28"/>
          <w:lang w:val="uk-UA"/>
        </w:rPr>
        <w:fldChar w:fldCharType="end"/>
      </w:r>
      <w:r>
        <w:rPr>
          <w:rFonts w:ascii="Times New Roman" w:hAnsi="Times New Roman"/>
          <w:color w:val="000000"/>
          <w:sz w:val="28"/>
          <w:szCs w:val="28"/>
          <w:lang w:val="uk-UA"/>
        </w:rPr>
        <w:t xml:space="preserve">грн, підприємство сплачуватиме </w:t>
      </w:r>
      <w:r w:rsidRPr="00CB5DF5">
        <w:rPr>
          <w:rFonts w:ascii="Times New Roman" w:hAnsi="Times New Roman"/>
          <w:color w:val="000000"/>
          <w:sz w:val="28"/>
          <w:szCs w:val="28"/>
          <w:lang w:val="uk-UA"/>
        </w:rPr>
        <w:fldChar w:fldCharType="begin"/>
      </w:r>
      <w:r w:rsidRPr="00CB5DF5">
        <w:rPr>
          <w:rFonts w:ascii="Times New Roman" w:hAnsi="Times New Roman"/>
          <w:color w:val="000000"/>
          <w:sz w:val="28"/>
          <w:szCs w:val="28"/>
          <w:lang w:val="uk-UA"/>
        </w:rPr>
        <w:instrText xml:space="preserve"> QUOTE </w:instrText>
      </w:r>
      <w:r>
        <w:pict>
          <v:shape id="_x0000_i1036" type="#_x0000_t75" style="width:51.75pt;height:16.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54DF0&quot;/&gt;&lt;wsp:rsid wsp:val=&quot;00003B72&quot;/&gt;&lt;wsp:rsid wsp:val=&quot;0000612C&quot;/&gt;&lt;wsp:rsid wsp:val=&quot;00045989&quot;/&gt;&lt;wsp:rsid wsp:val=&quot;0006642B&quot;/&gt;&lt;wsp:rsid wsp:val=&quot;000C242E&quot;/&gt;&lt;wsp:rsid wsp:val=&quot;000C65F0&quot;/&gt;&lt;wsp:rsid wsp:val=&quot;0011064F&quot;/&gt;&lt;wsp:rsid wsp:val=&quot;00173E7C&quot;/&gt;&lt;wsp:rsid wsp:val=&quot;001A0A2F&quot;/&gt;&lt;wsp:rsid wsp:val=&quot;001F664F&quot;/&gt;&lt;wsp:rsid wsp:val=&quot;00210927&quot;/&gt;&lt;wsp:rsid wsp:val=&quot;002251E0&quot;/&gt;&lt;wsp:rsid wsp:val=&quot;00291FDC&quot;/&gt;&lt;wsp:rsid wsp:val=&quot;002E3132&quot;/&gt;&lt;wsp:rsid wsp:val=&quot;002E67CC&quot;/&gt;&lt;wsp:rsid wsp:val=&quot;002E760D&quot;/&gt;&lt;wsp:rsid wsp:val=&quot;002F08D7&quot;/&gt;&lt;wsp:rsid wsp:val=&quot;00327FD9&quot;/&gt;&lt;wsp:rsid wsp:val=&quot;0038452C&quot;/&gt;&lt;wsp:rsid wsp:val=&quot;003A6422&quot;/&gt;&lt;wsp:rsid wsp:val=&quot;003F492C&quot;/&gt;&lt;wsp:rsid wsp:val=&quot;0041726B&quot;/&gt;&lt;wsp:rsid wsp:val=&quot;00431B84&quot;/&gt;&lt;wsp:rsid wsp:val=&quot;00476404&quot;/&gt;&lt;wsp:rsid wsp:val=&quot;004A453C&quot;/&gt;&lt;wsp:rsid wsp:val=&quot;004A476B&quot;/&gt;&lt;wsp:rsid wsp:val=&quot;004E2244&quot;/&gt;&lt;wsp:rsid wsp:val=&quot;004F6D34&quot;/&gt;&lt;wsp:rsid wsp:val=&quot;005031C7&quot;/&gt;&lt;wsp:rsid wsp:val=&quot;00506382&quot;/&gt;&lt;wsp:rsid wsp:val=&quot;00537335&quot;/&gt;&lt;wsp:rsid wsp:val=&quot;00585B4B&quot;/&gt;&lt;wsp:rsid wsp:val=&quot;005C4138&quot;/&gt;&lt;wsp:rsid wsp:val=&quot;00634309&quot;/&gt;&lt;wsp:rsid wsp:val=&quot;006349DC&quot;/&gt;&lt;wsp:rsid wsp:val=&quot;006454AC&quot;/&gt;&lt;wsp:rsid wsp:val=&quot;006A2641&quot;/&gt;&lt;wsp:rsid wsp:val=&quot;006B2ADA&quot;/&gt;&lt;wsp:rsid wsp:val=&quot;006B4D93&quot;/&gt;&lt;wsp:rsid wsp:val=&quot;006B6FD3&quot;/&gt;&lt;wsp:rsid wsp:val=&quot;00766381&quot;/&gt;&lt;wsp:rsid wsp:val=&quot;007F1F95&quot;/&gt;&lt;wsp:rsid wsp:val=&quot;0084335A&quot;/&gt;&lt;wsp:rsid wsp:val=&quot;008741B2&quot;/&gt;&lt;wsp:rsid wsp:val=&quot;008D57EA&quot;/&gt;&lt;wsp:rsid wsp:val=&quot;008E4A8E&quot;/&gt;&lt;wsp:rsid wsp:val=&quot;00900CEA&quot;/&gt;&lt;wsp:rsid wsp:val=&quot;00912616&quot;/&gt;&lt;wsp:rsid wsp:val=&quot;009131F1&quot;/&gt;&lt;wsp:rsid wsp:val=&quot;009B6BF4&quot;/&gt;&lt;wsp:rsid wsp:val=&quot;00A46F02&quot;/&gt;&lt;wsp:rsid wsp:val=&quot;00A567D3&quot;/&gt;&lt;wsp:rsid wsp:val=&quot;00A57385&quot;/&gt;&lt;wsp:rsid wsp:val=&quot;00A64443&quot;/&gt;&lt;wsp:rsid wsp:val=&quot;00A7284C&quot;/&gt;&lt;wsp:rsid wsp:val=&quot;00AD06D6&quot;/&gt;&lt;wsp:rsid wsp:val=&quot;00AD11DD&quot;/&gt;&lt;wsp:rsid wsp:val=&quot;00AD3FAC&quot;/&gt;&lt;wsp:rsid wsp:val=&quot;00AD5664&quot;/&gt;&lt;wsp:rsid wsp:val=&quot;00B4640C&quot;/&gt;&lt;wsp:rsid wsp:val=&quot;00B54DF0&quot;/&gt;&lt;wsp:rsid wsp:val=&quot;00BA4625&quot;/&gt;&lt;wsp:rsid wsp:val=&quot;00BD4481&quot;/&gt;&lt;wsp:rsid wsp:val=&quot;00BF385E&quot;/&gt;&lt;wsp:rsid wsp:val=&quot;00BF70C4&quot;/&gt;&lt;wsp:rsid wsp:val=&quot;00C02FD4&quot;/&gt;&lt;wsp:rsid wsp:val=&quot;00C3166C&quot;/&gt;&lt;wsp:rsid wsp:val=&quot;00C32045&quot;/&gt;&lt;wsp:rsid wsp:val=&quot;00CB5DF5&quot;/&gt;&lt;wsp:rsid wsp:val=&quot;00CE6817&quot;/&gt;&lt;wsp:rsid wsp:val=&quot;00CF494D&quot;/&gt;&lt;wsp:rsid wsp:val=&quot;00D36B2F&quot;/&gt;&lt;wsp:rsid wsp:val=&quot;00D36BA6&quot;/&gt;&lt;wsp:rsid wsp:val=&quot;00D46E1C&quot;/&gt;&lt;wsp:rsid wsp:val=&quot;00D8547E&quot;/&gt;&lt;wsp:rsid wsp:val=&quot;00DA0F4C&quot;/&gt;&lt;wsp:rsid wsp:val=&quot;00DA3358&quot;/&gt;&lt;wsp:rsid wsp:val=&quot;00DD517E&quot;/&gt;&lt;wsp:rsid wsp:val=&quot;00DF1CE5&quot;/&gt;&lt;wsp:rsid wsp:val=&quot;00E04C90&quot;/&gt;&lt;wsp:rsid wsp:val=&quot;00E1436C&quot;/&gt;&lt;wsp:rsid wsp:val=&quot;00E206B2&quot;/&gt;&lt;wsp:rsid wsp:val=&quot;00EA14FC&quot;/&gt;&lt;wsp:rsid wsp:val=&quot;00EB04C4&quot;/&gt;&lt;wsp:rsid wsp:val=&quot;00ED0C37&quot;/&gt;&lt;wsp:rsid wsp:val=&quot;00ED744D&quot;/&gt;&lt;wsp:rsid wsp:val=&quot;00F2326D&quot;/&gt;&lt;wsp:rsid wsp:val=&quot;00F32F06&quot;/&gt;&lt;wsp:rsid wsp:val=&quot;00F61C7B&quot;/&gt;&lt;wsp:rsid wsp:val=&quot;00FD300A&quot;/&gt;&lt;/wsp:rsids&gt;&lt;/w:docPr&gt;&lt;w:body&gt;&lt;w:p wsp:rsidR=&quot;00000000&quot; wsp:rsidRDefault=&quot;00912616&quot;&gt;&lt;m:oMathPara&gt;&lt;m:oMath&gt;&lt;m:r&gt;&lt;w:rPr&gt;&lt;w:rFonts w:ascii=&quot;Cambria Math&quot; w:h-ansi=&quot;Cambria Math&quot;/&gt;&lt;wx:font wx:val=&quot;Cambria Math&quot;/&gt;&lt;w:i/&gt;&lt;w:sz w:val=&quot;28&quot;/&gt;&lt;w:sz-cs w:val=&quot;28&quot;/&gt;&lt;w:lang w:val=&quot;UK&quot;/&gt;&lt;/w:rPr&gt;&lt;m:t&gt;616,62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CB5DF5">
        <w:rPr>
          <w:rFonts w:ascii="Times New Roman" w:hAnsi="Times New Roman"/>
          <w:color w:val="000000"/>
          <w:sz w:val="28"/>
          <w:szCs w:val="28"/>
          <w:lang w:val="uk-UA"/>
        </w:rPr>
        <w:fldChar w:fldCharType="end"/>
      </w:r>
      <w:r>
        <w:rPr>
          <w:rFonts w:ascii="Times New Roman" w:hAnsi="Times New Roman"/>
          <w:sz w:val="28"/>
          <w:szCs w:val="28"/>
          <w:lang w:val="uk-UA"/>
        </w:rPr>
        <w:t xml:space="preserve">678,8  </w:t>
      </w:r>
      <w:r>
        <w:rPr>
          <w:rFonts w:ascii="Times New Roman" w:hAnsi="Times New Roman"/>
          <w:color w:val="000000"/>
          <w:sz w:val="28"/>
          <w:szCs w:val="28"/>
          <w:lang w:val="uk-UA"/>
        </w:rPr>
        <w:t>грн за викиди пилу.</w:t>
      </w:r>
    </w:p>
    <w:p w:rsidR="009E531C" w:rsidRDefault="009E531C" w:rsidP="005F7627">
      <w:pPr>
        <w:pStyle w:val="ListParagraph"/>
        <w:numPr>
          <w:ilvl w:val="0"/>
          <w:numId w:val="15"/>
        </w:num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Розмір чистого еколого-економічного річного ефекту проведення природоохоронних заходів складе </w:t>
      </w:r>
      <w:r>
        <w:rPr>
          <w:rFonts w:ascii="Times New Roman" w:hAnsi="Times New Roman"/>
          <w:sz w:val="28"/>
          <w:szCs w:val="28"/>
          <w:lang w:val="uk-UA"/>
        </w:rPr>
        <w:t xml:space="preserve">1948708 </w:t>
      </w:r>
      <w:r>
        <w:rPr>
          <w:rFonts w:ascii="Times New Roman" w:hAnsi="Times New Roman"/>
          <w:color w:val="000000"/>
          <w:sz w:val="28"/>
          <w:szCs w:val="28"/>
          <w:lang w:val="uk-UA"/>
        </w:rPr>
        <w:t>грн. Термін окупності 2 роки і 7 місяців.</w:t>
      </w:r>
    </w:p>
    <w:p w:rsidR="009E531C" w:rsidRPr="00AA1A00" w:rsidRDefault="009E531C" w:rsidP="005F7627">
      <w:pPr>
        <w:spacing w:after="0" w:line="360" w:lineRule="auto"/>
        <w:ind w:left="-426" w:firstLine="852"/>
        <w:jc w:val="both"/>
        <w:rPr>
          <w:rFonts w:ascii="Times New Roman" w:hAnsi="Times New Roman"/>
          <w:color w:val="000000"/>
          <w:sz w:val="28"/>
          <w:szCs w:val="28"/>
          <w:lang w:val="uk-UA"/>
        </w:rPr>
      </w:pPr>
    </w:p>
    <w:p w:rsidR="009E531C" w:rsidRPr="00322122" w:rsidRDefault="009E531C" w:rsidP="008A17BF">
      <w:pPr>
        <w:spacing w:after="0" w:line="360" w:lineRule="auto"/>
        <w:ind w:left="-540" w:firstLine="709"/>
        <w:jc w:val="both"/>
        <w:rPr>
          <w:rFonts w:ascii="Times New Roman" w:hAnsi="Times New Roman"/>
          <w:color w:val="000000"/>
          <w:sz w:val="28"/>
          <w:szCs w:val="28"/>
          <w:lang w:val="uk-UA"/>
        </w:rPr>
      </w:pPr>
    </w:p>
    <w:p w:rsidR="009E531C" w:rsidRPr="00BF70C4" w:rsidRDefault="009E531C" w:rsidP="00276F34">
      <w:pPr>
        <w:spacing w:after="0" w:line="360" w:lineRule="auto"/>
        <w:ind w:left="-540" w:firstLine="709"/>
        <w:rPr>
          <w:rFonts w:ascii="Times New Roman" w:hAnsi="Times New Roman"/>
          <w:color w:val="000000"/>
          <w:sz w:val="28"/>
          <w:szCs w:val="28"/>
          <w:lang w:val="uk-UA"/>
        </w:rPr>
      </w:pPr>
    </w:p>
    <w:p w:rsidR="009E531C" w:rsidRPr="00276F34" w:rsidRDefault="009E531C" w:rsidP="00402D2A">
      <w:pPr>
        <w:spacing w:after="0" w:line="360" w:lineRule="auto"/>
        <w:ind w:left="-540" w:firstLine="709"/>
        <w:jc w:val="both"/>
        <w:rPr>
          <w:rFonts w:ascii="Times New Roman" w:hAnsi="Times New Roman"/>
          <w:sz w:val="28"/>
          <w:szCs w:val="28"/>
          <w:lang w:val="uk-UA"/>
        </w:rPr>
      </w:pPr>
    </w:p>
    <w:p w:rsidR="009E531C" w:rsidRDefault="009E531C" w:rsidP="008548CA">
      <w:pPr>
        <w:widowControl w:val="0"/>
        <w:autoSpaceDE w:val="0"/>
        <w:autoSpaceDN w:val="0"/>
        <w:adjustRightInd w:val="0"/>
        <w:spacing w:after="0" w:line="360" w:lineRule="auto"/>
        <w:ind w:left="-540" w:firstLine="709"/>
        <w:contextualSpacing/>
        <w:jc w:val="both"/>
        <w:rPr>
          <w:rFonts w:ascii="Times New Roman" w:hAnsi="Times New Roman"/>
          <w:sz w:val="28"/>
          <w:szCs w:val="28"/>
          <w:lang w:val="uk-UA"/>
        </w:rPr>
      </w:pPr>
    </w:p>
    <w:p w:rsidR="009E531C" w:rsidRPr="00557ABB" w:rsidRDefault="009E531C" w:rsidP="00557ABB">
      <w:pPr>
        <w:spacing w:after="0" w:line="360" w:lineRule="auto"/>
        <w:contextualSpacing/>
        <w:rPr>
          <w:rFonts w:ascii="Times New Roman" w:hAnsi="Times New Roman"/>
          <w:i/>
          <w:sz w:val="28"/>
          <w:szCs w:val="28"/>
          <w:u w:val="single"/>
          <w:lang w:val="uk-UA"/>
        </w:rPr>
      </w:pPr>
    </w:p>
    <w:p w:rsidR="009E531C" w:rsidRDefault="009E531C" w:rsidP="008548CA">
      <w:pPr>
        <w:widowControl w:val="0"/>
        <w:autoSpaceDE w:val="0"/>
        <w:autoSpaceDN w:val="0"/>
        <w:adjustRightInd w:val="0"/>
        <w:spacing w:after="0" w:line="360" w:lineRule="auto"/>
        <w:ind w:left="-540" w:firstLine="709"/>
        <w:contextualSpacing/>
        <w:jc w:val="both"/>
        <w:rPr>
          <w:rFonts w:ascii="Times New Roman" w:hAnsi="Times New Roman"/>
          <w:sz w:val="28"/>
          <w:szCs w:val="28"/>
          <w:lang w:val="uk-UA"/>
        </w:rPr>
      </w:pPr>
    </w:p>
    <w:p w:rsidR="009E531C" w:rsidRPr="00073E5A" w:rsidRDefault="009E531C" w:rsidP="008548CA">
      <w:pPr>
        <w:spacing w:after="0" w:line="360" w:lineRule="auto"/>
        <w:ind w:left="-540"/>
        <w:contextualSpacing/>
        <w:rPr>
          <w:rFonts w:ascii="Times New Roman" w:hAnsi="Times New Roman"/>
          <w:sz w:val="28"/>
          <w:szCs w:val="28"/>
          <w:lang w:val="uk-UA"/>
        </w:rPr>
      </w:pPr>
    </w:p>
    <w:p w:rsidR="009E531C" w:rsidRPr="008548CA" w:rsidRDefault="009E531C" w:rsidP="008548CA">
      <w:pPr>
        <w:ind w:left="-540"/>
        <w:rPr>
          <w:szCs w:val="28"/>
          <w:lang w:val="uk-UA"/>
        </w:rPr>
      </w:pPr>
    </w:p>
    <w:sectPr w:rsidR="009E531C" w:rsidRPr="008548CA" w:rsidSect="0051363C">
      <w:headerReference w:type="default" r:id="rId23"/>
      <w:headerReference w:type="first" r:id="rId2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31C" w:rsidRDefault="009E531C" w:rsidP="0051363C">
      <w:pPr>
        <w:spacing w:after="0" w:line="240" w:lineRule="auto"/>
      </w:pPr>
      <w:r>
        <w:separator/>
      </w:r>
    </w:p>
  </w:endnote>
  <w:endnote w:type="continuationSeparator" w:id="1">
    <w:p w:rsidR="009E531C" w:rsidRDefault="009E531C" w:rsidP="005136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Century Schoolbook">
    <w:altName w:val="Century"/>
    <w:panose1 w:val="02040604050505020304"/>
    <w:charset w:val="CC"/>
    <w:family w:val="roman"/>
    <w:pitch w:val="variable"/>
    <w:sig w:usb0="00000287" w:usb1="00000000" w:usb2="00000000" w:usb3="00000000" w:csb0="0000009F" w:csb1="00000000"/>
  </w:font>
  <w:font w:name="MS Mincho">
    <w:altName w:val="?l?r ??Ѓfc"/>
    <w:panose1 w:val="02020609040205080304"/>
    <w:charset w:val="80"/>
    <w:family w:val="modern"/>
    <w:pitch w:val="fixed"/>
    <w:sig w:usb0="E00002FF" w:usb1="6AC7FDFB" w:usb2="00000012" w:usb3="00000000" w:csb0="0002009F" w:csb1="00000000"/>
  </w:font>
  <w:font w:name="Journal">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31C" w:rsidRDefault="009E531C" w:rsidP="0051363C">
      <w:pPr>
        <w:spacing w:after="0" w:line="240" w:lineRule="auto"/>
      </w:pPr>
      <w:r>
        <w:separator/>
      </w:r>
    </w:p>
  </w:footnote>
  <w:footnote w:type="continuationSeparator" w:id="1">
    <w:p w:rsidR="009E531C" w:rsidRDefault="009E531C" w:rsidP="005136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31C" w:rsidRDefault="009E531C">
    <w:pPr>
      <w:pStyle w:val="Header"/>
    </w:pPr>
    <w:r>
      <w:rPr>
        <w:noProof/>
        <w:lang w:eastAsia="ru-RU"/>
      </w:rPr>
      <w:pict>
        <v:group id="Группа 67" o:spid="_x0000_s2049" style="position:absolute;margin-left:-33.55pt;margin-top:-3.95pt;width:518.3pt;height:795.2pt;z-index:251658240" coordorigin="1025,399" coordsize="10489,15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">
          <v:rect id="Rectangle 61" o:spid="_x0000_s2050" style="position:absolute;left:10943;top:14963;width:561;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CK5cEA&#10;AADbAAAADwAAAGRycy9kb3ducmV2LnhtbERPz2vCMBS+C/4P4Qm7aTphRapRtsHQw7RY3f3RPJtu&#10;zUtpMq3+9eYgePz4fi9WvW3EmTpfO1bwOklAEJdO11wpOB6+xjMQPiBrbByTgit5WC2HgwVm2l14&#10;T+ciVCKGsM9QgQmhzaT0pSGLfuJa4sidXGcxRNhVUnd4ieG2kdMkSaXFmmODwZY+DZV/xb9VsD59&#10;fN9+0l2ebItfu3nb5WhsrtTLqH+fgwjUh6f44d5o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AiuXBAAAA2wAAAA8AAAAAAAAAAAAAAAAAmAIAAGRycy9kb3du&#10;cmV2LnhtbFBLBQYAAAAABAAEAPUAAACGAwAAAAA=&#10;" strokeweight="1.25pt">
            <v:textbox inset=".5mm,.3mm,.5mm,.3mm">
              <w:txbxContent>
                <w:p w:rsidR="009E531C" w:rsidRPr="00706588" w:rsidRDefault="009E531C" w:rsidP="0051363C">
                  <w:pPr>
                    <w:jc w:val="center"/>
                    <w:rPr>
                      <w:rFonts w:ascii="Arial" w:hAnsi="Arial" w:cs="Arial"/>
                      <w:i/>
                      <w:sz w:val="18"/>
                      <w:szCs w:val="18"/>
                    </w:rPr>
                  </w:pPr>
                  <w:r w:rsidRPr="00706588">
                    <w:rPr>
                      <w:rFonts w:eastAsia="MS Mincho"/>
                      <w:i/>
                      <w:sz w:val="18"/>
                      <w:szCs w:val="18"/>
                    </w:rPr>
                    <w:t>Лист</w:t>
                  </w:r>
                </w:p>
              </w:txbxContent>
            </v:textbox>
          </v:rect>
          <v:rect id="Rectangle 62" o:spid="_x0000_s2051" style="position:absolute;left:1083;top:399;width:10431;height:15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afer8A&#10;AADbAAAADwAAAGRycy9kb3ducmV2LnhtbESPzQrCMBCE74LvEFbwIpqqIFqNIoIgiODfAyzN2pY2&#10;m9KkWt/eCILHYWa+YVab1pTiSbXLLSsYjyIQxInVOacK7rf9cA7CeWSNpWVS8CYHm3W3s8JY2xdf&#10;6Hn1qQgQdjEqyLyvYildkpFBN7IVcfAetjbog6xTqWt8Bbgp5SSKZtJgzmEhw4p2GSXFtTEKdovI&#10;7+k0PR+P04ZPtmiqQzFQqt9rt0sQnlr/D//aB61gtoDvl/A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p96vwAAANsAAAAPAAAAAAAAAAAAAAAAAJgCAABkcnMvZG93bnJl&#10;di54bWxQSwUGAAAAAAQABAD1AAAAhAMAAAAA&#10;" filled="f" strokeweight="1.25pt"/>
          <v:rect id="Rectangle 63" o:spid="_x0000_s2052" style="position:absolute;left:1089;top:15518;width:39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oR8EA&#10;AADbAAAADwAAAGRycy9kb3ducmV2LnhtbERPW2vCMBR+F/YfwhF8s6kDnXRGKWNe3ja7wV4PzbHt&#10;1pyEJNb675eHwR4/vvtmN5peDORDZ1nBIstBENdWd9wo+PzYz9cgQkTW2FsmBXcKsNs+TDZYaHvj&#10;Mw1VbEQK4VCggjZGV0gZ6pYMhsw64sRdrDcYE/SN1B5vKdz08jHPV9Jgx6mhRUcvLdU/1dUoWB7p&#10;i5bf19N7T4O7lK/l28GVSs2mY/kMItIY/8V/7pNW8JTWpy/p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ZKEfBAAAA2wAAAA8AAAAAAAAAAAAAAAAAmAIAAGRycy9kb3du&#10;cmV2LnhtbFBLBQYAAAAABAAEAPUAAACGAwAAAAA=&#10;" strokeweight="1.25pt"/>
          <v:rect id="Rectangle 64" o:spid="_x0000_s2053" style="position:absolute;left:1085;top:15243;width:39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WN3MIA&#10;AADbAAAADwAAAGRycy9kb3ducmV2LnhtbESPQWvCQBSE7wX/w/IEb7qxoJboKkGsemurgtdH9plE&#10;s2+X7Brjv3cLhR6HmfmGWaw6U4uWGl9ZVjAeJSCIc6srLhScjp/DDxA+IGusLZOCJ3lYLXtvC0y1&#10;ffAPtYdQiAhhn6KCMgSXSunzkgz6kXXE0bvYxmCIsimkbvAR4aaW70kylQYrjgslOlqXlN8Od6Ng&#10;sqMzTa73/XdNrbtkm+xr6zKlBv0um4MI1IX/8F97rxXMxvD7Jf4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Y3cwgAAANsAAAAPAAAAAAAAAAAAAAAAAJgCAABkcnMvZG93&#10;bnJldi54bWxQSwUGAAAAAAQABAD1AAAAhwMAAAAA&#10;" strokeweight="1.25pt"/>
          <v:rect id="Rectangle 65" o:spid="_x0000_s2054" style="position:absolute;left:1085;top:14960;width:39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cTq8IA&#10;AADbAAAADwAAAGRycy9kb3ducmV2LnhtbESPQWvCQBSE70L/w/IKvemmglqiq4SirTetCl4f2WcS&#10;zb5dsmtM/70rCB6HmfmGmS06U4uWGl9ZVvA5SEAQ51ZXXCg47Ff9LxA+IGusLZOCf/KwmL/1Zphq&#10;e+M/anehEBHCPkUFZQguldLnJRn0A+uIo3eyjcEQZVNI3eAtwk0th0kylgYrjgslOvouKb/srkbB&#10;6JeONDpf19uaWnfKltnmx2VKfbx32RREoC68ws/2WiuYDOHx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hxOrwgAAANsAAAAPAAAAAAAAAAAAAAAAAJgCAABkcnMvZG93&#10;bnJldi54bWxQSwUGAAAAAAQABAD1AAAAhwMAAAAA&#10;" strokeweight="1.25pt"/>
          <v:rect id="Rectangle 66" o:spid="_x0000_s2055" style="position:absolute;left:1482;top:15522;width:559;height: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2MMMA&#10;AADbAAAADwAAAGRycy9kb3ducmV2LnhtbESPQWvCQBSE7wX/w/KE3nSjYluiqwTR6q1qC14f2WcS&#10;zb5dsmuM/75bEHocZuYbZr7sTC1aanxlWcFomIAgzq2uuFDw870ZfIDwAVljbZkUPMjDctF7mWOq&#10;7Z0P1B5DISKEfYoKyhBcKqXPSzLoh9YRR+9sG4MhyqaQusF7hJtajpPkTRqsOC6U6GhVUn493oyC&#10;6ZZONL3cdvuaWnfO1tnXp8uUeu132QxEoC78h5/tnVbwPo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u2MMMAAADbAAAADwAAAAAAAAAAAAAAAACYAgAAZHJzL2Rv&#10;d25yZXYueG1sUEsFBgAAAAAEAAQA9QAAAIgDAAAAAA==&#10;" strokeweight="1.25pt"/>
          <v:rect id="Rectangle 67" o:spid="_x0000_s2056" style="position:absolute;left:1482;top:15243;width:56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IuRMMA&#10;AADbAAAADwAAAGRycy9kb3ducmV2LnhtbESPQWvCQBSE7wX/w/KE3nSjaFuiqwTR6q1qC14f2WcS&#10;zb5dsmuM/75bEHocZuYbZr7sTC1aanxlWcFomIAgzq2uuFDw870ZfIDwAVljbZkUPMjDctF7mWOq&#10;7Z0P1B5DISKEfYoKyhBcKqXPSzLoh9YRR+9sG4MhyqaQusF7hJtajpPkTRqsOC6U6GhVUn493oyC&#10;6ZZONL3cdvuaWnfO1tnXp8uUeu132QxEoC78h5/tnVbwPo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IuRMMAAADbAAAADwAAAAAAAAAAAAAAAACYAgAAZHJzL2Rv&#10;d25yZXYueG1sUEsFBgAAAAAEAAQA9QAAAIgDAAAAAA==&#10;" strokeweight="1.25pt"/>
          <v:rect id="Rectangle 68" o:spid="_x0000_s2057" style="position:absolute;left:1482;top:14960;width:56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6L38MA&#10;AADbAAAADwAAAGRycy9kb3ducmV2LnhtbESPzWrDMBCE74W8g9hAb42cgtvgRDYmpG1ubX4g18Xa&#10;2E6slbAUx337qlDocZiZb5hVMZpODNT71rKC+SwBQVxZ3XKt4Hh4e1qA8AFZY2eZFHyThyKfPKww&#10;0/bOOxr2oRYRwj5DBU0ILpPSVw0Z9DPriKN3tr3BEGVfS93jPcJNJ5+T5EUabDkuNOho3VB13d+M&#10;gvSDTpRebtuvjgZ3Ljfl57srlXqcjuUSRKAx/If/2lut4DWF3y/x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6L38MAAADbAAAADwAAAAAAAAAAAAAAAACYAgAAZHJzL2Rv&#10;d25yZXYueG1sUEsFBgAAAAAEAAQA9QAAAIgDAAAAAA==&#10;" strokeweight="1.25pt"/>
          <v:rect id="Rectangle 69" o:spid="_x0000_s2058" style="position:absolute;left:2041;top:15509;width:1304;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c1KsIA&#10;AADbAAAADwAAAGRycy9kb3ducmV2LnhtbESPzYoCMRCE78K+Q2hhL6IZ96AyGsUVhBUR/HuAJmln&#10;RiedIcnq7NtvBMFjUVVfUbNFa2txJx8qxwqGgwwEsXam4kLB+bTuT0CEiGywdkwK/ijAYv7RmWFu&#10;3IMPdD/GQiQIhxwVlDE2uZRBl2QxDFxDnLyL8xZjkr6QxuMjwW0tv7JsJC1WnBZKbGhVkr4df60C&#10;O/xucOPcPjv7zRW3e93bWa3UZ7ddTkFEauM7/Gr/GAXjETy/p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ZzUqwgAAANsAAAAPAAAAAAAAAAAAAAAAAJgCAABkcnMvZG93&#10;bnJldi54bWxQSwUGAAAAAAQABAD1AAAAhwMAAAAA&#10;" stroked="f" strokeweight="1.25pt">
            <v:textbox inset="1.5mm,.3mm,1.5mm,.3mm">
              <w:txbxContent>
                <w:p w:rsidR="009E531C" w:rsidRPr="00706588" w:rsidRDefault="009E531C" w:rsidP="0051363C">
                  <w:pPr>
                    <w:jc w:val="center"/>
                    <w:rPr>
                      <w:rFonts w:ascii="Arial" w:hAnsi="Arial" w:cs="Arial"/>
                      <w:i/>
                    </w:rPr>
                  </w:pPr>
                  <w:r w:rsidRPr="00706588">
                    <w:rPr>
                      <w:rFonts w:eastAsia="MS Mincho"/>
                      <w:i/>
                      <w:sz w:val="20"/>
                      <w:szCs w:val="20"/>
                    </w:rPr>
                    <w:t>№ докум.</w:t>
                  </w:r>
                </w:p>
              </w:txbxContent>
            </v:textbox>
          </v:rect>
          <v:rect id="Rectangle 70" o:spid="_x0000_s2059" style="position:absolute;left:2041;top:15239;width:1308;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M8MA&#10;AADbAAAADwAAAGRycy9kb3ducmV2LnhtbESPS2vDMBCE74X+B7GF3hK5gTTBiRxMSdvc8oRcF2v9&#10;SKyVsBTH/fdRodDjMDPfMMvVYFrRU+cbywrexgkI4sLqhisFp+PnaA7CB2SNrWVS8EMeVtnz0xJT&#10;be+8p/4QKhEh7FNUUIfgUil9UZNBP7aOOHql7QyGKLtK6g7vEW5aOUmSd2mw4bhQo6OPmorr4WYU&#10;TL/pTNPLbbNrqXdlvs63Xy5X6vVlyBcgAg3hP/zX3mgFsxn8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wM8MAAADbAAAADwAAAAAAAAAAAAAAAACYAgAAZHJzL2Rv&#10;d25yZXYueG1sUEsFBgAAAAAEAAQA9QAAAIgDAAAAAA==&#10;" strokeweight="1.25pt"/>
          <v:rect id="Rectangle 71" o:spid="_x0000_s2060" style="position:absolute;left:2041;top:14960;width:1304;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8kQcEA&#10;AADbAAAADwAAAGRycy9kb3ducmV2LnhtbERPW2vCMBR+F/YfwhF8s6kDnXRGKWNe3ja7wV4PzbHt&#10;1pyEJNb675eHwR4/vvtmN5peDORDZ1nBIstBENdWd9wo+PzYz9cgQkTW2FsmBXcKsNs+TDZYaHvj&#10;Mw1VbEQK4VCggjZGV0gZ6pYMhsw64sRdrDcYE/SN1B5vKdz08jHPV9Jgx6mhRUcvLdU/1dUoWB7p&#10;i5bf19N7T4O7lK/l28GVSs2mY/kMItIY/8V/7pNW8JTGpi/p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vJEHBAAAA2wAAAA8AAAAAAAAAAAAAAAAAmAIAAGRycy9kb3du&#10;cmV2LnhtbFBLBQYAAAAABAAEAPUAAACGAwAAAAA=&#10;" strokeweight="1.25pt"/>
          <v:rect id="Rectangle 72" o:spid="_x0000_s2061" style="position:absolute;left:3345;top:15241;width:850;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B2sMA&#10;AADbAAAADwAAAGRycy9kb3ducmV2LnhtbESPT2sCMRTE70K/Q3gFb5ptQavrRllKbb21VcHrY/P2&#10;T7t5CZu4rt++KQgeh5n5DZNtBtOKnjrfWFbwNE1AEBdWN1wpOB62kwUIH5A1tpZJwZU8bNYPowxT&#10;bS/8Tf0+VCJC2KeooA7BpVL6oiaDfmodcfRK2xkMUXaV1B1eIty08jlJ5tJgw3GhRkevNRW/+7NR&#10;MPugE81+zruvlnpX5m/557vLlRo/DvkKRKAh3MO39k4reFnC/5f4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OB2sMAAADbAAAADwAAAAAAAAAAAAAAAACYAgAAZHJzL2Rv&#10;d25yZXYueG1sUEsFBgAAAAAEAAQA9QAAAIgDAAAAAA==&#10;" strokeweight="1.25pt"/>
          <v:rect id="Rectangle 73" o:spid="_x0000_s2062" style="position:absolute;left:3345;top:14960;width:850;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YYL4A&#10;AADbAAAADwAAAGRycy9kb3ducmV2LnhtbERPy4rCMBTdC/5DuII7TRUcpGOUIr524wtme2mubWea&#10;m9DEWv/eLASXh/NerDpTi5YaX1lWMBknIIhzqysuFFwv29EchA/IGmvLpOBJHlbLfm+BqbYPPlF7&#10;DoWIIexTVFCG4FIpfV6SQT+2jjhyN9sYDBE2hdQNPmK4qeU0Sb6kwYpjQ4mO1iXl/+e7UTDb0y/N&#10;/u6HY02tu2Wb7GfnMqWGgy77BhGoCx/x233QCuZxffw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nMWGC+AAAA2wAAAA8AAAAAAAAAAAAAAAAAmAIAAGRycy9kb3ducmV2&#10;LnhtbFBLBQYAAAAABAAEAPUAAACDAwAAAAA=&#10;" strokeweight="1.25pt"/>
          <v:rect id="Rectangle 74" o:spid="_x0000_s2063" style="position:absolute;left:4106;top:15526;width:712;height: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decIA&#10;AADbAAAADwAAAGRycy9kb3ducmV2LnhtbESP3YrCMBSE74V9h3AWvBFNuxci1SjugrAign8PcEjO&#10;tl2bk5JErW9vBMHLYWa+YWaLzjbiSj7UjhXkowwEsXam5lLB6bgaTkCEiGywcUwK7hRgMf/ozbAw&#10;7sZ7uh5iKRKEQ4EKqhjbQsqgK7IYRq4lTt6f8xZjkr6UxuMtwW0jv7JsLC3WnBYqbOmnIn0+XKwC&#10;m3+3uHZul538+h83Oz3YWq1U/7NbTkFE6uI7/Gr/GgWTHJ5f0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W915wgAAANsAAAAPAAAAAAAAAAAAAAAAAJgCAABkcnMvZG93&#10;bnJldi54bWxQSwUGAAAAAAQABAD1AAAAhwMAAAAA&#10;" stroked="f" strokeweight="1.25pt">
            <v:textbox inset="1.5mm,.3mm,1.5mm,.3mm">
              <w:txbxContent>
                <w:p w:rsidR="009E531C" w:rsidRPr="00706588" w:rsidRDefault="009E531C" w:rsidP="0051363C">
                  <w:pPr>
                    <w:jc w:val="center"/>
                    <w:rPr>
                      <w:rFonts w:ascii="Arial" w:hAnsi="Arial" w:cs="Arial"/>
                      <w:i/>
                    </w:rPr>
                  </w:pPr>
                  <w:r w:rsidRPr="00706588">
                    <w:rPr>
                      <w:rFonts w:eastAsia="MS Mincho"/>
                      <w:i/>
                      <w:sz w:val="20"/>
                      <w:szCs w:val="20"/>
                    </w:rPr>
                    <w:t>Дата</w:t>
                  </w:r>
                </w:p>
              </w:txbxContent>
            </v:textbox>
          </v:rect>
          <v:rect id="Rectangle 75" o:spid="_x0000_s2064" style="position:absolute;left:4195;top:15241;width:56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jjMIA&#10;AADbAAAADwAAAGRycy9kb3ducmV2LnhtbESPT4vCMBTE7wt+h/AEb2uqoEg1ShH/3dx1F7w+mmdb&#10;bV5CE2v99kZY2OMwM79hFqvO1KKlxleWFYyGCQji3OqKCwW/P9vPGQgfkDXWlknBkzyslr2PBaba&#10;Pvib2lMoRISwT1FBGYJLpfR5SQb90Dri6F1sYzBE2RRSN/iIcFPLcZJMpcGK40KJjtYl5bfT3SiY&#10;7OlMk+v98FVT6y7ZJjvuXKbUoN9lcxCBuvAf/msftILZGN5f4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mOMwgAAANsAAAAPAAAAAAAAAAAAAAAAAJgCAABkcnMvZG93&#10;bnJldi54bWxQSwUGAAAAAAQABAD1AAAAhwMAAAAA&#10;" strokeweight="1.25pt"/>
          <v:rect id="Rectangle 76" o:spid="_x0000_s2065" style="position:absolute;left:4195;top:14960;width:56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7GF8MA&#10;AADbAAAADwAAAGRycy9kb3ducmV2LnhtbESPT2sCMRTE74LfITzBm2atKLKalUWq9VZrC14fm7d/&#10;2s1L2MR1++2bQqHHYWZ+w+z2g2lFT51vLCtYzBMQxIXVDVcKPt6Psw0IH5A1tpZJwTd52Gfj0Q5T&#10;bR/8Rv01VCJC2KeooA7BpVL6oiaDfm4dcfRK2xkMUXaV1B0+Ity08ilJ1tJgw3GhRkeHmoqv690o&#10;WL3QjVaf9/Olpd6V+XP+enK5UtPJkG9BBBrCf/ivfdYKNkv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7GF8MAAADbAAAADwAAAAAAAAAAAAAAAACYAgAAZHJzL2Rv&#10;d25yZXYueG1sUEsFBgAAAAAEAAQA9QAAAIgDAAAAAA==&#10;" strokeweight="1.25pt"/>
          <v:line id="Line 77" o:spid="_x0000_s2066" style="position:absolute;visibility:visible" from="1085,14955" to="11514,14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R9cMAAADbAAAADwAAAGRycy9kb3ducmV2LnhtbESPwWrDMBBE74X8g9hAbo3spJjgRAnB&#10;xFAolNbNB2ytjW0irYyl2u7fV4VCj8PMvGEOp9kaMdLgO8cK0nUCgrh2uuNGwfWjfNyB8AFZo3FM&#10;Cr7Jw+m4eDhgrt3E7zRWoRERwj5HBW0IfS6lr1uy6NeuJ47ezQ0WQ5RDI/WAU4RbIzdJkkmLHceF&#10;FnsqWqrv1ZdVML1V5fz64rS9uiLrTJZ+bi9GqdVyPu9BBJrDf/iv/awV7J7g90v8Af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jEfXDAAAA2wAAAA8AAAAAAAAAAAAA&#10;AAAAoQIAAGRycy9kb3ducmV2LnhtbFBLBQYAAAAABAAEAPkAAACRAwAAAAA=&#10;" strokeweight="1.25pt"/>
          <v:line id="Line 78" o:spid="_x0000_s2067" style="position:absolute;visibility:visible" from="1089,15523" to="4766,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0bsMAAADbAAAADwAAAGRycy9kb3ducmV2LnhtbESPwWrDMBBE74X8g9hAbo3shJrgRAnB&#10;xFAolNbNB2ytjW0irYyl2u7fV4VCj8PMvGEOp9kaMdLgO8cK0nUCgrh2uuNGwfWjfNyB8AFZo3FM&#10;Cr7Jw+m4eDhgrt3E7zRWoRERwj5HBW0IfS6lr1uy6NeuJ47ezQ0WQ5RDI/WAU4RbIzdJkkmLHceF&#10;FnsqWqrv1ZdVML1V5fz64rS9uiLrTJZ+bi9GqdVyPu9BBJrDf/iv/awV7J7g90v8Af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vtG7DAAAA2wAAAA8AAAAAAAAAAAAA&#10;AAAAoQIAAGRycy9kb3ducmV2LnhtbFBLBQYAAAAABAAEAPkAAACRAwAAAAA=&#10;" strokeweight="1.25pt"/>
          <v:line id="Line 79" o:spid="_x0000_s2068" style="position:absolute;visibility:visible" from="1081,15789" to="4758,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0qGcEAAADbAAAADwAAAGRycy9kb3ducmV2LnhtbESP0YrCMBRE3xf8h3CFfVtTXShSjSKi&#10;IAiL1n7Atbm2xeSmNNF2/36zIPg4zMwZZrkerBFP6nzjWMF0koAgLp1uuFJQXPZfcxA+IGs0jknB&#10;L3lYr0YfS8y06/lMzzxUIkLYZ6igDqHNpPRlTRb9xLXE0bu5zmKIsquk7rCPcGvkLElSabHhuFBj&#10;S9uaynv+sAr6U74ffo5O28Jt08ak0+v3zij1OR42CxCBhvAOv9oHrWCewv+X+A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fSoZwQAAANsAAAAPAAAAAAAAAAAAAAAA&#10;AKECAABkcnMvZG93bnJldi54bWxQSwUGAAAAAAQABAD5AAAAjwMAAAAA&#10;" strokeweight="1.25pt"/>
          <v:shapetype id="_x0000_t202" coordsize="21600,21600" o:spt="202" path="m,l,21600r21600,l21600,xe">
            <v:stroke joinstyle="miter"/>
            <v:path gradientshapeok="t" o:connecttype="rect"/>
          </v:shapetype>
          <v:shape id="Text Box 80" o:spid="_x0000_s2069" type="#_x0000_t202" style="position:absolute;left:1025;top:15481;width:573;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HCcMA&#10;AADbAAAADwAAAGRycy9kb3ducmV2LnhtbESPQYvCMBSE74L/ITzBi6ypIipdo4giiohQ3YPHR/O2&#10;LTYvpYla/70RBI/DzHzDzBaNKcWdaldYVjDoRyCIU6sLzhT8nTc/UxDOI2ssLZOCJzlYzNutGcba&#10;Pjih+8lnIkDYxagg976KpXRpTgZd31bEwfu3tUEfZJ1JXeMjwE0ph1E0lgYLDgs5VrTKKb2ebkbB&#10;Yd0bJ9vLdcQuyfbD9eU4OVSkVLfTLH9BeGr8N/xp77SC6QTeX8I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rHCcMAAADbAAAADwAAAAAAAAAAAAAAAACYAgAAZHJzL2Rv&#10;d25yZXYueG1sUEsFBgAAAAAEAAQA9QAAAIgDAAAAAA==&#10;" filled="f" stroked="f" strokeweight="1.25pt">
            <v:textbox inset="1.5mm,,1.5mm">
              <w:txbxContent>
                <w:p w:rsidR="009E531C" w:rsidRDefault="009E531C" w:rsidP="0051363C">
                  <w:pPr>
                    <w:rPr>
                      <w:sz w:val="18"/>
                    </w:rPr>
                  </w:pPr>
                  <w:r w:rsidRPr="00706588">
                    <w:rPr>
                      <w:rFonts w:eastAsia="MS Mincho"/>
                      <w:i/>
                      <w:sz w:val="18"/>
                      <w:szCs w:val="18"/>
                    </w:rPr>
                    <w:t>З</w:t>
                  </w:r>
                  <w:r w:rsidRPr="00706588">
                    <w:rPr>
                      <w:rFonts w:ascii="Arial" w:hAnsi="Arial" w:cs="Arial"/>
                      <w:i/>
                      <w:sz w:val="18"/>
                      <w:szCs w:val="18"/>
                    </w:rPr>
                    <w:t>мі</w:t>
                  </w:r>
                  <w:r w:rsidRPr="00706588">
                    <w:rPr>
                      <w:rFonts w:ascii="Arial" w:hAnsi="Arial" w:cs="Arial"/>
                      <w:i/>
                    </w:rPr>
                    <w:t>н</w:t>
                  </w:r>
                  <w:r>
                    <w:rPr>
                      <w:sz w:val="18"/>
                    </w:rPr>
                    <w:t>.</w:t>
                  </w:r>
                </w:p>
              </w:txbxContent>
            </v:textbox>
          </v:shape>
          <v:shape id="Text Box 81" o:spid="_x0000_s2070" type="#_x0000_t202" style="position:absolute;left:1468;top:15472;width:757;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VTe78A&#10;AADbAAAADwAAAGRycy9kb3ducmV2LnhtbERPy6rCMBDdC/5DGMGNaKpcVKpRRBEvIkLVhcuhGdti&#10;MylN1Pr3ZiG4PJz3fNmYUjypdoVlBcNBBII4tbrgTMHlvO1PQTiPrLG0TAre5GC5aLfmGGv74oSe&#10;J5+JEMIuRgW591UspUtzMugGtiIO3M3WBn2AdSZ1ja8Qbko5iqKxNFhwaMixonVO6f30MAoOm944&#10;2V3vf+ySbD/aXI+TQ0VKdTvNagbCU+N/4q/7XyuYhrHhS/gB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RVN7vwAAANsAAAAPAAAAAAAAAAAAAAAAAJgCAABkcnMvZG93bnJl&#10;di54bWxQSwUGAAAAAAQABAD1AAAAhAMAAAAA&#10;" filled="f" stroked="f" strokeweight="1.25pt">
            <v:textbox inset="1.5mm,,1.5mm">
              <w:txbxContent>
                <w:p w:rsidR="009E531C" w:rsidRPr="00706588" w:rsidRDefault="009E531C" w:rsidP="0051363C">
                  <w:pPr>
                    <w:rPr>
                      <w:rFonts w:ascii="Arial" w:hAnsi="Arial" w:cs="Arial"/>
                      <w:i/>
                      <w:sz w:val="18"/>
                      <w:szCs w:val="18"/>
                    </w:rPr>
                  </w:pPr>
                  <w:r w:rsidRPr="00706588">
                    <w:rPr>
                      <w:rFonts w:eastAsia="MS Mincho"/>
                      <w:i/>
                      <w:sz w:val="18"/>
                      <w:szCs w:val="18"/>
                    </w:rPr>
                    <w:t>Лист</w:t>
                  </w:r>
                </w:p>
              </w:txbxContent>
            </v:textbox>
          </v:shape>
          <v:line id="Line 82" o:spid="_x0000_s2071" style="position:absolute;visibility:visible" from="1081,14974" to="4818,14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a8MAAADbAAAADwAAAGRycy9kb3ducmV2LnhtbESPwWrDMBBE74X+g9hCb7WcFIzjRgkl&#10;NFAolMTxB2ytjW0irYyl2O7fV4VAjsPMvGHW29kaMdLgO8cKFkkKgrh2uuNGQXXav+QgfEDWaByT&#10;gl/ysN08Pqyx0G7iI41laESEsC9QQRtCX0jp65Ys+sT1xNE7u8FiiHJopB5winBr5DJNM2mx47jQ&#10;Yk+7lupLebUKpkO5n7+/nLaV22WdyRY/rx9Gqeen+f0NRKA53MO39qdWkK/g/0v8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ivmvDAAAA2wAAAA8AAAAAAAAAAAAA&#10;AAAAoQIAAGRycy9kb3ducmV2LnhtbFBLBQYAAAAABAAEAPkAAACRAwAAAAA=&#10;" strokeweight="1.25pt"/>
          <v:rect id="Rectangle 83" o:spid="_x0000_s2072" style="position:absolute;left:4758;top:14968;width:6185;height:8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XOvcEA&#10;AADbAAAADwAAAGRycy9kb3ducmV2LnhtbERPW2vCMBR+F/YfwhF8s6kDZXZGKWNe3ja7wV4PzbHt&#10;1pyEJNb675eHwR4/vvtmN5peDORDZ1nBIstBENdWd9wo+PzYz59AhIissbdMCu4UYLd9mGyw0PbG&#10;Zxqq2IgUwqFABW2MrpAy1C0ZDJl1xIm7WG8wJugbqT3eUrjp5WOer6TBjlNDi45eWqp/qqtRsDzS&#10;Fy2/r6f3ngZ3KV/Lt4MrlZpNx/IZRKQx/ov/3CetYJ3Wpy/p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Vzr3BAAAA2wAAAA8AAAAAAAAAAAAAAAAAmAIAAGRycy9kb3du&#10;cmV2LnhtbFBLBQYAAAAABAAEAPUAAACGAwAAAAA=&#10;" strokeweight="1.25pt">
            <v:textbox>
              <w:txbxContent>
                <w:p w:rsidR="009E531C" w:rsidRPr="00023787" w:rsidRDefault="009E531C" w:rsidP="0051363C">
                  <w:pPr>
                    <w:jc w:val="center"/>
                    <w:rPr>
                      <w:rFonts w:ascii="Times New Roman" w:hAnsi="Times New Roman"/>
                      <w:sz w:val="28"/>
                      <w:szCs w:val="28"/>
                    </w:rPr>
                  </w:pPr>
                  <w:r w:rsidRPr="00023787">
                    <w:rPr>
                      <w:rFonts w:ascii="Times New Roman" w:hAnsi="Times New Roman"/>
                      <w:sz w:val="28"/>
                      <w:szCs w:val="28"/>
                    </w:rPr>
                    <w:t>ОЗ-11.2403.85.15</w:t>
                  </w:r>
                </w:p>
              </w:txbxContent>
            </v:textbox>
          </v:rect>
          <v:line id="Line 84" o:spid="_x0000_s2073" style="position:absolute;visibility:visible" from="2041,14968" to="2042,1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0ksMMAAADbAAAADwAAAGRycy9kb3ducmV2LnhtbESP0WrCQBRE34X+w3ILfTObtBBsdBWR&#10;CoWCaPQDbrPXJLh7N2S3Jv17VxB8HGbmDLNYjdaIK/W+dawgS1IQxJXTLdcKTsftdAbCB2SNxjEp&#10;+CcPq+XLZIGFdgMf6FqGWkQI+wIVNCF0hZS+asiiT1xHHL2z6y2GKPta6h6HCLdGvqdpLi22HBca&#10;7GjTUHUp/6yCYV9ux92P0/bkNnlr8uz348so9fY6rucgAo3hGX60v7WCzwzuX+IP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NJLDDAAAA2wAAAA8AAAAAAAAAAAAA&#10;AAAAoQIAAGRycy9kb3ducmV2LnhtbFBLBQYAAAAABAAEAPkAAACRAwAAAAA=&#10;" strokeweight="1.25pt"/>
          <v:line id="Line 85" o:spid="_x0000_s2074" style="position:absolute;visibility:visible" from="4195,14968" to="4196,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6x8MAAADbAAAADwAAAGRycy9kb3ducmV2LnhtbESPwWrDMBBE74H+g9hCbokcB0zrRgnF&#10;1FAIhNbNB2ytjW0irYyl2s7fR4VCj8PMvGF2h9kaMdLgO8cKNusEBHHtdMeNgvNXuXoC4QOyRuOY&#10;FNzIw2H/sNhhrt3EnzRWoRERwj5HBW0IfS6lr1uy6NeuJ47exQ0WQ5RDI/WAU4RbI9MkyaTFjuNC&#10;iz0VLdXX6scqmD6qcj4dnbZnV2SdyTbf2zej1PJxfn0BEWgO/+G/9rtW8JzC75f4A+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fusfDAAAA2wAAAA8AAAAAAAAAAAAA&#10;AAAAoQIAAGRycy9kb3ducmV2LnhtbFBLBQYAAAAABAAEAPkAAACRAwAAAAA=&#10;" strokeweight="1.25pt"/>
          <v:rect id="Rectangle 86" o:spid="_x0000_s2075" style="position:absolute;left:3328;top:15511;width:1004;height: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M4cQA&#10;AADbAAAADwAAAGRycy9kb3ducmV2LnhtbESPQUvDQBSE74L/YXmCN7upiVVjt0UKQi9iWz14fGSf&#10;2dDs25B9TdJ/3xUEj8PMfMMs15Nv1UB9bAIbmM8yUMRVsA3XBr4+3+6eQEVBttgGJgNnirBeXV8t&#10;sbRh5D0NB6lVgnAs0YAT6UqtY+XIY5yFjjh5P6H3KEn2tbY9jgnuW32fZQvtseG04LCjjaPqeDh5&#10;A8XwUTzm2YPjXW5lW8n32L0XxtzeTK8voIQm+Q//tbfWwHMOv1/SD9C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zjOHEAAAA2wAAAA8AAAAAAAAAAAAAAAAAmAIAAGRycy9k&#10;b3ducmV2LnhtbFBLBQYAAAAABAAEAPUAAACJAwAAAAA=&#10;" filled="f" stroked="f" strokeweight="1.25pt">
            <v:textbox inset="1.5mm,.3mm,1.5mm,.3mm">
              <w:txbxContent>
                <w:p w:rsidR="009E531C" w:rsidRPr="00706588" w:rsidRDefault="009E531C" w:rsidP="0051363C">
                  <w:pPr>
                    <w:rPr>
                      <w:rFonts w:ascii="Arial" w:hAnsi="Arial" w:cs="Arial"/>
                      <w:i/>
                    </w:rPr>
                  </w:pPr>
                  <w:r w:rsidRPr="00706588">
                    <w:rPr>
                      <w:rFonts w:eastAsia="MS Mincho"/>
                      <w:i/>
                      <w:sz w:val="20"/>
                      <w:szCs w:val="20"/>
                    </w:rPr>
                    <w:t>П</w:t>
                  </w:r>
                  <w:r w:rsidRPr="00706588">
                    <w:rPr>
                      <w:rFonts w:ascii="Arial" w:hAnsi="Arial" w:cs="Arial"/>
                      <w:i/>
                    </w:rPr>
                    <w:t>ідпис</w:t>
                  </w:r>
                </w:p>
              </w:txbxContent>
            </v:textbox>
          </v:rect>
          <v:line id="Line 87" o:spid="_x0000_s2076" style="position:absolute;visibility:visible" from="3349,14976" to="3350,1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qHKMMAAADbAAAADwAAAGRycy9kb3ducmV2LnhtbESP3WrCQBSE7wu+w3IE7+rGH4JGVxGp&#10;UChIjT7AMXtMgrtnQ3Zr0rfvCkIvh5n5hllve2vEg1pfO1YwGScgiAunay4VXM6H9wUIH5A1Gsek&#10;4Jc8bDeDtzVm2nV8okceShEh7DNUUIXQZFL6oiKLfuwa4ujdXGsxRNmWUrfYRbg1cpokqbRYc1yo&#10;sKF9RcU9/7EKuu/80B+/nLYXt09rk06usw+j1GjY71YgAvXhP/xqf2oFyzk8v8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6hyjDAAAA2wAAAA8AAAAAAAAAAAAA&#10;AAAAoQIAAGRycy9kb3ducmV2LnhtbFBLBQYAAAAABAAEAPkAAACRAwAAAAA=&#10;" strokeweight="1.25p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31C" w:rsidRDefault="009E531C">
    <w:pPr>
      <w:pStyle w:val="Header"/>
    </w:pPr>
    <w:r>
      <w:rPr>
        <w:noProof/>
        <w:lang w:eastAsia="ru-RU"/>
      </w:rPr>
      <w:pict>
        <v:group id="Группа 17" o:spid="_x0000_s2077" style="position:absolute;margin-left:52.8pt;margin-top:21.25pt;width:518.8pt;height:799.2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">
          <v:rect id="Rectangle 11" o:spid="_x0000_s207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xMcYA&#10;AADbAAAADwAAAGRycy9kb3ducmV2LnhtbESPQUsDMRCF7wX/QxjBS7HZFinL2rQUoSBUELcW6m1I&#10;xt3FzWRNYrv9985B8DbDe/PeN6vN6Ht1ppi6wAbmswIUsQ2u48bA+2F3X4JKGdlhH5gMXCnBZn0z&#10;WWHlwoXf6FznRkkIpwoNtDkPldbJtuQxzcJALNpniB6zrLHRLuJFwn2vF0Wx1B47loYWB3pqyX7V&#10;P97A9GHp3fH0fY0f9f50fC3t9iVZY+5ux+0jqExj/jf/XT87wRdY+UU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vxMcYAAADbAAAADwAAAAAAAAAAAAAAAACYAgAAZHJz&#10;L2Rvd25yZXYueG1sUEsFBgAAAAAEAAQA9QAAAIsDAAAAAA==&#10;" filled="f" strokeweight="1.5pt"/>
          <v:line id="Line 12" o:spid="_x0000_s2079"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line id="Line 13" o:spid="_x0000_s2080"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ne08EAAADbAAAADwAAAGRycy9kb3ducmV2LnhtbERPz2vCMBS+D/wfwhN2W9M5GFKNMgbq&#10;2G1VCt4ezbPp2rzUJNXuv18Ogx0/vt/r7WR7cSMfWscKnrMcBHHtdMuNgtNx97QEESKyxt4xKfih&#10;ANvN7GGNhXZ3/qJbGRuRQjgUqMDEOBRShtqQxZC5gThxF+ctxgR9I7XHewq3vVzk+au02HJqMDjQ&#10;u6G6K0eroBpLPn93O9/juD8cLtW1Cy+fSj3Op7cViEhT/Bf/uT+0gkVan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d7TwQAAANsAAAAPAAAAAAAAAAAAAAAA&#10;AKECAABkcnMvZG93bnJldi54bWxQSwUGAAAAAAQABAD5AAAAjwMAAAAA&#10;" strokeweight="1.5pt"/>
          <v:line id="Line 14" o:spid="_x0000_s2081"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V7SMMAAADbAAAADwAAAGRycy9kb3ducmV2LnhtbESPQWvCQBSE7wX/w/IEb3WjQinRVUSw&#10;lt5MRfD2yD6TmOzbuLvR9N+7BcHjMDPfMItVbxpxI+crywom4wQEcW51xYWCw+/2/ROED8gaG8uk&#10;4I88rJaDtwWm2t55T7csFCJC2KeooAyhTaX0eUkG/di2xNE7W2cwROkKqR3eI9w0cpokH9JgxXGh&#10;xJY2JeV11hkFxy7j06Xeuga7r93ufLzWfvaj1GjYr+cgAvXhFX62v7WC6QT+v8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Fe0jDAAAA2wAAAA8AAAAAAAAAAAAA&#10;AAAAoQIAAGRycy9kb3ducmV2LnhtbFBLBQYAAAAABAAEAPkAAACRAwAAAAA=&#10;" strokeweight="1.5pt"/>
          <v:line id="Line 15" o:spid="_x0000_s2082"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flP8MAAADbAAAADwAAAGRycy9kb3ducmV2LnhtbESPQWvCQBSE7wX/w/IEb3VjBCnRVUSw&#10;lt6aFqG3R/aZxGTfxt2Npv++Kwgeh5n5hlltBtOKKzlfW1YwmyYgiAuray4V/HzvX99A+ICssbVM&#10;Cv7Iw2Y9ellhpu2Nv+iah1JECPsMFVQhdJmUvqjIoJ/ajjh6J+sMhihdKbXDW4SbVqZJspAGa44L&#10;FXa0q6ho8t4oOPY5/56bvWuxfz8cTsdL4+efSk3Gw3YJItAQnuFH+0M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5T/DAAAA2wAAAA8AAAAAAAAAAAAA&#10;AAAAoQIAAGRycy9kb3ducmV2LnhtbFBLBQYAAAAABAAEAPkAAACRAwAAAAA=&#10;" strokeweight="1.5pt"/>
          <v:line id="Line 16" o:spid="_x0000_s2083"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ApMMAAADbAAAADwAAAGRycy9kb3ducmV2LnhtbESPT4vCMBTE7wt+h/AEb2uqwrJUo4jg&#10;H7xtVwRvj+bZ1jYvNUm1fvvNwsIeh5n5DbNY9aYRD3K+sqxgMk5AEOdWV1woOH1v3z9B+ICssbFM&#10;Cl7kYbUcvC0w1fbJX/TIQiEihH2KCsoQ2lRKn5dk0I9tSxy9q3UGQ5SukNrhM8JNI6dJ8iENVhwX&#10;SmxpU1JeZ51RcO4yvtzqrWuw2+331/O99rOjUqNhv56DCNSH//Bf+6AVTG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bQKTDAAAA2wAAAA8AAAAAAAAAAAAA&#10;AAAAoQIAAGRycy9kb3ducmV2LnhtbFBLBQYAAAAABAAEAPkAAACRAwAAAAA=&#10;" strokeweight="1.5pt"/>
          <v:line id="Line 17" o:spid="_x0000_s2084"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8" o:spid="_x0000_s2085"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9" o:spid="_x0000_s2086"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20" o:spid="_x0000_s208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Gp8MAAADbAAAADwAAAGRycy9kb3ducmV2LnhtbESPQWvCQBSE7wX/w/KE3upGC61EVxHB&#10;Kr0ZRfD2yD6TmOzbdHej8d+7hUKPw8x8w8yXvWnEjZyvLCsYjxIQxLnVFRcKjofN2xSED8gaG8uk&#10;4EEelovByxxTbe+8p1sWChEh7FNUUIbQplL6vCSDfmRb4uhdrDMYonSF1A7vEW4aOUmSD2mw4rhQ&#10;YkvrkvI664yCU5fx+VpvXIPd13Z7Of3U/v1bqddhv5qBCNSH//Bfe6cVTD7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RqfDAAAA2wAAAA8AAAAAAAAAAAAA&#10;AAAAoQIAAGRycy9kb3ducmV2LnhtbFBLBQYAAAAABAAEAPkAAACRAwAAAAA=&#10;" strokeweight="1.5pt"/>
          <v:rect id="Rectangle 21" o:spid="_x0000_s2088"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1rsA&#10;AADbAAAADwAAAGRycy9kb3ducmV2LnhtbERPSwrCMBDdC94hjOBOUwU/VGMpguBO/BxgbMa22Exq&#10;ErXe3iwEl4/3X2edacSLnK8tK5iMExDEhdU1lwou591oCcIHZI2NZVLwIQ/Zpt9bY6rtm4/0OoVS&#10;xBD2KSqoQmhTKX1RkUE/ti1x5G7WGQwRulJqh+8Ybho5TZK5NFhzbKiwpW1Fxf30NAoOpcyviQ+F&#10;uZnHbvY5uy23C6WGgy5fgQjUhb/4595rBdM4Nn6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SE9a7AAAA2wAAAA8AAAAAAAAAAAAAAAAAmAIAAGRycy9kb3ducmV2Lnht&#10;bFBLBQYAAAAABAAEAPUAAACAAwAAAAA=&#10;" filled="f" stroked="f" strokeweight="1.5pt">
            <v:textbox inset="1pt,1pt,1pt,1pt">
              <w:txbxContent>
                <w:p w:rsidR="009E531C" w:rsidRPr="00DC5715" w:rsidRDefault="009E531C" w:rsidP="0051363C">
                  <w:pPr>
                    <w:rPr>
                      <w:rFonts w:ascii="Arial" w:hAnsi="Arial" w:cs="Arial"/>
                      <w:i/>
                    </w:rPr>
                  </w:pPr>
                  <w:r w:rsidRPr="00DC5715">
                    <w:rPr>
                      <w:rFonts w:ascii="Arial" w:hAnsi="Arial" w:cs="Arial"/>
                      <w:i/>
                      <w:sz w:val="18"/>
                    </w:rPr>
                    <w:t>Змін</w:t>
                  </w:r>
                </w:p>
              </w:txbxContent>
            </v:textbox>
          </v:rect>
          <v:rect id="Rectangle 22" o:spid="_x0000_s2089"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NcsQA&#10;AADbAAAADwAAAGRycy9kb3ducmV2LnhtbESPQWvCQBSE7wX/w/KEXoJukkKo0TVoobTgIVQFr4/s&#10;axKafRt2V03/fbdQ6HGYmW+YTTWZQdzI+d6ygmyZgiBurO65VXA+vS6eQfiArHGwTAq+yUO1nT1s&#10;sNT2zh90O4ZWRAj7EhV0IYyllL7pyKBf2pE4ep/WGQxRulZqh/cIN4PM07SQBnuOCx2O9NJR83W8&#10;GgXJJSmerrl7I3uok0Mq9z6rJ6Ue59NuDSLQFP7Df+13rSBfwe+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jXLEAAAA2wAAAA8AAAAAAAAAAAAAAAAAmAIAAGRycy9k&#10;b3ducmV2LnhtbFBLBQYAAAAABAAEAPUAAACJAwAAAAA=&#10;" filled="f" stroked="f" strokeweight="2pt">
            <v:textbox inset="1pt,1pt,1pt,1pt">
              <w:txbxContent>
                <w:p w:rsidR="009E531C" w:rsidRDefault="009E531C" w:rsidP="0051363C">
                  <w:pPr>
                    <w:pStyle w:val="a"/>
                    <w:jc w:val="center"/>
                    <w:rPr>
                      <w:sz w:val="18"/>
                    </w:rPr>
                  </w:pPr>
                  <w:r>
                    <w:rPr>
                      <w:sz w:val="18"/>
                    </w:rPr>
                    <w:t>Лист</w:t>
                  </w:r>
                </w:p>
              </w:txbxContent>
            </v:textbox>
          </v:rect>
          <v:rect id="Rectangle 23" o:spid="_x0000_s2090"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yMsEA&#10;AADbAAAADwAAAGRycy9kb3ducmV2LnhtbERPz2uDMBS+F/o/hFfYRdbYCqW4RtkGY4MepLaw68O8&#10;qcy8SJKq+++Xw2DHj+/3qVzMICZyvresYLdNQRA3VvfcKrhd3x6PIHxA1jhYJgU/5KEs1qsT5trO&#10;fKGpDq2IIexzVNCFMOZS+qYjg35rR+LIfVlnMEToWqkdzjHcDHKfpgdpsOfY0OFIrx013/XdKEg+&#10;k0N237t3sucqOafyxe+qRamHzfL8BCLQEv7Ff+4PrSCL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ssjLBAAAA2wAAAA8AAAAAAAAAAAAAAAAAmAIAAGRycy9kb3du&#10;cmV2LnhtbFBLBQYAAAAABAAEAPUAAACGAwAAAAA=&#10;" filled="f" stroked="f" strokeweight="2pt">
            <v:textbox inset="1pt,1pt,1pt,1pt">
              <w:txbxContent>
                <w:p w:rsidR="009E531C" w:rsidRDefault="009E531C" w:rsidP="0051363C">
                  <w:pPr>
                    <w:pStyle w:val="a"/>
                    <w:jc w:val="center"/>
                    <w:rPr>
                      <w:sz w:val="18"/>
                    </w:rPr>
                  </w:pPr>
                  <w:r>
                    <w:rPr>
                      <w:sz w:val="18"/>
                    </w:rPr>
                    <w:t>№ докум.</w:t>
                  </w:r>
                </w:p>
              </w:txbxContent>
            </v:textbox>
          </v:rect>
          <v:rect id="Rectangle 24" o:spid="_x0000_s2091"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slr4A&#10;AADbAAAADwAAAGRycy9kb3ducmV2LnhtbESPzQrCMBCE74LvEFbwpqmKP1SjiCB4E38eYG3Wtths&#10;ahK1vr0RBI/DzHzDLFaNqcSTnC8tKxj0ExDEmdUl5wrOp21vBsIHZI2VZVLwJg+rZbu1wFTbFx/o&#10;eQy5iBD2KSooQqhTKX1WkEHftzVx9K7WGQxRulxqh68IN5UcJslEGiw5LhRY06ag7HZ8GAX7XK4v&#10;iQ+ZuZr7dvw+uQ3XU6W6nWY9BxGoCf/wr73TCkYD+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xLJa+AAAA2wAAAA8AAAAAAAAAAAAAAAAAmAIAAGRycy9kb3ducmV2&#10;LnhtbFBLBQYAAAAABAAEAPUAAACDAwAAAAA=&#10;" filled="f" stroked="f" strokeweight="1.5pt">
            <v:textbox inset="1pt,1pt,1pt,1pt">
              <w:txbxContent>
                <w:p w:rsidR="009E531C" w:rsidRPr="00DC5715" w:rsidRDefault="009E531C" w:rsidP="0051363C">
                  <w:pPr>
                    <w:rPr>
                      <w:rFonts w:ascii="Arial" w:hAnsi="Arial" w:cs="Arial"/>
                      <w:i/>
                    </w:rPr>
                  </w:pPr>
                  <w:r w:rsidRPr="00DC5715">
                    <w:rPr>
                      <w:rFonts w:ascii="Arial" w:hAnsi="Arial" w:cs="Arial"/>
                      <w:i/>
                    </w:rPr>
                    <w:t>Підпис</w:t>
                  </w:r>
                </w:p>
                <w:p w:rsidR="009E531C" w:rsidRPr="00DC5715" w:rsidRDefault="009E531C" w:rsidP="0051363C"/>
              </w:txbxContent>
            </v:textbox>
          </v:rect>
          <v:rect id="Rectangle 25" o:spid="_x0000_s2092"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J3sQA&#10;AADbAAAADwAAAGRycy9kb3ducmV2LnhtbESPwWrDMBBE74H+g9hCLyaRY0MoTpTQBkILPoS4hV4X&#10;a2ubWisjKbb791Gg0OMwM2+Y3WE2vRjJ+c6ygvUqBUFcW91xo+Dz47R8BuEDssbeMin4JQ+H/cNi&#10;h4W2E19orEIjIoR9gQraEIZCSl+3ZNCv7EAcvW/rDIYoXSO1wynCTS+zNN1Igx3HhRYHOrZU/1RX&#10;oyD5Sjb5NXNvZMtzUqby1a/Ps1JPj/PLFkSgOfyH/9rvWkGewf1L/AFy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id7EAAAA2wAAAA8AAAAAAAAAAAAAAAAAmAIAAGRycy9k&#10;b3ducmV2LnhtbFBLBQYAAAAABAAEAPUAAACJAwAAAAA=&#10;" filled="f" stroked="f" strokeweight="2pt">
            <v:textbox inset="1pt,1pt,1pt,1pt">
              <w:txbxContent>
                <w:p w:rsidR="009E531C" w:rsidRDefault="009E531C" w:rsidP="0051363C">
                  <w:pPr>
                    <w:pStyle w:val="a"/>
                    <w:jc w:val="center"/>
                    <w:rPr>
                      <w:sz w:val="18"/>
                    </w:rPr>
                  </w:pPr>
                  <w:r>
                    <w:rPr>
                      <w:sz w:val="18"/>
                    </w:rPr>
                    <w:t>Дата</w:t>
                  </w:r>
                </w:p>
              </w:txbxContent>
            </v:textbox>
          </v:rect>
          <v:rect id="Rectangle 26" o:spid="_x0000_s2093"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sRcQA&#10;AADbAAAADwAAAGRycy9kb3ducmV2LnhtbESPQWvCQBSE7wX/w/IKvQTdaCCU6Cq1UCp4CLWC10f2&#10;mQSzb8PumsR/3y0Uehxm5htms5tMJwZyvrWsYLlIQRBXVrdcKzh/f8xfQfiArLGzTAoe5GG3nT1t&#10;sNB25C8aTqEWEcK+QAVNCH0hpa8aMugXtieO3tU6gyFKV0vtcIxw08lVmubSYMtxocGe3huqbqe7&#10;UZBckjy7r9wn2WOZHFO598tyUurleXpbgwg0hf/wX/ugFWQZ/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LEXEAAAA2wAAAA8AAAAAAAAAAAAAAAAAmAIAAGRycy9k&#10;b3ducmV2LnhtbFBLBQYAAAAABAAEAPUAAACJAwAAAAA=&#10;" filled="f" stroked="f" strokeweight="2pt">
            <v:textbox inset="1pt,1pt,1pt,1pt">
              <w:txbxContent>
                <w:p w:rsidR="009E531C" w:rsidRDefault="009E531C" w:rsidP="0051363C">
                  <w:pPr>
                    <w:pStyle w:val="a"/>
                    <w:jc w:val="center"/>
                    <w:rPr>
                      <w:sz w:val="18"/>
                    </w:rPr>
                  </w:pPr>
                  <w:r>
                    <w:rPr>
                      <w:sz w:val="18"/>
                    </w:rPr>
                    <w:t>Лист</w:t>
                  </w:r>
                </w:p>
              </w:txbxContent>
            </v:textbox>
          </v:rect>
          <v:rect id="Rectangle 27" o:spid="_x0000_s2094"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e0McMA&#10;AADbAAAADwAAAGRycy9kb3ducmV2LnhtbESPT4vCMBTE74LfITxhL0VT/1CkaxQVZAUPoruw10fz&#10;bIvNS0mi1m9vhIU9DjPzG2ax6kwj7uR8bVnBeJSCIC6srrlU8PO9G85B+ICssbFMCp7kYbXs9xaY&#10;a/vgE93PoRQRwj5HBVUIbS6lLyoy6Ee2JY7exTqDIUpXSu3wEeGmkZM0zaTBmuNChS1tKyqu55tR&#10;kPwm2fQ2cV9kD8fkkMqNHx87pT4G3foTRKAu/If/2nutYDqD95f4A+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e0McMAAADbAAAADwAAAAAAAAAAAAAAAACYAgAAZHJzL2Rv&#10;d25yZXYueG1sUEsFBgAAAAAEAAQA9QAAAIgDAAAAAA==&#10;" filled="f" stroked="f" strokeweight="2pt">
            <v:textbox inset="1pt,1pt,1pt,1pt">
              <w:txbxContent>
                <w:p w:rsidR="009E531C" w:rsidRPr="00870C20" w:rsidRDefault="009E531C" w:rsidP="0051363C"/>
              </w:txbxContent>
            </v:textbox>
          </v:rect>
          <v:rect id="Rectangle 28" o:spid="_x0000_s2095"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RqsMA&#10;AADbAAAADwAAAGRycy9kb3ducmV2LnhtbESPQYvCMBSE74L/ITxhL0VTFYt0jaKCrOBBdBf2+mie&#10;bbF5KUnU+u+NsLDHYWa+YRarzjTiTs7XlhWMRykI4sLqmksFP9+74RyED8gaG8uk4EkeVst+b4G5&#10;tg8+0f0cShEh7HNUUIXQ5lL6oiKDfmRb4uhdrDMYonSl1A4fEW4aOUnTTBqsOS5U2NK2ouJ6vhkF&#10;yW+STW8T90X2cEwOqdz48bFT6mPQrT9BBOrCf/ivvdcKpj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sRqsMAAADbAAAADwAAAAAAAAAAAAAAAACYAgAAZHJzL2Rv&#10;d25yZXYueG1sUEsFBgAAAAAEAAQA9QAAAIgDAAAAAA==&#10;" filled="f" stroked="f" strokeweight="2pt">
            <v:textbox inset="1pt,1pt,1pt,1pt">
              <w:txbxContent>
                <w:p w:rsidR="009E531C" w:rsidRPr="00023787" w:rsidRDefault="009E531C" w:rsidP="00023787">
                  <w:pPr>
                    <w:jc w:val="center"/>
                    <w:rPr>
                      <w:rFonts w:ascii="Times New Roman" w:hAnsi="Times New Roman"/>
                      <w:sz w:val="28"/>
                      <w:szCs w:val="28"/>
                      <w:lang w:val="uk-UA"/>
                    </w:rPr>
                  </w:pPr>
                  <w:r w:rsidRPr="00023787">
                    <w:rPr>
                      <w:rFonts w:ascii="Times New Roman" w:hAnsi="Times New Roman"/>
                      <w:sz w:val="28"/>
                      <w:szCs w:val="28"/>
                      <w:lang w:val="uk-UA"/>
                    </w:rPr>
                    <w:t>ОЗ-11.2403.85.15</w:t>
                  </w:r>
                </w:p>
              </w:txbxContent>
            </v:textbox>
          </v:rect>
          <v:line id="Line 29" o:spid="_x0000_s2096"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14cMAAADbAAAADwAAAGRycy9kb3ducmV2LnhtbESPQWvCQBSE7wX/w/IEb3VjBSnRVURQ&#10;i7emInh7ZJ9JTPZt3N1o/PduodDjMDPfMItVbxpxJ+crywom4wQEcW51xYWC48/2/ROED8gaG8uk&#10;4EkeVsvB2wJTbR/8TfcsFCJC2KeooAyhTaX0eUkG/di2xNG7WGcwROkKqR0+Itw08iNJZtJgxXGh&#10;xJY2JeV11hkFpy7j87Xeuga73X5/Od1qPz0oNRr26zmIQH34D/+1v7SC6Qx+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1deHDAAAA2wAAAA8AAAAAAAAAAAAA&#10;AAAAoQIAAGRycy9kb3ducmV2LnhtbFBLBQYAAAAABAAEAPkAAACRAwAAAAA=&#10;" strokeweight="1.5pt"/>
          <v:line id="Line 30" o:spid="_x0000_s2097"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nQesMAAADbAAAADwAAAGRycy9kb3ducmV2LnhtbESPQWvCQBSE7wX/w/IEb3VjhVaiq4ig&#10;lt6MInh7ZJ9JTPZturvR9N+7hUKPw8x8wyxWvWnEnZyvLCuYjBMQxLnVFRcKTsft6wyED8gaG8uk&#10;4Ic8rJaDlwWm2j74QPcsFCJC2KeooAyhTaX0eUkG/di2xNG7WmcwROkKqR0+Itw08i1J3qXBiuNC&#10;iS1tSsrrrDMKzl3Gl1u9dQ12u/3+ev6u/fRLqdGwX89BBOrDf/iv/akVTD/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50HrDAAAA2wAAAA8AAAAAAAAAAAAA&#10;AAAAoQIAAGRycy9kb3ducmV2LnhtbFBLBQYAAAAABAAEAPkAAACRAwAAAAA=&#10;" strokeweight="1.5pt"/>
          <v:line id="Line 31" o:spid="_x0000_s2098"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CL8AAADbAAAADwAAAGRycy9kb3ducmV2LnhtbERPTYvCMBC9C/sfwix401QFWbpGEcFV&#10;vNkVYW9DM7a1zaSbpFr/vTkIHh/ve7HqTSNu5HxlWcFknIAgzq2uuFBw+t2OvkD4gKyxsUwKHuRh&#10;tfwYLDDV9s5HumWhEDGEfYoKyhDaVEqfl2TQj21LHLmLdQZDhK6Q2uE9hptGTpNkLg1WHBtKbGlT&#10;Ul5nnVFw7jL+u9Zb12D3s9tdzv+1nx2UGn72628QgfrwFr/ce61gFsfG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ZECL8AAADbAAAADwAAAAAAAAAAAAAAAACh&#10;AgAAZHJzL2Rvd25yZXYueG1sUEsFBgAAAAAEAAQA+QAAAI0DAAAAAA==&#10;" strokeweight="1.5pt"/>
          <v:line id="Line 32" o:spid="_x0000_s2099"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rhk8MAAADbAAAADwAAAGRycy9kb3ducmV2LnhtbESPQWvCQBSE7wX/w/IEb3VjhVKjq4ig&#10;lt6MInh7ZJ9JTPZturvR9N+7hUKPw8x8wyxWvWnEnZyvLCuYjBMQxLnVFRcKTsft6wcIH5A1NpZJ&#10;wQ95WC0HLwtMtX3wge5ZKESEsE9RQRlCm0rp85IM+rFtiaN3tc5giNIVUjt8RLhp5FuSvEuDFceF&#10;ElvalJTXWWcUnLuML7d66xrsdvv99fxd++mXUqNhv56DCNSH//Bf+1MrmM7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q4ZPDAAAA2wAAAA8AAAAAAAAAAAAA&#10;AAAAoQIAAGRycy9kb3ducmV2LnhtbFBLBQYAAAAABAAEAPkAAACRAwAAAAA=&#10;" strokeweight="1.5pt"/>
          <v:line id="Line 33" o:spid="_x0000_s2100"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Y7c8AAAADbAAAADwAAAGRycy9kb3ducmV2LnhtbERPz2vCMBS+C/sfwhvspulUZHRGGQN1&#10;eLOOwm6P5tl2bV5qkmr9781B8Pjx/V6uB9OKCzlfW1bwPklAEBdW11wq+D1uxh8gfEDW2FomBTfy&#10;sF69jJaYanvlA12yUIoYwj5FBVUIXSqlLyoy6Ce2I47cyTqDIUJXSu3wGsNNK6dJspAGa44NFXb0&#10;XVHRZL1RkPcZ//03G9div93tTvm58bO9Um+vw9cniEBDeIof7h+tYB7Xxy/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WO3PAAAAA2wAAAA8AAAAAAAAAAAAAAAAA&#10;oQIAAGRycy9kb3ducmV2LnhtbFBLBQYAAAAABAAEAPkAAACOAwAAAAA=&#10;" strokeweight="1.5pt"/>
          <v:group id="Group 34" o:spid="_x0000_s2101"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5" o:spid="_x0000_s21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6o8UA&#10;AADbAAAADwAAAGRycy9kb3ducmV2LnhtbESPzWrDMBCE74G+g9hCLyaR7YZQ3CihCZQGcghJCrku&#10;1tY2tVZGkn/69lGh0OMwM98w6+1kWjGQ841lBdkiBUFcWt1wpeDz+j5/AeEDssbWMin4IQ/bzcNs&#10;jYW2I59puIRKRAj7AhXUIXSFlL6syaBf2I44el/WGQxRukpqh2OEm1bmabqSBhuOCzV2tK+p/L70&#10;RkFyS1bPfe4+yB5PyTGVO5+dJqWeHqe3VxCBpvAf/msftIJlDr9f4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PqjxQAAANsAAAAPAAAAAAAAAAAAAAAAAJgCAABkcnMv&#10;ZG93bnJldi54bWxQSwUGAAAAAAQABAD1AAAAigMAAAAA&#10;" filled="f" stroked="f" strokeweight="2pt">
              <v:textbox inset="1pt,1pt,1pt,1pt">
                <w:txbxContent>
                  <w:p w:rsidR="009E531C" w:rsidRDefault="009E531C" w:rsidP="0051363C">
                    <w:pPr>
                      <w:pStyle w:val="a"/>
                      <w:rPr>
                        <w:sz w:val="18"/>
                      </w:rPr>
                    </w:pPr>
                    <w:r>
                      <w:rPr>
                        <w:sz w:val="18"/>
                      </w:rPr>
                      <w:t>Розроб.</w:t>
                    </w:r>
                  </w:p>
                </w:txbxContent>
              </v:textbox>
            </v:rect>
            <v:rect id="Rectangle 36" o:spid="_x0000_s21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fOMMA&#10;AADbAAAADwAAAGRycy9kb3ducmV2LnhtbESPT4vCMBTE74LfITxhL0VT/1CkaxQVZAUPoruw10fz&#10;bIvNS0mi1m9vhIU9DjPzG2ax6kwj7uR8bVnBeJSCIC6srrlU8PO9G85B+ICssbFMCp7kYbXs9xaY&#10;a/vgE93PoRQRwj5HBVUIbS6lLyoy6Ee2JY7exTqDIUpXSu3wEeGmkZM0zaTBmuNChS1tKyqu55tR&#10;kPwm2fQ2cV9kD8fkkMqNHx87pT4G3foTRKAu/If/2nutYDaF95f4A+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hfOMMAAADbAAAADwAAAAAAAAAAAAAAAACYAgAAZHJzL2Rv&#10;d25yZXYueG1sUEsFBgAAAAAEAAQA9QAAAIgDAAAAAA==&#10;" filled="f" stroked="f" strokeweight="2pt">
              <v:textbox inset="1pt,1pt,1pt,1pt">
                <w:txbxContent>
                  <w:p w:rsidR="009E531C" w:rsidRPr="00023787" w:rsidRDefault="009E531C" w:rsidP="0051363C">
                    <w:pPr>
                      <w:rPr>
                        <w:rFonts w:ascii="ISOCPEUR" w:hAnsi="ISOCPEUR"/>
                        <w:sz w:val="18"/>
                        <w:szCs w:val="18"/>
                        <w:lang w:val="uk-UA"/>
                      </w:rPr>
                    </w:pPr>
                    <w:r w:rsidRPr="00023787">
                      <w:rPr>
                        <w:rFonts w:ascii="Times New Roman" w:hAnsi="Times New Roman"/>
                        <w:sz w:val="18"/>
                        <w:szCs w:val="18"/>
                      </w:rPr>
                      <w:t>Литвинчук</w:t>
                    </w:r>
                    <w:r w:rsidRPr="00023787">
                      <w:rPr>
                        <w:rFonts w:ascii="Times New Roman" w:hAnsi="Times New Roman"/>
                        <w:sz w:val="18"/>
                        <w:szCs w:val="18"/>
                        <w:lang w:val="uk-UA"/>
                      </w:rPr>
                      <w:t>Д</w:t>
                    </w:r>
                    <w:r w:rsidRPr="00023787">
                      <w:rPr>
                        <w:rFonts w:ascii="Times New Roman" w:hAnsi="Times New Roman"/>
                        <w:sz w:val="18"/>
                        <w:szCs w:val="18"/>
                      </w:rPr>
                      <w:t>.</w:t>
                    </w:r>
                    <w:r w:rsidRPr="00023787">
                      <w:rPr>
                        <w:rFonts w:ascii="Times New Roman" w:hAnsi="Times New Roman"/>
                        <w:sz w:val="18"/>
                        <w:szCs w:val="18"/>
                        <w:lang w:val="uk-UA"/>
                      </w:rPr>
                      <w:t>О</w:t>
                    </w:r>
                    <w:r w:rsidRPr="00023787">
                      <w:rPr>
                        <w:rFonts w:ascii="ISOCPEUR" w:hAnsi="ISOCPEUR"/>
                        <w:sz w:val="18"/>
                        <w:szCs w:val="18"/>
                        <w:lang w:val="uk-UA"/>
                      </w:rPr>
                      <w:t>.</w:t>
                    </w:r>
                  </w:p>
                  <w:p w:rsidR="009E531C" w:rsidRDefault="009E531C" w:rsidP="0051363C"/>
                </w:txbxContent>
              </v:textbox>
            </v:rect>
          </v:group>
          <v:group id="Group 37" o:spid="_x0000_s2104"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38" o:spid="_x0000_s210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xZ6L4A&#10;AADbAAAADwAAAGRycy9kb3ducmV2LnhtbESPzQrCMBCE74LvEFbwpqniH9UoIgjexJ8HWJu1LTab&#10;mkStb28EweMwM98wi1VjKvEk50vLCgb9BARxZnXJuYLzadubgfABWWNlmRS8ycNq2W4tMNX2xQd6&#10;HkMuIoR9igqKEOpUSp8VZND3bU0cvat1BkOULpfa4SvCTSWHSTKRBkuOCwXWtCkoux0fRsE+l+tL&#10;4kNmrua+Hb9PbsP1VKlup1nPQQRqwj/8a++0gtEY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0MWei+AAAA2wAAAA8AAAAAAAAAAAAAAAAAmAIAAGRycy9kb3ducmV2&#10;LnhtbFBLBQYAAAAABAAEAPUAAACDAwAAAAA=&#10;" filled="f" stroked="f" strokeweight="1.5pt">
              <v:textbox inset="1pt,1pt,1pt,1pt">
                <w:txbxContent>
                  <w:p w:rsidR="009E531C" w:rsidRDefault="009E531C" w:rsidP="0051363C">
                    <w:pPr>
                      <w:pStyle w:val="a"/>
                      <w:rPr>
                        <w:sz w:val="18"/>
                      </w:rPr>
                    </w:pPr>
                    <w:r>
                      <w:rPr>
                        <w:sz w:val="18"/>
                      </w:rPr>
                      <w:t>Перевір.</w:t>
                    </w:r>
                  </w:p>
                </w:txbxContent>
              </v:textbox>
            </v:rect>
            <v:rect id="Rectangle 39" o:spid="_x0000_s210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7Hn74A&#10;AADbAAAADwAAAGRycy9kb3ducmV2LnhtbESPzQrCMBCE74LvEFbwpqniH9UoIgjexJ8HWJu1LTab&#10;mkStb28EweMwM98wi1VjKvEk50vLCgb9BARxZnXJuYLzadubgfABWWNlmRS8ycNq2W4tMNX2xQd6&#10;HkMuIoR9igqKEOpUSp8VZND3bU0cvat1BkOULpfa4SvCTSWHSTKRBkuOCwXWtCkoux0fRsE+l+tL&#10;4kNmrua+Hb9PbsP1VKlup1nPQQRqwj/8a++0gtEE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3ex5++AAAA2wAAAA8AAAAAAAAAAAAAAAAAmAIAAGRycy9kb3ducmV2&#10;LnhtbFBLBQYAAAAABAAEAPUAAACDAwAAAAA=&#10;" filled="f" stroked="f" strokeweight="1.5pt">
              <v:textbox inset="1pt,1pt,1pt,1pt">
                <w:txbxContent>
                  <w:p w:rsidR="009E531C" w:rsidRPr="00023787" w:rsidRDefault="009E531C" w:rsidP="0051363C">
                    <w:pPr>
                      <w:rPr>
                        <w:rFonts w:ascii="Times New Roman" w:hAnsi="Times New Roman"/>
                        <w:sz w:val="18"/>
                        <w:szCs w:val="18"/>
                        <w:lang w:val="uk-UA"/>
                      </w:rPr>
                    </w:pPr>
                    <w:r>
                      <w:rPr>
                        <w:rFonts w:ascii="Times New Roman" w:hAnsi="Times New Roman"/>
                        <w:sz w:val="18"/>
                        <w:szCs w:val="18"/>
                      </w:rPr>
                      <w:t>Тверда О.Я.</w:t>
                    </w:r>
                  </w:p>
                </w:txbxContent>
              </v:textbox>
            </v:rect>
          </v:group>
          <v:group id="Group 40" o:spid="_x0000_s210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1" o:spid="_x0000_s210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NScIA&#10;AADbAAAADwAAAGRycy9kb3ducmV2LnhtbERPz2vCMBS+D/wfwhN2KWuqDhld06KDMaEH0Q12fTRv&#10;bVnzUpJo639vDoMdP77fRTWbQVzJ+d6yglWagSBurO65VfD1+f70AsIHZI2DZVJwIw9VuXgoMNd2&#10;4hNdz6EVMYR9jgq6EMZcSt90ZNCndiSO3I91BkOErpXa4RTDzSDXWbaVBnuODR2O9NZR83u+GAXJ&#10;d7LdXNbug2x9TOpM7v3qOCv1uJx3ryACzeFf/Oc+aAXPcWz8En+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M1JwgAAANsAAAAPAAAAAAAAAAAAAAAAAJgCAABkcnMvZG93&#10;bnJldi54bWxQSwUGAAAAAAQABAD1AAAAhwMAAAAA&#10;" filled="f" stroked="f" strokeweight="2pt">
              <v:textbox inset="1pt,1pt,1pt,1pt">
                <w:txbxContent>
                  <w:p w:rsidR="009E531C" w:rsidRDefault="009E531C" w:rsidP="0051363C">
                    <w:pPr>
                      <w:pStyle w:val="a"/>
                      <w:rPr>
                        <w:sz w:val="18"/>
                      </w:rPr>
                    </w:pPr>
                    <w:r>
                      <w:rPr>
                        <w:sz w:val="18"/>
                      </w:rPr>
                      <w:t>Реценз.</w:t>
                    </w:r>
                  </w:p>
                </w:txbxContent>
              </v:textbox>
            </v:rect>
            <v:rect id="Rectangle 42" o:spid="_x0000_s210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Bo0sUA&#10;AADbAAAADwAAAGRycy9kb3ducmV2LnhtbESPQWvCQBSE7wX/w/KEXkLdmBZpU1dpC1LBQ6gVvD6y&#10;zySYfRt21yT+e7dQ8DjMzDfMcj2aVvTkfGNZwXyWgiAurW64UnD43Ty9gvABWWNrmRRcycN6NXlY&#10;Yq7twD/U70MlIoR9jgrqELpcSl/WZNDPbEccvZN1BkOUrpLa4RDhppVZmi6kwYbjQo0dfdVUnvcX&#10;oyA5JovnS+a+ye6KZJfKTz8vRqUep+PHO4hAY7iH/9tbreDlDf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kGjSxQAAANsAAAAPAAAAAAAAAAAAAAAAAJgCAABkcnMv&#10;ZG93bnJldi54bWxQSwUGAAAAAAQABAD1AAAAigMAAAAA&#10;" filled="f" stroked="f" strokeweight="2pt">
              <v:textbox inset="1pt,1pt,1pt,1pt">
                <w:txbxContent>
                  <w:p w:rsidR="009E531C" w:rsidRPr="0043740A" w:rsidRDefault="009E531C" w:rsidP="0051363C"/>
                </w:txbxContent>
              </v:textbox>
            </v:rect>
          </v:group>
          <v:group id="Group 43" o:spid="_x0000_s2110"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44" o:spid="_x0000_s211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JNr4A&#10;AADbAAAADwAAAGRycy9kb3ducmV2LnhtbESPzQrCMBCE74LvEFbwZlMFf6hGEUHwJv48wNqsbbHZ&#10;1CRqfXsjCB6HmfmGWaxaU4snOV9ZVjBMUhDEudUVFwrOp+1gBsIHZI21ZVLwJg+rZbezwEzbFx/o&#10;eQyFiBD2GSooQ2gyKX1ekkGf2IY4elfrDIYoXSG1w1eEm1qO0nQiDVYcF0psaFNSfjs+jIJ9IdeX&#10;1IfcXM19O36f3IabqVL9XruegwjUhn/4195pBeMh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uyTa+AAAA2wAAAA8AAAAAAAAAAAAAAAAAmAIAAGRycy9kb3ducmV2&#10;LnhtbFBLBQYAAAAABAAEAPUAAACDAwAAAAA=&#10;" filled="f" stroked="f" strokeweight="1.5pt">
              <v:textbox inset="1pt,1pt,1pt,1pt">
                <w:txbxContent>
                  <w:p w:rsidR="009E531C" w:rsidRDefault="009E531C" w:rsidP="0051363C">
                    <w:pPr>
                      <w:pStyle w:val="a"/>
                      <w:rPr>
                        <w:sz w:val="18"/>
                      </w:rPr>
                    </w:pPr>
                    <w:r>
                      <w:rPr>
                        <w:sz w:val="18"/>
                      </w:rPr>
                      <w:t>Н. Контр.</w:t>
                    </w:r>
                  </w:p>
                </w:txbxContent>
              </v:textbox>
            </v:rect>
            <v:rect id="Rectangle 45" o:spid="_x0000_s211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XQb4A&#10;AADbAAAADwAAAGRycy9kb3ducmV2LnhtbESPzQrCMBCE74LvEFbwZlMFf6hGEUHwJv48wNqsbbHZ&#10;1CRqfXsjCB6HmfmGWaxaU4snOV9ZVjBMUhDEudUVFwrOp+1gBsIHZI21ZVLwJg+rZbezwEzbFx/o&#10;eQyFiBD2GSooQ2gyKX1ekkGf2IY4elfrDIYoXSG1w1eEm1qO0nQiDVYcF0psaFNSfjs+jIJ9IdeX&#10;1IfcXM19O36f3IabqVL9XruegwjUhn/4195pBeMR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8V0G+AAAA2wAAAA8AAAAAAAAAAAAAAAAAmAIAAGRycy9kb3ducmV2&#10;LnhtbFBLBQYAAAAABAAEAPUAAACDAwAAAAA=&#10;" filled="f" stroked="f" strokeweight="1.5pt">
              <v:textbox inset="1pt,1pt,1pt,1pt">
                <w:txbxContent>
                  <w:p w:rsidR="009E531C" w:rsidRPr="00870C20" w:rsidRDefault="009E531C" w:rsidP="0051363C"/>
                </w:txbxContent>
              </v:textbox>
            </v:rect>
          </v:group>
          <v:group id="Group 46" o:spid="_x0000_s2113"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47" o:spid="_x0000_s211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RkcMA&#10;AADbAAAADwAAAGRycy9kb3ducmV2LnhtbESPT4vCMBTE7wt+h/CEvRRN1VWkGkUXFgUP4h/w+mje&#10;tmWbl5JE7X57Iwgeh5n5DTNftqYWN3K+sqxg0E9BEOdWV1woOJ9+elMQPiBrrC2Tgn/ysFx0PuaY&#10;aXvnA92OoRARwj5DBWUITSalz0sy6Pu2IY7er3UGQ5SukNrhPcJNLYdpOpEGK44LJTb0XVL+d7wa&#10;BcklmYyuQ7chu9snu1Su/WDfKvXZbVczEIHa8A6/2lutYPwF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hRkcMAAADbAAAADwAAAAAAAAAAAAAAAACYAgAAZHJzL2Rv&#10;d25yZXYueG1sUEsFBgAAAAAEAAQA9QAAAIgDAAAAAA==&#10;" filled="f" stroked="f" strokeweight="2pt">
              <v:textbox inset="1pt,1pt,1pt,1pt">
                <w:txbxContent>
                  <w:p w:rsidR="009E531C" w:rsidRDefault="009E531C" w:rsidP="0051363C">
                    <w:pPr>
                      <w:pStyle w:val="a"/>
                      <w:rPr>
                        <w:sz w:val="18"/>
                      </w:rPr>
                    </w:pPr>
                    <w:r>
                      <w:rPr>
                        <w:sz w:val="18"/>
                      </w:rPr>
                      <w:t>Затверд.</w:t>
                    </w:r>
                  </w:p>
                </w:txbxContent>
              </v:textbox>
            </v:rect>
            <v:rect id="Rectangle 48" o:spid="_x0000_s211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XPNb0A&#10;AADbAAAADwAAAGRycy9kb3ducmV2LnhtbESPzQrCMBCE74LvEFbwpqlCVapRRBC8iT8PsDZrW2w2&#10;NYla394IgsdhZr5hFqvW1OJJzleWFYyGCQji3OqKCwXn03YwA+EDssbaMil4k4fVsttZYKbtiw/0&#10;PIZCRAj7DBWUITSZlD4vyaAf2oY4elfrDIYoXSG1w1eEm1qOk2QiDVYcF0psaFNSfjs+jIJ9IdeX&#10;xIfcXM19m75PbsPNVKl+r13PQQRqwz/8a++0gjSF75f4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NXPNb0AAADbAAAADwAAAAAAAAAAAAAAAACYAgAAZHJzL2Rvd25yZXYu&#10;eG1sUEsFBgAAAAAEAAQA9QAAAIIDAAAAAA==&#10;" filled="f" stroked="f" strokeweight="1.5pt">
              <v:textbox inset="1pt,1pt,1pt,1pt">
                <w:txbxContent>
                  <w:p w:rsidR="009E531C" w:rsidRPr="00870C20" w:rsidRDefault="009E531C" w:rsidP="0051363C"/>
                </w:txbxContent>
              </v:textbox>
            </v:rect>
          </v:group>
          <v:line id="Line 49" o:spid="_x0000_s2116"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QQcMAAADbAAAADwAAAGRycy9kb3ducmV2LnhtbESPQWvCQBSE7wX/w/KE3urGiiLRVURQ&#10;S2+NInh7ZJ9JTPZturvR9N+7hUKPw8x8wyzXvWnEnZyvLCsYjxIQxLnVFRcKTsfd2xyED8gaG8uk&#10;4Ic8rFeDlyWm2j74i+5ZKESEsE9RQRlCm0rp85IM+pFtiaN3tc5giNIVUjt8RLhp5HuSzKTBiuNC&#10;iS1tS8rrrDMKzl3Gl1u9cw12+8Phev6u/eRTqddhv1mACNSH//Bf+0MrmM7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qkEHDAAAA2wAAAA8AAAAAAAAAAAAA&#10;AAAAoQIAAGRycy9kb3ducmV2LnhtbFBLBQYAAAAABAAEAPkAAACRAwAAAAA=&#10;" strokeweight="1.5pt"/>
          <v:rect id="Rectangle 50" o:spid="_x0000_s2117"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P5sUA&#10;AADbAAAADwAAAGRycy9kb3ducmV2LnhtbESPQWvCQBSE7wX/w/KEXkLdmFJbUldpC1LBQ6gVvD6y&#10;zySYfRt21yT+e7dQ8DjMzDfMcj2aVvTkfGNZwXyWgiAurW64UnD43Ty9gfABWWNrmRRcycN6NXlY&#10;Yq7twD/U70MlIoR9jgrqELpcSl/WZNDPbEccvZN1BkOUrpLa4RDhppVZmi6kwYbjQo0dfdVUnvcX&#10;oyA5JovnS+a+ye6KZJfKTz8vRqUep+PHO4hAY7iH/9tbreDlFf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s/mxQAAANsAAAAPAAAAAAAAAAAAAAAAAJgCAABkcnMv&#10;ZG93bnJldi54bWxQSwUGAAAAAAQABAD1AAAAigMAAAAA&#10;" filled="f" stroked="f" strokeweight="2pt">
            <v:textbox inset="1pt,1pt,1pt,1pt">
              <w:txbxContent>
                <w:p w:rsidR="009E531C" w:rsidRPr="00D63A94" w:rsidRDefault="009E531C" w:rsidP="00D63A94">
                  <w:pPr>
                    <w:pStyle w:val="a"/>
                    <w:jc w:val="center"/>
                    <w:rPr>
                      <w:i w:val="0"/>
                      <w:sz w:val="22"/>
                      <w:szCs w:val="22"/>
                    </w:rPr>
                  </w:pPr>
                  <w:r w:rsidRPr="00D63A94">
                    <w:rPr>
                      <w:rFonts w:ascii="Times New Roman" w:hAnsi="Times New Roman"/>
                      <w:i w:val="0"/>
                      <w:caps/>
                      <w:sz w:val="22"/>
                      <w:szCs w:val="22"/>
                    </w:rPr>
                    <w:t>Еколого-економічне обґрунтування доцільності реалізації запропонованих рішень</w:t>
                  </w:r>
                </w:p>
              </w:txbxContent>
            </v:textbox>
          </v:rect>
          <v:line id="Line 51" o:spid="_x0000_s2118"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hqMAAAADbAAAADwAAAGRycy9kb3ducmV2LnhtbERPz2vCMBS+C/sfwhvspukUZXRGGQN1&#10;eLOOwm6P5tl2bV5qkmr9781B8Pjx/V6uB9OKCzlfW1bwPklAEBdW11wq+D1uxh8gfEDW2FomBTfy&#10;sF69jJaYanvlA12yUIoYwj5FBVUIXSqlLyoy6Ce2I47cyTqDIUJXSu3wGsNNK6dJspAGa44NFXb0&#10;XVHRZL1RkPcZ//03G9div93tTvm58bO9Um+vw9cniEBDeIof7h+tYB7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5oajAAAAA2wAAAA8AAAAAAAAAAAAAAAAA&#10;oQIAAGRycy9kb3ducmV2LnhtbFBLBQYAAAAABAAEAPkAAACOAwAAAAA=&#10;" strokeweight="1.5pt"/>
          <v:line id="Line 52" o:spid="_x0000_s2119"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UEM8QAAADbAAAADwAAAGRycy9kb3ducmV2LnhtbESPT2vCQBTE74V+h+UVvNWNlUqNriKC&#10;f+itqQjeHtlnEpN9m+5uNP323YLgcZiZ3zDzZW8acSXnK8sKRsMEBHFudcWFgsP35vUDhA/IGhvL&#10;pOCXPCwXz09zTLW98Rdds1CICGGfooIyhDaV0uclGfRD2xJH72ydwRClK6R2eItw08i3JJlIgxXH&#10;hRJbWpeU11lnFBy7jE+XeuMa7La73fn4U/vxp1KDl341AxGoD4/wvb3XCt6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QQzxAAAANsAAAAPAAAAAAAAAAAA&#10;AAAAAKECAABkcnMvZG93bnJldi54bWxQSwUGAAAAAAQABAD5AAAAkgMAAAAA&#10;" strokeweight="1.5pt"/>
          <v:line id="Line 53" o:spid="_x0000_s2120"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NnE8EAAADbAAAADwAAAGRycy9kb3ducmV2LnhtbERPz2vCMBS+D/wfwhN2W9NtIKMaZQzU&#10;sds6KXh7NM+ma/NSk1S7/345CB4/vt+rzWR7cSEfWscKnrMcBHHtdMuNgsPP9ukNRIjIGnvHpOCP&#10;AmzWs4cVFtpd+ZsuZWxECuFQoAIT41BIGWpDFkPmBuLEnZy3GBP0jdQerync9vIlzxfSYsupweBA&#10;H4bqrhytgmos+fjbbX2P426/P1XnLrx+KfU4n96XICJN8S6+uT+1gkVan76k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2cTwQAAANsAAAAPAAAAAAAAAAAAAAAA&#10;AKECAABkcnMvZG93bnJldi54bWxQSwUGAAAAAAQABAD5AAAAjwMAAAAA&#10;" strokeweight="1.5pt"/>
          <v:rect id="Rectangle 54" o:spid="_x0000_s2121"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4tMQA&#10;AADbAAAADwAAAGRycy9kb3ducmV2LnhtbESPwWrDMBBE74X8g9hAL6aRnYIJrmWTFkoDOYQmgV4X&#10;a2ubWCsjyYn791Gh0OMwM2+Ysp7NIK7kfG9ZQbZKQRA3VvfcKjif3p82IHxA1jhYJgU/5KGuFg8l&#10;Ftre+JOux9CKCGFfoIIuhLGQ0jcdGfQrOxJH79s6gyFK10rt8BbhZpDrNM2lwZ7jQocjvXXUXI6T&#10;UZB8JfnztHYfZPeHZJ/KV58dZqUel/P2BUSgOfyH/9o7rSDP4PdL/AGy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OLTEAAAA2wAAAA8AAAAAAAAAAAAAAAAAmAIAAGRycy9k&#10;b3ducmV2LnhtbFBLBQYAAAAABAAEAPUAAACJAwAAAAA=&#10;" filled="f" stroked="f" strokeweight="2pt">
            <v:textbox inset="1pt,1pt,1pt,1pt">
              <w:txbxContent>
                <w:p w:rsidR="009E531C" w:rsidRDefault="009E531C" w:rsidP="0051363C">
                  <w:pPr>
                    <w:pStyle w:val="a"/>
                    <w:jc w:val="center"/>
                    <w:rPr>
                      <w:sz w:val="18"/>
                    </w:rPr>
                  </w:pPr>
                  <w:r>
                    <w:rPr>
                      <w:sz w:val="18"/>
                    </w:rPr>
                    <w:t>Літ.</w:t>
                  </w:r>
                </w:p>
              </w:txbxContent>
            </v:textbox>
          </v:rect>
          <v:rect id="Rectangle 55" o:spid="_x0000_s2122"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mw8QA&#10;AADbAAAADwAAAGRycy9kb3ducmV2LnhtbESPwWrDMBBE74X8g9hAL6aW44IJbpSQFkoDOYQ6gV4X&#10;a2uZWCsjKYn791Gh0OMwM2+Y1Wayg7iSD71jBYu8AEHcOt1zp+B0fH9agggRWePgmBT8UIDNevaw&#10;wlq7G3/StYmdSBAONSowMY61lKE1ZDHkbiRO3rfzFmOSvpPa4y3B7SDLoqikxZ7TgsGR3gy15+Zi&#10;FWRfWfV8Kf0Huf0h2xfyNSwOk1KP82n7AiLSFP/Df+2dVlCV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psPEAAAA2wAAAA8AAAAAAAAAAAAAAAAAmAIAAGRycy9k&#10;b3ducmV2LnhtbFBLBQYAAAAABAAEAPUAAACJAwAAAAA=&#10;" filled="f" stroked="f" strokeweight="2pt">
            <v:textbox inset="1pt,1pt,1pt,1pt">
              <w:txbxContent>
                <w:p w:rsidR="009E531C" w:rsidRDefault="009E531C" w:rsidP="0051363C">
                  <w:pPr>
                    <w:pStyle w:val="a"/>
                    <w:jc w:val="center"/>
                    <w:rPr>
                      <w:sz w:val="18"/>
                    </w:rPr>
                  </w:pPr>
                  <w:r>
                    <w:rPr>
                      <w:sz w:val="18"/>
                    </w:rPr>
                    <w:t>Листів</w:t>
                  </w:r>
                </w:p>
              </w:txbxContent>
            </v:textbox>
          </v:rect>
          <v:rect id="Rectangle 56" o:spid="_x0000_s2123"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DWMQA&#10;AADbAAAADwAAAGRycy9kb3ducmV2LnhtbESPQWvCQBSE7wX/w/IKvQTdaCCU6Cq1UCp4CLWC10f2&#10;mQSzb8PumsR/3y0Uehxm5htms5tMJwZyvrWsYLlIQRBXVrdcKzh/f8xfQfiArLGzTAoe5GG3nT1t&#10;sNB25C8aTqEWEcK+QAVNCH0hpa8aMugXtieO3tU6gyFKV0vtcIxw08lVmubSYMtxocGe3huqbqe7&#10;UZBckjy7r9wn2WOZHFO598tyUurleXpbgwg0hf/wX/ugFeQZ/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NA1jEAAAA2wAAAA8AAAAAAAAAAAAAAAAAmAIAAGRycy9k&#10;b3ducmV2LnhtbFBLBQYAAAAABAAEAPUAAACJAwAAAAA=&#10;" filled="f" stroked="f" strokeweight="2pt">
            <v:textbox inset="1pt,1pt,1pt,1pt">
              <w:txbxContent>
                <w:p w:rsidR="009E531C" w:rsidRPr="00706588" w:rsidRDefault="009E531C" w:rsidP="0051363C">
                  <w:pPr>
                    <w:jc w:val="center"/>
                    <w:rPr>
                      <w:rFonts w:ascii="Arial" w:hAnsi="Arial" w:cs="Arial"/>
                      <w:i/>
                    </w:rPr>
                  </w:pPr>
                </w:p>
              </w:txbxContent>
            </v:textbox>
          </v:rect>
          <v:line id="Line 57" o:spid="_x0000_s2124"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58" o:spid="_x0000_s2125"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Ei8MAAADbAAAADwAAAGRycy9kb3ducmV2LnhtbESPQWvCQBSE7wX/w/KE3urGi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UxIvDAAAA2wAAAA8AAAAAAAAAAAAA&#10;AAAAoQIAAGRycy9kb3ducmV2LnhtbFBLBQYAAAAABAAEAPkAAACRAwAAAAA=&#10;" strokeweight="1.5pt"/>
          <v:rect id="Rectangle 59" o:spid="_x0000_s2126"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gwMQA&#10;AADbAAAADwAAAGRycy9kb3ducmV2LnhtbESPQWvCQBSE7wX/w/KEXkLdmEKQ6CpVKBVykKrQ6yP7&#10;TEKzb8PumqT/3i0Uehxm5htms5tMJwZyvrWsYLlIQRBXVrdcK7he3l9WIHxA1thZJgU/5GG3nT1t&#10;sNB25E8azqEWEcK+QAVNCH0hpa8aMugXtieO3s06gyFKV0vtcIxw08ksTXNpsOW40GBPh4aq7/Pd&#10;KEi+kvz1nrkPsuUpKVO598vTpNTzfHpbgwg0hf/wX/uoFeQ5/H6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6oMDEAAAA2wAAAA8AAAAAAAAAAAAAAAAAmAIAAGRycy9k&#10;b3ducmV2LnhtbFBLBQYAAAAABAAEAPUAAACJAwAAAAA=&#10;" filled="f" stroked="f" strokeweight="2pt">
            <v:textbox inset="1pt,1pt,1pt,1pt">
              <w:txbxContent>
                <w:p w:rsidR="009E531C" w:rsidRPr="00870C20" w:rsidRDefault="009E531C" w:rsidP="0051363C">
                  <w:pPr>
                    <w:pStyle w:val="a"/>
                    <w:jc w:val="center"/>
                    <w:rPr>
                      <w:rFonts w:ascii="Journal" w:hAnsi="Journal"/>
                      <w:szCs w:val="28"/>
                      <w:lang w:val="ru-RU"/>
                    </w:rPr>
                  </w:pPr>
                  <w:r>
                    <w:rPr>
                      <w:szCs w:val="28"/>
                      <w:lang w:val="ru-RU"/>
                    </w:rPr>
                    <w:t>ІЕЕ, гр. ОЗ-11</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FCB3E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366D45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624211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35415B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2E5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CC9A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0ACD3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73240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0A14D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E3EC3D2"/>
    <w:lvl w:ilvl="0">
      <w:start w:val="1"/>
      <w:numFmt w:val="bullet"/>
      <w:lvlText w:val=""/>
      <w:lvlJc w:val="left"/>
      <w:pPr>
        <w:tabs>
          <w:tab w:val="num" w:pos="360"/>
        </w:tabs>
        <w:ind w:left="360" w:hanging="360"/>
      </w:pPr>
      <w:rPr>
        <w:rFonts w:ascii="Symbol" w:hAnsi="Symbol" w:hint="default"/>
      </w:rPr>
    </w:lvl>
  </w:abstractNum>
  <w:abstractNum w:abstractNumId="10">
    <w:nsid w:val="044D2FD6"/>
    <w:multiLevelType w:val="multilevel"/>
    <w:tmpl w:val="91B8AE30"/>
    <w:lvl w:ilvl="0">
      <w:start w:val="4"/>
      <w:numFmt w:val="bullet"/>
      <w:lvlText w:val="–"/>
      <w:lvlJc w:val="left"/>
      <w:pPr>
        <w:tabs>
          <w:tab w:val="num" w:pos="720"/>
        </w:tabs>
        <w:ind w:left="720" w:hanging="360"/>
      </w:pPr>
      <w:rPr>
        <w:rFonts w:ascii="Times New Roman" w:eastAsia="Times New Roman" w:hAnsi="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5C2904"/>
    <w:multiLevelType w:val="hybridMultilevel"/>
    <w:tmpl w:val="77F465F4"/>
    <w:lvl w:ilvl="0" w:tplc="86CE329C">
      <w:start w:val="4"/>
      <w:numFmt w:val="bullet"/>
      <w:lvlText w:val="–"/>
      <w:lvlJc w:val="left"/>
      <w:pPr>
        <w:ind w:left="1440" w:hanging="360"/>
      </w:pPr>
      <w:rPr>
        <w:rFonts w:ascii="Times New Roman" w:eastAsia="Times New Roman" w:hAnsi="Times New Roman" w:hint="default"/>
      </w:rPr>
    </w:lvl>
    <w:lvl w:ilvl="1" w:tplc="86CE329C">
      <w:start w:val="4"/>
      <w:numFmt w:val="bullet"/>
      <w:lvlText w:val="–"/>
      <w:lvlJc w:val="left"/>
      <w:pPr>
        <w:ind w:left="2160" w:hanging="360"/>
      </w:pPr>
      <w:rPr>
        <w:rFonts w:ascii="Times New Roman" w:eastAsia="Times New Roman" w:hAnsi="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50F03F16"/>
    <w:multiLevelType w:val="hybridMultilevel"/>
    <w:tmpl w:val="2A4293B0"/>
    <w:lvl w:ilvl="0" w:tplc="CC96149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nsid w:val="706B0842"/>
    <w:multiLevelType w:val="hybridMultilevel"/>
    <w:tmpl w:val="DD30FE3A"/>
    <w:lvl w:ilvl="0" w:tplc="86CE329C">
      <w:start w:val="4"/>
      <w:numFmt w:val="bullet"/>
      <w:lvlText w:val="–"/>
      <w:lvlJc w:val="left"/>
      <w:pPr>
        <w:ind w:left="1440" w:hanging="360"/>
      </w:pPr>
      <w:rPr>
        <w:rFonts w:ascii="Times New Roman" w:eastAsia="Times New Roman" w:hAnsi="Times New Roman" w:hint="default"/>
      </w:rPr>
    </w:lvl>
    <w:lvl w:ilvl="1" w:tplc="86CE329C">
      <w:start w:val="4"/>
      <w:numFmt w:val="bullet"/>
      <w:lvlText w:val="–"/>
      <w:lvlJc w:val="left"/>
      <w:pPr>
        <w:ind w:left="2160" w:hanging="360"/>
      </w:pPr>
      <w:rPr>
        <w:rFonts w:ascii="Times New Roman" w:eastAsia="Times New Roman" w:hAnsi="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755B6690"/>
    <w:multiLevelType w:val="hybridMultilevel"/>
    <w:tmpl w:val="DE422F6A"/>
    <w:lvl w:ilvl="0" w:tplc="D2E64A46">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127"/>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4A9C"/>
    <w:rsid w:val="000129B9"/>
    <w:rsid w:val="00023787"/>
    <w:rsid w:val="00073E5A"/>
    <w:rsid w:val="000F4BB0"/>
    <w:rsid w:val="0010533B"/>
    <w:rsid w:val="00187DB9"/>
    <w:rsid w:val="001D4A9C"/>
    <w:rsid w:val="0020362E"/>
    <w:rsid w:val="0024292A"/>
    <w:rsid w:val="00256848"/>
    <w:rsid w:val="00276F34"/>
    <w:rsid w:val="002810B1"/>
    <w:rsid w:val="002871F3"/>
    <w:rsid w:val="002B2C12"/>
    <w:rsid w:val="002C28C9"/>
    <w:rsid w:val="002C4D58"/>
    <w:rsid w:val="002F7AD4"/>
    <w:rsid w:val="00317ED7"/>
    <w:rsid w:val="00320813"/>
    <w:rsid w:val="0032198F"/>
    <w:rsid w:val="00322122"/>
    <w:rsid w:val="00343470"/>
    <w:rsid w:val="003C54CF"/>
    <w:rsid w:val="003D0E8D"/>
    <w:rsid w:val="003D4CA5"/>
    <w:rsid w:val="00402D2A"/>
    <w:rsid w:val="00421383"/>
    <w:rsid w:val="004356A6"/>
    <w:rsid w:val="0043740A"/>
    <w:rsid w:val="00467E4F"/>
    <w:rsid w:val="00490C18"/>
    <w:rsid w:val="004C6C26"/>
    <w:rsid w:val="0051363C"/>
    <w:rsid w:val="00530394"/>
    <w:rsid w:val="00535CCF"/>
    <w:rsid w:val="00537335"/>
    <w:rsid w:val="00557744"/>
    <w:rsid w:val="00557ABB"/>
    <w:rsid w:val="005676DC"/>
    <w:rsid w:val="00592D67"/>
    <w:rsid w:val="005B39FF"/>
    <w:rsid w:val="005B5483"/>
    <w:rsid w:val="005C46B6"/>
    <w:rsid w:val="005E663F"/>
    <w:rsid w:val="005F7627"/>
    <w:rsid w:val="00646714"/>
    <w:rsid w:val="006839D5"/>
    <w:rsid w:val="006D1AE4"/>
    <w:rsid w:val="006E7A51"/>
    <w:rsid w:val="00706588"/>
    <w:rsid w:val="007819F9"/>
    <w:rsid w:val="00784881"/>
    <w:rsid w:val="007E4DB3"/>
    <w:rsid w:val="00837593"/>
    <w:rsid w:val="008548CA"/>
    <w:rsid w:val="00870797"/>
    <w:rsid w:val="00870C20"/>
    <w:rsid w:val="0088515C"/>
    <w:rsid w:val="00892A89"/>
    <w:rsid w:val="0089471D"/>
    <w:rsid w:val="008A17BF"/>
    <w:rsid w:val="008B5344"/>
    <w:rsid w:val="008D3426"/>
    <w:rsid w:val="008F0C15"/>
    <w:rsid w:val="008F7F06"/>
    <w:rsid w:val="00962E7B"/>
    <w:rsid w:val="00983058"/>
    <w:rsid w:val="009925E1"/>
    <w:rsid w:val="009A4C8E"/>
    <w:rsid w:val="009B6469"/>
    <w:rsid w:val="009D3D5B"/>
    <w:rsid w:val="009E531C"/>
    <w:rsid w:val="009F0B71"/>
    <w:rsid w:val="00A0496A"/>
    <w:rsid w:val="00A94D3C"/>
    <w:rsid w:val="00AA1A00"/>
    <w:rsid w:val="00AD06D6"/>
    <w:rsid w:val="00AD5664"/>
    <w:rsid w:val="00AE198D"/>
    <w:rsid w:val="00B55C68"/>
    <w:rsid w:val="00B70680"/>
    <w:rsid w:val="00B75D47"/>
    <w:rsid w:val="00BE5199"/>
    <w:rsid w:val="00BF70C4"/>
    <w:rsid w:val="00C24C5D"/>
    <w:rsid w:val="00C41D5B"/>
    <w:rsid w:val="00C810DA"/>
    <w:rsid w:val="00CB5DF5"/>
    <w:rsid w:val="00CB713B"/>
    <w:rsid w:val="00CF611F"/>
    <w:rsid w:val="00D63A94"/>
    <w:rsid w:val="00D74078"/>
    <w:rsid w:val="00D8230A"/>
    <w:rsid w:val="00DA67C3"/>
    <w:rsid w:val="00DB2187"/>
    <w:rsid w:val="00DB6490"/>
    <w:rsid w:val="00DC5715"/>
    <w:rsid w:val="00E32EB6"/>
    <w:rsid w:val="00EF4918"/>
    <w:rsid w:val="00F3251B"/>
    <w:rsid w:val="00F60FA8"/>
    <w:rsid w:val="00FB2B26"/>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9F9"/>
    <w:pPr>
      <w:spacing w:after="200" w:line="276" w:lineRule="auto"/>
    </w:pPr>
    <w:rPr>
      <w:lang w:eastAsia="en-US"/>
    </w:rPr>
  </w:style>
  <w:style w:type="paragraph" w:styleId="Heading1">
    <w:name w:val="heading 1"/>
    <w:basedOn w:val="Normal"/>
    <w:next w:val="Normal"/>
    <w:link w:val="Heading1Char1"/>
    <w:uiPriority w:val="99"/>
    <w:qFormat/>
    <w:locked/>
    <w:rsid w:val="00D63A94"/>
    <w:pPr>
      <w:keepNext/>
      <w:spacing w:before="240" w:after="60" w:line="240" w:lineRule="auto"/>
      <w:outlineLvl w:val="0"/>
    </w:pPr>
    <w:rPr>
      <w:rFonts w:ascii="Arial" w:hAnsi="Arial"/>
      <w:b/>
      <w:kern w:val="32"/>
      <w:sz w:val="32"/>
      <w:szCs w:val="20"/>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0394"/>
    <w:rPr>
      <w:rFonts w:ascii="Cambria" w:hAnsi="Cambria" w:cs="Times New Roman"/>
      <w:b/>
      <w:bCs/>
      <w:kern w:val="32"/>
      <w:sz w:val="32"/>
      <w:szCs w:val="32"/>
      <w:lang w:eastAsia="en-US"/>
    </w:rPr>
  </w:style>
  <w:style w:type="paragraph" w:customStyle="1" w:styleId="a">
    <w:name w:val="Чертежный"/>
    <w:uiPriority w:val="99"/>
    <w:rsid w:val="005B39FF"/>
    <w:pPr>
      <w:jc w:val="both"/>
    </w:pPr>
    <w:rPr>
      <w:rFonts w:ascii="ISOCPEUR" w:hAnsi="ISOCPEUR"/>
      <w:i/>
      <w:sz w:val="28"/>
      <w:szCs w:val="20"/>
      <w:lang w:val="uk-UA"/>
    </w:rPr>
  </w:style>
  <w:style w:type="paragraph" w:styleId="Header">
    <w:name w:val="header"/>
    <w:basedOn w:val="Normal"/>
    <w:link w:val="HeaderChar"/>
    <w:uiPriority w:val="99"/>
    <w:rsid w:val="0051363C"/>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51363C"/>
    <w:rPr>
      <w:rFonts w:cs="Times New Roman"/>
    </w:rPr>
  </w:style>
  <w:style w:type="paragraph" w:styleId="Footer">
    <w:name w:val="footer"/>
    <w:basedOn w:val="Normal"/>
    <w:link w:val="FooterChar"/>
    <w:uiPriority w:val="99"/>
    <w:rsid w:val="0051363C"/>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51363C"/>
    <w:rPr>
      <w:rFonts w:cs="Times New Roman"/>
    </w:rPr>
  </w:style>
  <w:style w:type="character" w:styleId="Hyperlink">
    <w:name w:val="Hyperlink"/>
    <w:basedOn w:val="DefaultParagraphFont"/>
    <w:uiPriority w:val="99"/>
    <w:rsid w:val="008548CA"/>
    <w:rPr>
      <w:rFonts w:cs="Times New Roman"/>
      <w:color w:val="0000FF"/>
      <w:u w:val="single"/>
    </w:rPr>
  </w:style>
  <w:style w:type="character" w:customStyle="1" w:styleId="FontStyle62">
    <w:name w:val="Font Style62"/>
    <w:basedOn w:val="DefaultParagraphFont"/>
    <w:uiPriority w:val="99"/>
    <w:rsid w:val="008548CA"/>
    <w:rPr>
      <w:rFonts w:ascii="Century Schoolbook" w:hAnsi="Century Schoolbook" w:cs="Century Schoolbook"/>
      <w:sz w:val="18"/>
      <w:szCs w:val="18"/>
    </w:rPr>
  </w:style>
  <w:style w:type="character" w:customStyle="1" w:styleId="Heading1Char1">
    <w:name w:val="Heading 1 Char1"/>
    <w:link w:val="Heading1"/>
    <w:uiPriority w:val="99"/>
    <w:locked/>
    <w:rsid w:val="00D63A94"/>
    <w:rPr>
      <w:rFonts w:ascii="Arial" w:hAnsi="Arial"/>
      <w:b/>
      <w:kern w:val="32"/>
      <w:sz w:val="32"/>
      <w:lang w:val="ru-RU" w:eastAsia="ru-RU"/>
    </w:rPr>
  </w:style>
  <w:style w:type="paragraph" w:styleId="ListParagraph">
    <w:name w:val="List Paragraph"/>
    <w:basedOn w:val="Normal"/>
    <w:uiPriority w:val="99"/>
    <w:qFormat/>
    <w:rsid w:val="00AA1A00"/>
    <w:pPr>
      <w:ind w:left="720"/>
      <w:contextualSpacing/>
    </w:pPr>
  </w:style>
  <w:style w:type="paragraph" w:styleId="NormalWeb">
    <w:name w:val="Normal (Web)"/>
    <w:basedOn w:val="Normal"/>
    <w:uiPriority w:val="99"/>
    <w:rsid w:val="003D0E8D"/>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basedOn w:val="DefaultParagraphFont"/>
    <w:uiPriority w:val="99"/>
    <w:rsid w:val="00FB2B26"/>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11</Pages>
  <Words>1916</Words>
  <Characters>10922</Characters>
  <Application>Microsoft Office Outlook</Application>
  <DocSecurity>0</DocSecurity>
  <Lines>0</Lines>
  <Paragraphs>0</Paragraphs>
  <ScaleCrop>false</ScaleCrop>
  <Company>UralSOFT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ОХОРОНА ПРАЦІ </dc:title>
  <dc:subject/>
  <dc:creator>Анна</dc:creator>
  <cp:keywords/>
  <dc:description/>
  <cp:lastModifiedBy>Admin</cp:lastModifiedBy>
  <cp:revision>8</cp:revision>
  <dcterms:created xsi:type="dcterms:W3CDTF">2015-06-10T18:13:00Z</dcterms:created>
  <dcterms:modified xsi:type="dcterms:W3CDTF">2015-06-12T16:05:00Z</dcterms:modified>
</cp:coreProperties>
</file>