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F2" w:rsidRPr="008548CA" w:rsidRDefault="001D7DF2" w:rsidP="00FB3C13">
      <w:pPr>
        <w:spacing w:after="0" w:line="360" w:lineRule="auto"/>
        <w:ind w:left="-426" w:firstLine="852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8548CA">
        <w:rPr>
          <w:rFonts w:ascii="Times New Roman" w:hAnsi="Times New Roman"/>
          <w:sz w:val="28"/>
          <w:szCs w:val="28"/>
          <w:lang w:val="uk-UA"/>
        </w:rPr>
        <w:t xml:space="preserve"> ОХОРОНА ПРАЦІ </w:t>
      </w:r>
    </w:p>
    <w:p w:rsidR="001D7DF2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D7DF2" w:rsidRPr="005676DC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.1 Загальні заходи безпеки на кар</w:t>
      </w:r>
      <w:r w:rsidRPr="005676DC">
        <w:rPr>
          <w:rFonts w:ascii="Times New Roman" w:hAnsi="Times New Roman"/>
          <w:b/>
          <w:sz w:val="28"/>
          <w:szCs w:val="28"/>
        </w:rPr>
        <w:t>’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єрі</w:t>
      </w:r>
    </w:p>
    <w:p w:rsidR="001D7DF2" w:rsidRPr="0032198F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Pr="00646714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Розробка родовищ корисних копалин відкритим способом повинна проводитися згідно з НПАОП 0.00-1.24-10 «Правила охорони праці під час розробки родовищ корисних копалин відкритим способом» і затвердженим проектом. Підприємство повинно також мати встановлену геологічну і маркшейдерську документацію; план гірничих робіт, затверджений технічним керівником підприємства та погоджений із місцевими органами Держгір</w:t>
      </w:r>
      <w:r>
        <w:rPr>
          <w:rFonts w:ascii="Times New Roman" w:hAnsi="Times New Roman"/>
          <w:sz w:val="28"/>
          <w:szCs w:val="28"/>
          <w:lang w:val="uk-UA"/>
        </w:rPr>
        <w:t>промнагляду; спеціальний дозвіл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на здійснення експлуатації родовищ корисних копалин. Розробка відвалів кар'єрів, </w:t>
      </w:r>
      <w:r>
        <w:rPr>
          <w:rFonts w:ascii="Times New Roman" w:hAnsi="Times New Roman"/>
          <w:sz w:val="28"/>
          <w:szCs w:val="28"/>
          <w:lang w:val="uk-UA"/>
        </w:rPr>
        <w:t>шахт, збагачувальних фабрик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повинна проводитися відповідно до спеціального проекту.</w:t>
      </w:r>
    </w:p>
    <w:p w:rsidR="001D7DF2" w:rsidRPr="005676DC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овозбудовані чи реконструйовані об'єкти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з розробки корис</w:t>
      </w:r>
      <w:r>
        <w:rPr>
          <w:rFonts w:ascii="Times New Roman" w:hAnsi="Times New Roman"/>
          <w:sz w:val="28"/>
          <w:szCs w:val="28"/>
          <w:lang w:val="uk-UA"/>
        </w:rPr>
        <w:t>них копалин вводяться в експлуатацію після дозволу комісії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за участю представників Держгірпромнагляду.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Технічне керівництво гірничими роботами при відкритій розробці можуть вести особи із закінченою вищою чи середньою гірничотехнічною освітою. Керівні та інженерно-технічні працівники підприємств, які розробляють родовища корисних копалин відкритим способом, а також організацій, що розробляють для цих підприємств проекти, машини, прилади повинні не менше одного разу на три роки проходити перевірку знань правил безпеки та інших нормативно-технічних документів згідно з вимогами органів державного нагляду за охороною праці.</w:t>
      </w:r>
      <w:r w:rsidRPr="0032198F">
        <w:rPr>
          <w:rFonts w:ascii="Times New Roman" w:hAnsi="Times New Roman"/>
          <w:sz w:val="28"/>
          <w:szCs w:val="28"/>
          <w:lang w:val="uk-UA"/>
        </w:rPr>
        <w:t>При впровадженні нових технологічних процесів або введенні нових правил усі працівники проходять позаплановий інструктаж.</w:t>
      </w:r>
    </w:p>
    <w:p w:rsidR="001D7DF2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 xml:space="preserve">У приміщеннях нарядних, на робочих місцях і на шляхах переміщення працівників слід вивішувати плакати і попереджувальні написи з техніки </w:t>
      </w:r>
    </w:p>
    <w:p w:rsidR="001D7DF2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Pr="005676DC" w:rsidRDefault="001D7DF2" w:rsidP="00FB3C13">
      <w:pPr>
        <w:widowControl w:val="0"/>
        <w:tabs>
          <w:tab w:val="right" w:pos="3119"/>
        </w:tabs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безпеки, а на всіх машинах і механізмах повинні знаходитися інструк</w:t>
      </w:r>
      <w:r>
        <w:rPr>
          <w:rFonts w:ascii="Times New Roman" w:hAnsi="Times New Roman"/>
          <w:sz w:val="28"/>
          <w:szCs w:val="28"/>
          <w:lang w:val="uk-UA"/>
        </w:rPr>
        <w:t xml:space="preserve">ції з безпечної їх експлуатації. </w:t>
      </w:r>
      <w:r w:rsidRPr="0032198F">
        <w:rPr>
          <w:rFonts w:ascii="Times New Roman" w:hAnsi="Times New Roman"/>
          <w:sz w:val="28"/>
          <w:szCs w:val="28"/>
          <w:lang w:val="uk-UA"/>
        </w:rPr>
        <w:t>Кожне робоче місце перед початком робіт чи протягом зміни оглядається майстром зміни або, за його дорученням, бригадиром, а протягом дня – начальником дільниці чи його заступником, котрі повинні заборонити проведення робіт у разі порушення правил безпеки до моменту усунення цих порушень.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На виконання робіт видається наряд у письмовій формі. Недопустимо видавати наряд на виконання робіт із порушенням правил охорони праці. Видача нарядів ведеться відповідно до «Положення про нарядну систему», що діє на підприємстві.</w:t>
      </w:r>
    </w:p>
    <w:p w:rsidR="001D7DF2" w:rsidRPr="005676DC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-2"/>
          <w:sz w:val="28"/>
          <w:szCs w:val="28"/>
          <w:lang w:val="uk-UA"/>
        </w:rPr>
      </w:pP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Кожен робітник до початку роботи має бути впевненим у безпечному стані робочого місця, перевіривши справність запобіжних пристроїв, інструменту, приладів, механізмів. У разі виявлення недоліків, які неможливо ліквідувати самому, робітник, не розпочинаючи роботу, зобов'язаний повідомити про це безпосередньо керівника чи особу, що відповідає за безпеку робіт.</w:t>
      </w:r>
      <w:r w:rsidRPr="0032198F">
        <w:rPr>
          <w:rFonts w:ascii="Times New Roman" w:hAnsi="Times New Roman"/>
          <w:sz w:val="28"/>
          <w:szCs w:val="28"/>
          <w:lang w:val="uk-UA"/>
        </w:rPr>
        <w:t>Забороняється відпочинок чи перебування безпосередньо у вибої та на відстані меншій, ніж два метри від нижньої бровки уступу, поблизу працюючих машин і механізмів, на залізничних коліях чи автошляхах.</w:t>
      </w:r>
    </w:p>
    <w:p w:rsidR="001D7DF2" w:rsidRPr="0032198F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Перед запуском механізмів чи початком руху транспорту необхідно подати звуковий, а в нічний час доби і світловий сигнали, з якими знайомі всі працівники кар'єру. При цьому сигнали мають бути досить чіткими і гучними.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Перед початком роботи чи руху оператор має впевнитися в безпеці членів екіпажу, бригади чи людей, що знаходяться поблизу. Для цього вивішуються на видному місці таблиці відповідних сигналів на механізмах і машинах.Кожен, хто помітить небезпеку (несправність залізничної колії, обірваний дріт чи пошкодження ізолятора, пожежу і т. ін.), повинен вжити необхідних заходів і негайно повідомити про це особу, відповідальну за безпеку робіт.</w:t>
      </w:r>
    </w:p>
    <w:p w:rsidR="001D7DF2" w:rsidRPr="0032198F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Гірничі виробки кар'єрів у небезпечних місцях, де можливе падіння людей (провали, свердловини), повинні огороджуватися загородками або перекриватися, позначатися запобіжними знаками, що освітлюються у темний час доби.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Зумпфи, вибухові й дренажні свердловини, шурфи та інші вертикальні чи похилі виробки повинні надійно перекриватися чи загороджуватися.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Забороняється захаращувати робочі місця та підходи до них.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У неробочий час гірничі, транспортні та інші машини повинні бути виведені з вибою чи відвернуті від нього, робочий орган необхідно опустити на підошву, двері кабіни мають бути замкнені на замок; з кабелю, що живить машину, слід зняти напругу.</w:t>
      </w:r>
    </w:p>
    <w:p w:rsidR="001D7DF2" w:rsidRPr="0032198F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/>
          <w:spacing w:val="-2"/>
          <w:sz w:val="28"/>
          <w:szCs w:val="28"/>
          <w:lang w:val="uk-UA"/>
        </w:rPr>
        <w:t>П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роцес відкритої розробки супровод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жується виділенням пилу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,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тому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 необхідно щоквартально проводити вимірювання концентрації вмісту шкідливих речовин на робочих місцях. Місця відбору проб визначаються згідно з планом, затвердженим головним інженером кар'єру. У випадках, коли концентрація шкідливих чи отруйних речовин пе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ревищує допустимі санітарні нор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ми, необхідно вжити заходів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для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виведення людей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із забрудненої зони і зменшення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 концентрації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забруднюючих речовин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до гранично допустимих величин.</w:t>
      </w:r>
    </w:p>
    <w:p w:rsidR="001D7DF2" w:rsidRPr="005676DC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4"/>
          <w:sz w:val="28"/>
          <w:szCs w:val="28"/>
          <w:lang w:val="uk-UA"/>
        </w:rPr>
      </w:pP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 xml:space="preserve">У разі виникнення пожежі всі роботи в небезпечних місцях зупиняються, крім робіт, пов'язаних з її ліквідацією. Всі споруди на території кар'єру повинні 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проходити 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з дотриманням протипожежних норм і правил. Місця розміщення і кількість первинних засобів пожежогасіння встановлюються технічним керівником підприємства. Для кар'єрів, на яких видобуваються самозаймисті чи легкозаймисті ко</w:t>
      </w:r>
      <w:r>
        <w:rPr>
          <w:rFonts w:ascii="Times New Roman" w:hAnsi="Times New Roman"/>
          <w:spacing w:val="4"/>
          <w:sz w:val="28"/>
          <w:szCs w:val="28"/>
          <w:lang w:val="uk-UA"/>
        </w:rPr>
        <w:t>рисні копалини (сірка, сланці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та ін.), повинні розроблятися спеціальні протипожежні заходи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E040D">
        <w:rPr>
          <w:rFonts w:ascii="Times New Roman" w:hAnsi="Times New Roman"/>
          <w:spacing w:val="4"/>
          <w:sz w:val="28"/>
          <w:szCs w:val="28"/>
          <w:lang w:val="uk-UA"/>
        </w:rPr>
        <w:t>[</w:t>
      </w:r>
      <w:r>
        <w:rPr>
          <w:rFonts w:ascii="Times New Roman" w:hAnsi="Times New Roman"/>
          <w:spacing w:val="4"/>
          <w:sz w:val="28"/>
          <w:szCs w:val="28"/>
          <w:lang w:val="uk-UA"/>
        </w:rPr>
        <w:t>19</w:t>
      </w:r>
      <w:r w:rsidRPr="008E040D">
        <w:rPr>
          <w:rFonts w:ascii="Times New Roman" w:hAnsi="Times New Roman"/>
          <w:spacing w:val="4"/>
          <w:sz w:val="28"/>
          <w:szCs w:val="28"/>
          <w:lang w:val="uk-UA"/>
        </w:rPr>
        <w:t>]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.</w:t>
      </w:r>
    </w:p>
    <w:p w:rsidR="001D7DF2" w:rsidRDefault="001D7DF2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1D7DF2" w:rsidRPr="002C28C9" w:rsidRDefault="001D7DF2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2 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при обслуговуванні дробарок</w:t>
      </w:r>
    </w:p>
    <w:p w:rsidR="001D7DF2" w:rsidRPr="002C28C9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D7DF2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32198F">
        <w:rPr>
          <w:rFonts w:ascii="Times New Roman" w:hAnsi="Times New Roman"/>
          <w:sz w:val="28"/>
          <w:szCs w:val="28"/>
          <w:lang w:val="uk-UA"/>
        </w:rPr>
        <w:t>одрібнення порід проводитьс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в стаціонарному подрібнювальному корпусі. </w:t>
      </w:r>
    </w:p>
    <w:p w:rsidR="001D7DF2" w:rsidRPr="006D1AE4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До роботи на каменедробильних установках допускаються особи не молодше 18 років, які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пройшли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медичний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огляд, навчання за спеціальною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програмою і мають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посвідчення на право обслуговування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каменедробильної установки.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Дробильники повинні мати групу по електробезпеці не нижче ІІ.</w:t>
      </w:r>
    </w:p>
    <w:p w:rsidR="001D7DF2" w:rsidRPr="008D3426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Дробильник, що приймається на роботу, повинен пройти вступний інструктаж з охорони праці, виробничої санітарії, пожежної безпеки, прийомів та способів надання долікарської допомоги потерпілим, бути ознайомлений під розпис з умовами праці, правами та пільгами за роботу в шкідливих та небезпечних умовах праці, про правила поведінки при виникненні аварій.</w:t>
      </w:r>
    </w:p>
    <w:p w:rsidR="001D7DF2" w:rsidRPr="008D3426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До початку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роботи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безпосередньо на робочому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місці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дро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бильник повинен пройти первинний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інструктаж з безпечних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прийомів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виконання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робіт.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Про проведення вступного інструктажу та інструктажу на робочому місці робляться відповідні записи в Журналі реєстрації вступного інструктажу з питань охорони праці і Журналі реєстрації інструктажів з питань охорони праці.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 цьому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обов’язкові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підписи як того, кого інструктували, так і того, хто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інструктував.</w:t>
      </w:r>
    </w:p>
    <w:p w:rsidR="001D7DF2" w:rsidRPr="008548CA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 після первинного інструктажу на робочому місці повинен протягом 2–15 змін (залежно від стажу, досвіду і характеру роботи) пройти ст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ажування під керівництвом досвід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ченого кваліфікованого дробильника, який призначається наказом (розпорядженням) по підприємству.</w:t>
      </w:r>
    </w:p>
    <w:p w:rsidR="001D7DF2" w:rsidRPr="008D3426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 дробильно-сортувальної установки повинен використовувати спецодяг та засоби індивідуального захисту, що передбачені Типовими галузевими нормами: костюм бавовняний пилозахисний, рукавиці комбіновані, пилозахисні окуляри від механічних пошкоджень, каска, навушники протишумові, гумові килимки для ніг, запобіжний пояс.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На зовнішніх роботах і при роботах на відкритих полігонах видаються додатково взимку: куртка і брюки бавовняні на утеплювальній прокладці, валянках.</w:t>
      </w:r>
    </w:p>
    <w:p w:rsidR="001D7DF2" w:rsidRPr="002B2C1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Для обмеження шкідливої дії шуму, пилу, вібрації, високих і низьких температур слід використовувати кабіни ізолюючі уніфіковані, які встановлюються на робочому місці, де не забезпечуються допустимі санітарні норми.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Приймальний бункер повинен бути огороджений з трьох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боків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міцними поручнями заввишки</w:t>
      </w:r>
      <w:smartTag w:uri="urn:schemas-microsoft-com:office:smarttags" w:element="metricconverter">
        <w:smartTagPr>
          <w:attr w:name="ProductID" w:val="1000 мм"/>
        </w:smartTagPr>
        <w:r w:rsidRPr="00E0512C">
          <w:rPr>
            <w:rFonts w:ascii="Times New Roman" w:hAnsi="Times New Roman"/>
            <w:bCs/>
            <w:sz w:val="28"/>
            <w:szCs w:val="28"/>
            <w:lang w:val="uk-UA" w:eastAsia="uk-UA"/>
          </w:rPr>
          <w:t>1000 мм</w:t>
        </w:r>
      </w:smartTag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 xml:space="preserve">.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Відкриті рухомі частини машин і механізмів, а також ланцюгові і ремінні передачі каменедробильних установок повинні бути огороджені і надійно закріплені.</w:t>
      </w:r>
    </w:p>
    <w:p w:rsidR="001D7DF2" w:rsidRPr="0032198F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Пульт машиніста дробарки повинен знаходитись на максимально можливій відстані від приймального бункера дробарки, але при цьому не повинна втрачатись якість огляду бункера та верхньої частини дробарки. У нічний час дробильний агрегат повинен освітлюватись.</w:t>
      </w:r>
    </w:p>
    <w:p w:rsidR="001D7DF2" w:rsidRPr="0032198F" w:rsidRDefault="001D7DF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У разі аварії машиніст дробарки повинен негайно її вимкнути та подати аварійний сигнал машиністу екскаватора.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Робоча площадка оператора огороджується ґратчастою металевою огорожею для запобігання розльоту шматків при завантаженні приймального бункера чи подрібненні порід.</w:t>
      </w:r>
    </w:p>
    <w:p w:rsidR="001D7DF2" w:rsidRPr="00490C18" w:rsidRDefault="001D7DF2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застряг</w:t>
      </w:r>
      <w:r w:rsidRPr="0032198F">
        <w:rPr>
          <w:rFonts w:ascii="Times New Roman" w:hAnsi="Times New Roman"/>
          <w:sz w:val="28"/>
          <w:szCs w:val="28"/>
          <w:lang w:val="uk-UA"/>
        </w:rPr>
        <w:t>анні в робочій щілині дробарки шматків руди чи інших предметів вони вилучаються підйомними засобами чи за допомогою вибухових речовин. Вилучення предметів руками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або за допомогою ручних інструментів не дозволяється. </w:t>
      </w:r>
    </w:p>
    <w:p w:rsidR="001D7DF2" w:rsidRPr="00DB6490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Каменедробарки та пов’язані з ними технологічним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процесом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агрегати та механізми (живильник, грохоти, бункери, течки) повинні бути обладнані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аспіраційною системою.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Аспірація повинна включатись до роботи до пуску технологічного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обладнання та виключатися через 5–7 хв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.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після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припинення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 xml:space="preserve">роботи. </w:t>
      </w:r>
    </w:p>
    <w:p w:rsidR="001D7DF2" w:rsidRPr="008D3426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У місцях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розташування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каменедробильних установок розміщують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протипожежний щит, обладнаний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вуглекислотними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вогнегасниками. Крім того, вивішують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попереджувальні надписи, знаки безпеки, таблицю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попереджувальних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сигналів, а також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інструкції з охорони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праці.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Тут же повинна бути аптечка для надання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першої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медичної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допомоги з набором необхідних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медикаментів.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Каменедробильні установки повинні бути обладнані системами ліквідації пиловиділення (системою штучного зволоження дробильних матеріалів, системою для відсмоктування запорошеного повітря) і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системами сигналізації (звуковою і світловою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).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 розміщенні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конвеєрів у приміщенні, галереях, тунелях і на естакадах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уздовж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траси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передбачати проходи обабіч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конвеєра.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Електродвигуни і пускова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апаратура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мають бути надійно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закріплені.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заземлити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всі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електродвигуни, пускові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пристрої та механізми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каменедробильних установок, які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можуть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опинитись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під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напругою.Всі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пускові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пристрої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управління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механізмами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мати надписи про їх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призначення.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 дистанційному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управлінні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прохід до пульта управління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має бути вільний. З пульта управління повинно бути добре видно завантаження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подрібнюваного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матеріалу, рух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вузлів і механізмів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каменедробильної установки.</w:t>
      </w:r>
    </w:p>
    <w:p w:rsidR="001D7DF2" w:rsidRPr="008F0C15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Пульти управління устаткування каменедроблення повинні бути забезпечені звуковою сигналізацією і аварійними вимикачами всього комплексу. </w:t>
      </w:r>
      <w:r w:rsidRPr="006D1AE4">
        <w:rPr>
          <w:rFonts w:ascii="Times New Roman" w:hAnsi="Times New Roman"/>
          <w:bCs/>
          <w:sz w:val="28"/>
          <w:szCs w:val="28"/>
          <w:lang w:val="uk-UA" w:eastAsia="uk-UA"/>
        </w:rPr>
        <w:t xml:space="preserve">В місцях з підвищеним рівнем шуму, поруч зі звуковою сигналізацією повинна бути передбачена дублююча світлова сигналізація.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 порядком подання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сигналів перед пуском устаткування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повинні бути ознайомлені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всі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робітники, а інструкції по призначенню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сигналів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вивішуватись на видних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місцях.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Передпускову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перевірку і пуск електродвигунів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проводити в діелектричних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рукавицях.</w:t>
      </w:r>
    </w:p>
    <w:p w:rsidR="001D7DF2" w:rsidRPr="0024292A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Основними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шкідливими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виробничими факторами є: пил, вібрація, шум. 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Засобами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захисту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від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шкідливих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факторів при роботі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каменедробарки і суміжних з нею агрегатів є від: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пилу – зрошування водою, аспірація;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вібрації – установка каменедробарки на віброгасячі прокладки;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–шуму – установка кожухів, звукоізоляційних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кабін;</w:t>
      </w:r>
    </w:p>
    <w:p w:rsidR="001D7DF2" w:rsidRPr="00E0512C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–пилу, вібрації та шуму – засоби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індивідуального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захисту.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Робоче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місце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дробильника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повинне бути обладнане: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–необхідним інструментом та інвентарем (молотком, кувалдою, зубилом, слюсарними гайковими ключами, викрутками слюсарно-монтажними, плоскогубцями комбінованими, кусачками торцевими,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лопатами сов</w:t>
      </w: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ковими – 2 шт., ломом, гаком для витягання негабаритів, скребком для прибирання розсипу, мітлою та віником, драбиною довжиною до 5 м);</w:t>
      </w:r>
    </w:p>
    <w:p w:rsidR="001D7DF2" w:rsidRPr="008F0C15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–достатнім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uk-UA"/>
        </w:rPr>
        <w:t>освітленням (50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–100 лк);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–інструкцією по експлуатації каменедробарки;</w:t>
      </w:r>
    </w:p>
    <w:p w:rsidR="001D7DF2" w:rsidRPr="008F0C15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–інструкцією з надання першої долікарської допомоги потерпілим.</w:t>
      </w:r>
    </w:p>
    <w:p w:rsidR="001D7DF2" w:rsidRPr="00C24C5D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Експлуатація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дробарки проводиться відповідно до діючої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інструкції заводу-виробника.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Після пуску дробарки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дробильник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мусить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перевірити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її роботу на холостому ходу до досягнення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нормальної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роботи. </w:t>
      </w:r>
      <w:bookmarkStart w:id="0" w:name="_GoBack"/>
      <w:bookmarkEnd w:id="0"/>
    </w:p>
    <w:p w:rsidR="001D7DF2" w:rsidRPr="002810B1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На пускових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пристроях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вивісити плакат “Не вмикати – працюють люди!”.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 дозволяється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проводити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дроблення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негабаритних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каменів в зіві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дробарки за допомогою кувалд. Цю роботу 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виконувати на спеціальному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робочому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місці.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В разі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раптової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зупинки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каменедробарки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негайно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виключити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електродвигун.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810B1">
        <w:rPr>
          <w:rFonts w:ascii="Times New Roman" w:hAnsi="Times New Roman"/>
          <w:bCs/>
          <w:sz w:val="28"/>
          <w:szCs w:val="28"/>
          <w:lang w:val="uk-UA" w:eastAsia="uk-UA"/>
        </w:rPr>
        <w:t>При появі ненормальних стуків, збільшенні вібраці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ї, нерівномірної роботи, застряг</w:t>
      </w:r>
      <w:r w:rsidRPr="002810B1">
        <w:rPr>
          <w:rFonts w:ascii="Times New Roman" w:hAnsi="Times New Roman"/>
          <w:bCs/>
          <w:sz w:val="28"/>
          <w:szCs w:val="28"/>
          <w:lang w:val="uk-UA" w:eastAsia="uk-UA"/>
        </w:rPr>
        <w:t xml:space="preserve">анні негабаритних каменів і сторонніх предметів дробильник повинен негайно вимкнути силові установки і припинити технологічний процес, не чекаючи закінчення дроблення сировини, що знаходиться в дробильній камері.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Про ситуацію, що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виникла, негайно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доповісти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майстру.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 порушенні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всієї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в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становленої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сигналізації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або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однієї з них дробильник повинен припинити роботу і про причину зупинки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доповісти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майстру.</w:t>
      </w:r>
    </w:p>
    <w:p w:rsidR="001D7DF2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</w:p>
    <w:p w:rsidR="001D7DF2" w:rsidRPr="00BE5199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5.3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Заходи 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зі 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зменшення 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пило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>газовиділення при роботі дробарок</w:t>
      </w:r>
    </w:p>
    <w:p w:rsidR="001D7DF2" w:rsidRPr="00BE5199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</w:p>
    <w:p w:rsidR="001D7DF2" w:rsidRPr="00467E4F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4356A6">
        <w:rPr>
          <w:rFonts w:ascii="Times New Roman" w:hAnsi="Times New Roman"/>
          <w:sz w:val="28"/>
          <w:szCs w:val="28"/>
          <w:lang w:val="uk-UA" w:eastAsia="uk-UA"/>
        </w:rPr>
        <w:t xml:space="preserve">При циклічно-потоковій технології основним джерелом пилоутворення є дробарки.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ГДК викидів пилу на підприємствах визначається </w:t>
      </w:r>
      <w:r w:rsidRPr="00983058">
        <w:rPr>
          <w:rFonts w:ascii="Times New Roman" w:hAnsi="Times New Roman"/>
          <w:sz w:val="28"/>
          <w:szCs w:val="28"/>
          <w:lang w:val="uk-UA"/>
        </w:rPr>
        <w:t>Державними санітарними правилами планування та забудови населених пунктів затв. наказом МОЗ України від 19.06.96 №173 і зареєстр. в Мін’юсті України 24.07.96 №379/1404</w:t>
      </w:r>
      <w:r w:rsidRPr="00983058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Оцінка і</w:t>
      </w:r>
      <w:r w:rsidRPr="00467E4F">
        <w:rPr>
          <w:rFonts w:ascii="Times New Roman" w:hAnsi="Times New Roman"/>
          <w:sz w:val="28"/>
          <w:szCs w:val="28"/>
          <w:lang w:val="uk-UA"/>
        </w:rPr>
        <w:t xml:space="preserve"> контроль запиленості повітря виконуються рядом методів, що підрозділяються на методи, які визначають кількість пилу в повітрі робочої зони, і методи, що дозволяють визначати її якісний склад.</w:t>
      </w:r>
    </w:p>
    <w:p w:rsidR="001D7DF2" w:rsidRPr="00DA67C3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сьогоднішній день </w:t>
      </w:r>
      <w:r w:rsidRPr="00DA67C3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дробарно-сортувальних комплекс</w:t>
      </w:r>
      <w:r w:rsidRPr="00DA67C3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х для пилепригнічення найбільшого поширення набули покриття дробарн</w:t>
      </w:r>
      <w:r w:rsidRPr="00DA67C3">
        <w:rPr>
          <w:rFonts w:ascii="Times New Roman" w:hAnsi="Times New Roman"/>
          <w:sz w:val="28"/>
          <w:szCs w:val="28"/>
          <w:lang w:val="uk-UA"/>
        </w:rPr>
        <w:t>о-сортувального обладнання, під’єднані до системи аспірації.</w:t>
      </w:r>
    </w:p>
    <w:p w:rsidR="001D7DF2" w:rsidRPr="00DA67C3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>Правильна експлуатація систем аспірації дозволяє знизити запиленість повітря до рівня</w:t>
      </w:r>
      <w:r>
        <w:rPr>
          <w:rFonts w:ascii="Times New Roman" w:hAnsi="Times New Roman"/>
          <w:sz w:val="28"/>
          <w:szCs w:val="28"/>
          <w:lang w:val="uk-UA"/>
        </w:rPr>
        <w:t xml:space="preserve"> ГДК</w:t>
      </w:r>
      <w:r w:rsidRPr="00DA67C3">
        <w:rPr>
          <w:rFonts w:ascii="Times New Roman" w:hAnsi="Times New Roman"/>
          <w:sz w:val="28"/>
          <w:szCs w:val="28"/>
          <w:lang w:val="uk-UA"/>
        </w:rPr>
        <w:t>. Але весь комплекс виробничих умов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починаючи з клімату району розміщення підприємства, технології переробки і закінчуючи фі</w:t>
      </w:r>
      <w:r>
        <w:rPr>
          <w:rFonts w:ascii="Times New Roman" w:hAnsi="Times New Roman"/>
          <w:sz w:val="28"/>
          <w:szCs w:val="28"/>
          <w:lang w:val="uk-UA"/>
        </w:rPr>
        <w:t>зичними властивостями пилу, що ви</w:t>
      </w:r>
      <w:r w:rsidRPr="00DA67C3">
        <w:rPr>
          <w:rFonts w:ascii="Times New Roman" w:hAnsi="Times New Roman"/>
          <w:sz w:val="28"/>
          <w:szCs w:val="28"/>
          <w:lang w:val="uk-UA"/>
        </w:rPr>
        <w:t>даляється, постійно впливає на продуктивніс</w:t>
      </w:r>
      <w:r>
        <w:rPr>
          <w:rFonts w:ascii="Times New Roman" w:hAnsi="Times New Roman"/>
          <w:sz w:val="28"/>
          <w:szCs w:val="28"/>
          <w:lang w:val="uk-UA"/>
        </w:rPr>
        <w:t>ть аспірації, яка без достатнього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нала</w:t>
      </w:r>
      <w:r>
        <w:rPr>
          <w:rFonts w:ascii="Times New Roman" w:hAnsi="Times New Roman"/>
          <w:sz w:val="28"/>
          <w:szCs w:val="28"/>
          <w:lang w:val="uk-UA"/>
        </w:rPr>
        <w:t>годжування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з часом понижується. Для зниження запиленості повітря у</w:t>
      </w:r>
      <w:r>
        <w:rPr>
          <w:rFonts w:ascii="Times New Roman" w:hAnsi="Times New Roman"/>
          <w:sz w:val="28"/>
          <w:szCs w:val="28"/>
          <w:lang w:val="uk-UA"/>
        </w:rPr>
        <w:t xml:space="preserve"> високоінтенсивних джерелах пило</w:t>
      </w:r>
      <w:r w:rsidRPr="00DA67C3">
        <w:rPr>
          <w:rFonts w:ascii="Times New Roman" w:hAnsi="Times New Roman"/>
          <w:sz w:val="28"/>
          <w:szCs w:val="28"/>
          <w:lang w:val="uk-UA"/>
        </w:rPr>
        <w:t>виділення застосовується повітряно-механічна піна високої кратності.</w:t>
      </w:r>
    </w:p>
    <w:p w:rsidR="001D7DF2" w:rsidRPr="00DA67C3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>Обезпилення повітря і газів здійснюється механічним, електричним і фізико-хімічним способами. Механічну і електричну очистку виконують для вловлювання з повітря або газів твердих і рідких домішок, а газоподібні домішки вловлюються фізико-хімічними способами.</w:t>
      </w:r>
    </w:p>
    <w:p w:rsidR="001D7DF2" w:rsidRPr="00DA67C3" w:rsidRDefault="001D7DF2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 xml:space="preserve">Механічне </w:t>
      </w:r>
      <w:r>
        <w:rPr>
          <w:rFonts w:ascii="Times New Roman" w:hAnsi="Times New Roman"/>
          <w:sz w:val="28"/>
          <w:szCs w:val="28"/>
          <w:lang w:val="uk-UA"/>
        </w:rPr>
        <w:t>очищення повітря і газів проводи</w:t>
      </w:r>
      <w:r w:rsidRPr="00DA67C3">
        <w:rPr>
          <w:rFonts w:ascii="Times New Roman" w:hAnsi="Times New Roman"/>
          <w:sz w:val="28"/>
          <w:szCs w:val="28"/>
          <w:lang w:val="uk-UA"/>
        </w:rPr>
        <w:t>ться осадженням частинок домішок під дією гравітаційних сил самих частинок і відцентрових сил або їх сумісною дією, фільтрацією крізь волокнисті і пористі матеріали, промивкою газу водою або іншою рідино</w:t>
      </w:r>
      <w:r>
        <w:rPr>
          <w:rFonts w:ascii="Times New Roman" w:hAnsi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/>
          <w:sz w:val="28"/>
          <w:szCs w:val="28"/>
          <w:lang w:val="en-US"/>
        </w:rPr>
        <w:t>[20,21]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Pr="00557ABB" w:rsidRDefault="001D7DF2" w:rsidP="00557ABB">
      <w:pPr>
        <w:spacing w:after="0" w:line="360" w:lineRule="auto"/>
        <w:contextualSpacing/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p w:rsidR="001D7DF2" w:rsidRDefault="001D7DF2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7DF2" w:rsidRPr="00073E5A" w:rsidRDefault="001D7DF2" w:rsidP="008548CA">
      <w:pPr>
        <w:spacing w:after="0" w:line="360" w:lineRule="auto"/>
        <w:ind w:left="-54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1D7DF2" w:rsidRPr="008548CA" w:rsidRDefault="001D7DF2" w:rsidP="008548CA">
      <w:pPr>
        <w:ind w:left="-540"/>
        <w:rPr>
          <w:szCs w:val="28"/>
          <w:lang w:val="uk-UA"/>
        </w:rPr>
      </w:pPr>
    </w:p>
    <w:sectPr w:rsidR="001D7DF2" w:rsidRPr="008548CA" w:rsidSect="0051363C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DF2" w:rsidRDefault="001D7DF2" w:rsidP="0051363C">
      <w:pPr>
        <w:spacing w:after="0" w:line="240" w:lineRule="auto"/>
      </w:pPr>
      <w:r>
        <w:separator/>
      </w:r>
    </w:p>
  </w:endnote>
  <w:endnote w:type="continuationSeparator" w:id="1">
    <w:p w:rsidR="001D7DF2" w:rsidRDefault="001D7DF2" w:rsidP="005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DF2" w:rsidRDefault="001D7DF2" w:rsidP="0051363C">
      <w:pPr>
        <w:spacing w:after="0" w:line="240" w:lineRule="auto"/>
      </w:pPr>
      <w:r>
        <w:separator/>
      </w:r>
    </w:p>
  </w:footnote>
  <w:footnote w:type="continuationSeparator" w:id="1">
    <w:p w:rsidR="001D7DF2" w:rsidRDefault="001D7DF2" w:rsidP="005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2" w:rsidRDefault="001D7DF2">
    <w:pPr>
      <w:pStyle w:val="Header"/>
    </w:pPr>
    <w:r>
      <w:rPr>
        <w:noProof/>
        <w:lang w:eastAsia="ru-RU"/>
      </w:rPr>
      <w:pict>
        <v:group id="Группа 67" o:spid="_x0000_s2049" style="position:absolute;margin-left:-33.55pt;margin-top:-3.95pt;width:518.3pt;height:795.2pt;z-index:251658240" coordorigin="1025,399" coordsize="10489,1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">
          <v:rect id="Rectangle 61" o:spid="_x0000_s2050" style="position:absolute;left:10943;top:14963;width:561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K5cEA&#10;AADbAAAADwAAAGRycy9kb3ducmV2LnhtbERPz2vCMBS+C/4P4Qm7aTphRapRtsHQw7RY3f3RPJtu&#10;zUtpMq3+9eYgePz4fi9WvW3EmTpfO1bwOklAEJdO11wpOB6+xjMQPiBrbByTgit5WC2HgwVm2l14&#10;T+ciVCKGsM9QgQmhzaT0pSGLfuJa4sidXGcxRNhVUnd4ieG2kdMkSaXFmmODwZY+DZV/xb9VsD59&#10;fN9+0l2ebItfu3nb5WhsrtTLqH+fgwjUh6f44d5o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iuXBAAAA2wAAAA8AAAAAAAAAAAAAAAAAmAIAAGRycy9kb3du&#10;cmV2LnhtbFBLBQYAAAAABAAEAPUAAACGAwAAAAA=&#10;" strokeweight="1.25pt">
            <v:textbox inset=".5mm,.3mm,.5mm,.3mm">
              <w:txbxContent>
                <w:p w:rsidR="001D7DF2" w:rsidRPr="00706588" w:rsidRDefault="001D7DF2" w:rsidP="0051363C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2" o:spid="_x0000_s2051" style="position:absolute;left:1083;top:399;width:10431;height:15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er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toD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Fp96vwAAANsAAAAPAAAAAAAAAAAAAAAAAJgCAABkcnMvZG93bnJl&#10;di54bWxQSwUGAAAAAAQABAD1AAAAhAMAAAAA&#10;" filled="f" strokeweight="1.25pt"/>
          <v:rect id="Rectangle 63" o:spid="_x0000_s2052" style="position:absolute;left:1089;top:15518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oR8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KEfBAAAA2wAAAA8AAAAAAAAAAAAAAAAAmAIAAGRycy9kb3du&#10;cmV2LnhtbFBLBQYAAAAABAAEAPUAAACGAwAAAAA=&#10;" strokeweight="1.25pt"/>
          <v:rect id="Rectangle 64" o:spid="_x0000_s2053" style="position:absolute;left:1085;top:15243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N3MIA&#10;AADbAAAADwAAAGRycy9kb3ducmV2LnhtbESPQWvCQBSE7wX/w/IEb7qxoJboKkGsemurgtdH9plE&#10;s2+X7Brjv3cLhR6HmfmGWaw6U4uWGl9ZVjAeJSCIc6srLhScjp/DDxA+IGusLZOCJ3lYLXtvC0y1&#10;ffAPtYdQiAhhn6KCMgSXSunzkgz6kXXE0bvYxmCIsimkbvAR4aaW70kylQYrjgslOlqXlN8Od6Ng&#10;sqMzTa73/XdNrbtkm+xr6zKlBv0um4MI1IX/8F97rxXMxvD7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Y3cwgAAANsAAAAPAAAAAAAAAAAAAAAAAJgCAABkcnMvZG93&#10;bnJldi54bWxQSwUGAAAAAAQABAD1AAAAhwMAAAAA&#10;" strokeweight="1.25pt"/>
          <v:rect id="Rectangle 65" o:spid="_x0000_s2054" style="position:absolute;left:1085;top:14960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Tq8IA&#10;AADbAAAADwAAAGRycy9kb3ducmV2LnhtbESPQWvCQBSE70L/w/IKvemmglqiq4SirTetCl4f2WcS&#10;zb5dsmtM/70rCB6HmfmGmS06U4uWGl9ZVvA5SEAQ51ZXXCg47Ff9LxA+IGusLZOCf/KwmL/1Zphq&#10;e+M/anehEBHCPkUFZQguldLnJRn0A+uIo3eyjcEQZVNI3eAtwk0th0kylgYrjgslOvouKb/srkbB&#10;6JeONDpf19uaWnfKltnmx2VKfbx32RREoC68ws/2WiuYDOH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xOrwgAAANsAAAAPAAAAAAAAAAAAAAAAAJgCAABkcnMvZG93&#10;bnJldi54bWxQSwUGAAAAAAQABAD1AAAAhwMAAAAA&#10;" strokeweight="1.25pt"/>
          <v:rect id="Rectangle 66" o:spid="_x0000_s2055" style="position:absolute;left:1482;top:15522;width:559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2MMMA&#10;AADbAAAADwAAAGRycy9kb3ducmV2LnhtbESPQWvCQBSE7wX/w/KE3nSjYl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2MMMAAADbAAAADwAAAAAAAAAAAAAAAACYAgAAZHJzL2Rv&#10;d25yZXYueG1sUEsFBgAAAAAEAAQA9QAAAIgDAAAAAA==&#10;" strokeweight="1.25pt"/>
          <v:rect id="Rectangle 67" o:spid="_x0000_s2056" style="position:absolute;left:1482;top:15243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uRM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IuRMMAAADbAAAADwAAAAAAAAAAAAAAAACYAgAAZHJzL2Rv&#10;d25yZXYueG1sUEsFBgAAAAAEAAQA9QAAAIgDAAAAAA==&#10;" strokeweight="1.25pt"/>
          <v:rect id="Rectangle 68" o:spid="_x0000_s2057" style="position:absolute;left:1482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L38MA&#10;AADbAAAADwAAAGRycy9kb3ducmV2LnhtbESPzWrDMBCE74W8g9hAb42cgtvgRDYmpG1ubX4g18Xa&#10;2E6slbAUx337qlDocZiZb5hVMZpODNT71rKC+SwBQVxZ3XKt4Hh4e1qA8AFZY2eZFHyThyKfPKww&#10;0/bOOxr2oRYRwj5DBU0ILpPSVw0Z9DPriKN3tr3BEGVfS93jPcJNJ5+T5EUabDkuNOho3VB13d+M&#10;gvSDTpRebtuvjgZ3Ljfl57srlXqcjuUSRKAx/If/2lut4DW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6L38MAAADbAAAADwAAAAAAAAAAAAAAAACYAgAAZHJzL2Rv&#10;d25yZXYueG1sUEsFBgAAAAAEAAQA9QAAAIgDAAAAAA==&#10;" strokeweight="1.25pt"/>
          <v:rect id="Rectangle 69" o:spid="_x0000_s2058" style="position:absolute;left:2041;top:15509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1KsIA&#10;AADbAAAADwAAAGRycy9kb3ducmV2LnhtbESPzYoCMRCE78K+Q2hhL6IZ96AyGsUVhBUR/HuAJmln&#10;RiedIcnq7NtvBMFjUVVfUbNFa2txJx8qxwqGgwwEsXam4kLB+bTuT0CEiGywdkwK/ijAYv7RmWFu&#10;3IMPdD/GQiQIhxwVlDE2uZRBl2QxDFxDnLyL8xZjkr6QxuMjwW0tv7JsJC1WnBZKbGhVkr4df60C&#10;O/xucOPcPjv7zRW3e93bWa3UZ7ddTkFEauM7/Gr/GAXjETy/p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zUqwgAAANsAAAAPAAAAAAAAAAAAAAAAAJgCAABkcnMvZG93&#10;bnJldi54bWxQSwUGAAAAAAQABAD1AAAAhwMAAAAA&#10;" stroked="f" strokeweight="1.25pt">
            <v:textbox inset="1.5mm,.3mm,1.5mm,.3mm">
              <w:txbxContent>
                <w:p w:rsidR="001D7DF2" w:rsidRPr="00706588" w:rsidRDefault="001D7DF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70" o:spid="_x0000_s2059" style="position:absolute;left:2041;top:15239;width:130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wM8MA&#10;AADbAAAADwAAAGRycy9kb3ducmV2LnhtbESPS2vDMBCE74X+B7GF3hK5gTTBiRxMSdvc8oRcF2v9&#10;SKyVsBTH/fdRodDjMDPfMMvVYFrRU+cbywrexgkI4sLqhisFp+PnaA7CB2SNrWVS8EMeVtnz0xJT&#10;be+8p/4QKhEh7FNUUIfgUil9UZNBP7aOOHql7QyGKLtK6g7vEW5aOUmSd2mw4bhQo6OPmorr4WYU&#10;TL/pTNPLbbNrqXdlvs63Xy5X6vVlyBcgAg3hP/zX3mgFsxn8fo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CwM8MAAADbAAAADwAAAAAAAAAAAAAAAACYAgAAZHJzL2Rv&#10;d25yZXYueG1sUEsFBgAAAAAEAAQA9QAAAIgDAAAAAA==&#10;" strokeweight="1.25pt"/>
          <v:rect id="Rectangle 71" o:spid="_x0000_s2060" style="position:absolute;left:2041;top:14960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Qc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Gpi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JEHBAAAA2wAAAA8AAAAAAAAAAAAAAAAAmAIAAGRycy9kb3du&#10;cmV2LnhtbFBLBQYAAAAABAAEAPUAAACGAwAAAAA=&#10;" strokeweight="1.25pt"/>
          <v:rect id="Rectangle 72" o:spid="_x0000_s2061" style="position:absolute;left:3345;top:15241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2sMA&#10;AADbAAAADwAAAGRycy9kb3ducmV2LnhtbESPT2sCMRTE70K/Q3gFb5ptQavrRllKbb21VcHrY/P2&#10;T7t5CZu4rt++KQgeh5n5DZNtBtOKnjrfWFbwNE1AEBdWN1wpOB62kwUIH5A1tpZJwZU8bNYPowxT&#10;bS/8Tf0+VCJC2KeooA7BpVL6oiaDfmodcfRK2xkMUXaV1B1eIty08jlJ5tJgw3GhRkevNRW/+7NR&#10;MPugE81+zruvlnpX5m/557vLlRo/DvkKRKAh3MO39k4reFnC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2sMAAADbAAAADwAAAAAAAAAAAAAAAACYAgAAZHJzL2Rv&#10;d25yZXYueG1sUEsFBgAAAAAEAAQA9QAAAIgDAAAAAA==&#10;" strokeweight="1.25pt"/>
          <v:rect id="Rectangle 73" o:spid="_x0000_s2062" style="position:absolute;left:3345;top:14960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YYL4A&#10;AADbAAAADwAAAGRycy9kb3ducmV2LnhtbERPy4rCMBTdC/5DuII7TRUcpGOUIr524wtme2mubWea&#10;m9DEWv/eLASXh/NerDpTi5YaX1lWMBknIIhzqysuFFwv29EchA/IGmvLpOBJHlbLfm+BqbYPPlF7&#10;DoWIIexTVFCG4FIpfV6SQT+2jjhyN9sYDBE2hdQNPmK4qeU0Sb6kwYpjQ4mO1iXl/+e7UTDb0y/N&#10;/u6HY02tu2Wb7GfnMqWGgy77BhGoCx/x233QCuZxffw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MWGC+AAAA2wAAAA8AAAAAAAAAAAAAAAAAmAIAAGRycy9kb3ducmV2&#10;LnhtbFBLBQYAAAAABAAEAPUAAACDAwAAAAA=&#10;" strokeweight="1.25pt"/>
          <v:rect id="Rectangle 74" o:spid="_x0000_s2063" style="position:absolute;left:4106;top:15526;width:712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decIA&#10;AADbAAAADwAAAGRycy9kb3ducmV2LnhtbESP3YrCMBSE74V9h3AWvBFNuxci1SjugrAign8PcEjO&#10;tl2bk5JErW9vBMHLYWa+YWaLzjbiSj7UjhXkowwEsXam5lLB6bgaTkCEiGywcUwK7hRgMf/ozbAw&#10;7sZ7uh5iKRKEQ4EKqhjbQsqgK7IYRq4lTt6f8xZjkr6UxuMtwW0jv7JsLC3WnBYqbOmnIn0+XKwC&#10;m3+3uHZul538+h83Oz3YWq1U/7NbTkFE6uI7/Gr/GgWTH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915wgAAANsAAAAPAAAAAAAAAAAAAAAAAJgCAABkcnMvZG93&#10;bnJldi54bWxQSwUGAAAAAAQABAD1AAAAhwMAAAAA&#10;" stroked="f" strokeweight="1.25pt">
            <v:textbox inset="1.5mm,.3mm,1.5mm,.3mm">
              <w:txbxContent>
                <w:p w:rsidR="001D7DF2" w:rsidRPr="00706588" w:rsidRDefault="001D7DF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75" o:spid="_x0000_s2064" style="position:absolute;left:4195;top:1524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jMIA&#10;AADbAAAADwAAAGRycy9kb3ducmV2LnhtbESPT4vCMBTE7wt+h/AEb2uqoEg1ShH/3dx1F7w+mmdb&#10;bV5CE2v99kZY2OMwM79hFqvO1KKlxleWFYyGCQji3OqKCwW/P9vPGQgfkDXWlknBkzyslr2PBaba&#10;Pvib2lMoRISwT1FBGYJLpfR5SQb90Dri6F1sYzBE2RRSN/iIcFPLcZJMpcGK40KJjtYl5bfT3SiY&#10;7OlMk+v98FVT6y7ZJjvuXKbUoN9lcxCBuvAf/msftILZ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mOMwgAAANsAAAAPAAAAAAAAAAAAAAAAAJgCAABkcnMvZG93&#10;bnJldi54bWxQSwUGAAAAAAQABAD1AAAAhwMAAAAA&#10;" strokeweight="1.25pt"/>
          <v:rect id="Rectangle 76" o:spid="_x0000_s2065" style="position:absolute;left:4195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GF8MA&#10;AADbAAAADwAAAGRycy9kb3ducmV2LnhtbESPT2sCMRTE74LfITzBm2atKLKalUWq9VZrC14fm7d/&#10;2s1L2MR1++2bQqHHYWZ+w+z2g2lFT51vLCtYzBMQxIXVDVcKPt6Psw0IH5A1tpZJwTd52Gfj0Q5T&#10;bR/8Rv01VCJC2KeooA7BpVL6oiaDfm4dcfRK2xkMUXaV1B0+Ity08ilJ1tJgw3GhRkeHmoqv690o&#10;WL3QjVaf9/Olpd6V+XP+enK5UtPJkG9BBBrCf/ivfdYKNk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GF8MAAADbAAAADwAAAAAAAAAAAAAAAACYAgAAZHJzL2Rv&#10;d25yZXYueG1sUEsFBgAAAAAEAAQA9QAAAIgDAAAAAA==&#10;" strokeweight="1.25pt"/>
          <v:line id="Line 77" o:spid="_x0000_s2066" style="position:absolute;visibility:visible" from="1085,14955" to="11514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R9cMAAADbAAAADwAAAGRycy9kb3ducmV2LnhtbESPwWrDMBBE74X8g9hAbo3spJj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EfXDAAAA2wAAAA8AAAAAAAAAAAAA&#10;AAAAoQIAAGRycy9kb3ducmV2LnhtbFBLBQYAAAAABAAEAPkAAACRAwAAAAA=&#10;" strokeweight="1.25pt"/>
          <v:line id="Line 78" o:spid="_x0000_s2067" style="position:absolute;visibility:visible" from="1089,15523" to="4766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0bsMAAADbAAAADwAAAGRycy9kb3ducmV2LnhtbESPwWrDMBBE74X8g9hAbo3shJr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tG7DAAAA2wAAAA8AAAAAAAAAAAAA&#10;AAAAoQIAAGRycy9kb3ducmV2LnhtbFBLBQYAAAAABAAEAPkAAACRAwAAAAA=&#10;" strokeweight="1.25pt"/>
          <v:line id="Line 79" o:spid="_x0000_s2068" style="position:absolute;visibility:visible" from="1081,15789" to="4758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2069" type="#_x0000_t202" style="position:absolute;left:1025;top:15481;width:573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HCcMA&#10;AADbAAAADwAAAGRycy9kb3ducmV2LnhtbESPQYvCMBSE74L/ITzBi6ypIipdo4giiohQ3YPHR/O2&#10;LTYvpYla/70RBI/DzHzDzBaNKcWdaldYVjDoRyCIU6sLzhT8nTc/UxDOI2ssLZOCJzlYzNutGcba&#10;Pjih+8lnIkDYxagg976KpXRpTgZd31bEwfu3tUEfZJ1JXeMjwE0ph1E0lgYLDgs5VrTKKb2ebkbB&#10;Yd0bJ9vLdcQuyfbD9eU4OVSkVLfTLH9BeGr8N/xp77SC6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rHCcMAAADbAAAADwAAAAAAAAAAAAAAAACYAgAAZHJzL2Rv&#10;d25yZXYueG1sUEsFBgAAAAAEAAQA9QAAAIgDAAAAAA==&#10;" filled="f" stroked="f" strokeweight="1.25pt">
            <v:textbox inset="1.5mm,,1.5mm">
              <w:txbxContent>
                <w:p w:rsidR="001D7DF2" w:rsidRDefault="001D7DF2" w:rsidP="0051363C">
                  <w:pPr>
                    <w:rPr>
                      <w:sz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З</w:t>
                  </w:r>
                  <w:r w:rsidRPr="00706588">
                    <w:rPr>
                      <w:rFonts w:ascii="Arial" w:hAnsi="Arial" w:cs="Arial"/>
                      <w:i/>
                      <w:sz w:val="18"/>
                      <w:szCs w:val="18"/>
                    </w:rPr>
                    <w:t>мі</w:t>
                  </w:r>
                  <w:r w:rsidRPr="00706588">
                    <w:rPr>
                      <w:rFonts w:ascii="Arial" w:hAnsi="Arial" w:cs="Arial"/>
                      <w:i/>
                    </w:rPr>
                    <w:t>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Text Box 81" o:spid="_x0000_s2070" type="#_x0000_t202" style="position:absolute;left:1468;top:15472;width:757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e78A&#10;AADbAAAADwAAAGRycy9kb3ducmV2LnhtbERPy6rCMBDdC/5DGMGNaKpcVKpRRBEvIkLVhcuhGdti&#10;MylN1Pr3ZiG4PJz3fNmYUjypdoVlBcNBBII4tbrgTMHlvO1PQTiPrLG0TAre5GC5aLfmGGv74oSe&#10;J5+JEMIuRgW591UspUtzMugGtiIO3M3WBn2AdSZ1ja8Qbko5iqKxNFhwaMixonVO6f30MAoOm944&#10;2V3vf+ySbD/aXI+TQ0VKdTvNagbCU+N/4q/7XyuYhrH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RVN7vwAAANsAAAAPAAAAAAAAAAAAAAAAAJgCAABkcnMvZG93bnJl&#10;di54bWxQSwUGAAAAAAQABAD1AAAAhAMAAAAA&#10;" filled="f" stroked="f" strokeweight="1.25pt">
            <v:textbox inset="1.5mm,,1.5mm">
              <w:txbxContent>
                <w:p w:rsidR="001D7DF2" w:rsidRPr="00706588" w:rsidRDefault="001D7DF2" w:rsidP="0051363C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line id="Line 82" o:spid="_x0000_s2071" style="position:absolute;visibility:visible" from="1081,14974" to="4818,1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+a8MAAADbAAAADwAAAGRycy9kb3ducmV2LnhtbESPwWrDMBBE74X+g9hCb7WcFIzjRgkl&#10;NFAolMTxB2ytjW0irYyl2O7fV4VAjsPMvGHW29kaMdLgO8cKFkkKgrh2uuNGQXXav+QgfEDWaByT&#10;gl/ysN08Pqyx0G7iI41laESEsC9QQRtCX0jp65Ys+sT1xNE7u8FiiHJopB5winBr5DJNM2mx47jQ&#10;Yk+7lupLebUKpkO5n7+/nLaV22WdyRY/rx9Gqeen+f0NRKA53MO39qdWkK/g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vmvDAAAA2wAAAA8AAAAAAAAAAAAA&#10;AAAAoQIAAGRycy9kb3ducmV2LnhtbFBLBQYAAAAABAAEAPkAAACRAwAAAAA=&#10;" strokeweight="1.25pt"/>
          <v:rect id="Rectangle 83" o:spid="_x0000_s2072" style="position:absolute;left:4758;top:14968;width:6185;height: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OvcEA&#10;AADbAAAADwAAAGRycy9kb3ducmV2LnhtbERPW2vCMBR+F/YfwhF8s6kDZXZGKWNe3ja7wV4PzbHt&#10;1pyEJNb675eHwR4/vvtmN5peDORDZ1nBIstBENdWd9wo+PzYz59AhIissbdMCu4UYLd9mGyw0PbG&#10;Zxqq2IgUwqFABW2MrpAy1C0ZDJl1xIm7WG8wJugbqT3eUrjp5WOer6TBjlNDi45eWqp/qqtRsDzS&#10;Fy2/r6f3ngZ3KV/Lt4MrlZpNx/IZRKQx/ov/3CetYJ3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zr3BAAAA2wAAAA8AAAAAAAAAAAAAAAAAmAIAAGRycy9kb3du&#10;cmV2LnhtbFBLBQYAAAAABAAEAPUAAACGAwAAAAA=&#10;" strokeweight="1.25pt">
            <v:textbox>
              <w:txbxContent>
                <w:p w:rsidR="001D7DF2" w:rsidRPr="00023787" w:rsidRDefault="001D7DF2" w:rsidP="0051363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</w:rPr>
                    <w:t>ОЗ-11.2403.85.15</w:t>
                  </w:r>
                </w:p>
              </w:txbxContent>
            </v:textbox>
          </v:rect>
          <v:line id="Line 84" o:spid="_x0000_s2073" style="position:absolute;visibility:visible" from="2041,14968" to="2042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0ksMMAAADbAAAADwAAAGRycy9kb3ducmV2LnhtbESP0WrCQBRE34X+w3ILfTObtBBsdBWR&#10;CoWCaPQDbrPXJLh7N2S3Jv17VxB8HGbmDLNYjdaIK/W+dawgS1IQxJXTLdcKTsftdAbCB2SNxjEp&#10;+CcPq+XLZIGFdgMf6FqGWkQI+wIVNCF0hZS+asiiT1xHHL2z6y2GKPta6h6HCLdGvqdpLi22HBca&#10;7GjTUHUp/6yCYV9ux92P0/bkNnlr8uz348so9fY6rucgAo3hGX60v7WCz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JLDDAAAA2wAAAA8AAAAAAAAAAAAA&#10;AAAAoQIAAGRycy9kb3ducmV2LnhtbFBLBQYAAAAABAAEAPkAAACRAwAAAAA=&#10;" strokeweight="1.25pt"/>
          <v:line id="Line 85" o:spid="_x0000_s2074" style="position:absolute;visibility:visible" from="4195,14968" to="4196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<v:rect id="Rectangle 86" o:spid="_x0000_s2075" style="position:absolute;left:3328;top:15511;width:1004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M4cQA&#10;AADbAAAADwAAAGRycy9kb3ducmV2LnhtbESPQUvDQBSE74L/YXmCN7upiVVjt0UKQi9iWz14fGSf&#10;2dDs25B9TdJ/3xUEj8PMfMMs15Nv1UB9bAIbmM8yUMRVsA3XBr4+3+6eQEVBttgGJgNnirBeXV8t&#10;sbRh5D0NB6lVgnAs0YAT6UqtY+XIY5yFjjh5P6H3KEn2tbY9jgnuW32fZQvtseG04LCjjaPqeDh5&#10;A8XwUTzm2YPjXW5lW8n32L0XxtzeTK8voIQm+Q//tbfWwHMOv1/SD9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jOHEAAAA2wAAAA8AAAAAAAAAAAAAAAAAmAIAAGRycy9k&#10;b3ducmV2LnhtbFBLBQYAAAAABAAEAPUAAACJAwAAAAA=&#10;" filled="f" stroked="f" strokeweight="1.25pt">
            <v:textbox inset="1.5mm,.3mm,1.5mm,.3mm">
              <w:txbxContent>
                <w:p w:rsidR="001D7DF2" w:rsidRPr="00706588" w:rsidRDefault="001D7DF2" w:rsidP="0051363C">
                  <w:pPr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П</w:t>
                  </w:r>
                  <w:r w:rsidRPr="00706588">
                    <w:rPr>
                      <w:rFonts w:ascii="Arial" w:hAnsi="Arial" w:cs="Arial"/>
                      <w:i/>
                    </w:rPr>
                    <w:t>ідпис</w:t>
                  </w:r>
                </w:p>
              </w:txbxContent>
            </v:textbox>
          </v:rect>
          <v:line id="Line 87" o:spid="_x0000_s2076" style="position:absolute;visibility:visible" from="3349,14976" to="3350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2" w:rsidRDefault="001D7DF2">
    <w:pPr>
      <w:pStyle w:val="Header"/>
    </w:pPr>
    <w:r>
      <w:rPr>
        <w:noProof/>
        <w:lang w:eastAsia="ru-RU"/>
      </w:rPr>
      <w:pict>
        <v:group id="Группа 17" o:spid="_x0000_s2077" style="position:absolute;margin-left:52.8pt;margin-top:21.25pt;width:518.8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">
          <v:rect id="Rectangle 11" o:spid="_x0000_s207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line id="Line 12" o:spid="_x0000_s207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<v:line id="Line 13" o:spid="_x0000_s208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14" o:spid="_x0000_s208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line id="Line 15" o:spid="_x0000_s208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<v:line id="Line 16" o:spid="_x0000_s208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17" o:spid="_x0000_s20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18" o:spid="_x0000_s208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19" o:spid="_x0000_s20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20" o:spid="_x0000_s208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rect id="Rectangle 21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1D7DF2" w:rsidRPr="00DC5715" w:rsidRDefault="001D7DF2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  <w:sz w:val="18"/>
                    </w:rPr>
                    <w:t>Змін</w:t>
                  </w:r>
                </w:p>
              </w:txbxContent>
            </v:textbox>
          </v:rect>
          <v:rect id="Rectangle 22" o:spid="_x0000_s208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<v:textbox inset="1pt,1pt,1pt,1pt">
              <w:txbxContent>
                <w:p w:rsidR="001D7DF2" w:rsidRDefault="001D7DF2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3" o:spid="_x0000_s209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Ms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ssjLBAAAA2wAAAA8AAAAAAAAAAAAAAAAAmAIAAGRycy9kb3du&#10;cmV2LnhtbFBLBQYAAAAABAAEAPUAAACGAwAAAAA=&#10;" filled="f" stroked="f" strokeweight="2pt">
            <v:textbox inset="1pt,1pt,1pt,1pt">
              <w:txbxContent>
                <w:p w:rsidR="001D7DF2" w:rsidRDefault="001D7DF2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4" o:spid="_x0000_s209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1D7DF2" w:rsidRPr="00DC5715" w:rsidRDefault="001D7DF2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</w:rPr>
                    <w:t>Підпис</w:t>
                  </w:r>
                </w:p>
                <w:p w:rsidR="001D7DF2" w:rsidRPr="00DC5715" w:rsidRDefault="001D7DF2" w:rsidP="0051363C"/>
              </w:txbxContent>
            </v:textbox>
          </v:rect>
          <v:rect id="Rectangle 25" o:spid="_x0000_s209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J3s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ewf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id7EAAAA2wAAAA8AAAAAAAAAAAAAAAAAmAIAAGRycy9k&#10;b3ducmV2LnhtbFBLBQYAAAAABAAEAPUAAACJAwAAAAA=&#10;" filled="f" stroked="f" strokeweight="2pt">
            <v:textbox inset="1pt,1pt,1pt,1pt">
              <w:txbxContent>
                <w:p w:rsidR="001D7DF2" w:rsidRDefault="001D7DF2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6" o:spid="_x0000_s209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<v:textbox inset="1pt,1pt,1pt,1pt">
              <w:txbxContent>
                <w:p w:rsidR="001D7DF2" w:rsidRDefault="001D7DF2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7" o:spid="_x0000_s209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<v:textbox inset="1pt,1pt,1pt,1pt">
              <w:txbxContent>
                <w:p w:rsidR="001D7DF2" w:rsidRPr="00870C20" w:rsidRDefault="001D7DF2" w:rsidP="0051363C"/>
              </w:txbxContent>
            </v:textbox>
          </v:rect>
          <v:rect id="Rectangle 28" o:spid="_x0000_s209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<v:textbox inset="1pt,1pt,1pt,1pt">
              <w:txbxContent>
                <w:p w:rsidR="001D7DF2" w:rsidRPr="00023787" w:rsidRDefault="001D7DF2" w:rsidP="0002378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ОЗ-11.2403.85.15</w:t>
                  </w:r>
                </w:p>
              </w:txbxContent>
            </v:textbox>
          </v:rect>
          <v:line id="Line 29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<v:line id="Line 30" o:spid="_x0000_s209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<v:line id="Line 31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<v:line id="Line 32" o:spid="_x0000_s209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<v:line id="Line 33" o:spid="_x0000_s210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<v:group id="Group 34" o:spid="_x0000_s210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<v:textbox inset="1pt,1pt,1pt,1pt">
                <w:txbxContent>
                  <w:p w:rsidR="001D7DF2" w:rsidRDefault="001D7DF2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Розроб.</w:t>
                    </w:r>
                  </w:p>
                </w:txbxContent>
              </v:textbox>
            </v:rect>
            <v:rect id="Rectangle 36" o:spid="_x0000_s2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<v:textbox inset="1pt,1pt,1pt,1pt">
                <w:txbxContent>
                  <w:p w:rsidR="001D7DF2" w:rsidRPr="00023787" w:rsidRDefault="001D7DF2" w:rsidP="0051363C">
                    <w:pPr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</w:pP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Литвинчук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Д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О</w:t>
                    </w:r>
                    <w:r w:rsidRPr="00023787"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  <w:t>.</w:t>
                    </w:r>
                  </w:p>
                  <w:p w:rsidR="001D7DF2" w:rsidRDefault="001D7DF2" w:rsidP="0051363C"/>
                </w:txbxContent>
              </v:textbox>
            </v:rect>
          </v:group>
          <v:group id="Group 37" o:spid="_x0000_s210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Z6L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Y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MWei+AAAA2wAAAA8AAAAAAAAAAAAAAAAAmAIAAGRycy9kb3ducmV2&#10;LnhtbFBLBQYAAAAABAAEAPUAAACDAwAAAAA=&#10;" filled="f" stroked="f" strokeweight="1.5pt">
              <v:textbox inset="1pt,1pt,1pt,1pt">
                <w:txbxContent>
                  <w:p w:rsidR="001D7DF2" w:rsidRDefault="001D7DF2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Rectangle 39" o:spid="_x0000_s2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7Hn7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3ex5++AAAA2wAAAA8AAAAAAAAAAAAAAAAAmAIAAGRycy9kb3ducmV2&#10;LnhtbFBLBQYAAAAABAAEAPUAAACDAwAAAAA=&#10;" filled="f" stroked="f" strokeweight="1.5pt">
              <v:textbox inset="1pt,1pt,1pt,1pt">
                <w:txbxContent>
                  <w:p w:rsidR="001D7DF2" w:rsidRPr="00023787" w:rsidRDefault="001D7DF2" w:rsidP="0051363C">
                    <w:pP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Луц Т.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Є.</w:t>
                    </w:r>
                  </w:p>
                </w:txbxContent>
              </v:textbox>
            </v:rect>
          </v:group>
          <v:group id="Group 40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41" o:spid="_x0000_s2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<v:textbox inset="1pt,1pt,1pt,1pt">
                <w:txbxContent>
                  <w:p w:rsidR="001D7DF2" w:rsidRDefault="001D7DF2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42" o:spid="_x0000_s2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o0sUA&#10;AADbAAAADwAAAGRycy9kb3ducmV2LnhtbESPQWvCQBSE7wX/w/KEXkLdmBZ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GjSxQAAANsAAAAPAAAAAAAAAAAAAAAAAJgCAABkcnMv&#10;ZG93bnJldi54bWxQSwUGAAAAAAQABAD1AAAAigMAAAAA&#10;" filled="f" stroked="f" strokeweight="2pt">
              <v:textbox inset="1pt,1pt,1pt,1pt">
                <w:txbxContent>
                  <w:p w:rsidR="001D7DF2" w:rsidRPr="0043740A" w:rsidRDefault="001D7DF2" w:rsidP="0051363C"/>
                </w:txbxContent>
              </v:textbox>
            </v:rect>
          </v:group>
          <v:group id="Group 43" o:spid="_x0000_s211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44" o:spid="_x0000_s2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7JNr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uyTa+AAAA2wAAAA8AAAAAAAAAAAAAAAAAmAIAAGRycy9kb3ducmV2&#10;LnhtbFBLBQYAAAAABAAEAPUAAACDAwAAAAA=&#10;" filled="f" stroked="f" strokeweight="1.5pt">
              <v:textbox inset="1pt,1pt,1pt,1pt">
                <w:txbxContent>
                  <w:p w:rsidR="001D7DF2" w:rsidRDefault="001D7DF2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45" o:spid="_x0000_s2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Qb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R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8V0G+AAAA2wAAAA8AAAAAAAAAAAAAAAAAmAIAAGRycy9kb3ducmV2&#10;LnhtbFBLBQYAAAAABAAEAPUAAACDAwAAAAA=&#10;" filled="f" stroked="f" strokeweight="1.5pt">
              <v:textbox inset="1pt,1pt,1pt,1pt">
                <w:txbxContent>
                  <w:p w:rsidR="001D7DF2" w:rsidRPr="00870C20" w:rsidRDefault="001D7DF2" w:rsidP="0051363C"/>
                </w:txbxContent>
              </v:textbox>
            </v:rect>
          </v:group>
          <v:group id="Group 46" o:spid="_x0000_s211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47" o:spid="_x0000_s2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<v:textbox inset="1pt,1pt,1pt,1pt">
                <w:txbxContent>
                  <w:p w:rsidR="001D7DF2" w:rsidRDefault="001D7DF2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Rectangle 48" o:spid="_x0000_s2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PNb0A&#10;AADbAAAADwAAAGRycy9kb3ducmV2LnhtbESPzQrCMBCE74LvEFbwpqlCVapRRBC8iT8PsDZrW2w2&#10;NYla394IgsdhZr5hFqvW1OJJzleWFYyGCQji3OqKCwXn03YwA+EDssbaMil4k4fVsttZYKbtiw/0&#10;PIZCRAj7DBWUITSZlD4vyaAf2oY4elfrDIYoXSG1w1eEm1qOk2QiDVYcF0psaFNSfjs+jIJ9IdeX&#10;xIfcXM19m75PbsPNVKl+r13PQQRqwz/8a++0gjSF75f4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XPNb0AAADbAAAADwAAAAAAAAAAAAAAAACYAgAAZHJzL2Rvd25yZXYu&#10;eG1sUEsFBgAAAAAEAAQA9QAAAIIDAAAAAA==&#10;" filled="f" stroked="f" strokeweight="1.5pt">
              <v:textbox inset="1pt,1pt,1pt,1pt">
                <w:txbxContent>
                  <w:p w:rsidR="001D7DF2" w:rsidRPr="00870C20" w:rsidRDefault="001D7DF2" w:rsidP="0051363C"/>
                </w:txbxContent>
              </v:textbox>
            </v:rect>
          </v:group>
          <v:line id="Line 49" o:spid="_x0000_s211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<v:rect id="Rectangle 50" o:spid="_x0000_s211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<v:textbox inset="1pt,1pt,1pt,1pt">
              <w:txbxContent>
                <w:p w:rsidR="001D7DF2" w:rsidRDefault="001D7DF2" w:rsidP="0051363C">
                  <w:pPr>
                    <w:pStyle w:val="a"/>
                    <w:jc w:val="center"/>
                    <w:rPr>
                      <w:szCs w:val="28"/>
                      <w:lang w:val="ru-RU"/>
                    </w:rPr>
                  </w:pPr>
                </w:p>
                <w:p w:rsidR="001D7DF2" w:rsidRPr="00023787" w:rsidRDefault="001D7DF2" w:rsidP="0051363C">
                  <w:pPr>
                    <w:pStyle w:val="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023787">
                    <w:rPr>
                      <w:rFonts w:ascii="Times New Roman" w:hAnsi="Times New Roman"/>
                      <w:szCs w:val="28"/>
                      <w:lang w:val="ru-RU"/>
                    </w:rPr>
                    <w:t>ОХОРОНА ПРАЦІ</w:t>
                  </w:r>
                </w:p>
              </w:txbxContent>
            </v:textbox>
          </v:rect>
          <v:line id="Line 51" o:spid="_x0000_s211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<v:line id="Line 52" o:spid="_x0000_s211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<v:line id="Line 53" o:spid="_x0000_s212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<v:rect id="Rectangle 54" o:spid="_x0000_s212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4tMQA&#10;AADbAAAADwAAAGRycy9kb3ducmV2LnhtbESPwWrDMBBE74X8g9hAL6aRnYIJrmWTFkoDOYQmgV4X&#10;a2ubWCsjyYn791Gh0OMwM2+Ysp7NIK7kfG9ZQbZKQRA3VvfcKjif3p82IHxA1jhYJgU/5KGuFg8l&#10;Ftre+JOux9CKCGFfoIIuhLGQ0jcdGfQrOxJH79s6gyFK10rt8BbhZpDrNM2lwZ7jQocjvXXUXI6T&#10;UZB8JfnztHYfZPeHZJ/KV58dZqUel/P2BUSgOfyH/9o7rSDP4PdL/AGy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OLTEAAAA2wAAAA8AAAAAAAAAAAAAAAAAmAIAAGRycy9k&#10;b3ducmV2LnhtbFBLBQYAAAAABAAEAPUAAACJAwAAAAA=&#10;" filled="f" stroked="f" strokeweight="2pt">
            <v:textbox inset="1pt,1pt,1pt,1pt">
              <w:txbxContent>
                <w:p w:rsidR="001D7DF2" w:rsidRDefault="001D7DF2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55" o:spid="_x0000_s2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<v:textbox inset="1pt,1pt,1pt,1pt">
              <w:txbxContent>
                <w:p w:rsidR="001D7DF2" w:rsidRDefault="001D7DF2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Листів</w:t>
                  </w:r>
                </w:p>
              </w:txbxContent>
            </v:textbox>
          </v:rect>
          <v:rect id="Rectangle 56" o:spid="_x0000_s212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DWM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e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A1jEAAAA2wAAAA8AAAAAAAAAAAAAAAAAmAIAAGRycy9k&#10;b3ducmV2LnhtbFBLBQYAAAAABAAEAPUAAACJAwAAAAA=&#10;" filled="f" stroked="f" strokeweight="2pt">
            <v:textbox inset="1pt,1pt,1pt,1pt">
              <w:txbxContent>
                <w:p w:rsidR="001D7DF2" w:rsidRPr="00706588" w:rsidRDefault="001D7DF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Line 57" o:spid="_x0000_s212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<v:line id="Line 58" o:spid="_x0000_s212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<v:rect id="Rectangle 59" o:spid="_x0000_s212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<v:textbox inset="1pt,1pt,1pt,1pt">
              <w:txbxContent>
                <w:p w:rsidR="001D7DF2" w:rsidRPr="00870C20" w:rsidRDefault="001D7DF2" w:rsidP="0051363C">
                  <w:pPr>
                    <w:pStyle w:val="a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ІЕЕ, гр. ОЗ-11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2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A9C"/>
    <w:rsid w:val="000129B9"/>
    <w:rsid w:val="00023787"/>
    <w:rsid w:val="00073E5A"/>
    <w:rsid w:val="0010533B"/>
    <w:rsid w:val="00167F43"/>
    <w:rsid w:val="00187DB9"/>
    <w:rsid w:val="001D4A9C"/>
    <w:rsid w:val="001D7DF2"/>
    <w:rsid w:val="0024292A"/>
    <w:rsid w:val="002810B1"/>
    <w:rsid w:val="002871F3"/>
    <w:rsid w:val="002B2C12"/>
    <w:rsid w:val="002C28C9"/>
    <w:rsid w:val="002F7AD4"/>
    <w:rsid w:val="00317ED7"/>
    <w:rsid w:val="0032198F"/>
    <w:rsid w:val="00343470"/>
    <w:rsid w:val="00421383"/>
    <w:rsid w:val="00421A8B"/>
    <w:rsid w:val="004356A6"/>
    <w:rsid w:val="0043740A"/>
    <w:rsid w:val="00467E4F"/>
    <w:rsid w:val="00490C18"/>
    <w:rsid w:val="004B3119"/>
    <w:rsid w:val="0051363C"/>
    <w:rsid w:val="00557744"/>
    <w:rsid w:val="00557ABB"/>
    <w:rsid w:val="005676DC"/>
    <w:rsid w:val="00592D67"/>
    <w:rsid w:val="005B39FF"/>
    <w:rsid w:val="00646714"/>
    <w:rsid w:val="006839D5"/>
    <w:rsid w:val="006D1AE4"/>
    <w:rsid w:val="006E7A51"/>
    <w:rsid w:val="00706588"/>
    <w:rsid w:val="007819F9"/>
    <w:rsid w:val="00784881"/>
    <w:rsid w:val="007E4DB3"/>
    <w:rsid w:val="007F1278"/>
    <w:rsid w:val="008548CA"/>
    <w:rsid w:val="00870C20"/>
    <w:rsid w:val="0088515C"/>
    <w:rsid w:val="008B02D5"/>
    <w:rsid w:val="008B5344"/>
    <w:rsid w:val="008D3426"/>
    <w:rsid w:val="008E040D"/>
    <w:rsid w:val="008F0C15"/>
    <w:rsid w:val="008F7F06"/>
    <w:rsid w:val="00983058"/>
    <w:rsid w:val="009925E1"/>
    <w:rsid w:val="009D3D5B"/>
    <w:rsid w:val="009F0B71"/>
    <w:rsid w:val="00A0496A"/>
    <w:rsid w:val="00A94D3C"/>
    <w:rsid w:val="00AC7CD8"/>
    <w:rsid w:val="00AE33C6"/>
    <w:rsid w:val="00B55C68"/>
    <w:rsid w:val="00BE5199"/>
    <w:rsid w:val="00C24C5D"/>
    <w:rsid w:val="00C41D5B"/>
    <w:rsid w:val="00CF611F"/>
    <w:rsid w:val="00D8230A"/>
    <w:rsid w:val="00DA67C3"/>
    <w:rsid w:val="00DB2187"/>
    <w:rsid w:val="00DB6490"/>
    <w:rsid w:val="00DC5715"/>
    <w:rsid w:val="00E0512C"/>
    <w:rsid w:val="00E32EB6"/>
    <w:rsid w:val="00F21318"/>
    <w:rsid w:val="00F3251B"/>
    <w:rsid w:val="00FB3C13"/>
    <w:rsid w:val="00FC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1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F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uiPriority w:val="99"/>
    <w:rsid w:val="005B39FF"/>
    <w:pPr>
      <w:jc w:val="both"/>
    </w:pPr>
    <w:rPr>
      <w:rFonts w:ascii="ISOCPEUR" w:hAnsi="ISOCPEUR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36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363C"/>
    <w:rPr>
      <w:rFonts w:cs="Times New Roman"/>
    </w:rPr>
  </w:style>
  <w:style w:type="character" w:styleId="Hyperlink">
    <w:name w:val="Hyperlink"/>
    <w:basedOn w:val="DefaultParagraphFont"/>
    <w:uiPriority w:val="99"/>
    <w:rsid w:val="008548CA"/>
    <w:rPr>
      <w:rFonts w:cs="Times New Roman"/>
      <w:color w:val="0000FF"/>
      <w:u w:val="single"/>
    </w:rPr>
  </w:style>
  <w:style w:type="character" w:customStyle="1" w:styleId="FontStyle62">
    <w:name w:val="Font Style62"/>
    <w:basedOn w:val="DefaultParagraphFont"/>
    <w:uiPriority w:val="99"/>
    <w:rsid w:val="008548CA"/>
    <w:rPr>
      <w:rFonts w:ascii="Century Schoolbook" w:hAnsi="Century Schoolbook" w:cs="Century Schoolboo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</TotalTime>
  <Pages>8</Pages>
  <Words>2081</Words>
  <Characters>11867</Characters>
  <Application>Microsoft Office Outlook</Application>
  <DocSecurity>0</DocSecurity>
  <Lines>0</Lines>
  <Paragraphs>0</Paragraphs>
  <ScaleCrop>false</ScaleCrop>
  <Company>UralSOFT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Admin</cp:lastModifiedBy>
  <cp:revision>19</cp:revision>
  <dcterms:created xsi:type="dcterms:W3CDTF">2014-06-02T10:57:00Z</dcterms:created>
  <dcterms:modified xsi:type="dcterms:W3CDTF">2015-06-14T20:27:00Z</dcterms:modified>
</cp:coreProperties>
</file>