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226966257"/>
    <w:p w:rsidR="0082622D" w:rsidRPr="0015394D" w:rsidRDefault="0082622D" w:rsidP="00187969">
      <w:pPr>
        <w:keepNext/>
        <w:spacing w:line="360" w:lineRule="auto"/>
        <w:jc w:val="both"/>
        <w:rPr>
          <w:lang w:val="uk-UA"/>
        </w:rPr>
      </w:pPr>
      <w:r>
        <w:object w:dxaOrig="9105" w:dyaOrig="7170">
          <v:shape id="_x0000_i1026" type="#_x0000_t75" style="width:406.35pt;height:319.95pt" o:ole="">
            <v:imagedata r:id="rId9" o:title=""/>
          </v:shape>
          <o:OLEObject Type="Embed" ProgID="AutoCAD.Drawing.18" ShapeID="_x0000_i1026" DrawAspect="Content" ObjectID="_1516599448" r:id="rId10"/>
        </w:object>
      </w:r>
      <w:bookmarkEnd w:id="0"/>
    </w:p>
    <w:p w:rsidR="0082622D" w:rsidRPr="0082622D" w:rsidRDefault="0082622D" w:rsidP="0082622D">
      <w:pPr>
        <w:pStyle w:val="af0"/>
        <w:spacing w:line="360" w:lineRule="auto"/>
        <w:jc w:val="center"/>
        <w:rPr>
          <w:b w:val="0"/>
          <w:sz w:val="28"/>
          <w:szCs w:val="28"/>
        </w:rPr>
      </w:pPr>
      <w:r w:rsidRPr="0082622D">
        <w:rPr>
          <w:sz w:val="28"/>
          <w:szCs w:val="28"/>
        </w:rPr>
        <w:t xml:space="preserve">Рисунок </w:t>
      </w:r>
      <w:r w:rsidRPr="0082622D">
        <w:rPr>
          <w:sz w:val="28"/>
          <w:szCs w:val="28"/>
        </w:rPr>
        <w:fldChar w:fldCharType="begin"/>
      </w:r>
      <w:r w:rsidRPr="0082622D">
        <w:rPr>
          <w:sz w:val="28"/>
          <w:szCs w:val="28"/>
        </w:rPr>
        <w:instrText xml:space="preserve"> SEQ Рисунок \* ARABIC </w:instrText>
      </w:r>
      <w:r w:rsidRPr="0082622D">
        <w:rPr>
          <w:sz w:val="28"/>
          <w:szCs w:val="28"/>
        </w:rPr>
        <w:fldChar w:fldCharType="separate"/>
      </w:r>
      <w:r w:rsidRPr="0082622D">
        <w:rPr>
          <w:noProof/>
          <w:sz w:val="28"/>
          <w:szCs w:val="28"/>
        </w:rPr>
        <w:t>1</w:t>
      </w:r>
      <w:r w:rsidRPr="0082622D">
        <w:rPr>
          <w:sz w:val="28"/>
          <w:szCs w:val="28"/>
        </w:rPr>
        <w:fldChar w:fldCharType="end"/>
      </w:r>
      <w:r w:rsidR="00140521">
        <w:rPr>
          <w:sz w:val="28"/>
          <w:szCs w:val="28"/>
          <w:lang w:val="en-US"/>
        </w:rPr>
        <w:t>1</w:t>
      </w:r>
      <w:r w:rsidRPr="0082622D">
        <w:rPr>
          <w:sz w:val="28"/>
          <w:szCs w:val="28"/>
        </w:rPr>
        <w:t xml:space="preserve">.1. </w:t>
      </w:r>
      <w:r w:rsidRPr="0082622D">
        <w:rPr>
          <w:sz w:val="28"/>
          <w:szCs w:val="28"/>
          <w:lang w:val="uk-UA"/>
        </w:rPr>
        <w:t>Схема підключення обладнання на кар</w:t>
      </w:r>
      <w:r w:rsidRPr="0082622D">
        <w:rPr>
          <w:sz w:val="28"/>
          <w:szCs w:val="28"/>
        </w:rPr>
        <w:t>'</w:t>
      </w:r>
      <w:proofErr w:type="spellStart"/>
      <w:r w:rsidRPr="0082622D">
        <w:rPr>
          <w:sz w:val="28"/>
          <w:szCs w:val="28"/>
          <w:lang w:val="uk-UA"/>
        </w:rPr>
        <w:t>єрі</w:t>
      </w:r>
      <w:proofErr w:type="spellEnd"/>
    </w:p>
    <w:p w:rsidR="0082622D" w:rsidRPr="0082622D" w:rsidRDefault="0082622D" w:rsidP="0082622D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lang w:val="uk-UA"/>
        </w:rPr>
      </w:pPr>
    </w:p>
    <w:p w:rsidR="0082622D" w:rsidRPr="0082622D" w:rsidRDefault="00140521" w:rsidP="0082622D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lang w:val="uk-UA"/>
        </w:rPr>
      </w:pPr>
      <w:r>
        <w:rPr>
          <w:rFonts w:ascii="Times New Roman" w:hAnsi="Times New Roman"/>
          <w:b/>
          <w:iCs/>
          <w:sz w:val="28"/>
          <w:lang w:val="uk-UA"/>
        </w:rPr>
        <w:t>1</w:t>
      </w:r>
      <w:r>
        <w:rPr>
          <w:rFonts w:ascii="Times New Roman" w:hAnsi="Times New Roman"/>
          <w:b/>
          <w:iCs/>
          <w:sz w:val="28"/>
          <w:lang w:val="en-US"/>
        </w:rPr>
        <w:t>1</w:t>
      </w:r>
      <w:r w:rsidR="0082622D" w:rsidRPr="0082622D">
        <w:rPr>
          <w:rFonts w:ascii="Times New Roman" w:hAnsi="Times New Roman"/>
          <w:b/>
          <w:iCs/>
          <w:sz w:val="28"/>
          <w:lang w:val="uk-UA"/>
        </w:rPr>
        <w:t>.2</w:t>
      </w:r>
      <w:r w:rsidR="00187969" w:rsidRPr="00187969">
        <w:rPr>
          <w:rFonts w:ascii="Times New Roman" w:hAnsi="Times New Roman"/>
          <w:b/>
          <w:iCs/>
          <w:sz w:val="28"/>
          <w:lang w:val="uk-UA"/>
        </w:rPr>
        <w:t>.</w:t>
      </w:r>
      <w:r w:rsidR="0082622D" w:rsidRPr="0082622D">
        <w:rPr>
          <w:rFonts w:ascii="Times New Roman" w:hAnsi="Times New Roman"/>
          <w:b/>
          <w:iCs/>
          <w:sz w:val="28"/>
          <w:lang w:val="uk-UA"/>
        </w:rPr>
        <w:t xml:space="preserve"> Проектування електричного освітлення відкритих гірничих робіт.</w:t>
      </w:r>
    </w:p>
    <w:p w:rsidR="0082622D" w:rsidRPr="0082622D" w:rsidRDefault="0082622D" w:rsidP="0082622D">
      <w:pPr>
        <w:spacing w:after="0" w:line="360" w:lineRule="auto"/>
        <w:ind w:firstLine="720"/>
        <w:jc w:val="both"/>
        <w:rPr>
          <w:rFonts w:ascii="Times New Roman" w:hAnsi="Times New Roman"/>
          <w:sz w:val="28"/>
          <w:lang w:val="uk-UA"/>
        </w:rPr>
      </w:pPr>
      <w:r w:rsidRPr="0082622D">
        <w:rPr>
          <w:rFonts w:ascii="Times New Roman" w:hAnsi="Times New Roman"/>
          <w:sz w:val="28"/>
          <w:lang w:val="uk-UA"/>
        </w:rPr>
        <w:t xml:space="preserve">За нормативами освітленості, згідно “ПТЕ для підприємств, що </w:t>
      </w:r>
    </w:p>
    <w:p w:rsidR="0082622D" w:rsidRPr="0082622D" w:rsidRDefault="0082622D" w:rsidP="0082622D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82622D">
        <w:rPr>
          <w:rFonts w:ascii="Times New Roman" w:hAnsi="Times New Roman"/>
          <w:sz w:val="28"/>
          <w:lang w:val="uk-UA"/>
        </w:rPr>
        <w:t xml:space="preserve">розробляють родовища відкритим способом”, місця роботи механізмів в </w:t>
      </w:r>
    </w:p>
    <w:p w:rsidR="0082622D" w:rsidRPr="0082622D" w:rsidRDefault="0082622D" w:rsidP="0082622D">
      <w:p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82622D">
        <w:rPr>
          <w:rFonts w:ascii="Times New Roman" w:hAnsi="Times New Roman"/>
          <w:sz w:val="28"/>
          <w:lang w:val="uk-UA"/>
        </w:rPr>
        <w:t xml:space="preserve">кар’єрі повинні мати освітленість 5 </w:t>
      </w:r>
      <w:proofErr w:type="spellStart"/>
      <w:r w:rsidRPr="0082622D">
        <w:rPr>
          <w:rFonts w:ascii="Times New Roman" w:hAnsi="Times New Roman"/>
          <w:sz w:val="28"/>
          <w:lang w:val="uk-UA"/>
        </w:rPr>
        <w:t>лк</w:t>
      </w:r>
      <w:proofErr w:type="spellEnd"/>
      <w:r w:rsidRPr="0082622D">
        <w:rPr>
          <w:rFonts w:ascii="Times New Roman" w:hAnsi="Times New Roman"/>
          <w:sz w:val="28"/>
          <w:lang w:val="uk-UA"/>
        </w:rPr>
        <w:t>.</w:t>
      </w:r>
    </w:p>
    <w:p w:rsidR="0082622D" w:rsidRPr="0082622D" w:rsidRDefault="0082622D" w:rsidP="0082622D">
      <w:pPr>
        <w:spacing w:after="0" w:line="360" w:lineRule="auto"/>
        <w:ind w:firstLine="720"/>
        <w:jc w:val="both"/>
        <w:rPr>
          <w:rFonts w:ascii="Times New Roman" w:hAnsi="Times New Roman"/>
          <w:sz w:val="28"/>
          <w:lang w:val="uk-UA"/>
        </w:rPr>
      </w:pPr>
      <w:r w:rsidRPr="0082622D">
        <w:rPr>
          <w:rFonts w:ascii="Times New Roman" w:hAnsi="Times New Roman"/>
          <w:sz w:val="28"/>
          <w:lang w:val="uk-UA"/>
        </w:rPr>
        <w:t xml:space="preserve">Для створення необхідної освітленості в кар’єрі встановлені ксенонові  світильники потужністю 20 кВт типу </w:t>
      </w:r>
      <w:proofErr w:type="spellStart"/>
      <w:r w:rsidRPr="0082622D">
        <w:rPr>
          <w:rFonts w:ascii="Times New Roman" w:hAnsi="Times New Roman"/>
          <w:sz w:val="28"/>
          <w:lang w:val="uk-UA"/>
        </w:rPr>
        <w:t>ДКсТ</w:t>
      </w:r>
      <w:proofErr w:type="spellEnd"/>
      <w:r w:rsidRPr="0082622D">
        <w:rPr>
          <w:rFonts w:ascii="Times New Roman" w:hAnsi="Times New Roman"/>
          <w:sz w:val="28"/>
          <w:lang w:val="uk-UA"/>
        </w:rPr>
        <w:t>—20000, які встановлені на металевій прожекторній вилці.</w:t>
      </w:r>
    </w:p>
    <w:p w:rsidR="0082622D" w:rsidRDefault="0082622D" w:rsidP="0082622D">
      <w:pPr>
        <w:spacing w:after="0"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82622D">
        <w:rPr>
          <w:rFonts w:ascii="Times New Roman" w:hAnsi="Times New Roman"/>
          <w:sz w:val="28"/>
          <w:lang w:val="uk-UA"/>
        </w:rPr>
        <w:t xml:space="preserve">Потужні ксенонові світильники дозволяють забезпечити освітлення потужних і глибоких кар’єрів при мінімальній кількості </w:t>
      </w:r>
      <w:proofErr w:type="spellStart"/>
      <w:r w:rsidRPr="0082622D">
        <w:rPr>
          <w:rFonts w:ascii="Times New Roman" w:hAnsi="Times New Roman"/>
          <w:sz w:val="28"/>
          <w:lang w:val="uk-UA"/>
        </w:rPr>
        <w:t>світлоточок</w:t>
      </w:r>
      <w:proofErr w:type="spellEnd"/>
      <w:r w:rsidRPr="0082622D">
        <w:rPr>
          <w:rFonts w:ascii="Times New Roman" w:hAnsi="Times New Roman"/>
          <w:sz w:val="28"/>
          <w:lang w:val="uk-UA"/>
        </w:rPr>
        <w:t>, знизити витрати на освітлювальні прилади, електричні освітлювальні мережі та її обслуговування.</w:t>
      </w:r>
    </w:p>
    <w:p w:rsidR="0015394D" w:rsidRDefault="0015394D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Pr="00ED2810" w:rsidRDefault="00140521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lastRenderedPageBreak/>
        <w:t>1</w:t>
      </w:r>
      <w:r>
        <w:rPr>
          <w:rFonts w:ascii="Times New Roman" w:hAnsi="Times New Roman"/>
          <w:b/>
          <w:iCs/>
          <w:sz w:val="28"/>
          <w:szCs w:val="28"/>
          <w:lang w:val="en-US"/>
        </w:rPr>
        <w:t>1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.3</w:t>
      </w:r>
      <w:r w:rsidR="00187969">
        <w:rPr>
          <w:rFonts w:ascii="Times New Roman" w:hAnsi="Times New Roman"/>
          <w:b/>
          <w:iCs/>
          <w:sz w:val="28"/>
          <w:szCs w:val="28"/>
          <w:lang w:val="uk-UA"/>
        </w:rPr>
        <w:t>.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 xml:space="preserve"> Розрахунок освітлення</w:t>
      </w:r>
      <w:r w:rsidR="00ED2810" w:rsidRPr="00ED281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Освітленню підлягає площа кар’єрного поля </w:t>
      </w:r>
      <w:r w:rsidRPr="00ED2810">
        <w:rPr>
          <w:rFonts w:ascii="Times New Roman" w:hAnsi="Times New Roman"/>
          <w:sz w:val="28"/>
          <w:szCs w:val="28"/>
          <w:lang w:val="en-US"/>
        </w:rPr>
        <w:t>S</w:t>
      </w:r>
      <w:r w:rsidRPr="00ED2810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ED2810">
        <w:rPr>
          <w:rFonts w:ascii="Times New Roman" w:hAnsi="Times New Roman"/>
          <w:sz w:val="28"/>
          <w:szCs w:val="28"/>
          <w:lang w:val="uk-UA"/>
        </w:rPr>
        <w:t>=71655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та глибиною кар’єра Н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К</w:t>
      </w:r>
      <w:r w:rsidRPr="00ED2810">
        <w:rPr>
          <w:rFonts w:ascii="Times New Roman" w:hAnsi="Times New Roman"/>
          <w:sz w:val="28"/>
          <w:szCs w:val="28"/>
          <w:lang w:val="uk-UA"/>
        </w:rPr>
        <w:t>=91 м.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розрахунку прожекторного освітлення на кар</w:t>
      </w:r>
      <w:r w:rsidRPr="00ED2810">
        <w:rPr>
          <w:rFonts w:ascii="Times New Roman" w:hAnsi="Times New Roman"/>
          <w:sz w:val="28"/>
          <w:szCs w:val="28"/>
        </w:rPr>
        <w:t>’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єрі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використовують спрощений, але прийнятний для практики метод світлового потоку.</w:t>
      </w:r>
    </w:p>
    <w:p w:rsidR="00ED2810" w:rsidRPr="00ED2810" w:rsidRDefault="00187969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- с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вітловий потік, необхідний для створення на площі кар</w:t>
      </w:r>
      <w:r w:rsidR="00ED2810" w:rsidRPr="00ED2810">
        <w:rPr>
          <w:rFonts w:ascii="Times New Roman" w:hAnsi="Times New Roman"/>
          <w:b/>
          <w:iCs/>
          <w:sz w:val="28"/>
          <w:szCs w:val="28"/>
        </w:rPr>
        <w:t>’</w:t>
      </w:r>
      <w:proofErr w:type="spellStart"/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єру</w:t>
      </w:r>
      <w:proofErr w:type="spellEnd"/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 xml:space="preserve"> необхідної освітленості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8"/>
          <w:sz w:val="28"/>
          <w:szCs w:val="28"/>
          <w:lang w:val="uk-UA"/>
        </w:rPr>
        <w:object w:dxaOrig="2799" w:dyaOrig="400">
          <v:shape id="_x0000_i1027" type="#_x0000_t75" style="width:140.25pt;height:20.05pt" o:ole="">
            <v:imagedata r:id="rId11" o:title=""/>
          </v:shape>
          <o:OLEObject Type="Embed" ProgID="Equation.3" ShapeID="_x0000_i1027" DrawAspect="Content" ObjectID="_1516599449" r:id="rId1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, 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лм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.1)</w:t>
      </w:r>
    </w:p>
    <w:p w:rsidR="00ED2810" w:rsidRPr="00ED2810" w:rsidRDefault="00ED2810" w:rsidP="00ED281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</w:rPr>
        <w:object w:dxaOrig="480" w:dyaOrig="360">
          <v:shape id="_x0000_i1028" type="#_x0000_t75" style="width:23.8pt;height:18.15pt" o:ole="">
            <v:imagedata r:id="rId13" o:title=""/>
          </v:shape>
          <o:OLEObject Type="Embed" ProgID="Equation.3" ShapeID="_x0000_i1028" DrawAspect="Content" ObjectID="_1516599450" r:id="rId1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=5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лк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— нормативний рівень освітленості;</w:t>
      </w:r>
    </w:p>
    <w:p w:rsidR="00ED2810" w:rsidRPr="00ED2810" w:rsidRDefault="00ED2810" w:rsidP="00ED281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position w:val="-6"/>
          <w:sz w:val="28"/>
          <w:szCs w:val="28"/>
        </w:rPr>
        <w:object w:dxaOrig="279" w:dyaOrig="360">
          <v:shape id="_x0000_i1029" type="#_x0000_t75" style="width:13.75pt;height:18.15pt" o:ole="">
            <v:imagedata r:id="rId15" o:title=""/>
          </v:shape>
          <o:OLEObject Type="Embed" ProgID="Equation.3" ShapeID="_x0000_i1029" DrawAspect="Content" ObjectID="_1516599451" r:id="rId1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=7165</w:t>
      </w:r>
      <w:r w:rsidRPr="00ED2810">
        <w:rPr>
          <w:rFonts w:ascii="Times New Roman" w:hAnsi="Times New Roman"/>
          <w:sz w:val="28"/>
          <w:szCs w:val="28"/>
        </w:rPr>
        <w:t>5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2 </w:t>
      </w:r>
      <w:r w:rsidRPr="00ED2810">
        <w:rPr>
          <w:rFonts w:ascii="Times New Roman" w:hAnsi="Times New Roman"/>
          <w:sz w:val="28"/>
          <w:szCs w:val="28"/>
          <w:lang w:val="uk-UA"/>
        </w:rPr>
        <w:t>— освітлена площа;</w:t>
      </w:r>
    </w:p>
    <w:p w:rsidR="00ED2810" w:rsidRPr="00ED2810" w:rsidRDefault="00ED2810" w:rsidP="00ED281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ED2810">
        <w:rPr>
          <w:rFonts w:ascii="Times New Roman" w:hAnsi="Times New Roman"/>
          <w:position w:val="-4"/>
          <w:sz w:val="28"/>
          <w:szCs w:val="28"/>
        </w:rPr>
        <w:object w:dxaOrig="320" w:dyaOrig="340">
          <v:shape id="_x0000_i1030" type="#_x0000_t75" style="width:16.3pt;height:16.9pt" o:ole="">
            <v:imagedata r:id="rId17" o:title=""/>
          </v:shape>
          <o:OLEObject Type="Embed" ProgID="Equation.3" ShapeID="_x0000_i1030" DrawAspect="Content" ObjectID="_1516599452" r:id="rId1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 1,3 — коефіцієнт нерівномірності освітлення;</w:t>
      </w:r>
    </w:p>
    <w:p w:rsidR="00ED2810" w:rsidRPr="00ED2810" w:rsidRDefault="00ED2810" w:rsidP="00ED281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ED2810">
        <w:rPr>
          <w:rFonts w:ascii="Times New Roman" w:hAnsi="Times New Roman"/>
          <w:position w:val="-6"/>
          <w:sz w:val="28"/>
          <w:szCs w:val="28"/>
        </w:rPr>
        <w:object w:dxaOrig="480" w:dyaOrig="360">
          <v:shape id="_x0000_i1031" type="#_x0000_t75" style="width:23.8pt;height:18.15pt" o:ole="">
            <v:imagedata r:id="rId19" o:title=""/>
          </v:shape>
          <o:OLEObject Type="Embed" ProgID="Equation.3" ShapeID="_x0000_i1031" DrawAspect="Content" ObjectID="_1516599453" r:id="rId2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=1,2 — коефіцієнт, враховуючий витрати світла в залежності від конфігурації кар’єра.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8"/>
          <w:sz w:val="28"/>
          <w:szCs w:val="28"/>
          <w:lang w:val="uk-UA"/>
        </w:rPr>
        <w:object w:dxaOrig="5220" w:dyaOrig="400">
          <v:shape id="_x0000_i1032" type="#_x0000_t75" style="width:261.1pt;height:20.05pt" o:ole="">
            <v:imagedata r:id="rId21" o:title=""/>
          </v:shape>
          <o:OLEObject Type="Embed" ProgID="Equation.3" ShapeID="_x0000_i1032" DrawAspect="Content" ObjectID="_1516599454" r:id="rId22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Потрібний світловий потік забезпечить світильник ОУКсН-20000 з дуговою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ксеоновою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лампою ДКсТ-20000.</w:t>
      </w:r>
    </w:p>
    <w:p w:rsidR="00ED2810" w:rsidRPr="00ED2810" w:rsidRDefault="00187969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- к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ількість світильників</w:t>
      </w:r>
      <w:r w:rsidR="00ED2810" w:rsidRPr="00ED2810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ED2810" w:rsidRPr="00ED2810" w:rsidRDefault="00ED2810" w:rsidP="00ED2810">
      <w:pPr>
        <w:tabs>
          <w:tab w:val="left" w:pos="3300"/>
        </w:tabs>
        <w:spacing w:after="0" w:line="360" w:lineRule="auto"/>
        <w:ind w:firstLine="720"/>
        <w:jc w:val="right"/>
        <w:rPr>
          <w:rFonts w:ascii="Times New Roman" w:hAnsi="Times New Roman"/>
          <w:b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bCs/>
          <w:position w:val="-46"/>
          <w:sz w:val="28"/>
          <w:szCs w:val="28"/>
          <w:lang w:val="uk-UA"/>
        </w:rPr>
        <w:object w:dxaOrig="1540" w:dyaOrig="980">
          <v:shape id="_x0000_i1033" type="#_x0000_t75" style="width:77pt;height:48.85pt" o:ole="">
            <v:imagedata r:id="rId23" o:title=""/>
          </v:shape>
          <o:OLEObject Type="Embed" ProgID="Equation.3" ShapeID="_x0000_i1033" DrawAspect="Content" ObjectID="_1516599455" r:id="rId24"/>
        </w:object>
      </w:r>
      <w:r w:rsidRPr="00ED2810">
        <w:rPr>
          <w:rFonts w:ascii="Times New Roman" w:hAnsi="Times New Roman"/>
          <w:b/>
          <w:bCs/>
          <w:sz w:val="28"/>
          <w:szCs w:val="28"/>
          <w:lang w:val="uk-UA"/>
        </w:rPr>
        <w:t xml:space="preserve">                                                        </w:t>
      </w:r>
      <w:r w:rsidR="00140521">
        <w:rPr>
          <w:rFonts w:ascii="Times New Roman" w:hAnsi="Times New Roman"/>
          <w:bCs/>
          <w:sz w:val="28"/>
          <w:szCs w:val="28"/>
          <w:lang w:val="uk-UA"/>
        </w:rPr>
        <w:t>(1</w:t>
      </w:r>
      <w:r w:rsidR="00140521">
        <w:rPr>
          <w:rFonts w:ascii="Times New Roman" w:hAnsi="Times New Roman"/>
          <w:bCs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bCs/>
          <w:sz w:val="28"/>
          <w:szCs w:val="28"/>
          <w:lang w:val="uk-UA"/>
        </w:rPr>
        <w:t>.2)</w:t>
      </w:r>
    </w:p>
    <w:p w:rsidR="00ED2810" w:rsidRPr="00ED2810" w:rsidRDefault="00ED2810" w:rsidP="00ED281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b/>
          <w:bCs/>
          <w:position w:val="-20"/>
          <w:sz w:val="28"/>
          <w:szCs w:val="28"/>
          <w:lang w:val="uk-UA"/>
        </w:rPr>
        <w:object w:dxaOrig="460" w:dyaOrig="499">
          <v:shape id="_x0000_i1034" type="#_x0000_t75" style="width:23.15pt;height:25.05pt" o:ole="">
            <v:imagedata r:id="rId25" o:title=""/>
          </v:shape>
          <o:OLEObject Type="Embed" ProgID="Equation.3" ShapeID="_x0000_i1034" DrawAspect="Content" ObjectID="_1516599456" r:id="rId2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=694000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лм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— світовий потік,</w:t>
      </w:r>
    </w:p>
    <w:p w:rsidR="00ED2810" w:rsidRPr="00ED2810" w:rsidRDefault="00ED2810" w:rsidP="00ED281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bCs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b/>
          <w:bCs/>
          <w:position w:val="-20"/>
          <w:sz w:val="28"/>
          <w:szCs w:val="28"/>
          <w:lang w:val="uk-UA"/>
        </w:rPr>
        <w:object w:dxaOrig="380" w:dyaOrig="440">
          <v:shape id="_x0000_i1035" type="#_x0000_t75" style="width:18.8pt;height:21.9pt" o:ole="">
            <v:imagedata r:id="rId27" o:title=""/>
          </v:shape>
          <o:OLEObject Type="Embed" ProgID="Equation.3" ShapeID="_x0000_i1035" DrawAspect="Content" ObjectID="_1516599457" r:id="rId2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=0,76 — ККД лампи</w:t>
      </w:r>
    </w:p>
    <w:p w:rsidR="00ED2810" w:rsidRPr="00ED2810" w:rsidRDefault="00ED2810" w:rsidP="00ED2810">
      <w:pPr>
        <w:tabs>
          <w:tab w:val="left" w:pos="7110"/>
        </w:tabs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b/>
          <w:bCs/>
          <w:position w:val="-38"/>
          <w:sz w:val="28"/>
          <w:szCs w:val="28"/>
          <w:lang w:val="uk-UA"/>
        </w:rPr>
        <w:object w:dxaOrig="4560" w:dyaOrig="900">
          <v:shape id="_x0000_i1036" type="#_x0000_t75" style="width:228.5pt;height:45.1pt" o:ole="">
            <v:imagedata r:id="rId29" o:title=""/>
          </v:shape>
          <o:OLEObject Type="Embed" ProgID="Equation.3" ShapeID="_x0000_i1036" DrawAspect="Content" ObjectID="_1516599458" r:id="rId30"/>
        </w:object>
      </w:r>
    </w:p>
    <w:p w:rsidR="00ED2810" w:rsidRPr="00ED2810" w:rsidRDefault="00140521" w:rsidP="00127526">
      <w:pPr>
        <w:tabs>
          <w:tab w:val="left" w:pos="7110"/>
        </w:tabs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Таблиця 1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ED2810" w:rsidRPr="00ED2810">
        <w:rPr>
          <w:rFonts w:ascii="Times New Roman" w:hAnsi="Times New Roman"/>
          <w:sz w:val="28"/>
          <w:szCs w:val="28"/>
          <w:lang w:val="uk-UA"/>
        </w:rPr>
        <w:t>.2.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ED2810" w:rsidRPr="00ED2810" w:rsidTr="005A5E29">
        <w:trPr>
          <w:jc w:val="center"/>
        </w:trPr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Напруга, В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Потужність,</w:t>
            </w:r>
          </w:p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Світловий потік, лм·10</w:t>
            </w:r>
            <w:r w:rsidRPr="00ED2810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915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ККД, %</w:t>
            </w:r>
          </w:p>
        </w:tc>
      </w:tr>
      <w:tr w:rsidR="00ED2810" w:rsidRPr="00ED2810" w:rsidTr="005A5E29">
        <w:trPr>
          <w:jc w:val="center"/>
        </w:trPr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380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694</w:t>
            </w:r>
          </w:p>
        </w:tc>
        <w:tc>
          <w:tcPr>
            <w:tcW w:w="1915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76</w:t>
            </w:r>
          </w:p>
        </w:tc>
      </w:tr>
    </w:tbl>
    <w:p w:rsidR="00ED2810" w:rsidRPr="00ED2810" w:rsidRDefault="00ED2810" w:rsidP="00ED2810">
      <w:pPr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187969" w:rsidP="00ED2810">
      <w:pPr>
        <w:pStyle w:val="ae"/>
        <w:spacing w:line="360" w:lineRule="auto"/>
        <w:ind w:firstLine="720"/>
        <w:jc w:val="both"/>
        <w:rPr>
          <w:b/>
          <w:i w:val="0"/>
          <w:szCs w:val="28"/>
          <w:lang w:val="ru-RU"/>
        </w:rPr>
      </w:pPr>
      <w:r>
        <w:rPr>
          <w:b/>
          <w:i w:val="0"/>
          <w:szCs w:val="28"/>
        </w:rPr>
        <w:t>- о</w:t>
      </w:r>
      <w:r w:rsidR="00ED2810" w:rsidRPr="00ED2810">
        <w:rPr>
          <w:b/>
          <w:i w:val="0"/>
          <w:szCs w:val="28"/>
        </w:rPr>
        <w:t>рієнтовна висота підвісу світильника по відношенню до нижнього горизонту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5360" w:dyaOrig="1080">
          <v:shape id="_x0000_i1037" type="#_x0000_t75" style="width:267.95pt;height:53.85pt" o:ole="">
            <v:imagedata r:id="rId31" o:title=""/>
          </v:shape>
          <o:OLEObject Type="Embed" ProgID="Equation.3" ShapeID="_x0000_i1037" DrawAspect="Content" ObjectID="_1516599459" r:id="rId32"/>
        </w:objec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Pr="00ED2810">
        <w:rPr>
          <w:rFonts w:ascii="Times New Roman" w:hAnsi="Times New Roman"/>
          <w:sz w:val="28"/>
          <w:szCs w:val="28"/>
        </w:rPr>
        <w:t>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3)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Висота підвісу світильника на борту кар</w:t>
      </w:r>
      <w:r w:rsidRPr="00ED2810">
        <w:rPr>
          <w:rFonts w:ascii="Times New Roman" w:hAnsi="Times New Roman"/>
          <w:sz w:val="28"/>
          <w:szCs w:val="28"/>
        </w:rPr>
        <w:t>’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єра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1620" w:dyaOrig="499">
          <v:shape id="_x0000_i1038" type="#_x0000_t75" style="width:80.75pt;height:25.05pt" o:ole="">
            <v:imagedata r:id="rId33" o:title=""/>
          </v:shape>
          <o:OLEObject Type="Embed" ProgID="Equation.3" ShapeID="_x0000_i1038" DrawAspect="Content" ObjectID="_1516599460" r:id="rId3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4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659" w:dyaOrig="360">
          <v:shape id="_x0000_i1039" type="#_x0000_t75" style="width:132.75pt;height:18.15pt" o:ole="">
            <v:imagedata r:id="rId35" o:title=""/>
          </v:shape>
          <o:OLEObject Type="Embed" ProgID="Equation.3" ShapeID="_x0000_i1039" DrawAspect="Content" ObjectID="_1516599461" r:id="rId36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 від нижньої бровки вниз кар</w:t>
      </w:r>
      <w:r w:rsidRPr="00ED2810">
        <w:rPr>
          <w:rFonts w:ascii="Times New Roman" w:hAnsi="Times New Roman"/>
          <w:sz w:val="28"/>
          <w:szCs w:val="28"/>
        </w:rPr>
        <w:t>’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єру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по борту</w:t>
      </w:r>
    </w:p>
    <w:p w:rsidR="00ED2810" w:rsidRPr="00ED2810" w:rsidRDefault="00187969" w:rsidP="00ED281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- в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ідстань між опорами  30 м, висота опор 10м, довжина ЛЕП 900м</w:t>
      </w:r>
    </w:p>
    <w:p w:rsidR="00ED2810" w:rsidRPr="00ED2810" w:rsidRDefault="00ED2810" w:rsidP="00ED281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освітлення  приймаємо світильник СРО–2–200, тип лампи   Г220–200.</w:t>
      </w:r>
    </w:p>
    <w:p w:rsidR="00ED2810" w:rsidRPr="00ED2810" w:rsidRDefault="00ED2810" w:rsidP="00ED2810">
      <w:pPr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Освітленість горизонтальної площини в  кар</w:t>
      </w:r>
      <w:r w:rsidRPr="00ED2810">
        <w:rPr>
          <w:rFonts w:ascii="Times New Roman" w:hAnsi="Times New Roman"/>
          <w:sz w:val="28"/>
          <w:szCs w:val="28"/>
        </w:rPr>
        <w:t>’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єрі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визначається із залежності: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2460" w:dyaOrig="1040">
          <v:shape id="_x0000_i1040" type="#_x0000_t75" style="width:122.7pt;height:51.95pt" o:ole="">
            <v:imagedata r:id="rId37" o:title=""/>
          </v:shape>
          <o:OLEObject Type="Embed" ProgID="Equation.3" ShapeID="_x0000_i1040" DrawAspect="Content" ObjectID="_1516599462" r:id="rId3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5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bCs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159" w:dyaOrig="880">
          <v:shape id="_x0000_i1041" type="#_x0000_t75" style="width:157.75pt;height:43.85pt" o:ole="">
            <v:imagedata r:id="rId39" o:title=""/>
          </v:shape>
          <o:OLEObject Type="Embed" ProgID="Equation.3" ShapeID="_x0000_i1041" DrawAspect="Content" ObjectID="_1516599463" r:id="rId40"/>
        </w:object>
      </w:r>
      <w:r w:rsidRPr="00ED281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b/>
          <w:bCs/>
          <w:sz w:val="28"/>
          <w:szCs w:val="28"/>
          <w:lang w:val="uk-UA"/>
        </w:rPr>
        <w:t xml:space="preserve">—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коефіцієнт, враховуючий значення 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ED2810" w:rsidRPr="00ED2810" w:rsidRDefault="00ED2810" w:rsidP="00ED281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>світлового потоку, прийнятої лампи 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300" w:dyaOrig="279">
          <v:shape id="_x0000_i1042" type="#_x0000_t75" style="width:15.05pt;height:13.75pt" o:ole="">
            <v:imagedata r:id="rId41" o:title=""/>
          </v:shape>
          <o:OLEObject Type="Embed" ProgID="Equation.3" ShapeID="_x0000_i1042" DrawAspect="Content" ObjectID="_1516599464" r:id="rId4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=65˚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— кут падіння світлового потоку; 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480" w:dyaOrig="499">
          <v:shape id="_x0000_i1043" type="#_x0000_t75" style="width:23.8pt;height:25.05pt" o:ole="">
            <v:imagedata r:id="rId43" o:title=""/>
          </v:shape>
          <o:OLEObject Type="Embed" ProgID="Equation.3" ShapeID="_x0000_i1043" DrawAspect="Content" ObjectID="_1516599465" r:id="rId4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=1,5 — коефіцієнт запасу;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99">
          <v:shape id="_x0000_i1044" type="#_x0000_t75" style="width:18.8pt;height:25.05pt" o:ole="">
            <v:imagedata r:id="rId45" o:title=""/>
          </v:shape>
          <o:OLEObject Type="Embed" ProgID="Equation.3" ShapeID="_x0000_i1044" DrawAspect="Content" ObjectID="_1516599466" r:id="rId46"/>
        </w:object>
      </w:r>
      <w:r w:rsidRPr="00ED2810">
        <w:rPr>
          <w:rFonts w:ascii="Times New Roman" w:hAnsi="Times New Roman"/>
          <w:sz w:val="28"/>
          <w:szCs w:val="28"/>
        </w:rPr>
        <w:t xml:space="preserve">=175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кд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— сила </w:t>
      </w:r>
      <w:proofErr w:type="gramStart"/>
      <w:r w:rsidRPr="00ED2810">
        <w:rPr>
          <w:rFonts w:ascii="Times New Roman" w:hAnsi="Times New Roman"/>
          <w:sz w:val="28"/>
          <w:szCs w:val="28"/>
          <w:lang w:val="uk-UA"/>
        </w:rPr>
        <w:t>св</w:t>
      </w:r>
      <w:proofErr w:type="gramEnd"/>
      <w:r w:rsidRPr="00ED2810">
        <w:rPr>
          <w:rFonts w:ascii="Times New Roman" w:hAnsi="Times New Roman"/>
          <w:sz w:val="28"/>
          <w:szCs w:val="28"/>
          <w:lang w:val="uk-UA"/>
        </w:rPr>
        <w:t>ітла.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8"/>
          <w:sz w:val="28"/>
          <w:szCs w:val="28"/>
          <w:lang w:val="uk-UA"/>
        </w:rPr>
        <w:object w:dxaOrig="4440" w:dyaOrig="960">
          <v:shape id="_x0000_i1045" type="#_x0000_t75" style="width:222.25pt;height:48.2pt" o:ole="">
            <v:imagedata r:id="rId47" o:title=""/>
          </v:shape>
          <o:OLEObject Type="Embed" ProgID="Equation.3" ShapeID="_x0000_i1045" DrawAspect="Content" ObjectID="_1516599467" r:id="rId48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2. Освітленість у вертикальній площині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1800" w:dyaOrig="499">
          <v:shape id="_x0000_i1046" type="#_x0000_t75" style="width:90.15pt;height:25.05pt" o:ole="">
            <v:imagedata r:id="rId49" o:title=""/>
          </v:shape>
          <o:OLEObject Type="Embed" ProgID="Equation.3" ShapeID="_x0000_i1046" DrawAspect="Content" ObjectID="_1516599468" r:id="rId5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  <w:lang w:val="en-US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700" w:dyaOrig="499">
          <v:shape id="_x0000_i1047" type="#_x0000_t75" style="width:184.7pt;height:25.05pt" o:ole="">
            <v:imagedata r:id="rId51" o:title=""/>
          </v:shape>
          <o:OLEObject Type="Embed" ProgID="Equation.3" ShapeID="_x0000_i1047" DrawAspect="Content" ObjectID="_1516599469" r:id="rId52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3. Кількість опор та світильників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820" w:dyaOrig="880">
          <v:shape id="_x0000_i1048" type="#_x0000_t75" style="width:40.7pt;height:43.85pt" o:ole="">
            <v:imagedata r:id="rId53" o:title=""/>
          </v:shape>
          <o:OLEObject Type="Embed" ProgID="Equation.3" ShapeID="_x0000_i1048" DrawAspect="Content" ObjectID="_1516599470" r:id="rId5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  <w:lang w:val="en-US"/>
        </w:rPr>
        <w:t>7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2380" w:dyaOrig="880">
          <v:shape id="_x0000_i1049" type="#_x0000_t75" style="width:118.95pt;height:43.85pt" o:ole="">
            <v:imagedata r:id="rId55" o:title=""/>
          </v:shape>
          <o:OLEObject Type="Embed" ProgID="Equation.3" ShapeID="_x0000_i1049" DrawAspect="Content" ObjectID="_1516599471" r:id="rId56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4. Потужність лампи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=200 Вт=0,2 кВт,   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sz w:val="28"/>
          <w:szCs w:val="28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=220 В,   </w:t>
      </w:r>
      <w:r w:rsidRPr="00ED2810">
        <w:rPr>
          <w:rFonts w:ascii="Times New Roman" w:hAnsi="Times New Roman"/>
          <w:i/>
          <w:sz w:val="28"/>
          <w:szCs w:val="28"/>
          <w:lang w:val="uk-UA"/>
        </w:rPr>
        <w:sym w:font="Symbol" w:char="F068"/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>=70%</w:t>
      </w:r>
    </w:p>
    <w:p w:rsidR="00ED2810" w:rsidRPr="00ED2810" w:rsidRDefault="00187969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- о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світленість ДСЗ та РМ майстерень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Для освітленості приймаємо світильник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Гс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з лампою Г-220-500, потужністю 500 Вт, </w:t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л=220 В, ККД=80%. Питома потужність знаходиться в межах: </w:t>
      </w:r>
      <w:proofErr w:type="spellStart"/>
      <w:r w:rsidRPr="00ED2810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/10...</w:t>
      </w:r>
      <w:proofErr w:type="spellStart"/>
      <w:r w:rsidRPr="00ED2810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/5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Pr="00ED2810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=30 — нормуюча освітленість,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лк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30/10...30/5=3...6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лк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>Кількість ламп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260" w:dyaOrig="980">
          <v:shape id="_x0000_i1050" type="#_x0000_t75" style="width:63.25pt;height:48.85pt" o:ole="">
            <v:imagedata r:id="rId57" o:title=""/>
          </v:shape>
          <o:OLEObject Type="Embed" ProgID="Equation.3" ShapeID="_x0000_i1050" DrawAspect="Content" ObjectID="_1516599472" r:id="rId5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8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1051" type="#_x0000_t75" style="width:13.75pt;height:18.15pt" o:ole="">
            <v:imagedata r:id="rId59" o:title=""/>
          </v:shape>
          <o:OLEObject Type="Embed" ProgID="Equation.3" ShapeID="_x0000_i1051" DrawAspect="Content" ObjectID="_1516599473" r:id="rId6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=19000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2 </w:t>
      </w:r>
      <w:r w:rsidRPr="00ED2810">
        <w:rPr>
          <w:rFonts w:ascii="Times New Roman" w:hAnsi="Times New Roman"/>
          <w:sz w:val="28"/>
          <w:szCs w:val="28"/>
          <w:lang w:val="uk-UA"/>
        </w:rPr>
        <w:t>— освітлювана площа.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300" w:dyaOrig="279">
          <v:shape id="_x0000_i1052" type="#_x0000_t75" style="width:15.05pt;height:13.75pt" o:ole="">
            <v:imagedata r:id="rId61" o:title=""/>
          </v:shape>
          <o:OLEObject Type="Embed" ProgID="Equation.3" ShapeID="_x0000_i1052" DrawAspect="Content" ObjectID="_1516599474" r:id="rId6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питома потужність — 4 Вт/м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420" w:dyaOrig="880">
          <v:shape id="_x0000_i1053" type="#_x0000_t75" style="width:170.9pt;height:43.85pt" o:ole="">
            <v:imagedata r:id="rId63" o:title=""/>
          </v:shape>
          <o:OLEObject Type="Embed" ProgID="Equation.3" ShapeID="_x0000_i1053" DrawAspect="Content" ObjectID="_1516599475" r:id="rId64"/>
        </w:object>
      </w:r>
    </w:p>
    <w:p w:rsidR="00ED2810" w:rsidRPr="00ED2810" w:rsidRDefault="00187969" w:rsidP="00ED2810">
      <w:pPr>
        <w:pStyle w:val="ae"/>
        <w:spacing w:line="360" w:lineRule="auto"/>
        <w:ind w:firstLine="720"/>
        <w:jc w:val="both"/>
        <w:rPr>
          <w:b/>
          <w:i w:val="0"/>
          <w:szCs w:val="28"/>
          <w:lang w:val="ru-RU"/>
        </w:rPr>
      </w:pPr>
      <w:r>
        <w:rPr>
          <w:b/>
          <w:i w:val="0"/>
          <w:szCs w:val="28"/>
        </w:rPr>
        <w:t>- о</w:t>
      </w:r>
      <w:r w:rsidR="00ED2810" w:rsidRPr="00ED2810">
        <w:rPr>
          <w:b/>
          <w:i w:val="0"/>
          <w:szCs w:val="28"/>
        </w:rPr>
        <w:t xml:space="preserve">світлення побутового </w:t>
      </w:r>
      <w:proofErr w:type="spellStart"/>
      <w:r w:rsidR="00ED2810" w:rsidRPr="00ED2810">
        <w:rPr>
          <w:b/>
          <w:i w:val="0"/>
          <w:szCs w:val="28"/>
        </w:rPr>
        <w:t>корпуса</w:t>
      </w:r>
      <w:proofErr w:type="spellEnd"/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Ен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=50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лк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— нормуюча освітленість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en-US"/>
        </w:rPr>
        <w:t>w</w:t>
      </w:r>
      <w:r w:rsidRPr="00ED2810">
        <w:rPr>
          <w:rFonts w:ascii="Times New Roman" w:hAnsi="Times New Roman"/>
          <w:sz w:val="28"/>
          <w:szCs w:val="28"/>
          <w:lang w:val="uk-UA"/>
        </w:rPr>
        <w:t>=10 Вт/м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питома потужність.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Для освітлення приймають світильник “АСТРА-1” з лампою 5220-100—потужністю 100 Вт,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=220 В, </w:t>
      </w:r>
      <w:r w:rsidRPr="00ED2810">
        <w:rPr>
          <w:rFonts w:ascii="Times New Roman" w:hAnsi="Times New Roman"/>
          <w:i/>
          <w:sz w:val="28"/>
          <w:szCs w:val="28"/>
          <w:lang w:val="uk-UA"/>
        </w:rPr>
        <w:sym w:font="Symbol" w:char="F068"/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=70%, світловий потік =1350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лм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,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—кількість ламп </w:t>
      </w:r>
      <w:r w:rsidRPr="00ED2810">
        <w:rPr>
          <w:rFonts w:ascii="Times New Roman" w:hAnsi="Times New Roman"/>
          <w:sz w:val="28"/>
          <w:szCs w:val="28"/>
        </w:rPr>
        <w:t xml:space="preserve">                       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260" w:dyaOrig="980">
          <v:shape id="_x0000_i1054" type="#_x0000_t75" style="width:63.25pt;height:48.85pt" o:ole="">
            <v:imagedata r:id="rId65" o:title=""/>
          </v:shape>
          <o:OLEObject Type="Embed" ProgID="Equation.3" ShapeID="_x0000_i1054" DrawAspect="Content" ObjectID="_1516599476" r:id="rId6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(1</w:t>
      </w:r>
      <w:r w:rsidR="00140521" w:rsidRPr="00140521">
        <w:rPr>
          <w:rFonts w:ascii="Times New Roman" w:hAnsi="Times New Roman"/>
          <w:sz w:val="28"/>
          <w:szCs w:val="28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9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1055" type="#_x0000_t75" style="width:13.75pt;height:18.15pt" o:ole="">
            <v:imagedata r:id="rId59" o:title=""/>
          </v:shape>
          <o:OLEObject Type="Embed" ProgID="Equation.3" ShapeID="_x0000_i1055" DrawAspect="Content" ObjectID="_1516599477" r:id="rId6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=1200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  <w:t xml:space="preserve"> — освітлювана площа.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379" w:dyaOrig="880">
          <v:shape id="_x0000_i1056" type="#_x0000_t75" style="width:169.05pt;height:43.85pt" o:ole="">
            <v:imagedata r:id="rId68" o:title=""/>
          </v:shape>
          <o:OLEObject Type="Embed" ProgID="Equation.3" ShapeID="_x0000_i1056" DrawAspect="Content" ObjectID="_1516599478" r:id="rId69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en-US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Pr="00ED2810" w:rsidRDefault="00140521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lastRenderedPageBreak/>
        <w:t>1</w:t>
      </w:r>
      <w:r w:rsidRPr="00140521">
        <w:rPr>
          <w:rFonts w:ascii="Times New Roman" w:hAnsi="Times New Roman"/>
          <w:b/>
          <w:iCs/>
          <w:sz w:val="28"/>
          <w:szCs w:val="28"/>
        </w:rPr>
        <w:t>1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.4 Визначення електричних навантажень і вибір потужності   трансформаторів.</w:t>
      </w:r>
    </w:p>
    <w:p w:rsidR="00ED2810" w:rsidRPr="00ED2810" w:rsidRDefault="00187969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- в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 xml:space="preserve">изначення електричних навантажень 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Розрахункове навантаження  груп </w:t>
      </w:r>
      <w:r w:rsidRPr="00ED2810">
        <w:rPr>
          <w:rFonts w:ascii="Times New Roman" w:hAnsi="Times New Roman"/>
          <w:sz w:val="28"/>
          <w:szCs w:val="28"/>
          <w:lang w:val="en-US"/>
        </w:rPr>
        <w:t>n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електроприймачів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4"/>
          <w:sz w:val="28"/>
          <w:szCs w:val="28"/>
          <w:lang w:val="uk-UA"/>
        </w:rPr>
        <w:object w:dxaOrig="3300" w:dyaOrig="800">
          <v:shape id="_x0000_i1057" type="#_x0000_t75" style="width:165.3pt;height:40.05pt" o:ole="">
            <v:imagedata r:id="rId70" o:title=""/>
          </v:shape>
          <o:OLEObject Type="Embed" ProgID="Equation.3" ShapeID="_x0000_i1057" DrawAspect="Content" ObjectID="_1516599479" r:id="rId7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en-US"/>
        </w:rPr>
        <w:object w:dxaOrig="3140" w:dyaOrig="540">
          <v:shape id="_x0000_i1058" type="#_x0000_t75" style="width:157.15pt;height:26.9pt" o:ole="">
            <v:imagedata r:id="rId72" o:title=""/>
          </v:shape>
          <o:OLEObject Type="Embed" ProgID="Equation.3" ShapeID="_x0000_i1058" DrawAspect="Content" ObjectID="_1516599480" r:id="rId7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.1</w:t>
      </w:r>
      <w:r w:rsidRPr="00ED2810">
        <w:rPr>
          <w:rFonts w:ascii="Times New Roman" w:hAnsi="Times New Roman"/>
          <w:sz w:val="28"/>
          <w:szCs w:val="28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en-US"/>
        </w:rPr>
        <w:object w:dxaOrig="4940" w:dyaOrig="700">
          <v:shape id="_x0000_i1059" type="#_x0000_t75" style="width:247.3pt;height:35.05pt" o:ole="">
            <v:imagedata r:id="rId74" o:title=""/>
          </v:shape>
          <o:OLEObject Type="Embed" ProgID="Equation.3" ShapeID="_x0000_i1059" DrawAspect="Content" ObjectID="_1516599481" r:id="rId75"/>
        </w:objec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.1</w:t>
      </w:r>
      <w:r w:rsidRPr="00ED2810">
        <w:rPr>
          <w:rFonts w:ascii="Times New Roman" w:hAnsi="Times New Roman"/>
          <w:sz w:val="28"/>
          <w:szCs w:val="28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де </w:t>
      </w: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460" w:dyaOrig="480">
          <v:shape id="_x0000_i1060" type="#_x0000_t75" style="width:23.15pt;height:23.8pt" o:ole="">
            <v:imagedata r:id="rId76" o:title=""/>
          </v:shape>
          <o:OLEObject Type="Embed" ProgID="Equation.3" ShapeID="_x0000_i1060" DrawAspect="Content" ObjectID="_1516599482" r:id="rId7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,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position w:val="-18"/>
          <w:sz w:val="28"/>
          <w:szCs w:val="28"/>
          <w:lang w:val="en-US"/>
        </w:rPr>
        <w:object w:dxaOrig="480" w:dyaOrig="480">
          <v:shape id="_x0000_i1061" type="#_x0000_t75" style="width:23.8pt;height:23.8pt" o:ole="">
            <v:imagedata r:id="rId78" o:title=""/>
          </v:shape>
          <o:OLEObject Type="Embed" ProgID="Equation.3" ShapeID="_x0000_i1061" DrawAspect="Content" ObjectID="_1516599483" r:id="rId7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,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position w:val="-18"/>
          <w:sz w:val="28"/>
          <w:szCs w:val="28"/>
          <w:lang w:val="en-US"/>
        </w:rPr>
        <w:object w:dxaOrig="440" w:dyaOrig="480">
          <v:shape id="_x0000_i1062" type="#_x0000_t75" style="width:21.9pt;height:23.8pt" o:ole="">
            <v:imagedata r:id="rId80" o:title=""/>
          </v:shape>
          <o:OLEObject Type="Embed" ProgID="Equation.3" ShapeID="_x0000_i1062" DrawAspect="Content" ObjectID="_1516599484" r:id="rId8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відповідно активна, реактивна складові та повна розрахункова потужність.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520" w:dyaOrig="499">
          <v:shape id="_x0000_i1063" type="#_x0000_t75" style="width:26.3pt;height:25.05pt" o:ole="">
            <v:imagedata r:id="rId82" o:title=""/>
          </v:shape>
          <o:OLEObject Type="Embed" ProgID="Equation.3" ShapeID="_x0000_i1063" DrawAspect="Content" ObjectID="_1516599485" r:id="rId8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коефіцієнт  попиту;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99">
          <v:shape id="_x0000_i1064" type="#_x0000_t75" style="width:18.8pt;height:25.05pt" o:ole="">
            <v:imagedata r:id="rId84" o:title=""/>
          </v:shape>
          <o:OLEObject Type="Embed" ProgID="Equation.3" ShapeID="_x0000_i1064" DrawAspect="Content" ObjectID="_1516599486" r:id="rId8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номінальна потужність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електроприймача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, кВт;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279">
          <v:shape id="_x0000_i1065" type="#_x0000_t75" style="width:13.15pt;height:13.75pt" o:ole="">
            <v:imagedata r:id="rId86" o:title=""/>
          </v:shape>
          <o:OLEObject Type="Embed" ProgID="Equation.3" ShapeID="_x0000_i1065" DrawAspect="Content" ObjectID="_1516599487" r:id="rId8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кількість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електроприймачів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en-US"/>
        </w:rPr>
        <w:object w:dxaOrig="720" w:dyaOrig="499">
          <v:shape id="_x0000_i1066" type="#_x0000_t75" style="width:36.3pt;height:25.05pt" o:ole="">
            <v:imagedata r:id="rId88" o:title=""/>
          </v:shape>
          <o:OLEObject Type="Embed" ProgID="Equation.3" ShapeID="_x0000_i1066" DrawAspect="Content" ObjectID="_1516599488" r:id="rId8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відповідає розрахунковому значенню коефіцієнта потужності </w:t>
      </w:r>
      <w:r w:rsidRPr="00ED2810">
        <w:rPr>
          <w:rFonts w:ascii="Times New Roman" w:hAnsi="Times New Roman"/>
          <w:sz w:val="28"/>
          <w:szCs w:val="28"/>
          <w:lang w:val="en-US"/>
        </w:rPr>
        <w:t>cos</w:t>
      </w:r>
      <w:r w:rsidRPr="00ED2810">
        <w:rPr>
          <w:rFonts w:ascii="Times New Roman" w:hAnsi="Times New Roman"/>
          <w:sz w:val="28"/>
          <w:szCs w:val="28"/>
          <w:lang w:val="en-US"/>
        </w:rPr>
        <w:sym w:font="Symbol" w:char="F06A"/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р.</w:t>
      </w:r>
    </w:p>
    <w:p w:rsidR="00ED2810" w:rsidRDefault="00140521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Розрахунок зводимо в таблицю1</w:t>
      </w:r>
      <w:r w:rsidRPr="00140521">
        <w:rPr>
          <w:rFonts w:ascii="Times New Roman" w:hAnsi="Times New Roman"/>
          <w:sz w:val="28"/>
          <w:szCs w:val="28"/>
        </w:rPr>
        <w:t>1</w:t>
      </w:r>
      <w:r w:rsidR="00ED2810" w:rsidRPr="00ED2810">
        <w:rPr>
          <w:rFonts w:ascii="Times New Roman" w:hAnsi="Times New Roman"/>
          <w:sz w:val="28"/>
          <w:szCs w:val="28"/>
          <w:lang w:val="uk-UA"/>
        </w:rPr>
        <w:t>.3</w:t>
      </w: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140521" w:rsidP="00ED2810">
      <w:pPr>
        <w:tabs>
          <w:tab w:val="left" w:pos="6615"/>
        </w:tabs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        Таблиця 1</w:t>
      </w:r>
      <w:r w:rsidRPr="00140521">
        <w:rPr>
          <w:rFonts w:ascii="Times New Roman" w:hAnsi="Times New Roman"/>
          <w:sz w:val="28"/>
          <w:szCs w:val="28"/>
        </w:rPr>
        <w:t>1</w:t>
      </w:r>
      <w:r w:rsidR="00ED2810" w:rsidRPr="00ED2810">
        <w:rPr>
          <w:rFonts w:ascii="Times New Roman" w:hAnsi="Times New Roman"/>
          <w:sz w:val="28"/>
          <w:szCs w:val="28"/>
          <w:lang w:val="uk-UA"/>
        </w:rPr>
        <w:t>.3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876"/>
        <w:gridCol w:w="1280"/>
        <w:gridCol w:w="886"/>
        <w:gridCol w:w="886"/>
        <w:gridCol w:w="886"/>
        <w:gridCol w:w="773"/>
        <w:gridCol w:w="1134"/>
        <w:gridCol w:w="987"/>
        <w:gridCol w:w="6"/>
        <w:gridCol w:w="1134"/>
      </w:tblGrid>
      <w:tr w:rsidR="00ED2810" w:rsidRPr="00ED2810" w:rsidTr="00ED2810">
        <w:trPr>
          <w:cantSplit/>
          <w:trHeight w:val="345"/>
        </w:trPr>
        <w:tc>
          <w:tcPr>
            <w:tcW w:w="1212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Приймачі</w:t>
            </w:r>
          </w:p>
        </w:tc>
        <w:tc>
          <w:tcPr>
            <w:tcW w:w="876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Кількість,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шт.</w:t>
            </w:r>
          </w:p>
        </w:tc>
        <w:tc>
          <w:tcPr>
            <w:tcW w:w="1280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Pn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3431" w:type="dxa"/>
            <w:gridSpan w:val="4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   Коефіцієнти</w:t>
            </w:r>
          </w:p>
        </w:tc>
        <w:tc>
          <w:tcPr>
            <w:tcW w:w="3261" w:type="dxa"/>
            <w:gridSpan w:val="4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Розрахункова потужність</w:t>
            </w:r>
          </w:p>
        </w:tc>
      </w:tr>
      <w:tr w:rsidR="00ED2810" w:rsidRPr="00ED2810" w:rsidTr="00ED2810">
        <w:trPr>
          <w:cantSplit/>
          <w:trHeight w:val="210"/>
        </w:trPr>
        <w:tc>
          <w:tcPr>
            <w:tcW w:w="1212" w:type="dxa"/>
            <w:vMerge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vMerge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80" w:type="dxa"/>
            <w:vMerge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Кс</w:t>
            </w:r>
            <w:proofErr w:type="spellEnd"/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8"/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cos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6A"/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tg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A"/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Рр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Qp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квар</w:t>
            </w:r>
            <w:proofErr w:type="spellEnd"/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Sp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кВа</w:t>
            </w:r>
            <w:proofErr w:type="spellEnd"/>
          </w:p>
        </w:tc>
      </w:tr>
      <w:tr w:rsidR="00ED2810" w:rsidRPr="00ED2810" w:rsidTr="00ED2810"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</w:tr>
      <w:tr w:rsidR="00ED2810" w:rsidRPr="00ED2810" w:rsidTr="00ED2810">
        <w:trPr>
          <w:cantSplit/>
          <w:trHeight w:val="550"/>
        </w:trPr>
        <w:tc>
          <w:tcPr>
            <w:tcW w:w="10060" w:type="dxa"/>
            <w:gridSpan w:val="11"/>
            <w:tcBorders>
              <w:bottom w:val="single" w:sz="4" w:space="0" w:color="auto"/>
              <w:right w:val="single" w:sz="4" w:space="0" w:color="auto"/>
            </w:tcBorders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                                  </w:t>
            </w: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Електроприймачі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0,4 кВ</w:t>
            </w:r>
          </w:p>
        </w:tc>
      </w:tr>
      <w:tr w:rsidR="00ED2810" w:rsidRPr="00ED2810" w:rsidTr="00ED2810"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Водозлив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0,92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37,5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28,1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46,86</w:t>
            </w:r>
          </w:p>
        </w:tc>
      </w:tr>
      <w:tr w:rsidR="00ED2810" w:rsidRPr="00ED2810" w:rsidTr="00ED2810">
        <w:trPr>
          <w:cantSplit/>
        </w:trPr>
        <w:tc>
          <w:tcPr>
            <w:tcW w:w="10060" w:type="dxa"/>
            <w:gridSpan w:val="11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Освітлення</w:t>
            </w:r>
          </w:p>
        </w:tc>
      </w:tr>
      <w:tr w:rsidR="00ED2810" w:rsidRPr="00ED2810" w:rsidTr="00ED2810"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0,51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0,76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,4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17,95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27,17</w:t>
            </w:r>
          </w:p>
        </w:tc>
      </w:tr>
      <w:tr w:rsidR="00ED2810" w:rsidRPr="00ED2810" w:rsidTr="00ED2810"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Г-220-200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0,32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0,70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1,92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1,69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2,56</w:t>
            </w:r>
          </w:p>
        </w:tc>
      </w:tr>
      <w:tr w:rsidR="00ED2810" w:rsidRPr="00ED2810" w:rsidTr="00ED2810"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Г-220-500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152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0,80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22,8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20,0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30,33</w:t>
            </w:r>
          </w:p>
        </w:tc>
      </w:tr>
      <w:tr w:rsidR="00ED2810" w:rsidRPr="00ED2810" w:rsidTr="00ED2810"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Б 200-100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120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0,31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0,70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3,72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3,27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4,95</w:t>
            </w:r>
          </w:p>
        </w:tc>
      </w:tr>
      <w:tr w:rsidR="00ED2810" w:rsidRPr="00ED2810" w:rsidTr="00ED2810">
        <w:trPr>
          <w:cantSplit/>
        </w:trPr>
        <w:tc>
          <w:tcPr>
            <w:tcW w:w="6799" w:type="dxa"/>
            <w:gridSpan w:val="7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Результуюче значення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86,34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71,01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111,87</w:t>
            </w:r>
          </w:p>
        </w:tc>
      </w:tr>
      <w:tr w:rsidR="00ED2810" w:rsidRPr="00ED2810" w:rsidTr="00ED2810">
        <w:trPr>
          <w:cantSplit/>
        </w:trPr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5587" w:type="dxa"/>
            <w:gridSpan w:val="6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633,84</w:t>
            </w:r>
          </w:p>
        </w:tc>
        <w:tc>
          <w:tcPr>
            <w:tcW w:w="993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629,46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803.96</w:t>
            </w:r>
          </w:p>
        </w:tc>
      </w:tr>
    </w:tbl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Pr="00ED2810" w:rsidRDefault="00187969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- в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ибір потужності трансформатора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>: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Потужність силового трансформатора визначається за розрахунковими навантаженнями, можливість прямого пуску найпотужнішого двигуна з короткозамкненим ротором.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За умови розрахункового навантаження, потужність трансформатора ПТП вибирають із співвідношення  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1380" w:dyaOrig="499">
          <v:shape id="_x0000_i1067" type="#_x0000_t75" style="width:68.85pt;height:25.05pt" o:ole="">
            <v:imagedata r:id="rId90" o:title=""/>
          </v:shape>
          <o:OLEObject Type="Embed" ProgID="Equation.3" ShapeID="_x0000_i1067" DrawAspect="Content" ObjectID="_1516599489" r:id="rId9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.1</w:t>
      </w:r>
      <w:r w:rsidRPr="00ED2810">
        <w:rPr>
          <w:rFonts w:ascii="Times New Roman" w:hAnsi="Times New Roman"/>
          <w:sz w:val="28"/>
          <w:szCs w:val="28"/>
        </w:rPr>
        <w:t>3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водозливу та освітленості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en-US"/>
        </w:rPr>
        <w:object w:dxaOrig="4280" w:dyaOrig="700">
          <v:shape id="_x0000_i1068" type="#_x0000_t75" style="width:214.1pt;height:35.05pt" o:ole="">
            <v:imagedata r:id="rId92" o:title=""/>
          </v:shape>
          <o:OLEObject Type="Embed" ProgID="Equation.3" ShapeID="_x0000_i1068" DrawAspect="Content" ObjectID="_1516599490" r:id="rId93"/>
        </w:objec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</w:rPr>
        <w:t>кВА</w:t>
      </w:r>
      <w:proofErr w:type="spellEnd"/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Вибираємо трансформатор Т</w:t>
      </w:r>
      <w:r w:rsidRPr="00ED2810">
        <w:rPr>
          <w:rFonts w:ascii="Times New Roman" w:hAnsi="Times New Roman"/>
          <w:sz w:val="28"/>
          <w:szCs w:val="28"/>
        </w:rPr>
        <w:t>СЗ</w:t>
      </w:r>
      <w:r w:rsidRPr="00ED2810">
        <w:rPr>
          <w:rFonts w:ascii="Times New Roman" w:hAnsi="Times New Roman"/>
          <w:sz w:val="28"/>
          <w:szCs w:val="28"/>
          <w:lang w:val="uk-UA"/>
        </w:rPr>
        <w:t>–</w:t>
      </w:r>
      <w:r w:rsidRPr="00ED2810">
        <w:rPr>
          <w:rFonts w:ascii="Times New Roman" w:hAnsi="Times New Roman"/>
          <w:sz w:val="28"/>
          <w:szCs w:val="28"/>
        </w:rPr>
        <w:t>160/10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3040" w:dyaOrig="480">
          <v:shape id="_x0000_i1069" type="#_x0000_t75" style="width:152.15pt;height:23.8pt" o:ole="">
            <v:imagedata r:id="rId94" o:title=""/>
          </v:shape>
          <o:OLEObject Type="Embed" ProgID="Equation.3" ShapeID="_x0000_i1069" DrawAspect="Content" ObjectID="_1516599491" r:id="rId95"/>
        </w:objec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2780" w:dyaOrig="480">
          <v:shape id="_x0000_i1070" type="#_x0000_t75" style="width:139pt;height:23.8pt" o:ole="">
            <v:imagedata r:id="rId96" o:title=""/>
          </v:shape>
          <o:OLEObject Type="Embed" ProgID="Equation.3" ShapeID="_x0000_i1070" DrawAspect="Content" ObjectID="_1516599492" r:id="rId97"/>
        </w:objec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en-US"/>
        </w:rPr>
        <w:object w:dxaOrig="6979" w:dyaOrig="660">
          <v:shape id="_x0000_i1071" type="#_x0000_t75" style="width:348.1pt;height:33.2pt" o:ole="">
            <v:imagedata r:id="rId98" o:title=""/>
          </v:shape>
          <o:OLEObject Type="Embed" ProgID="Equation.3" ShapeID="_x0000_i1071" DrawAspect="Content" ObjectID="_1516599493" r:id="rId99"/>
        </w:object>
      </w:r>
    </w:p>
    <w:p w:rsidR="00ED2810" w:rsidRPr="00ED2810" w:rsidRDefault="00187969" w:rsidP="00ED2810">
      <w:pPr>
        <w:pStyle w:val="ae"/>
        <w:spacing w:line="360" w:lineRule="auto"/>
        <w:ind w:firstLine="720"/>
        <w:jc w:val="both"/>
        <w:rPr>
          <w:b/>
          <w:i w:val="0"/>
          <w:szCs w:val="28"/>
          <w:lang w:val="ru-RU"/>
        </w:rPr>
      </w:pPr>
      <w:r>
        <w:rPr>
          <w:b/>
          <w:i w:val="0"/>
          <w:szCs w:val="28"/>
        </w:rPr>
        <w:t>- в</w:t>
      </w:r>
      <w:r w:rsidR="00ED2810" w:rsidRPr="00ED2810">
        <w:rPr>
          <w:b/>
          <w:i w:val="0"/>
          <w:szCs w:val="28"/>
        </w:rPr>
        <w:t>изначення електричного навантаження ГПП та вибір трансформатора ГПП</w:t>
      </w:r>
      <w:r>
        <w:rPr>
          <w:b/>
          <w:i w:val="0"/>
          <w:szCs w:val="28"/>
        </w:rPr>
        <w:t>: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Розрахунок навантаження по кар</w:t>
      </w:r>
      <w:r w:rsidRPr="00ED2810">
        <w:rPr>
          <w:rFonts w:ascii="Times New Roman" w:hAnsi="Times New Roman"/>
          <w:sz w:val="28"/>
          <w:szCs w:val="28"/>
        </w:rPr>
        <w:t>’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єру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проводимо за формулою: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4980" w:dyaOrig="680">
          <v:shape id="_x0000_i1072" type="#_x0000_t75" style="width:249.2pt;height:33.8pt" o:ole="">
            <v:imagedata r:id="rId100" o:title=""/>
          </v:shape>
          <o:OLEObject Type="Embed" ProgID="Equation.3" ShapeID="_x0000_i1072" DrawAspect="Content" ObjectID="_1516599494" r:id="rId101"/>
        </w:objec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.1</w:t>
      </w:r>
      <w:r w:rsidRPr="00ED2810">
        <w:rPr>
          <w:rFonts w:ascii="Times New Roman" w:hAnsi="Times New Roman"/>
          <w:sz w:val="28"/>
          <w:szCs w:val="28"/>
          <w:lang w:val="en-US"/>
        </w:rPr>
        <w:t>7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740" w:dyaOrig="499">
          <v:shape id="_x0000_i1073" type="#_x0000_t75" style="width:36.95pt;height:25.05pt" o:ole="">
            <v:imagedata r:id="rId102" o:title=""/>
          </v:shape>
          <o:OLEObject Type="Embed" ProgID="Equation.3" ShapeID="_x0000_i1073" DrawAspect="Content" ObjectID="_1516599495" r:id="rId10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=0,9 — коефіцієнт сумісності максимуму.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6160" w:dyaOrig="639">
          <v:shape id="_x0000_i1074" type="#_x0000_t75" style="width:308.05pt;height:31.95pt" o:ole="">
            <v:imagedata r:id="rId104" o:title=""/>
          </v:shape>
          <o:OLEObject Type="Embed" ProgID="Equation.3" ShapeID="_x0000_i1074" DrawAspect="Content" ObjectID="_1516599496" r:id="rId105"/>
        </w:object>
      </w:r>
    </w:p>
    <w:p w:rsidR="00ED2810" w:rsidRPr="00ED2810" w:rsidRDefault="00187969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- к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омпенсація реактивної потужності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>: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Додаткову потужність батареї конденсаторів, які необхідні для підтримки оптимальних значень реактивної потужності, розраховуємо за формулою: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2140" w:dyaOrig="499">
          <v:shape id="_x0000_i1075" type="#_x0000_t75" style="width:107.05pt;height:25.05pt" o:ole="">
            <v:imagedata r:id="rId106" o:title=""/>
          </v:shape>
          <o:OLEObject Type="Embed" ProgID="Equation.3" ShapeID="_x0000_i1075" DrawAspect="Content" ObjectID="_1516599497" r:id="rId10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.1</w:t>
      </w:r>
      <w:r w:rsidRPr="00ED2810">
        <w:rPr>
          <w:rFonts w:ascii="Times New Roman" w:hAnsi="Times New Roman"/>
          <w:sz w:val="28"/>
          <w:szCs w:val="28"/>
          <w:lang w:val="en-US"/>
        </w:rPr>
        <w:t>8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480" w:dyaOrig="480">
          <v:shape id="_x0000_i1076" type="#_x0000_t75" style="width:23.8pt;height:23.8pt" o:ole="">
            <v:imagedata r:id="rId108" o:title=""/>
          </v:shape>
          <o:OLEObject Type="Embed" ProgID="Equation.3" ShapeID="_x0000_i1076" DrawAspect="Content" ObjectID="_1516599498" r:id="rId10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=120 — допустима реактивна потужність.</w:t>
      </w:r>
    </w:p>
    <w:p w:rsidR="00ED2810" w:rsidRPr="00ED2810" w:rsidRDefault="00ED2810" w:rsidP="00127526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4060" w:dyaOrig="499">
          <v:shape id="_x0000_i1077" type="#_x0000_t75" style="width:202.85pt;height:25.05pt" o:ole="">
            <v:imagedata r:id="rId110" o:title=""/>
          </v:shape>
          <o:OLEObject Type="Embed" ProgID="Equation.3" ShapeID="_x0000_i1077" DrawAspect="Content" ObjectID="_1516599499" r:id="rId111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Вибираємо конденсаторну установку УКП–6,3–90043, потужність установки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Q</w:t>
      </w:r>
      <w:proofErr w:type="spellStart"/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к.б</w:t>
      </w:r>
      <w:proofErr w:type="spellEnd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=900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кВар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Розрахункове навантаження трансформаторів ГПП з урахуванням компенсуючих приладів:</w:t>
      </w:r>
    </w:p>
    <w:p w:rsidR="00ED2810" w:rsidRPr="00ED2810" w:rsidRDefault="00ED2810" w:rsidP="00127526">
      <w:pPr>
        <w:spacing w:after="0"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5820" w:dyaOrig="680">
          <v:shape id="_x0000_i1078" type="#_x0000_t75" style="width:291.15pt;height:33.8pt" o:ole="">
            <v:imagedata r:id="rId112" o:title=""/>
          </v:shape>
          <o:OLEObject Type="Embed" ProgID="Equation.3" ShapeID="_x0000_i1078" DrawAspect="Content" ObjectID="_1516599500" r:id="rId113"/>
        </w:objec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.1</w:t>
      </w:r>
      <w:r w:rsidRPr="00ED2810">
        <w:rPr>
          <w:rFonts w:ascii="Times New Roman" w:hAnsi="Times New Roman"/>
          <w:sz w:val="28"/>
          <w:szCs w:val="28"/>
          <w:lang w:val="en-US"/>
        </w:rPr>
        <w:t>9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7880" w:dyaOrig="680">
          <v:shape id="_x0000_i1079" type="#_x0000_t75" style="width:393.8pt;height:33.8pt" o:ole="">
            <v:imagedata r:id="rId114" o:title=""/>
          </v:shape>
          <o:OLEObject Type="Embed" ProgID="Equation.3" ShapeID="_x0000_i1079" DrawAspect="Content" ObjectID="_1516599501" r:id="rId115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Вибираємо трансформатор ТМ</w:t>
      </w:r>
      <w:r w:rsidRPr="00ED2810">
        <w:rPr>
          <w:rFonts w:ascii="Times New Roman" w:hAnsi="Times New Roman"/>
          <w:sz w:val="28"/>
          <w:szCs w:val="28"/>
        </w:rPr>
        <w:t xml:space="preserve"> – </w:t>
      </w:r>
      <w:r w:rsidRPr="00ED2810">
        <w:rPr>
          <w:rFonts w:ascii="Times New Roman" w:hAnsi="Times New Roman"/>
          <w:sz w:val="28"/>
          <w:szCs w:val="28"/>
          <w:lang w:val="uk-UA"/>
        </w:rPr>
        <w:t>1000/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en-US"/>
        </w:rPr>
        <w:t>T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12.5. Розрахунок електричних мереж кар</w:t>
      </w:r>
      <w:r w:rsidRPr="00ED2810">
        <w:rPr>
          <w:rFonts w:ascii="Times New Roman" w:hAnsi="Times New Roman"/>
          <w:b/>
          <w:iCs/>
          <w:sz w:val="28"/>
          <w:szCs w:val="28"/>
        </w:rPr>
        <w:t>’</w:t>
      </w:r>
      <w:proofErr w:type="spellStart"/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єру</w:t>
      </w:r>
      <w:proofErr w:type="spellEnd"/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.</w:t>
      </w:r>
    </w:p>
    <w:p w:rsidR="00ED2810" w:rsidRPr="00ED2810" w:rsidRDefault="00187969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- в</w:t>
      </w:r>
      <w:proofErr w:type="spellStart"/>
      <w:r w:rsidR="00ED2810" w:rsidRPr="00ED2810">
        <w:rPr>
          <w:rFonts w:ascii="Times New Roman" w:hAnsi="Times New Roman"/>
          <w:b/>
          <w:sz w:val="28"/>
          <w:szCs w:val="28"/>
        </w:rPr>
        <w:t>изначення</w:t>
      </w:r>
      <w:proofErr w:type="spellEnd"/>
      <w:r w:rsidR="00ED2810" w:rsidRPr="00ED281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D2810" w:rsidRPr="00ED2810">
        <w:rPr>
          <w:rFonts w:ascii="Times New Roman" w:hAnsi="Times New Roman"/>
          <w:b/>
          <w:sz w:val="28"/>
          <w:szCs w:val="28"/>
        </w:rPr>
        <w:t>розрахункових</w:t>
      </w:r>
      <w:proofErr w:type="spellEnd"/>
      <w:r w:rsidR="00ED2810" w:rsidRPr="00ED281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D2810" w:rsidRPr="00ED2810">
        <w:rPr>
          <w:rFonts w:ascii="Times New Roman" w:hAnsi="Times New Roman"/>
          <w:b/>
          <w:sz w:val="28"/>
          <w:szCs w:val="28"/>
        </w:rPr>
        <w:t>струмів</w:t>
      </w:r>
      <w:proofErr w:type="spellEnd"/>
    </w:p>
    <w:p w:rsidR="00ED2810" w:rsidRPr="00ED2810" w:rsidRDefault="00ED2810" w:rsidP="00ED2810">
      <w:pPr>
        <w:pStyle w:val="21"/>
        <w:spacing w:line="360" w:lineRule="auto"/>
        <w:ind w:firstLine="720"/>
        <w:jc w:val="both"/>
        <w:rPr>
          <w:szCs w:val="28"/>
        </w:rPr>
      </w:pPr>
      <w:r w:rsidRPr="00ED2810">
        <w:rPr>
          <w:szCs w:val="28"/>
        </w:rPr>
        <w:t>При виборі площі перерізу проводів та жил кабелів розрахунковий струм навантаження визначається як: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3879" w:dyaOrig="639">
          <v:shape id="_x0000_i1080" type="#_x0000_t75" style="width:193.45pt;height:31.95pt" o:ole="">
            <v:imagedata r:id="rId116" o:title=""/>
          </v:shape>
          <o:OLEObject Type="Embed" ProgID="Equation.3" ShapeID="_x0000_i1080" DrawAspect="Content" ObjectID="_1516599502" r:id="rId117"/>
        </w:objec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20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en-US"/>
        </w:rPr>
        <w:object w:dxaOrig="1760" w:dyaOrig="980">
          <v:shape id="_x0000_i1081" type="#_x0000_t75" style="width:88.3pt;height:48.85pt" o:ole="">
            <v:imagedata r:id="rId118" o:title=""/>
          </v:shape>
          <o:OLEObject Type="Embed" ProgID="Equation.3" ShapeID="_x0000_i1081" DrawAspect="Content" ObjectID="_1516599503" r:id="rId11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.2</w:t>
      </w:r>
      <w:r w:rsidRPr="00ED2810">
        <w:rPr>
          <w:rFonts w:ascii="Times New Roman" w:hAnsi="Times New Roman"/>
          <w:sz w:val="28"/>
          <w:szCs w:val="28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127526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900" w:dyaOrig="540">
          <v:shape id="_x0000_i1082" type="#_x0000_t75" style="width:45.1pt;height:26.9pt" o:ole="">
            <v:imagedata r:id="rId120" o:title=""/>
          </v:shape>
          <o:OLEObject Type="Embed" ProgID="Equation.3" ShapeID="_x0000_i1082" DrawAspect="Content" ObjectID="_1516599504" r:id="rId12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розрахункові навантаження для визначеного елемента мережі;</w:t>
      </w:r>
    </w:p>
    <w:p w:rsidR="00127526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540" w:dyaOrig="480">
          <v:shape id="_x0000_i1083" type="#_x0000_t75" style="width:26.9pt;height:23.8pt" o:ole="">
            <v:imagedata r:id="rId122" o:title=""/>
          </v:shape>
          <o:OLEObject Type="Embed" ProgID="Equation.3" ShapeID="_x0000_i1083" DrawAspect="Content" ObjectID="_1516599505" r:id="rId12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напруга мережі, кВ;</w:t>
      </w:r>
    </w:p>
    <w:p w:rsidR="00127526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480" w:dyaOrig="420">
          <v:shape id="_x0000_i1084" type="#_x0000_t75" style="width:23.8pt;height:21.3pt" o:ole="">
            <v:imagedata r:id="rId124" o:title=""/>
          </v:shape>
          <o:OLEObject Type="Embed" ProgID="Equation.3" ShapeID="_x0000_i1084" DrawAspect="Content" ObjectID="_1516599506" r:id="rId12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=(0,94...0,95)—для повітряної ЛЕП; 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480" w:dyaOrig="420">
          <v:shape id="_x0000_i1085" type="#_x0000_t75" style="width:23.8pt;height:21.3pt" o:ole="">
            <v:imagedata r:id="rId126" o:title=""/>
          </v:shape>
          <o:OLEObject Type="Embed" ProgID="Equation.3" ShapeID="_x0000_i1085" DrawAspect="Content" ObjectID="_1516599507" r:id="rId12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=(0,97...0,95) — для гнучких кабелів;</w:t>
      </w:r>
    </w:p>
    <w:p w:rsid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980" w:dyaOrig="420">
          <v:shape id="_x0000_i1086" type="#_x0000_t75" style="width:48.85pt;height:21.3pt" o:ole="">
            <v:imagedata r:id="rId128" o:title=""/>
          </v:shape>
          <o:OLEObject Type="Embed" ProgID="Equation.3" ShapeID="_x0000_i1086" DrawAspect="Content" ObjectID="_1516599508" r:id="rId12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розрахунковий коефіцієнт потужності.</w:t>
      </w:r>
    </w:p>
    <w:p w:rsidR="00127526" w:rsidRPr="00ED2810" w:rsidRDefault="00127526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Переріз проводу повітряної ЛЕП напругою 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кВ розраховується за формулою 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en-US"/>
        </w:rPr>
        <w:object w:dxaOrig="1760" w:dyaOrig="980">
          <v:shape id="_x0000_i1087" type="#_x0000_t75" style="width:88.3pt;height:48.85pt" o:ole="">
            <v:imagedata r:id="rId130" o:title=""/>
          </v:shape>
          <o:OLEObject Type="Embed" ProgID="Equation.3" ShapeID="_x0000_i1087" DrawAspect="Content" ObjectID="_1516599509" r:id="rId13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.2</w:t>
      </w:r>
      <w:r w:rsidRPr="00127526">
        <w:rPr>
          <w:rFonts w:ascii="Times New Roman" w:hAnsi="Times New Roman"/>
          <w:sz w:val="28"/>
          <w:szCs w:val="28"/>
        </w:rPr>
        <w:t>4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3320" w:dyaOrig="940">
          <v:shape id="_x0000_i1088" type="#_x0000_t75" style="width:165.3pt;height:46.95pt" o:ole="">
            <v:imagedata r:id="rId132" o:title=""/>
          </v:shape>
          <o:OLEObject Type="Embed" ProgID="Equation.3" ShapeID="_x0000_i1088" DrawAspect="Content" ObjectID="_1516599510" r:id="rId133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Вибираємо провід А–25 з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Start"/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дл.доп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=135 А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Приймаємо переріз ЛЕП напругою 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кВ рівним 25 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—для насоса водовідведення: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420" w:dyaOrig="940">
          <v:shape id="_x0000_i1089" type="#_x0000_t75" style="width:221pt;height:46.95pt" o:ole="">
            <v:imagedata r:id="rId134" o:title=""/>
          </v:shape>
          <o:OLEObject Type="Embed" ProgID="Equation.3" ShapeID="_x0000_i1089" DrawAspect="Content" ObjectID="_1516599511" r:id="rId135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Приймаю кабель КРПТ-5х10 з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Start"/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доп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=78 А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—для освітлення ДКсТ-20000</w:t>
      </w:r>
    </w:p>
    <w:p w:rsidR="00ED2810" w:rsidRPr="00ED2810" w:rsidRDefault="00127526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260" w:dyaOrig="940">
          <v:shape id="_x0000_i1090" type="#_x0000_t75" style="width:212.85pt;height:46.95pt" o:ole="">
            <v:imagedata r:id="rId136" o:title=""/>
          </v:shape>
          <o:OLEObject Type="Embed" ProgID="Equation.3" ShapeID="_x0000_i1090" DrawAspect="Content" ObjectID="_1516599512" r:id="rId137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Приймаю кабель КРПТ 5х6 з </w:t>
      </w:r>
      <w:r w:rsidRPr="00ED2810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доп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=58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—для освітлення Г-220-200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239" w:dyaOrig="940">
          <v:shape id="_x0000_i1091" type="#_x0000_t75" style="width:212.25pt;height:46.95pt" o:ole="">
            <v:imagedata r:id="rId138" o:title=""/>
          </v:shape>
          <o:OLEObject Type="Embed" ProgID="Equation.3" ShapeID="_x0000_i1091" DrawAspect="Content" ObjectID="_1516599513" r:id="rId139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</w:t>
      </w:r>
      <w:r w:rsidRPr="00ED2810">
        <w:rPr>
          <w:rFonts w:ascii="Times New Roman" w:hAnsi="Times New Roman"/>
          <w:sz w:val="28"/>
          <w:szCs w:val="28"/>
        </w:rPr>
        <w:t>д</w:t>
      </w:r>
      <w:r w:rsidRPr="00ED2810">
        <w:rPr>
          <w:rFonts w:ascii="Times New Roman" w:hAnsi="Times New Roman"/>
          <w:sz w:val="28"/>
          <w:szCs w:val="28"/>
          <w:lang w:val="uk-UA"/>
        </w:rPr>
        <w:t>ля освітлення Г-220-500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420" w:dyaOrig="940">
          <v:shape id="_x0000_i1092" type="#_x0000_t75" style="width:221pt;height:46.95pt" o:ole="">
            <v:imagedata r:id="rId140" o:title=""/>
          </v:shape>
          <o:OLEObject Type="Embed" ProgID="Equation.3" ShapeID="_x0000_i1092" DrawAspect="Content" ObjectID="_1516599514" r:id="rId141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>—для освітлення Б-200-100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239" w:dyaOrig="940">
          <v:shape id="_x0000_i1093" type="#_x0000_t75" style="width:212.25pt;height:46.95pt" o:ole="">
            <v:imagedata r:id="rId142" o:title=""/>
          </v:shape>
          <o:OLEObject Type="Embed" ProgID="Equation.3" ShapeID="_x0000_i1093" DrawAspect="Content" ObjectID="_1516599515" r:id="rId143"/>
        </w:object>
      </w:r>
    </w:p>
    <w:p w:rsidR="00ED2810" w:rsidRPr="00ED2810" w:rsidRDefault="00187969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- в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ибір площі перерізу провідників і жил кабелів за умовами нагріву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>: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Вибір площі перерізу провідників зводиться до порівняння розрахункового струму з допустимими струмами навантаження, які для стандартних площ перерізів наводяться в таблиці 12.4, з дотриманням умов</w:t>
      </w:r>
      <w:r w:rsidRPr="00ED2810">
        <w:rPr>
          <w:rFonts w:ascii="Times New Roman" w:hAnsi="Times New Roman"/>
          <w:sz w:val="28"/>
          <w:szCs w:val="28"/>
        </w:rPr>
        <w:t xml:space="preserve">  </w:t>
      </w:r>
    </w:p>
    <w:p w:rsidR="00127526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ED2810">
        <w:rPr>
          <w:rFonts w:ascii="Times New Roman" w:hAnsi="Times New Roman"/>
          <w:bCs/>
          <w:i/>
          <w:sz w:val="28"/>
          <w:szCs w:val="28"/>
          <w:lang w:val="en-US"/>
        </w:rPr>
        <w:t>I</w:t>
      </w:r>
      <w:r w:rsidRPr="00ED2810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bCs/>
          <w:sz w:val="28"/>
          <w:szCs w:val="28"/>
          <w:lang w:val="uk-UA"/>
        </w:rPr>
        <w:sym w:font="Symbol" w:char="F0A3"/>
      </w:r>
      <w:r w:rsidRPr="00ED2810">
        <w:rPr>
          <w:rFonts w:ascii="Times New Roman" w:hAnsi="Times New Roman"/>
          <w:bCs/>
          <w:i/>
          <w:sz w:val="28"/>
          <w:szCs w:val="28"/>
          <w:lang w:val="en-US"/>
        </w:rPr>
        <w:t>I</w:t>
      </w:r>
      <w:proofErr w:type="spellStart"/>
      <w:r w:rsidRPr="00ED2810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доп</w:t>
      </w:r>
      <w:proofErr w:type="spellEnd"/>
      <w:r w:rsidRPr="00ED2810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ED2810" w:rsidRPr="00ED2810" w:rsidRDefault="00140521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Таблиця 1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ED2810" w:rsidRPr="00ED2810">
        <w:rPr>
          <w:rFonts w:ascii="Times New Roman" w:hAnsi="Times New Roman"/>
          <w:sz w:val="28"/>
          <w:szCs w:val="28"/>
          <w:lang w:val="uk-UA"/>
        </w:rPr>
        <w:t>.4.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1817"/>
        <w:gridCol w:w="1220"/>
        <w:gridCol w:w="1265"/>
        <w:gridCol w:w="2809"/>
        <w:gridCol w:w="2123"/>
      </w:tblGrid>
      <w:tr w:rsidR="00ED2810" w:rsidRPr="00ED2810" w:rsidTr="005A5E29">
        <w:tc>
          <w:tcPr>
            <w:tcW w:w="315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22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Споживачі</w:t>
            </w:r>
          </w:p>
        </w:tc>
        <w:tc>
          <w:tcPr>
            <w:tcW w:w="619" w:type="pct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642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доп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425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Марка</w:t>
            </w:r>
          </w:p>
        </w:tc>
        <w:tc>
          <w:tcPr>
            <w:tcW w:w="1077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Переріз жили, мм</w:t>
            </w:r>
            <w:r w:rsidRPr="00ED2810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</w:tr>
      <w:tr w:rsidR="00ED2810" w:rsidRPr="00ED2810" w:rsidTr="005A5E29">
        <w:trPr>
          <w:trHeight w:val="385"/>
        </w:trPr>
        <w:tc>
          <w:tcPr>
            <w:tcW w:w="315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922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ЛЕП-6 кВ</w:t>
            </w:r>
          </w:p>
        </w:tc>
        <w:tc>
          <w:tcPr>
            <w:tcW w:w="619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86,16</w:t>
            </w:r>
          </w:p>
        </w:tc>
        <w:tc>
          <w:tcPr>
            <w:tcW w:w="642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135</w:t>
            </w:r>
          </w:p>
        </w:tc>
        <w:tc>
          <w:tcPr>
            <w:tcW w:w="1425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А-25</w:t>
            </w:r>
          </w:p>
        </w:tc>
        <w:tc>
          <w:tcPr>
            <w:tcW w:w="1077" w:type="pct"/>
            <w:vAlign w:val="center"/>
          </w:tcPr>
          <w:p w:rsidR="00ED2810" w:rsidRPr="00ED2810" w:rsidRDefault="00ED2810" w:rsidP="00ED2810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25</w:t>
            </w:r>
          </w:p>
        </w:tc>
      </w:tr>
      <w:tr w:rsidR="00ED2810" w:rsidRPr="00ED2810" w:rsidTr="005A5E29">
        <w:trPr>
          <w:trHeight w:val="414"/>
        </w:trPr>
        <w:tc>
          <w:tcPr>
            <w:tcW w:w="315" w:type="pct"/>
            <w:tcBorders>
              <w:top w:val="single" w:sz="4" w:space="0" w:color="auto"/>
            </w:tcBorders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9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ЦНС-300-120</w:t>
            </w:r>
          </w:p>
        </w:tc>
        <w:tc>
          <w:tcPr>
            <w:tcW w:w="61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68,35</w:t>
            </w:r>
          </w:p>
        </w:tc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78</w:t>
            </w:r>
          </w:p>
        </w:tc>
        <w:tc>
          <w:tcPr>
            <w:tcW w:w="1425" w:type="pct"/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КРПТ 4х10</w:t>
            </w:r>
          </w:p>
        </w:tc>
        <w:tc>
          <w:tcPr>
            <w:tcW w:w="1077" w:type="pct"/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</w:tr>
      <w:tr w:rsidR="00ED2810" w:rsidRPr="00ED2810" w:rsidTr="005A5E29">
        <w:trPr>
          <w:trHeight w:val="412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922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39,7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58</w:t>
            </w:r>
          </w:p>
        </w:tc>
        <w:tc>
          <w:tcPr>
            <w:tcW w:w="1425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КРПТ 4х6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ED2810" w:rsidRPr="00ED2810" w:rsidRDefault="00ED2810" w:rsidP="00ED2810">
      <w:pPr>
        <w:pStyle w:val="ae"/>
        <w:spacing w:line="360" w:lineRule="auto"/>
        <w:ind w:firstLine="720"/>
        <w:jc w:val="both"/>
        <w:rPr>
          <w:szCs w:val="28"/>
        </w:rPr>
      </w:pPr>
    </w:p>
    <w:p w:rsidR="00ED2810" w:rsidRPr="00ED2810" w:rsidRDefault="00187969" w:rsidP="00ED2810">
      <w:pPr>
        <w:pStyle w:val="ae"/>
        <w:spacing w:line="360" w:lineRule="auto"/>
        <w:ind w:firstLine="720"/>
        <w:jc w:val="both"/>
        <w:rPr>
          <w:b/>
          <w:i w:val="0"/>
          <w:szCs w:val="28"/>
        </w:rPr>
      </w:pPr>
      <w:r>
        <w:rPr>
          <w:b/>
          <w:i w:val="0"/>
          <w:szCs w:val="28"/>
        </w:rPr>
        <w:t>- в</w:t>
      </w:r>
      <w:r w:rsidR="00ED2810" w:rsidRPr="00ED2810">
        <w:rPr>
          <w:b/>
          <w:i w:val="0"/>
          <w:szCs w:val="28"/>
        </w:rPr>
        <w:t>ибір живлячої ЛЕП- 10 кВ по економічній щільності струму</w:t>
      </w:r>
      <w:r>
        <w:rPr>
          <w:b/>
          <w:i w:val="0"/>
          <w:szCs w:val="28"/>
        </w:rPr>
        <w:t>: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Економічний переріз провідників: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100" w:dyaOrig="980">
          <v:shape id="_x0000_i1094" type="#_x0000_t75" style="width:55.1pt;height:48.85pt" o:ole="">
            <v:imagedata r:id="rId144" o:title=""/>
          </v:shape>
          <o:OLEObject Type="Embed" ProgID="Equation.3" ShapeID="_x0000_i1094" DrawAspect="Content" ObjectID="_1516599516" r:id="rId14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, 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.25)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sz w:val="28"/>
          <w:szCs w:val="28"/>
          <w:lang w:val="en-US"/>
        </w:rPr>
        <w:t>I</w:t>
      </w:r>
      <w:r w:rsidRPr="00ED2810">
        <w:rPr>
          <w:rFonts w:ascii="Times New Roman" w:hAnsi="Times New Roman"/>
          <w:sz w:val="28"/>
          <w:szCs w:val="28"/>
          <w:lang w:val="uk-UA"/>
        </w:rPr>
        <w:t>е—економічна щільність струму,</w:t>
      </w:r>
      <w:r w:rsidR="001275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А/мм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Для алюмінієвого проводу з часом використовування максимуму навантаження 4500 год/рік.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20" w:dyaOrig="499">
          <v:shape id="_x0000_i1095" type="#_x0000_t75" style="width:16.3pt;height:25.05pt" o:ole="">
            <v:imagedata r:id="rId146" o:title=""/>
          </v:shape>
          <o:OLEObject Type="Embed" ProgID="Equation.3" ShapeID="_x0000_i1095" DrawAspect="Content" ObjectID="_1516599517" r:id="rId14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=1,1 А/мм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Економічний переріз проводів магістральної мережі однакового </w:t>
      </w:r>
    </w:p>
    <w:p w:rsidR="00ED2810" w:rsidRPr="00ED2810" w:rsidRDefault="00ED2810" w:rsidP="0012752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перерізу з </w:t>
      </w:r>
      <w:r w:rsidRPr="00ED2810">
        <w:rPr>
          <w:rFonts w:ascii="Times New Roman" w:hAnsi="Times New Roman"/>
          <w:sz w:val="28"/>
          <w:szCs w:val="28"/>
          <w:lang w:val="en-US"/>
        </w:rPr>
        <w:t>n</w:t>
      </w:r>
      <w:r w:rsidRPr="00ED2810">
        <w:rPr>
          <w:rFonts w:ascii="Times New Roman" w:hAnsi="Times New Roman"/>
          <w:sz w:val="28"/>
          <w:szCs w:val="28"/>
          <w:lang w:val="uk-UA"/>
        </w:rPr>
        <w:t>-навантаженнями, що розгалужуються по довжині: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600" w:dyaOrig="980">
          <v:shape id="_x0000_i1096" type="#_x0000_t75" style="width:80.15pt;height:48.85pt" o:ole="">
            <v:imagedata r:id="rId148" o:title=""/>
          </v:shape>
          <o:OLEObject Type="Embed" ProgID="Equation.3" ShapeID="_x0000_i1096" DrawAspect="Content" ObjectID="_1516599518" r:id="rId14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.2</w:t>
      </w:r>
      <w:r w:rsidRPr="00ED2810">
        <w:rPr>
          <w:rFonts w:ascii="Times New Roman" w:hAnsi="Times New Roman"/>
          <w:sz w:val="28"/>
          <w:szCs w:val="28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520" w:dyaOrig="499">
          <v:shape id="_x0000_i1097" type="#_x0000_t75" style="width:26.3pt;height:25.05pt" o:ole="">
            <v:imagedata r:id="rId150" o:title=""/>
          </v:shape>
          <o:OLEObject Type="Embed" ProgID="Equation.3" ShapeID="_x0000_i1097" DrawAspect="Content" ObjectID="_1516599519" r:id="rId15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=1,3 — на ділянках далеко віддалених від підстанції.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580" w:dyaOrig="880">
          <v:shape id="_x0000_i1098" type="#_x0000_t75" style="width:179.05pt;height:43.85pt" o:ole="">
            <v:imagedata r:id="rId152" o:title=""/>
          </v:shape>
          <o:OLEObject Type="Embed" ProgID="Equation.3" ShapeID="_x0000_i1098" DrawAspect="Content" ObjectID="_1516599520" r:id="rId153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ЛЕП-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кВ приймаємо повітряну ЛЕП з перерізом </w:t>
      </w:r>
      <w:r w:rsidRPr="00ED2810">
        <w:rPr>
          <w:rFonts w:ascii="Times New Roman" w:hAnsi="Times New Roman"/>
          <w:sz w:val="28"/>
          <w:szCs w:val="28"/>
          <w:lang w:val="en-US"/>
        </w:rPr>
        <w:t>S</w:t>
      </w:r>
      <w:r w:rsidRPr="00ED2810">
        <w:rPr>
          <w:rFonts w:ascii="Times New Roman" w:hAnsi="Times New Roman"/>
          <w:sz w:val="28"/>
          <w:szCs w:val="28"/>
          <w:lang w:val="uk-UA"/>
        </w:rPr>
        <w:t>=70мм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Start"/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доп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=265 А (А–70).</w:t>
      </w:r>
    </w:p>
    <w:p w:rsidR="00ED2810" w:rsidRPr="00ED2810" w:rsidRDefault="00140521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iCs/>
          <w:sz w:val="28"/>
          <w:szCs w:val="28"/>
          <w:lang w:val="en-US"/>
        </w:rPr>
        <w:t>1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.6.</w:t>
      </w:r>
      <w:r w:rsidR="00ED2810" w:rsidRPr="00ED2810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Перевірка мережі по втрати напруги</w:t>
      </w:r>
      <w:r w:rsidR="00ED2810" w:rsidRPr="00ED2810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мережі 6 кВ втрати:</w:t>
      </w:r>
    </w:p>
    <w:p w:rsidR="00ED2810" w:rsidRPr="00ED2810" w:rsidRDefault="00ED2810" w:rsidP="00ED2810">
      <w:pPr>
        <w:numPr>
          <w:ilvl w:val="0"/>
          <w:numId w:val="16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кабельних — 6%</w:t>
      </w:r>
    </w:p>
    <w:p w:rsidR="00ED2810" w:rsidRPr="00ED2810" w:rsidRDefault="00ED2810" w:rsidP="00ED2810">
      <w:pPr>
        <w:numPr>
          <w:ilvl w:val="0"/>
          <w:numId w:val="16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повітряних — 8%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Для мережі 0,4 кВ втрати — 5%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длякабельних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4"/>
          <w:sz w:val="28"/>
          <w:szCs w:val="28"/>
          <w:lang w:val="uk-UA"/>
        </w:rPr>
        <w:object w:dxaOrig="5400" w:dyaOrig="1040">
          <v:shape id="_x0000_i1099" type="#_x0000_t75" style="width:269.2pt;height:51.95pt" o:ole="">
            <v:imagedata r:id="rId154" o:title=""/>
          </v:shape>
          <o:OLEObject Type="Embed" ProgID="Equation.3" ShapeID="_x0000_i1099" DrawAspect="Content" ObjectID="_1516599521" r:id="rId155"/>
        </w:objec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(</w:t>
      </w:r>
      <w:r w:rsidR="00140521">
        <w:rPr>
          <w:rFonts w:ascii="Times New Roman" w:hAnsi="Times New Roman"/>
          <w:sz w:val="28"/>
          <w:szCs w:val="28"/>
          <w:lang w:val="en-US"/>
        </w:rPr>
        <w:t>11</w:t>
      </w:r>
      <w:r w:rsidRPr="00ED2810">
        <w:rPr>
          <w:rFonts w:ascii="Times New Roman" w:hAnsi="Times New Roman"/>
          <w:sz w:val="28"/>
          <w:szCs w:val="28"/>
          <w:lang w:val="uk-UA"/>
        </w:rPr>
        <w:t>.2</w:t>
      </w:r>
      <w:r w:rsidRPr="00ED2810">
        <w:rPr>
          <w:rFonts w:ascii="Times New Roman" w:hAnsi="Times New Roman"/>
          <w:sz w:val="28"/>
          <w:szCs w:val="28"/>
        </w:rPr>
        <w:t>7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20" w:dyaOrig="440">
          <v:shape id="_x0000_i1100" type="#_x0000_t75" style="width:16.3pt;height:21.9pt" o:ole="">
            <v:imagedata r:id="rId156" o:title=""/>
          </v:shape>
          <o:OLEObject Type="Embed" ProgID="Equation.3" ShapeID="_x0000_i1100" DrawAspect="Content" ObjectID="_1516599522" r:id="rId15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01" type="#_x0000_t75" style="width:18.15pt;height:21.9pt" o:ole="">
            <v:imagedata r:id="rId158" o:title=""/>
          </v:shape>
          <o:OLEObject Type="Embed" ProgID="Equation.3" ShapeID="_x0000_i1101" DrawAspect="Content" ObjectID="_1516599523" r:id="rId15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відповідні питома активна та індуктивна напруга проводу;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4"/>
          <w:sz w:val="28"/>
          <w:szCs w:val="28"/>
          <w:lang w:val="uk-UA"/>
        </w:rPr>
        <w:object w:dxaOrig="1900" w:dyaOrig="960">
          <v:shape id="_x0000_i1102" type="#_x0000_t75" style="width:95.15pt;height:48.2pt" o:ole="">
            <v:imagedata r:id="rId160" o:title=""/>
          </v:shape>
          <o:OLEObject Type="Embed" ProgID="Equation.3" ShapeID="_x0000_i1102" DrawAspect="Content" ObjectID="_1516599524" r:id="rId16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.2</w:t>
      </w:r>
      <w:r w:rsidRPr="00ED2810">
        <w:rPr>
          <w:rFonts w:ascii="Times New Roman" w:hAnsi="Times New Roman"/>
          <w:sz w:val="28"/>
          <w:szCs w:val="28"/>
        </w:rPr>
        <w:t>8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1103" type="#_x0000_t75" style="width:13.15pt;height:16.9pt" o:ole="">
            <v:imagedata r:id="rId162" o:title=""/>
          </v:shape>
          <o:OLEObject Type="Embed" ProgID="Equation.3" ShapeID="_x0000_i1103" DrawAspect="Content" ObjectID="_1516599525" r:id="rId16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питома провідність провідника, </w:t>
      </w:r>
      <w:r w:rsidRPr="00ED2810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1104" type="#_x0000_t75" style="width:13.15pt;height:16.9pt" o:ole="">
            <v:imagedata r:id="rId164" o:title=""/>
          </v:shape>
          <o:OLEObject Type="Embed" ProgID="Equation.3" ShapeID="_x0000_i1104" DrawAspect="Content" ObjectID="_1516599526" r:id="rId16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32·10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/м для алюмінію 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5B"/>
      </w:r>
      <w:r w:rsidRPr="00ED2810">
        <w:rPr>
          <w:rFonts w:ascii="Times New Roman" w:hAnsi="Times New Roman"/>
          <w:sz w:val="28"/>
          <w:szCs w:val="28"/>
          <w:lang w:val="uk-UA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5D"/>
      </w:r>
      <w:r w:rsidRPr="00ED2810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ED2810" w:rsidRDefault="00ED2810" w:rsidP="00127526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05" type="#_x0000_t75" style="width:18.15pt;height:21.9pt" o:ole="">
            <v:imagedata r:id="rId158" o:title=""/>
          </v:shape>
          <o:OLEObject Type="Embed" ProgID="Equation.3" ShapeID="_x0000_i1105" DrawAspect="Content" ObjectID="_1516599527" r:id="rId16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=0,07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/км — для кабелів напруги до 1 кВ;</w:t>
      </w:r>
    </w:p>
    <w:p w:rsidR="00ED2810" w:rsidRPr="00ED2810" w:rsidRDefault="00ED2810" w:rsidP="00127526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06" type="#_x0000_t75" style="width:18.15pt;height:21.9pt" o:ole="">
            <v:imagedata r:id="rId158" o:title=""/>
          </v:shape>
          <o:OLEObject Type="Embed" ProgID="Equation.3" ShapeID="_x0000_i1106" DrawAspect="Content" ObjectID="_1516599528" r:id="rId16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=0,08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/км — для кабельних мереж </w:t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en-US"/>
        </w:rPr>
        <w:sym w:font="Symbol" w:char="F0A3"/>
      </w:r>
      <w:r w:rsidRPr="00ED2810">
        <w:rPr>
          <w:rFonts w:ascii="Times New Roman" w:hAnsi="Times New Roman"/>
          <w:sz w:val="28"/>
          <w:szCs w:val="28"/>
          <w:lang w:val="uk-UA"/>
        </w:rPr>
        <w:t>10 кВ;</w:t>
      </w:r>
    </w:p>
    <w:p w:rsidR="00ED2810" w:rsidRPr="00ED2810" w:rsidRDefault="00ED2810" w:rsidP="00127526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07" type="#_x0000_t75" style="width:18.15pt;height:21.9pt" o:ole="">
            <v:imagedata r:id="rId158" o:title=""/>
          </v:shape>
          <o:OLEObject Type="Embed" ProgID="Equation.3" ShapeID="_x0000_i1107" DrawAspect="Content" ObjectID="_1516599529" r:id="rId16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=0,35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/км — для ЛЕП повітряної до 10 кВ 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5B"/>
      </w:r>
      <w:r w:rsidRPr="00ED2810">
        <w:rPr>
          <w:rFonts w:ascii="Times New Roman" w:hAnsi="Times New Roman"/>
          <w:sz w:val="28"/>
          <w:szCs w:val="28"/>
          <w:lang w:val="uk-UA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5D"/>
      </w:r>
      <w:r w:rsidRPr="00ED2810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ED2810" w:rsidRDefault="00ED2810" w:rsidP="00127526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"/>
          <w:sz w:val="28"/>
          <w:szCs w:val="28"/>
          <w:lang w:val="uk-UA"/>
        </w:rPr>
        <w:object w:dxaOrig="279" w:dyaOrig="340">
          <v:shape id="_x0000_i1108" type="#_x0000_t75" style="width:13.75pt;height:16.9pt" o:ole="">
            <v:imagedata r:id="rId169" o:title=""/>
          </v:shape>
          <o:OLEObject Type="Embed" ProgID="Equation.3" ShapeID="_x0000_i1108" DrawAspect="Content" ObjectID="_1516599530" r:id="rId17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=14</w:t>
      </w:r>
      <w:r w:rsidRPr="00ED2810">
        <w:rPr>
          <w:rFonts w:ascii="Times New Roman" w:hAnsi="Times New Roman"/>
          <w:sz w:val="28"/>
          <w:szCs w:val="28"/>
        </w:rPr>
        <w:t>.7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км — довжина мережі;</w:t>
      </w:r>
    </w:p>
    <w:p w:rsidR="00ED2810" w:rsidRPr="00ED2810" w:rsidRDefault="00ED2810" w:rsidP="00127526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540" w:dyaOrig="480">
          <v:shape id="_x0000_i1109" type="#_x0000_t75" style="width:26.9pt;height:23.8pt" o:ole="">
            <v:imagedata r:id="rId122" o:title=""/>
          </v:shape>
          <o:OLEObject Type="Embed" ProgID="Equation.3" ShapeID="_x0000_i1109" DrawAspect="Content" ObjectID="_1516599531" r:id="rId17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=380В — раціональна напруга.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8"/>
          <w:sz w:val="28"/>
          <w:szCs w:val="28"/>
          <w:lang w:val="uk-UA"/>
        </w:rPr>
        <w:object w:dxaOrig="4959" w:dyaOrig="900">
          <v:shape id="_x0000_i1110" type="#_x0000_t75" style="width:247.95pt;height:45.1pt" o:ole="">
            <v:imagedata r:id="rId172" o:title=""/>
          </v:shape>
          <o:OLEObject Type="Embed" ProgID="Equation.3" ShapeID="_x0000_i1110" DrawAspect="Content" ObjectID="_1516599532" r:id="rId173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ED2810">
        <w:rPr>
          <w:rFonts w:ascii="Times New Roman" w:hAnsi="Times New Roman"/>
          <w:sz w:val="28"/>
          <w:szCs w:val="28"/>
          <w:u w:val="single"/>
          <w:lang w:val="uk-UA"/>
        </w:rPr>
        <w:t>на 6 кВ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7600" w:dyaOrig="960">
          <v:shape id="_x0000_i1111" type="#_x0000_t75" style="width:380.65pt;height:48.2pt" o:ole="">
            <v:imagedata r:id="rId174" o:title=""/>
          </v:shape>
          <o:OLEObject Type="Embed" ProgID="Equation.3" ShapeID="_x0000_i1111" DrawAspect="Content" ObjectID="_1516599533" r:id="rId175"/>
        </w:object>
      </w:r>
    </w:p>
    <w:p w:rsidR="00ED2810" w:rsidRPr="00ED2810" w:rsidRDefault="00ED2810" w:rsidP="0012752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не перевищує допустимого значення 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>д=48</w:t>
      </w:r>
      <w:r w:rsidRPr="00ED2810">
        <w:rPr>
          <w:rFonts w:ascii="Times New Roman" w:hAnsi="Times New Roman"/>
          <w:sz w:val="28"/>
          <w:szCs w:val="28"/>
        </w:rPr>
        <w:t>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В, 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>д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3E"/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>л</w:t>
      </w:r>
      <w:r w:rsidR="001275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48</w:t>
      </w:r>
      <w:r w:rsidRPr="00127526">
        <w:rPr>
          <w:rFonts w:ascii="Times New Roman" w:hAnsi="Times New Roman"/>
          <w:sz w:val="28"/>
          <w:szCs w:val="28"/>
        </w:rPr>
        <w:t>0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3E"/>
      </w:r>
      <w:r w:rsidRPr="00ED2810">
        <w:rPr>
          <w:rFonts w:ascii="Times New Roman" w:hAnsi="Times New Roman"/>
          <w:sz w:val="28"/>
          <w:szCs w:val="28"/>
          <w:lang w:val="uk-UA"/>
        </w:rPr>
        <w:t>0,</w:t>
      </w:r>
      <w:r w:rsidRPr="00127526">
        <w:rPr>
          <w:rFonts w:ascii="Times New Roman" w:hAnsi="Times New Roman"/>
          <w:sz w:val="28"/>
          <w:szCs w:val="28"/>
        </w:rPr>
        <w:t>174</w:t>
      </w:r>
      <w:r w:rsidRPr="00ED2810">
        <w:rPr>
          <w:rFonts w:ascii="Times New Roman" w:hAnsi="Times New Roman"/>
          <w:sz w:val="28"/>
          <w:szCs w:val="28"/>
          <w:lang w:val="uk-UA"/>
        </w:rPr>
        <w:t>В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u w:val="single"/>
          <w:lang w:val="uk-UA"/>
        </w:rPr>
        <w:t>на 0,4 кВ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7160" w:dyaOrig="960">
          <v:shape id="_x0000_i1112" type="#_x0000_t75" style="width:358.1pt;height:48.2pt" o:ole="">
            <v:imagedata r:id="rId176" o:title=""/>
          </v:shape>
          <o:OLEObject Type="Embed" ProgID="Equation.3" ShapeID="_x0000_i1112" DrawAspect="Content" ObjectID="_1516599534" r:id="rId177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13" type="#_x0000_t75" style="width:18.15pt;height:21.9pt" o:ole="">
            <v:imagedata r:id="rId158" o:title=""/>
          </v:shape>
          <o:OLEObject Type="Embed" ProgID="Equation.3" ShapeID="_x0000_i1113" DrawAspect="Content" ObjectID="_1516599535" r:id="rId17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=0,07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/км — для мережі 0,4 кВ. 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>д=38 В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3C"/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proofErr w:type="spellStart"/>
      <w:r w:rsidRPr="00ED2810"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л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38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3C"/>
      </w:r>
      <w:r w:rsidRPr="00ED2810">
        <w:rPr>
          <w:rFonts w:ascii="Times New Roman" w:hAnsi="Times New Roman"/>
          <w:sz w:val="28"/>
          <w:szCs w:val="28"/>
          <w:lang w:val="uk-UA"/>
        </w:rPr>
        <w:t>0,74</w:t>
      </w:r>
    </w:p>
    <w:p w:rsidR="00ED2810" w:rsidRPr="00ED2810" w:rsidRDefault="00140521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>1</w:t>
      </w:r>
      <w:r w:rsidR="00ED2810" w:rsidRPr="00ED2810">
        <w:rPr>
          <w:rFonts w:ascii="Times New Roman" w:hAnsi="Times New Roman"/>
          <w:b/>
          <w:sz w:val="28"/>
          <w:szCs w:val="28"/>
          <w:lang w:val="uk-UA"/>
        </w:rPr>
        <w:t>.7. Вибір апаратів управління</w:t>
      </w:r>
      <w:r w:rsidR="00ED2810" w:rsidRPr="00ED2810">
        <w:rPr>
          <w:rFonts w:ascii="Times New Roman" w:hAnsi="Times New Roman"/>
          <w:b/>
          <w:sz w:val="28"/>
          <w:szCs w:val="28"/>
        </w:rPr>
        <w:t>.</w:t>
      </w:r>
    </w:p>
    <w:p w:rsidR="00ED2810" w:rsidRPr="00ED2810" w:rsidRDefault="00ED2810" w:rsidP="00ED2810">
      <w:pPr>
        <w:shd w:val="clear" w:color="auto" w:fill="FFFFFF"/>
        <w:spacing w:before="142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Проектуючи підстанції, розподільчі пункти і пункти </w:t>
      </w:r>
      <w:proofErr w:type="spellStart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підімкнення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, треба орієнтуватися на використання сучасних серій комплексних роз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подільчих пристроїв (КРП) і комплексних підстанцій (КТП).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Усі апарати, шини на підстанціях та розподільчих пунктах слід вибирати за умов їх тривалої роботи (за номінальними струмом і напру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гою) і перевіряти за режимом КЗ на термічну й динамічну стійкість.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При виборі струмоведучих частин і апаратів по номінальному навантаженню мають виконуватися умови</w:t>
      </w:r>
    </w:p>
    <w:p w:rsidR="00ED2810" w:rsidRPr="00ED2810" w:rsidRDefault="00ED2810" w:rsidP="00127526">
      <w:pPr>
        <w:shd w:val="clear" w:color="auto" w:fill="FFFFFF"/>
        <w:spacing w:line="360" w:lineRule="auto"/>
        <w:ind w:right="-6" w:firstLine="144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 xml:space="preserve">      </w:t>
      </w:r>
      <w:r w:rsidRPr="00ED2810">
        <w:rPr>
          <w:rFonts w:ascii="Times New Roman" w:hAnsi="Times New Roman"/>
          <w:position w:val="-12"/>
          <w:sz w:val="28"/>
          <w:szCs w:val="28"/>
        </w:rPr>
        <w:object w:dxaOrig="1140" w:dyaOrig="360">
          <v:shape id="_x0000_i1114" type="#_x0000_t75" style="width:56.95pt;height:18.15pt" o:ole="">
            <v:imagedata r:id="rId179" o:title=""/>
          </v:shape>
          <o:OLEObject Type="Embed" ProgID="Equation.3" ShapeID="_x0000_i1114" DrawAspect="Content" ObjectID="_1516599536" r:id="rId18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;            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29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hd w:val="clear" w:color="auto" w:fill="FFFFFF"/>
        <w:spacing w:line="360" w:lineRule="auto"/>
        <w:ind w:left="360" w:right="-6"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4"/>
          <w:sz w:val="28"/>
          <w:szCs w:val="28"/>
        </w:rPr>
        <w:object w:dxaOrig="1260" w:dyaOrig="380">
          <v:shape id="_x0000_i1115" type="#_x0000_t75" style="width:63.25pt;height:18.8pt" o:ole="">
            <v:imagedata r:id="rId181" o:title=""/>
          </v:shape>
          <o:OLEObject Type="Embed" ProgID="Equation.3" ShapeID="_x0000_i1115" DrawAspect="Content" ObjectID="_1516599537" r:id="rId18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;           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30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proofErr w:type="spellEnd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н.с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номінальна напруга відповідно вибраного апарата й мережі (можна вибирати для розрядників – 1,25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proofErr w:type="spellEnd"/>
      <w:r w:rsidRPr="00ED2810">
        <w:rPr>
          <w:rFonts w:ascii="Times New Roman" w:hAnsi="Times New Roman"/>
          <w:iCs/>
          <w:color w:val="000000"/>
          <w:sz w:val="28"/>
          <w:szCs w:val="28"/>
          <w:lang w:val="uk-UA"/>
        </w:rPr>
        <w:t>;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вимикачів і роз'єднувачів – </w:t>
      </w:r>
      <w:r w:rsidRPr="00ED2810">
        <w:rPr>
          <w:rFonts w:ascii="Times New Roman" w:hAnsi="Times New Roman"/>
          <w:iCs/>
          <w:color w:val="000000"/>
          <w:sz w:val="28"/>
          <w:szCs w:val="28"/>
          <w:lang w:val="uk-UA"/>
        </w:rPr>
        <w:t>1,15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; для запобіжників, реакторів, трансформа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торів струму й напруги, кабелів – 1,1</w:t>
      </w:r>
      <w:r w:rsidRPr="00ED2810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proofErr w:type="spellEnd"/>
      <w:r w:rsidRPr="00ED2810">
        <w:rPr>
          <w:rFonts w:ascii="Times New Roman" w:hAnsi="Times New Roman"/>
          <w:iCs/>
          <w:color w:val="000000"/>
          <w:sz w:val="28"/>
          <w:szCs w:val="28"/>
          <w:lang w:val="uk-UA"/>
        </w:rPr>
        <w:t>;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м.а</w:t>
      </w:r>
      <w:proofErr w:type="spellEnd"/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–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максимально допустима напруга апарата;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р.м</w:t>
      </w:r>
      <w:proofErr w:type="spellEnd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–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максимально тривала робоча напруга.</w:t>
      </w:r>
    </w:p>
    <w:p w:rsidR="00ED2810" w:rsidRPr="00ED2810" w:rsidRDefault="00ED2810" w:rsidP="00ED2810">
      <w:pPr>
        <w:shd w:val="clear" w:color="auto" w:fill="FFFFFF"/>
        <w:tabs>
          <w:tab w:val="left" w:pos="3598"/>
        </w:tabs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Всі апарати управління вибираємо за умов їх тривалої роботи, перевіривши на термічну і динамічну стійкість. </w:t>
      </w:r>
    </w:p>
    <w:p w:rsidR="00ED2810" w:rsidRPr="00ED2810" w:rsidRDefault="00ED2810" w:rsidP="00ED2810">
      <w:pPr>
        <w:shd w:val="clear" w:color="auto" w:fill="FFFFFF"/>
        <w:tabs>
          <w:tab w:val="left" w:pos="3598"/>
        </w:tabs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Одна з умов вибору є:</w:t>
      </w:r>
    </w:p>
    <w:p w:rsidR="00ED2810" w:rsidRPr="00ED2810" w:rsidRDefault="00ED2810" w:rsidP="00127526">
      <w:pPr>
        <w:tabs>
          <w:tab w:val="left" w:pos="3598"/>
          <w:tab w:val="left" w:pos="9120"/>
        </w:tabs>
        <w:spacing w:line="360" w:lineRule="auto"/>
        <w:ind w:right="-6"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4"/>
          <w:sz w:val="28"/>
          <w:szCs w:val="28"/>
        </w:rPr>
        <w:object w:dxaOrig="900" w:dyaOrig="380">
          <v:shape id="_x0000_i1116" type="#_x0000_t75" style="width:45.1pt;height:18.8pt" o:ole="">
            <v:imagedata r:id="rId183" o:title=""/>
          </v:shape>
          <o:OLEObject Type="Embed" ProgID="Equation.3" ShapeID="_x0000_i1116" DrawAspect="Content" ObjectID="_1516599538" r:id="rId18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31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tabs>
          <w:tab w:val="left" w:pos="3598"/>
        </w:tabs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де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 xml:space="preserve"> І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vertAlign w:val="subscript"/>
          <w:lang w:val="uk-UA"/>
        </w:rPr>
        <w:t xml:space="preserve">р </w:t>
      </w:r>
      <w:r w:rsidRPr="00ED2810">
        <w:rPr>
          <w:rFonts w:ascii="Times New Roman" w:hAnsi="Times New Roman"/>
          <w:iCs/>
          <w:spacing w:val="4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>–</w:t>
      </w: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максимальний струм серед споживачів,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</w:p>
    <w:p w:rsidR="00ED2810" w:rsidRPr="00ED2810" w:rsidRDefault="00ED2810" w:rsidP="00ED2810">
      <w:pPr>
        <w:tabs>
          <w:tab w:val="left" w:pos="3598"/>
        </w:tabs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>І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vertAlign w:val="subscript"/>
          <w:lang w:val="uk-UA"/>
        </w:rPr>
        <w:t>на</w:t>
      </w: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 xml:space="preserve">– </w:t>
      </w:r>
      <w:r w:rsidRPr="00ED2810">
        <w:rPr>
          <w:rFonts w:ascii="Times New Roman" w:hAnsi="Times New Roman"/>
          <w:sz w:val="28"/>
          <w:szCs w:val="28"/>
          <w:lang w:val="uk-UA"/>
        </w:rPr>
        <w:t>максимальний струм, на який розрахований апарат управ</w:t>
      </w:r>
      <w:r w:rsidRPr="00ED2810">
        <w:rPr>
          <w:rFonts w:ascii="Times New Roman" w:hAnsi="Times New Roman"/>
          <w:spacing w:val="-20"/>
          <w:sz w:val="28"/>
          <w:szCs w:val="28"/>
          <w:lang w:val="uk-UA"/>
        </w:rPr>
        <w:t xml:space="preserve">ління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Визначаючи розрахунковий струм, 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потрібно врахувати можливість використання перевантажувальної здатності устаткування (трансформато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рів) і резервування.</w:t>
      </w:r>
    </w:p>
    <w:p w:rsidR="00ED2810" w:rsidRPr="00ED2810" w:rsidRDefault="00ED2810" w:rsidP="00ED2810">
      <w:pPr>
        <w:shd w:val="clear" w:color="auto" w:fill="FFFFFF"/>
        <w:spacing w:before="2"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Струмонесучі частини і електричні апарати мають бути </w:t>
      </w:r>
      <w:proofErr w:type="spellStart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динамічно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й термічно стійкими при струмах КЗ:</w:t>
      </w:r>
    </w:p>
    <w:p w:rsidR="00ED2810" w:rsidRPr="00ED2810" w:rsidRDefault="00ED2810" w:rsidP="00127526">
      <w:pPr>
        <w:shd w:val="clear" w:color="auto" w:fill="FFFFFF"/>
        <w:tabs>
          <w:tab w:val="left" w:pos="9354"/>
        </w:tabs>
        <w:spacing w:before="2" w:line="360" w:lineRule="auto"/>
        <w:ind w:right="-6" w:firstLine="720"/>
        <w:jc w:val="right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</w:rPr>
        <w:t xml:space="preserve">       </w:t>
      </w:r>
      <w:r w:rsidRPr="00ED2810">
        <w:rPr>
          <w:rFonts w:ascii="Times New Roman" w:hAnsi="Times New Roman"/>
          <w:position w:val="-14"/>
          <w:sz w:val="28"/>
          <w:szCs w:val="28"/>
        </w:rPr>
        <w:object w:dxaOrig="900" w:dyaOrig="380">
          <v:shape id="_x0000_i1117" type="#_x0000_t75" style="width:45.1pt;height:18.8pt" o:ole="">
            <v:imagedata r:id="rId185" o:title=""/>
          </v:shape>
          <o:OLEObject Type="Embed" ProgID="Equation.3" ShapeID="_x0000_i1117" DrawAspect="Content" ObjectID="_1516599539" r:id="rId18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ED2810">
        <w:rPr>
          <w:rFonts w:ascii="Times New Roman" w:hAnsi="Times New Roman"/>
          <w:sz w:val="28"/>
          <w:szCs w:val="28"/>
        </w:rPr>
        <w:t xml:space="preserve">     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32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iCs/>
          <w:color w:val="000000"/>
          <w:sz w:val="28"/>
          <w:szCs w:val="28"/>
          <w:lang w:val="uk-UA"/>
        </w:rPr>
        <w:lastRenderedPageBreak/>
        <w:t>де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мах</w:t>
      </w:r>
      <w:proofErr w:type="spellEnd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 xml:space="preserve">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– діюче значення та амплітуда максимально допусти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мого струму, що характеризує динамічну стійкість апарата;</w:t>
      </w:r>
    </w:p>
    <w:p w:rsidR="00ED2810" w:rsidRPr="00ED2810" w:rsidRDefault="00ED2810" w:rsidP="00ED2810">
      <w:pPr>
        <w:shd w:val="clear" w:color="auto" w:fill="FFFFFF"/>
        <w:spacing w:before="2"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Особливості вибору апаратів напруги понад 1000</w:t>
      </w:r>
      <w:r w:rsidRPr="00ED281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В: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br/>
        <w:t xml:space="preserve">          а) вимикачі крім вибору за струмом і перевірки на термічну й динамічну стійкість слід вибирати за допустимим струмом і потужністю відімкнення:</w:t>
      </w:r>
    </w:p>
    <w:p w:rsidR="00ED2810" w:rsidRPr="00ED2810" w:rsidRDefault="00ED2810" w:rsidP="00127526">
      <w:pPr>
        <w:shd w:val="clear" w:color="auto" w:fill="FFFFFF"/>
        <w:spacing w:before="2" w:line="360" w:lineRule="auto"/>
        <w:ind w:left="360" w:right="-6" w:firstLine="720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2"/>
          <w:sz w:val="28"/>
          <w:szCs w:val="28"/>
        </w:rPr>
        <w:object w:dxaOrig="880" w:dyaOrig="380">
          <v:shape id="_x0000_i1118" type="#_x0000_t75" style="width:43.85pt;height:18.8pt" o:ole="">
            <v:imagedata r:id="rId187" o:title=""/>
          </v:shape>
          <o:OLEObject Type="Embed" ProgID="Equation.3" ShapeID="_x0000_i1118" DrawAspect="Content" ObjectID="_1516599540" r:id="rId18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.33)</w:t>
      </w:r>
    </w:p>
    <w:p w:rsidR="00ED2810" w:rsidRPr="00ED2810" w:rsidRDefault="00ED2810" w:rsidP="00127526">
      <w:pPr>
        <w:shd w:val="clear" w:color="auto" w:fill="FFFFFF"/>
        <w:spacing w:before="2" w:line="360" w:lineRule="auto"/>
        <w:ind w:right="-6" w:firstLine="720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2"/>
          <w:sz w:val="28"/>
          <w:szCs w:val="28"/>
        </w:rPr>
        <w:object w:dxaOrig="940" w:dyaOrig="380">
          <v:shape id="_x0000_i1119" type="#_x0000_t75" style="width:46.95pt;height:18.8pt" o:ole="">
            <v:imagedata r:id="rId189" o:title=""/>
          </v:shape>
          <o:OLEObject Type="Embed" ProgID="Equation.3" ShapeID="_x0000_i1119" DrawAspect="Content" ObjectID="_1516599541" r:id="rId19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.34)</w:t>
      </w:r>
    </w:p>
    <w:p w:rsidR="00ED2810" w:rsidRPr="00ED2810" w:rsidRDefault="00ED2810" w:rsidP="00ED2810">
      <w:pPr>
        <w:shd w:val="clear" w:color="auto" w:fill="FFFFFF"/>
        <w:spacing w:before="192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н.о</w:t>
      </w:r>
      <w:proofErr w:type="spellEnd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proofErr w:type="spellStart"/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н.о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відповідно номінальні струми й потужність відімкнен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 xml:space="preserve">ня </w:t>
      </w:r>
      <w:proofErr w:type="spellStart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вимика-ча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; 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–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трифазний струм КЗ у період ви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микання вимикача;</w:t>
      </w:r>
    </w:p>
    <w:p w:rsidR="00ED2810" w:rsidRPr="00ED2810" w:rsidRDefault="00ED2810" w:rsidP="00ED2810">
      <w:pPr>
        <w:shd w:val="clear" w:color="auto" w:fill="FFFFFF"/>
        <w:spacing w:before="2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б) </w:t>
      </w:r>
      <w:proofErr w:type="spellStart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роз`еднувачі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й </w:t>
      </w:r>
      <w:proofErr w:type="spellStart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відокремлювачі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, короткозамикачі вибирають за </w:t>
      </w:r>
      <w:proofErr w:type="spellStart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іїомінальною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напругою, номінальним струмом і перевіряють на стійкість при струмах КЗ;</w:t>
      </w:r>
    </w:p>
    <w:p w:rsidR="00ED2810" w:rsidRPr="00ED2810" w:rsidRDefault="00ED2810" w:rsidP="00ED2810">
      <w:pPr>
        <w:shd w:val="clear" w:color="auto" w:fill="FFFFFF"/>
        <w:spacing w:before="2"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в) вимикачі навантаження вибирають за такими самими умовами, що й роз</w:t>
      </w:r>
      <w:r w:rsidRPr="00ED2810">
        <w:rPr>
          <w:rFonts w:ascii="Times New Roman" w:hAnsi="Times New Roman"/>
          <w:color w:val="000000"/>
          <w:sz w:val="28"/>
          <w:szCs w:val="28"/>
        </w:rPr>
        <w:t>`</w:t>
      </w:r>
      <w:proofErr w:type="spellStart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єднувачі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, а також за струмами змикання і вимикання у робочому</w:t>
      </w:r>
    </w:p>
    <w:p w:rsidR="00ED2810" w:rsidRPr="00ED2810" w:rsidRDefault="00ED2810" w:rsidP="00127526">
      <w:pPr>
        <w:shd w:val="clear" w:color="auto" w:fill="FFFFFF"/>
        <w:spacing w:before="230" w:line="360" w:lineRule="auto"/>
        <w:ind w:right="-6" w:firstLine="720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4"/>
          <w:sz w:val="28"/>
          <w:szCs w:val="28"/>
        </w:rPr>
        <w:object w:dxaOrig="900" w:dyaOrig="380">
          <v:shape id="_x0000_i1120" type="#_x0000_t75" style="width:45.1pt;height:18.8pt" o:ole="">
            <v:imagedata r:id="rId191" o:title=""/>
          </v:shape>
          <o:OLEObject Type="Embed" ProgID="Equation.3" ShapeID="_x0000_i1120" DrawAspect="Content" ObjectID="_1516599542" r:id="rId19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35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Якщо запобіжники встановлені до вимикача, перевірку на динамічну і термічну стійкість можна не робити. Запобіжник вибирається за номі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нальною напругою, струмом і за граничними значеннями струму й потуж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ності.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Виберемо роз’єднувач на ЛЕП-10(І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=51,63А): РЛНД -10/400У1, І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=400А.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Вибираємо запобіжник для ЛЕП-10: ПКТ103-10-100-12,5УЗ, І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=100А, 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1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н.отк</w:t>
      </w:r>
      <w:proofErr w:type="spellEnd"/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=12,5кА.</w:t>
      </w:r>
    </w:p>
    <w:p w:rsidR="00ED2810" w:rsidRPr="00ED2810" w:rsidRDefault="00ED2810" w:rsidP="00ED2810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КТП: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розрядник вентильний РВО 6,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 6 кВ;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роз’єднувач РВФЗ-6/630 ІІ-ІІУ2,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 6 кВ, I н.с. = 630 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плавкий запобіжник ПКТ102-6-31,5-31,5У3,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 6 кВ, I н.с. = 31,5 А, I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отк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. = 31,5 кА;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84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автоматичний вимикач ВА-88-37,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 0,4 кВ,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Inm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=400А,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=315 А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Ics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=35 кА.</w:t>
      </w:r>
    </w:p>
    <w:p w:rsidR="00ED2810" w:rsidRPr="00ED2810" w:rsidRDefault="00ED2810" w:rsidP="00ED28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кабельної лінії екскаватора ЕКГ-8І, І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sz w:val="28"/>
          <w:szCs w:val="28"/>
          <w:lang w:val="uk-UA"/>
        </w:rPr>
        <w:t>=22,1 вибираємо ЯКНО:</w:t>
      </w:r>
    </w:p>
    <w:p w:rsidR="00ED2810" w:rsidRPr="00127526" w:rsidRDefault="00ED2810" w:rsidP="00F53DBB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27526">
        <w:rPr>
          <w:rFonts w:ascii="Times New Roman" w:hAnsi="Times New Roman"/>
          <w:sz w:val="28"/>
          <w:szCs w:val="28"/>
          <w:lang w:val="uk-UA"/>
        </w:rPr>
        <w:t xml:space="preserve">роз’єднувач РВФЗ-6/630 ІІ-ІІУ2, </w:t>
      </w:r>
      <w:proofErr w:type="spellStart"/>
      <w:r w:rsidRPr="00127526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127526">
        <w:rPr>
          <w:rFonts w:ascii="Times New Roman" w:hAnsi="Times New Roman"/>
          <w:sz w:val="28"/>
          <w:szCs w:val="28"/>
          <w:lang w:val="uk-UA"/>
        </w:rPr>
        <w:t xml:space="preserve"> = 6 кВ, I н.с. = 630 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високовольтний вимикач ВР6В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=6 кВ, 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=1</w:t>
      </w:r>
      <w:r w:rsidRPr="00ED2810">
        <w:rPr>
          <w:rFonts w:ascii="Times New Roman" w:hAnsi="Times New Roman"/>
          <w:sz w:val="28"/>
          <w:szCs w:val="28"/>
        </w:rPr>
        <w:t>600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А,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Iнсв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=40 кА;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трансформатори струму ТВЛМ-6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Uн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=6 кВ І1/І2=</w:t>
      </w:r>
      <w:r w:rsidRPr="00ED2810">
        <w:rPr>
          <w:rFonts w:ascii="Times New Roman" w:hAnsi="Times New Roman"/>
          <w:sz w:val="28"/>
          <w:szCs w:val="28"/>
        </w:rPr>
        <w:t>75</w:t>
      </w:r>
      <w:r w:rsidRPr="00ED2810">
        <w:rPr>
          <w:rFonts w:ascii="Times New Roman" w:hAnsi="Times New Roman"/>
          <w:sz w:val="28"/>
          <w:szCs w:val="28"/>
          <w:lang w:val="uk-UA"/>
        </w:rPr>
        <w:t>/5 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трансформатор напруги НТМИ-6-66УЗ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U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=6 кВ, </w:t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/</w:t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=</w:t>
      </w:r>
      <w:r w:rsidRPr="00ED2810">
        <w:rPr>
          <w:rFonts w:ascii="Times New Roman" w:hAnsi="Times New Roman"/>
          <w:sz w:val="28"/>
          <w:szCs w:val="28"/>
        </w:rPr>
        <w:t>6000</w:t>
      </w:r>
      <w:r w:rsidRPr="00ED2810">
        <w:rPr>
          <w:rFonts w:ascii="Times New Roman" w:hAnsi="Times New Roman"/>
          <w:sz w:val="28"/>
          <w:szCs w:val="28"/>
          <w:lang w:val="uk-UA"/>
        </w:rPr>
        <w:t>/</w:t>
      </w:r>
      <w:r w:rsidRPr="00ED2810">
        <w:rPr>
          <w:rFonts w:ascii="Times New Roman" w:hAnsi="Times New Roman"/>
          <w:sz w:val="28"/>
          <w:szCs w:val="28"/>
        </w:rPr>
        <w:t>100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В, </w:t>
      </w:r>
      <w:r w:rsidRPr="00ED2810">
        <w:rPr>
          <w:rFonts w:ascii="Times New Roman" w:hAnsi="Times New Roman"/>
          <w:sz w:val="28"/>
          <w:szCs w:val="28"/>
          <w:lang w:val="en-US"/>
        </w:rPr>
        <w:t>S</w:t>
      </w:r>
      <w:r w:rsidRPr="00ED2810">
        <w:rPr>
          <w:rFonts w:ascii="Times New Roman" w:hAnsi="Times New Roman"/>
          <w:sz w:val="28"/>
          <w:szCs w:val="28"/>
        </w:rPr>
        <w:t xml:space="preserve">=150 </w:t>
      </w:r>
      <w:r w:rsidRPr="00ED2810">
        <w:rPr>
          <w:rFonts w:ascii="Times New Roman" w:hAnsi="Times New Roman"/>
          <w:sz w:val="28"/>
          <w:szCs w:val="28"/>
          <w:lang w:val="uk-UA"/>
        </w:rPr>
        <w:t>ВА;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плавкий запобіжник ПКТ102-6-2-20У3,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U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 6 кВ, I 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н.с.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 2 А,I </w:t>
      </w:r>
      <w:proofErr w:type="spellStart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отк</w:t>
      </w:r>
      <w:proofErr w:type="spellEnd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. </w:t>
      </w:r>
      <w:r w:rsidRPr="00ED2810">
        <w:rPr>
          <w:rFonts w:ascii="Times New Roman" w:hAnsi="Times New Roman"/>
          <w:sz w:val="28"/>
          <w:szCs w:val="28"/>
          <w:lang w:val="uk-UA"/>
        </w:rPr>
        <w:t>= 20 кА.</w:t>
      </w:r>
    </w:p>
    <w:p w:rsidR="00ED2810" w:rsidRPr="00ED2810" w:rsidRDefault="00ED2810" w:rsidP="00ED28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Для кабельної лінії насоса,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=68,35 А, вибирається автоматичний вимикач серії А3716Б, </w:t>
      </w:r>
      <w:r w:rsidRPr="00ED2810">
        <w:rPr>
          <w:rFonts w:ascii="Times New Roman" w:hAnsi="Times New Roman"/>
          <w:sz w:val="28"/>
          <w:szCs w:val="28"/>
        </w:rPr>
        <w:t>I</w:t>
      </w:r>
      <w:proofErr w:type="spellStart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н.а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=160А, </w:t>
      </w:r>
      <w:r w:rsidRPr="00ED2810">
        <w:rPr>
          <w:rFonts w:ascii="Times New Roman" w:hAnsi="Times New Roman"/>
          <w:sz w:val="28"/>
          <w:szCs w:val="28"/>
        </w:rPr>
        <w:t>I</w:t>
      </w:r>
      <w:proofErr w:type="spellStart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н.т.розч</w:t>
      </w:r>
      <w:proofErr w:type="spellEnd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=160 А, номінальний струм електромагнітного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розчеплювача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н. </w:t>
      </w:r>
      <w:proofErr w:type="spellStart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ел</w:t>
      </w:r>
      <w:proofErr w:type="spellEnd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. </w:t>
      </w:r>
      <w:proofErr w:type="spellStart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розч</w:t>
      </w:r>
      <w:proofErr w:type="spellEnd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  <w:lang w:val="uk-UA"/>
        </w:rPr>
        <w:t>=150 А.</w:t>
      </w:r>
    </w:p>
    <w:p w:rsidR="00ED2810" w:rsidRPr="00ED2810" w:rsidRDefault="00ED2810" w:rsidP="00ED28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ED2810">
        <w:rPr>
          <w:rFonts w:ascii="Times New Roman" w:hAnsi="Times New Roman"/>
          <w:sz w:val="28"/>
          <w:szCs w:val="28"/>
        </w:rPr>
        <w:t>кабельної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</w:rPr>
        <w:t>лінії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ДКсТ-20000</w:t>
      </w:r>
      <w:r w:rsidRPr="00ED281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=</w:t>
      </w:r>
      <w:r w:rsidRPr="00ED2810">
        <w:rPr>
          <w:rFonts w:ascii="Times New Roman" w:hAnsi="Times New Roman"/>
          <w:sz w:val="28"/>
          <w:szCs w:val="28"/>
          <w:lang w:val="uk-UA"/>
        </w:rPr>
        <w:t>39,7</w:t>
      </w:r>
      <w:r w:rsidRPr="00ED2810">
        <w:rPr>
          <w:rFonts w:ascii="Times New Roman" w:hAnsi="Times New Roman"/>
          <w:sz w:val="28"/>
          <w:szCs w:val="28"/>
        </w:rPr>
        <w:t xml:space="preserve">А, </w:t>
      </w:r>
      <w:proofErr w:type="spellStart"/>
      <w:r w:rsidRPr="00ED2810">
        <w:rPr>
          <w:rFonts w:ascii="Times New Roman" w:hAnsi="Times New Roman"/>
          <w:sz w:val="28"/>
          <w:szCs w:val="28"/>
        </w:rPr>
        <w:t>вибирається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</w:rPr>
        <w:t>автоматичний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</w:rPr>
        <w:t>вимикач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</w:rPr>
        <w:t>серії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АЕ2043М, </w:t>
      </w:r>
      <w:proofErr w:type="spellStart"/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</w:rPr>
        <w:t>н.а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=63А, </w:t>
      </w:r>
      <w:proofErr w:type="spellStart"/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ED2810">
        <w:rPr>
          <w:rFonts w:ascii="Times New Roman" w:hAnsi="Times New Roman"/>
          <w:sz w:val="28"/>
          <w:szCs w:val="28"/>
          <w:vertAlign w:val="subscript"/>
        </w:rPr>
        <w:t xml:space="preserve">. т. </w:t>
      </w:r>
      <w:proofErr w:type="spellStart"/>
      <w:r w:rsidRPr="00ED2810">
        <w:rPr>
          <w:rFonts w:ascii="Times New Roman" w:hAnsi="Times New Roman"/>
          <w:sz w:val="28"/>
          <w:szCs w:val="28"/>
          <w:vertAlign w:val="subscript"/>
        </w:rPr>
        <w:t>розч</w:t>
      </w:r>
      <w:proofErr w:type="spellEnd"/>
      <w:r w:rsidRPr="00ED2810">
        <w:rPr>
          <w:rFonts w:ascii="Times New Roman" w:hAnsi="Times New Roman"/>
          <w:sz w:val="28"/>
          <w:szCs w:val="28"/>
          <w:vertAlign w:val="subscript"/>
        </w:rPr>
        <w:t>.</w:t>
      </w:r>
      <w:r w:rsidRPr="00ED2810">
        <w:rPr>
          <w:rFonts w:ascii="Times New Roman" w:hAnsi="Times New Roman"/>
          <w:sz w:val="28"/>
          <w:szCs w:val="28"/>
        </w:rPr>
        <w:t>=63А</w:t>
      </w:r>
    </w:p>
    <w:p w:rsidR="00ED2810" w:rsidRPr="00ED2810" w:rsidRDefault="00ED2810" w:rsidP="00ED28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Для кабельної лінії ДСЗ та РМ майстерні,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=43,83А, вибирається автоматичний вимикач серії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серії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АЕ2043М, </w:t>
      </w:r>
      <w:r w:rsidRPr="00ED2810">
        <w:rPr>
          <w:rFonts w:ascii="Times New Roman" w:hAnsi="Times New Roman"/>
          <w:sz w:val="28"/>
          <w:szCs w:val="28"/>
        </w:rPr>
        <w:t>I</w:t>
      </w:r>
      <w:proofErr w:type="spellStart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н.а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=63А,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н. т. </w:t>
      </w:r>
      <w:proofErr w:type="spellStart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розч</w:t>
      </w:r>
      <w:proofErr w:type="spellEnd"/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  <w:lang w:val="uk-UA"/>
        </w:rPr>
        <w:t>=63А.</w:t>
      </w:r>
    </w:p>
    <w:p w:rsidR="00ED2810" w:rsidRPr="00ED2810" w:rsidRDefault="00ED2810" w:rsidP="00127526">
      <w:pPr>
        <w:spacing w:line="360" w:lineRule="auto"/>
        <w:ind w:firstLine="709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ED2810">
        <w:rPr>
          <w:rFonts w:ascii="Times New Roman" w:hAnsi="Times New Roman"/>
          <w:sz w:val="28"/>
          <w:szCs w:val="28"/>
        </w:rPr>
        <w:t>кабельної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</w:rPr>
        <w:t>лінії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побутового корпусу</w:t>
      </w:r>
      <w:r w:rsidRPr="00ED281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ED2810">
        <w:rPr>
          <w:rFonts w:ascii="Times New Roman" w:hAnsi="Times New Roman"/>
          <w:sz w:val="28"/>
          <w:szCs w:val="28"/>
        </w:rPr>
        <w:t>=</w:t>
      </w:r>
      <w:r w:rsidRPr="00ED2810">
        <w:rPr>
          <w:rFonts w:ascii="Times New Roman" w:hAnsi="Times New Roman"/>
          <w:sz w:val="28"/>
          <w:szCs w:val="28"/>
          <w:lang w:val="uk-UA"/>
        </w:rPr>
        <w:t>7,15</w:t>
      </w:r>
      <w:r w:rsidRPr="00ED2810">
        <w:rPr>
          <w:rFonts w:ascii="Times New Roman" w:hAnsi="Times New Roman"/>
          <w:sz w:val="28"/>
          <w:szCs w:val="28"/>
        </w:rPr>
        <w:t xml:space="preserve">А, </w:t>
      </w:r>
      <w:proofErr w:type="spellStart"/>
      <w:r w:rsidRPr="00ED2810">
        <w:rPr>
          <w:rFonts w:ascii="Times New Roman" w:hAnsi="Times New Roman"/>
          <w:sz w:val="28"/>
          <w:szCs w:val="28"/>
        </w:rPr>
        <w:t>вибирається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</w:rPr>
        <w:t>автоматичний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</w:rPr>
        <w:t>вимикач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sz w:val="28"/>
          <w:szCs w:val="28"/>
        </w:rPr>
        <w:t>серії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АП50Б</w:t>
      </w:r>
      <w:r w:rsidRPr="00ED2810">
        <w:rPr>
          <w:rFonts w:ascii="Times New Roman" w:hAnsi="Times New Roman"/>
          <w:sz w:val="28"/>
          <w:szCs w:val="28"/>
          <w:lang w:val="uk-UA"/>
        </w:rPr>
        <w:t>-</w:t>
      </w:r>
      <w:r w:rsidRPr="00ED2810">
        <w:rPr>
          <w:rFonts w:ascii="Times New Roman" w:hAnsi="Times New Roman"/>
          <w:sz w:val="28"/>
          <w:szCs w:val="28"/>
        </w:rPr>
        <w:t xml:space="preserve">3МТ, </w:t>
      </w:r>
      <w:proofErr w:type="spellStart"/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</w:rPr>
        <w:t>н.а</w:t>
      </w:r>
      <w:proofErr w:type="spellEnd"/>
      <w:r w:rsidRPr="00ED2810">
        <w:rPr>
          <w:rFonts w:ascii="Times New Roman" w:hAnsi="Times New Roman"/>
          <w:sz w:val="28"/>
          <w:szCs w:val="28"/>
        </w:rPr>
        <w:t xml:space="preserve"> =1</w:t>
      </w:r>
      <w:r w:rsidRPr="00ED2810">
        <w:rPr>
          <w:rFonts w:ascii="Times New Roman" w:hAnsi="Times New Roman"/>
          <w:sz w:val="28"/>
          <w:szCs w:val="28"/>
          <w:lang w:val="uk-UA"/>
        </w:rPr>
        <w:t>0</w:t>
      </w:r>
      <w:r w:rsidRPr="00ED2810">
        <w:rPr>
          <w:rFonts w:ascii="Times New Roman" w:hAnsi="Times New Roman"/>
          <w:sz w:val="28"/>
          <w:szCs w:val="28"/>
        </w:rPr>
        <w:t>А.</w:t>
      </w:r>
    </w:p>
    <w:p w:rsidR="00ED2810" w:rsidRPr="00ED2810" w:rsidRDefault="00140521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iCs/>
          <w:sz w:val="28"/>
          <w:szCs w:val="28"/>
          <w:lang w:val="en-US"/>
        </w:rPr>
        <w:t>1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.9.</w:t>
      </w:r>
      <w:r w:rsidR="00187969">
        <w:rPr>
          <w:rFonts w:ascii="Times New Roman" w:hAnsi="Times New Roman"/>
          <w:b/>
          <w:iCs/>
          <w:sz w:val="28"/>
          <w:szCs w:val="28"/>
          <w:lang w:val="uk-UA"/>
        </w:rPr>
        <w:t xml:space="preserve"> 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Розрахунок захисного заземлення</w:t>
      </w:r>
      <w:r w:rsidR="00ED2810" w:rsidRPr="00ED2810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Заземлення для остей 6 та 0,4 кВ згідно ПУ</w:t>
      </w:r>
      <w:r w:rsidRPr="00ED2810">
        <w:rPr>
          <w:rFonts w:ascii="Times New Roman" w:hAnsi="Times New Roman"/>
          <w:sz w:val="28"/>
          <w:szCs w:val="28"/>
        </w:rPr>
        <w:t>Э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R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з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A3"/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4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D2810" w:rsidRPr="00ED2810" w:rsidRDefault="00ED2810" w:rsidP="0012752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Розрахунковий струму замикання на землю</w:t>
      </w:r>
    </w:p>
    <w:p w:rsidR="00ED2810" w:rsidRPr="00ED2810" w:rsidRDefault="00ED2810" w:rsidP="00127526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2820" w:dyaOrig="880">
          <v:shape id="_x0000_i1121" type="#_x0000_t75" style="width:140.85pt;height:43.85pt" o:ole="">
            <v:imagedata r:id="rId193" o:title=""/>
          </v:shape>
          <o:OLEObject Type="Embed" ProgID="Equation.3" ShapeID="_x0000_i1121" DrawAspect="Content" ObjectID="_1516599543" r:id="rId19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 w:rsidRPr="00140521">
        <w:rPr>
          <w:rFonts w:ascii="Times New Roman" w:hAnsi="Times New Roman"/>
          <w:sz w:val="28"/>
          <w:szCs w:val="28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36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360" w:dyaOrig="480">
          <v:shape id="_x0000_i1122" type="#_x0000_t75" style="width:18.15pt;height:23.8pt" o:ole="">
            <v:imagedata r:id="rId195" o:title=""/>
          </v:shape>
          <o:OLEObject Type="Embed" ProgID="Equation.3" ShapeID="_x0000_i1122" DrawAspect="Content" ObjectID="_1516599544" r:id="rId19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=1,4;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320" w:dyaOrig="480">
          <v:shape id="_x0000_i1123" type="#_x0000_t75" style="width:16.3pt;height:23.8pt" o:ole="">
            <v:imagedata r:id="rId197" o:title=""/>
          </v:shape>
          <o:OLEObject Type="Embed" ProgID="Equation.3" ShapeID="_x0000_i1123" DrawAspect="Content" ObjectID="_1516599545" r:id="rId19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=14,7—загальна довжина електрично зв</w:t>
      </w:r>
      <w:r w:rsidRPr="00ED2810">
        <w:rPr>
          <w:rFonts w:ascii="Times New Roman" w:hAnsi="Times New Roman"/>
          <w:sz w:val="28"/>
          <w:szCs w:val="28"/>
        </w:rPr>
        <w:t>’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язаних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між собою кабельних та повітряних мереж, км;</w:t>
      </w:r>
    </w:p>
    <w:p w:rsidR="00ED2810" w:rsidRPr="00ED2810" w:rsidRDefault="00ED2810" w:rsidP="00127526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4980" w:dyaOrig="880">
          <v:shape id="_x0000_i1124" type="#_x0000_t75" style="width:249.2pt;height:43.85pt" o:ole="">
            <v:imagedata r:id="rId199" o:title=""/>
          </v:shape>
          <o:OLEObject Type="Embed" ProgID="Equation.3" ShapeID="_x0000_i1124" DrawAspect="Content" ObjectID="_1516599546" r:id="rId200"/>
        </w:object>
      </w:r>
    </w:p>
    <w:p w:rsidR="00ED2810" w:rsidRPr="00ED2810" w:rsidRDefault="00ED2810" w:rsidP="0082622D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Опір розрахункового заземлення</w:t>
      </w:r>
    </w:p>
    <w:p w:rsidR="00ED2810" w:rsidRPr="00ED2810" w:rsidRDefault="00ED2810" w:rsidP="0082622D">
      <w:pPr>
        <w:spacing w:after="0" w:line="360" w:lineRule="auto"/>
        <w:ind w:firstLine="1077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50"/>
          <w:sz w:val="28"/>
          <w:szCs w:val="28"/>
          <w:lang w:val="uk-UA"/>
        </w:rPr>
        <w:object w:dxaOrig="1579" w:dyaOrig="1060">
          <v:shape id="_x0000_i1125" type="#_x0000_t75" style="width:78.9pt;height:52.6pt" o:ole="">
            <v:imagedata r:id="rId201" o:title=""/>
          </v:shape>
          <o:OLEObject Type="Embed" ProgID="Equation.3" ShapeID="_x0000_i1125" DrawAspect="Content" ObjectID="_1516599547" r:id="rId20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 w:rsidRPr="00140521">
        <w:rPr>
          <w:rFonts w:ascii="Times New Roman" w:hAnsi="Times New Roman"/>
          <w:sz w:val="28"/>
          <w:szCs w:val="28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37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820" w:dyaOrig="540">
          <v:shape id="_x0000_i1126" type="#_x0000_t75" style="width:40.7pt;height:26.9pt" o:ole="">
            <v:imagedata r:id="rId203" o:title=""/>
          </v:shape>
          <o:OLEObject Type="Embed" ProgID="Equation.3" ShapeID="_x0000_i1126" DrawAspect="Content" ObjectID="_1516599548" r:id="rId20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=125 В;</w:t>
      </w:r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140" w:dyaOrig="880">
          <v:shape id="_x0000_i1127" type="#_x0000_t75" style="width:157.15pt;height:43.85pt" o:ole="">
            <v:imagedata r:id="rId205" o:title=""/>
          </v:shape>
          <o:OLEObject Type="Embed" ProgID="Equation.3" ShapeID="_x0000_i1127" DrawAspect="Content" ObjectID="_1516599549" r:id="rId206"/>
        </w:object>
      </w:r>
    </w:p>
    <w:p w:rsidR="00ED2810" w:rsidRPr="00ED2810" w:rsidRDefault="00ED2810" w:rsidP="00127526">
      <w:pPr>
        <w:pStyle w:val="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810">
        <w:rPr>
          <w:rFonts w:ascii="Times New Roman" w:hAnsi="Times New Roman" w:cs="Times New Roman"/>
          <w:b w:val="0"/>
          <w:sz w:val="28"/>
          <w:szCs w:val="28"/>
        </w:rPr>
        <w:t>Опір</w:t>
      </w:r>
      <w:proofErr w:type="spellEnd"/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центрального </w:t>
      </w:r>
      <w:proofErr w:type="spellStart"/>
      <w:r w:rsidRPr="00ED2810">
        <w:rPr>
          <w:rFonts w:ascii="Times New Roman" w:hAnsi="Times New Roman" w:cs="Times New Roman"/>
          <w:b w:val="0"/>
          <w:sz w:val="28"/>
          <w:szCs w:val="28"/>
        </w:rPr>
        <w:t>заземлюючого</w:t>
      </w:r>
      <w:proofErr w:type="spellEnd"/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контуру</w:t>
      </w:r>
    </w:p>
    <w:p w:rsidR="00ED2810" w:rsidRPr="00ED2810" w:rsidRDefault="00ED2810" w:rsidP="00127526">
      <w:pPr>
        <w:spacing w:after="0" w:line="360" w:lineRule="auto"/>
        <w:ind w:firstLine="1077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2560" w:dyaOrig="540">
          <v:shape id="_x0000_i1128" type="#_x0000_t75" style="width:127.7pt;height:26.9pt" o:ole="">
            <v:imagedata r:id="rId207" o:title=""/>
          </v:shape>
          <o:OLEObject Type="Embed" ProgID="Equation.3" ShapeID="_x0000_i1128" DrawAspect="Content" ObjectID="_1516599550" r:id="rId20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.3</w:t>
      </w:r>
      <w:r w:rsidRPr="00ED2810">
        <w:rPr>
          <w:rFonts w:ascii="Times New Roman" w:hAnsi="Times New Roman"/>
          <w:sz w:val="28"/>
          <w:szCs w:val="28"/>
        </w:rPr>
        <w:t>8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440" w:dyaOrig="480">
          <v:shape id="_x0000_i1129" type="#_x0000_t75" style="width:21.9pt;height:23.8pt" o:ole="">
            <v:imagedata r:id="rId209" o:title=""/>
          </v:shape>
          <o:OLEObject Type="Embed" ProgID="Equation.3" ShapeID="_x0000_i1129" DrawAspect="Content" ObjectID="_1516599551" r:id="rId21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=1,0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— опір магістрального заземлюючого проводу;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20" w:dyaOrig="440">
          <v:shape id="_x0000_i1130" type="#_x0000_t75" style="width:16.3pt;height:21.9pt" o:ole="">
            <v:imagedata r:id="rId211" o:title=""/>
          </v:shape>
          <o:OLEObject Type="Embed" ProgID="Equation.3" ShapeID="_x0000_i1130" DrawAspect="Content" ObjectID="_1516599552" r:id="rId21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=0,2 — опір заземлюючої жили кабелю,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780" w:dyaOrig="499">
          <v:shape id="_x0000_i1131" type="#_x0000_t75" style="width:189.1pt;height:25.05pt" o:ole="">
            <v:imagedata r:id="rId213" o:title=""/>
          </v:shape>
          <o:OLEObject Type="Embed" ProgID="Equation.3" ShapeID="_x0000_i1131" DrawAspect="Content" ObjectID="_1516599553" r:id="rId214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Опір струму розтікання одного трубчатого заземлювача</w:t>
      </w:r>
    </w:p>
    <w:p w:rsidR="00ED2810" w:rsidRPr="00ED2810" w:rsidRDefault="00ED2810" w:rsidP="0082622D">
      <w:pPr>
        <w:spacing w:after="0" w:line="360" w:lineRule="auto"/>
        <w:ind w:firstLine="1077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4459" w:dyaOrig="1040">
          <v:shape id="_x0000_i1132" type="#_x0000_t75" style="width:222.9pt;height:51.95pt" o:ole="">
            <v:imagedata r:id="rId215" o:title=""/>
          </v:shape>
          <o:OLEObject Type="Embed" ProgID="Equation.3" ShapeID="_x0000_i1132" DrawAspect="Content" ObjectID="_1516599554" r:id="rId216"/>
        </w:objec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.3</w:t>
      </w:r>
      <w:r w:rsidRPr="00ED2810">
        <w:rPr>
          <w:rFonts w:ascii="Times New Roman" w:hAnsi="Times New Roman"/>
          <w:sz w:val="28"/>
          <w:szCs w:val="28"/>
        </w:rPr>
        <w:t>9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40">
          <v:shape id="_x0000_i1133" type="#_x0000_t75" style="width:15.05pt;height:16.9pt" o:ole="">
            <v:imagedata r:id="rId217" o:title=""/>
          </v:shape>
          <o:OLEObject Type="Embed" ProgID="Equation.3" ShapeID="_x0000_i1133" DrawAspect="Content" ObjectID="_1516599555" r:id="rId21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=20000 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  <w:t xml:space="preserve">— опір ґрунту, 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/см;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180" w:dyaOrig="360">
          <v:shape id="_x0000_i1134" type="#_x0000_t75" style="width:8.75pt;height:18.15pt" o:ole="">
            <v:imagedata r:id="rId219" o:title=""/>
          </v:shape>
          <o:OLEObject Type="Embed" ProgID="Equation.3" ShapeID="_x0000_i1134" DrawAspect="Content" ObjectID="_1516599556" r:id="rId22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=40 — довжини від поверхні землі до середини заземлювача, см</w:t>
      </w:r>
    </w:p>
    <w:p w:rsidR="00ED2810" w:rsidRPr="00ED2810" w:rsidRDefault="00ED2810" w:rsidP="00127526">
      <w:pPr>
        <w:spacing w:after="0" w:line="360" w:lineRule="auto"/>
        <w:ind w:firstLine="1077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2"/>
          <w:sz w:val="28"/>
          <w:szCs w:val="28"/>
          <w:lang w:val="uk-UA"/>
        </w:rPr>
        <w:object w:dxaOrig="1460" w:dyaOrig="420">
          <v:shape id="_x0000_i1135" type="#_x0000_t75" style="width:73.25pt;height:21.3pt" o:ole="">
            <v:imagedata r:id="rId221" o:title=""/>
          </v:shape>
          <o:OLEObject Type="Embed" ProgID="Equation.3" ShapeID="_x0000_i1135" DrawAspect="Content" ObjectID="_1516599557" r:id="rId22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40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127526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360">
          <v:shape id="_x0000_i1136" type="#_x0000_t75" style="width:13.15pt;height:18.15pt" o:ole="">
            <v:imagedata r:id="rId223" o:title=""/>
          </v:shape>
          <o:OLEObject Type="Embed" ProgID="Equation.3" ShapeID="_x0000_i1136" DrawAspect="Content" ObjectID="_1516599558" r:id="rId22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=50 — відстань від поверхні землі до верхньої кромки </w:t>
      </w:r>
      <w:r w:rsidR="00127526">
        <w:rPr>
          <w:rFonts w:ascii="Times New Roman" w:hAnsi="Times New Roman"/>
          <w:sz w:val="28"/>
          <w:szCs w:val="28"/>
          <w:lang w:val="uk-UA"/>
        </w:rPr>
        <w:t>заземлювача;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180" w:dyaOrig="360">
          <v:shape id="_x0000_i1137" type="#_x0000_t75" style="width:8.75pt;height:18.15pt" o:ole="">
            <v:imagedata r:id="rId219" o:title=""/>
          </v:shape>
          <o:OLEObject Type="Embed" ProgID="Equation.3" ShapeID="_x0000_i1137" DrawAspect="Content" ObjectID="_1516599559" r:id="rId22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=5 — діаметр заземлювача, см;</w:t>
      </w:r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720" w:dyaOrig="360">
          <v:shape id="_x0000_i1138" type="#_x0000_t75" style="width:135.85pt;height:18.15pt" o:ole="">
            <v:imagedata r:id="rId226" o:title=""/>
          </v:shape>
          <o:OLEObject Type="Embed" ProgID="Equation.3" ShapeID="_x0000_i1138" DrawAspect="Content" ObjectID="_1516599560" r:id="rId227"/>
        </w:object>
      </w:r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6880" w:dyaOrig="1040">
          <v:shape id="_x0000_i1139" type="#_x0000_t75" style="width:343.1pt;height:51.95pt" o:ole="">
            <v:imagedata r:id="rId228" o:title=""/>
          </v:shape>
          <o:OLEObject Type="Embed" ProgID="Equation.3" ShapeID="_x0000_i1139" DrawAspect="Content" ObjectID="_1516599561" r:id="rId229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Необхідна кількість заземлювачів</w:t>
      </w:r>
    </w:p>
    <w:p w:rsidR="00ED2810" w:rsidRPr="00ED2810" w:rsidRDefault="00ED2810" w:rsidP="00127526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620" w:dyaOrig="980">
          <v:shape id="_x0000_i1140" type="#_x0000_t75" style="width:80.75pt;height:48.85pt" o:ole="">
            <v:imagedata r:id="rId230" o:title=""/>
          </v:shape>
          <o:OLEObject Type="Embed" ProgID="Equation.3" ShapeID="_x0000_i1140" DrawAspect="Content" ObjectID="_1516599562" r:id="rId23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(12.41)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41" type="#_x0000_t75" style="width:18.15pt;height:21.9pt" o:ole="">
            <v:imagedata r:id="rId232" o:title=""/>
          </v:shape>
          <o:OLEObject Type="Embed" ProgID="Equation.3" ShapeID="_x0000_i1141" DrawAspect="Content" ObjectID="_1516599563" r:id="rId23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=0,75 — коефіцієнт екранування. враховуючий взаємну дію електродів</w:t>
      </w:r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180" w:dyaOrig="880">
          <v:shape id="_x0000_i1142" type="#_x0000_t75" style="width:158.4pt;height:43.85pt" o:ole="">
            <v:imagedata r:id="rId234" o:title=""/>
          </v:shape>
          <o:OLEObject Type="Embed" ProgID="Equation.3" ShapeID="_x0000_i1142" DrawAspect="Content" ObjectID="_1516599564" r:id="rId235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Довжина смуги, що з</w:t>
      </w:r>
      <w:r w:rsidRPr="00ED2810">
        <w:rPr>
          <w:rFonts w:ascii="Times New Roman" w:hAnsi="Times New Roman"/>
          <w:sz w:val="28"/>
          <w:szCs w:val="28"/>
        </w:rPr>
        <w:t>’</w:t>
      </w:r>
      <w:proofErr w:type="spellStart"/>
      <w:r w:rsidRPr="00ED2810">
        <w:rPr>
          <w:rFonts w:ascii="Times New Roman" w:hAnsi="Times New Roman"/>
          <w:sz w:val="28"/>
          <w:szCs w:val="28"/>
          <w:lang w:val="uk-UA"/>
        </w:rPr>
        <w:t>єднує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 xml:space="preserve"> електроди</w:t>
      </w:r>
    </w:p>
    <w:p w:rsidR="00ED2810" w:rsidRPr="00ED2810" w:rsidRDefault="00ED2810" w:rsidP="00127526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1760" w:dyaOrig="499">
          <v:shape id="_x0000_i1143" type="#_x0000_t75" style="width:88.3pt;height:25.05pt" o:ole="">
            <v:imagedata r:id="rId236" o:title=""/>
          </v:shape>
          <o:OLEObject Type="Embed" ProgID="Equation.3" ShapeID="_x0000_i1143" DrawAspect="Content" ObjectID="_1516599565" r:id="rId23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42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799" w:dyaOrig="360">
          <v:shape id="_x0000_i1144" type="#_x0000_t75" style="width:140.25pt;height:18.15pt" o:ole="">
            <v:imagedata r:id="rId238" o:title=""/>
          </v:shape>
          <o:OLEObject Type="Embed" ProgID="Equation.3" ShapeID="_x0000_i1144" DrawAspect="Content" ObjectID="_1516599566" r:id="rId23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відстань між електродами,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м</w:t>
      </w:r>
    </w:p>
    <w:p w:rsidR="00ED2810" w:rsidRPr="00ED2810" w:rsidRDefault="00ED2810" w:rsidP="00127526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 w:rsidRPr="00ED2810">
        <w:rPr>
          <w:rFonts w:ascii="Times New Roman" w:hAnsi="Times New Roman"/>
          <w:position w:val="-46"/>
          <w:sz w:val="28"/>
          <w:szCs w:val="28"/>
          <w:lang w:val="en-US"/>
        </w:rPr>
        <w:object w:dxaOrig="2360" w:dyaOrig="980">
          <v:shape id="_x0000_i1145" type="#_x0000_t75" style="width:117.7pt;height:48.85pt" o:ole="">
            <v:imagedata r:id="rId240" o:title=""/>
          </v:shape>
          <o:OLEObject Type="Embed" ProgID="Equation.3" ShapeID="_x0000_i1145" DrawAspect="Content" ObjectID="_1516599567" r:id="rId24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</w:rPr>
        <w:t>43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en-US"/>
        </w:rPr>
        <w:object w:dxaOrig="4760" w:dyaOrig="880">
          <v:shape id="_x0000_i1146" type="#_x0000_t75" style="width:238.55pt;height:43.85pt" o:ole="">
            <v:imagedata r:id="rId242" o:title=""/>
          </v:shape>
          <o:OLEObject Type="Embed" ProgID="Equation.3" ShapeID="_x0000_i1146" DrawAspect="Content" ObjectID="_1516599568" r:id="rId243"/>
        </w:object>
      </w:r>
    </w:p>
    <w:p w:rsidR="00ED2810" w:rsidRPr="00ED2810" w:rsidRDefault="00140521" w:rsidP="0012752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iCs/>
          <w:sz w:val="28"/>
          <w:szCs w:val="28"/>
          <w:lang w:val="en-US"/>
        </w:rPr>
        <w:t>1</w:t>
      </w:r>
      <w:r w:rsidR="00ED2810" w:rsidRPr="00ED2810">
        <w:rPr>
          <w:rFonts w:ascii="Times New Roman" w:hAnsi="Times New Roman"/>
          <w:b/>
          <w:iCs/>
          <w:sz w:val="28"/>
          <w:szCs w:val="28"/>
          <w:lang w:val="uk-UA"/>
        </w:rPr>
        <w:t>.10.Визначення основних енергетичних показників</w:t>
      </w:r>
      <w:r w:rsidR="00ED2810" w:rsidRPr="00ED2810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D2810" w:rsidRPr="00ED2810" w:rsidRDefault="00ED2810" w:rsidP="0082622D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Річну витрату електроенергії визначають на підставі добових ви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  <w:t>трат (табл. 10.9):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right"/>
        <w:rPr>
          <w:rFonts w:ascii="Times New Roman" w:hAnsi="Times New Roman"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object w:dxaOrig="1579" w:dyaOrig="380">
          <v:shape id="_x0000_i1147" type="#_x0000_t75" style="width:78.9pt;height:18.8pt" o:ole="">
            <v:imagedata r:id="rId244" o:title=""/>
          </v:shape>
          <o:OLEObject Type="Embed" ProgID="Equation.3" ShapeID="_x0000_i1147" DrawAspect="Content" ObjectID="_1516599569" r:id="rId245"/>
        </w:object>
      </w: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 xml:space="preserve">,                                                    </w:t>
      </w:r>
      <w:r w:rsidR="00140521">
        <w:rPr>
          <w:rFonts w:ascii="Times New Roman" w:hAnsi="Times New Roman"/>
          <w:iCs/>
          <w:sz w:val="28"/>
          <w:szCs w:val="28"/>
          <w:lang w:val="uk-UA"/>
        </w:rPr>
        <w:t xml:space="preserve">  (1</w:t>
      </w:r>
      <w:r w:rsidR="00140521">
        <w:rPr>
          <w:rFonts w:ascii="Times New Roman" w:hAnsi="Times New Roman"/>
          <w:iCs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>.44)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right"/>
        <w:rPr>
          <w:rFonts w:ascii="Times New Roman" w:hAnsi="Times New Roman"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uk-UA"/>
        </w:rPr>
        <w:object w:dxaOrig="1080" w:dyaOrig="380">
          <v:shape id="_x0000_i1148" type="#_x0000_t75" style="width:53.85pt;height:18.8pt" o:ole="">
            <v:imagedata r:id="rId246" o:title=""/>
          </v:shape>
          <o:OLEObject Type="Embed" ProgID="Equation.3" ShapeID="_x0000_i1148" DrawAspect="Content" ObjectID="_1516599570" r:id="rId247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,                                </w:t>
      </w:r>
      <w:r w:rsidR="00140521">
        <w:rPr>
          <w:rFonts w:ascii="Times New Roman" w:hAnsi="Times New Roman"/>
          <w:iCs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iCs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>.45)</w:t>
      </w:r>
    </w:p>
    <w:p w:rsidR="00ED2810" w:rsidRPr="00ED2810" w:rsidRDefault="00ED2810" w:rsidP="00ED2810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де </w:t>
      </w:r>
      <w:proofErr w:type="spellStart"/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>К</w:t>
      </w:r>
      <w:r w:rsidRPr="00ED2810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в</w:t>
      </w:r>
      <w:proofErr w:type="spellEnd"/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– коефіцієнт використання потужності гірничих машин (див. табл. 5.2, метод, вказівки, с. 29);</w:t>
      </w:r>
    </w:p>
    <w:p w:rsidR="00ED2810" w:rsidRPr="00ED2810" w:rsidRDefault="00ED2810" w:rsidP="00ED2810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 xml:space="preserve"> – </w:t>
      </w:r>
      <w:r w:rsidRPr="00ED2810">
        <w:rPr>
          <w:rFonts w:ascii="Times New Roman" w:hAnsi="Times New Roman"/>
          <w:sz w:val="28"/>
          <w:szCs w:val="28"/>
          <w:lang w:val="uk-UA"/>
        </w:rPr>
        <w:t>час роботи обладнання за добу, год. (табл. 6.1, метод, вказівки, с. 34)</w:t>
      </w:r>
    </w:p>
    <w:p w:rsidR="00ED2810" w:rsidRPr="00ED2810" w:rsidRDefault="00ED2810" w:rsidP="00ED2810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При кількості робочих днів в рік </w:t>
      </w:r>
      <w:r w:rsidRPr="00ED2810">
        <w:rPr>
          <w:rFonts w:ascii="Times New Roman" w:hAnsi="Times New Roman"/>
          <w:sz w:val="28"/>
          <w:szCs w:val="28"/>
          <w:lang w:val="en-US"/>
        </w:rPr>
        <w:t>N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= 25</w:t>
      </w:r>
      <w:r w:rsidRPr="00ED2810">
        <w:rPr>
          <w:rFonts w:ascii="Times New Roman" w:hAnsi="Times New Roman"/>
          <w:sz w:val="28"/>
          <w:szCs w:val="28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, річні витрати електроенер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</w:r>
      <w:r w:rsidRPr="00ED2810">
        <w:rPr>
          <w:rFonts w:ascii="Times New Roman" w:hAnsi="Times New Roman"/>
          <w:spacing w:val="-9"/>
          <w:sz w:val="28"/>
          <w:szCs w:val="28"/>
          <w:lang w:val="uk-UA"/>
        </w:rPr>
        <w:t>гії становлять: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after="0" w:line="360" w:lineRule="auto"/>
        <w:ind w:right="-6" w:firstLine="720"/>
        <w:jc w:val="right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260" w:dyaOrig="380">
          <v:shape id="_x0000_i1149" type="#_x0000_t75" style="width:63.25pt;height:18.8pt" o:ole="">
            <v:imagedata r:id="rId248" o:title=""/>
          </v:shape>
          <o:OLEObject Type="Embed" ProgID="Equation.3" ShapeID="_x0000_i1149" DrawAspect="Content" ObjectID="_1516599571" r:id="rId249"/>
        </w:object>
      </w:r>
      <w:r w:rsidRPr="00ED2810">
        <w:rPr>
          <w:rFonts w:ascii="Times New Roman" w:hAnsi="Times New Roman"/>
          <w:iCs/>
          <w:sz w:val="28"/>
          <w:szCs w:val="28"/>
        </w:rPr>
        <w:t xml:space="preserve">,                         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                     </w:t>
      </w:r>
      <w:r w:rsidRPr="00ED2810">
        <w:rPr>
          <w:rFonts w:ascii="Times New Roman" w:hAnsi="Times New Roman"/>
          <w:iCs/>
          <w:sz w:val="28"/>
          <w:szCs w:val="28"/>
        </w:rPr>
        <w:t xml:space="preserve">        </w:t>
      </w:r>
      <w:r w:rsidR="00140521">
        <w:rPr>
          <w:rFonts w:ascii="Times New Roman" w:hAnsi="Times New Roman"/>
          <w:iCs/>
          <w:sz w:val="28"/>
          <w:szCs w:val="28"/>
          <w:lang w:val="uk-UA"/>
        </w:rPr>
        <w:t>(1</w:t>
      </w:r>
      <w:r w:rsidR="00140521">
        <w:rPr>
          <w:rFonts w:ascii="Times New Roman" w:hAnsi="Times New Roman"/>
          <w:iCs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>.46)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after="0" w:line="360" w:lineRule="auto"/>
        <w:ind w:right="-6" w:firstLine="720"/>
        <w:jc w:val="right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160" w:dyaOrig="380">
          <v:shape id="_x0000_i1150" type="#_x0000_t75" style="width:58.25pt;height:18.8pt" o:ole="">
            <v:imagedata r:id="rId250" o:title=""/>
          </v:shape>
          <o:OLEObject Type="Embed" ProgID="Equation.3" ShapeID="_x0000_i1150" DrawAspect="Content" ObjectID="_1516599572" r:id="rId251"/>
        </w:object>
      </w:r>
      <w:r w:rsidRPr="00ED2810">
        <w:rPr>
          <w:rFonts w:ascii="Times New Roman" w:hAnsi="Times New Roman"/>
          <w:iCs/>
          <w:sz w:val="28"/>
          <w:szCs w:val="28"/>
        </w:rPr>
        <w:t xml:space="preserve">,                                                 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iCs/>
          <w:sz w:val="28"/>
          <w:szCs w:val="28"/>
        </w:rPr>
        <w:t xml:space="preserve">  </w:t>
      </w:r>
      <w:r w:rsidR="00140521">
        <w:rPr>
          <w:rFonts w:ascii="Times New Roman" w:hAnsi="Times New Roman"/>
          <w:iCs/>
          <w:sz w:val="28"/>
          <w:szCs w:val="28"/>
          <w:lang w:val="uk-UA"/>
        </w:rPr>
        <w:t>(1</w:t>
      </w:r>
      <w:r w:rsidR="00140521">
        <w:rPr>
          <w:rFonts w:ascii="Times New Roman" w:hAnsi="Times New Roman"/>
          <w:iCs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>.47)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ED2810">
        <w:rPr>
          <w:rFonts w:ascii="Times New Roman" w:hAnsi="Times New Roman"/>
          <w:iCs/>
          <w:sz w:val="28"/>
          <w:szCs w:val="28"/>
        </w:rPr>
        <w:t>Середньозважене</w:t>
      </w:r>
      <w:proofErr w:type="spellEnd"/>
      <w:r w:rsidRPr="00ED28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iCs/>
          <w:sz w:val="28"/>
          <w:szCs w:val="28"/>
        </w:rPr>
        <w:t>значення</w:t>
      </w:r>
      <w:proofErr w:type="spellEnd"/>
      <w:r w:rsidRPr="00ED28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iCs/>
          <w:sz w:val="28"/>
          <w:szCs w:val="28"/>
        </w:rPr>
        <w:t>коефіцієнта</w:t>
      </w:r>
      <w:proofErr w:type="spellEnd"/>
      <w:r w:rsidRPr="00ED28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/>
          <w:iCs/>
          <w:sz w:val="28"/>
          <w:szCs w:val="28"/>
        </w:rPr>
        <w:t>потужності</w:t>
      </w:r>
      <w:proofErr w:type="spellEnd"/>
      <w:r w:rsidRPr="00ED2810">
        <w:rPr>
          <w:rFonts w:ascii="Times New Roman" w:hAnsi="Times New Roman"/>
          <w:iCs/>
          <w:sz w:val="28"/>
          <w:szCs w:val="28"/>
        </w:rPr>
        <w:t>: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right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FF0000"/>
          <w:position w:val="-32"/>
          <w:sz w:val="28"/>
          <w:szCs w:val="28"/>
          <w:lang w:val="uk-UA"/>
        </w:rPr>
        <w:object w:dxaOrig="1040" w:dyaOrig="740">
          <v:shape id="_x0000_i1151" type="#_x0000_t75" style="width:51.95pt;height:36.95pt" o:ole="">
            <v:imagedata r:id="rId252" o:title=""/>
          </v:shape>
          <o:OLEObject Type="Embed" ProgID="Equation.3" ShapeID="_x0000_i1151" DrawAspect="Content" ObjectID="_1516599573" r:id="rId25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.   </w:t>
      </w:r>
      <w:r w:rsidRPr="00ED2810">
        <w:rPr>
          <w:rFonts w:ascii="Times New Roman" w:hAnsi="Times New Roman"/>
          <w:color w:val="FF0000"/>
          <w:sz w:val="28"/>
          <w:szCs w:val="28"/>
          <w:lang w:val="uk-UA"/>
        </w:rPr>
        <w:t xml:space="preserve">                        </w:t>
      </w:r>
      <w:r w:rsidRPr="00ED281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D2810">
        <w:rPr>
          <w:rFonts w:ascii="Times New Roman" w:hAnsi="Times New Roman"/>
          <w:color w:val="FF0000"/>
          <w:sz w:val="28"/>
          <w:szCs w:val="28"/>
          <w:lang w:val="uk-UA"/>
        </w:rPr>
        <w:t xml:space="preserve">                             </w:t>
      </w:r>
      <w:r w:rsidR="00140521">
        <w:rPr>
          <w:rFonts w:ascii="Times New Roman" w:hAnsi="Times New Roman"/>
          <w:iCs/>
          <w:sz w:val="28"/>
          <w:szCs w:val="28"/>
          <w:lang w:val="uk-UA"/>
        </w:rPr>
        <w:t>(1</w:t>
      </w:r>
      <w:r w:rsidR="00140521">
        <w:rPr>
          <w:rFonts w:ascii="Times New Roman" w:hAnsi="Times New Roman"/>
          <w:iCs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>.48)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both"/>
        <w:rPr>
          <w:rFonts w:ascii="Times New Roman" w:hAnsi="Times New Roman"/>
          <w:spacing w:val="-7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Питома витрата електроенергії на </w:t>
      </w:r>
      <w:smartTag w:uri="urn:schemas-microsoft-com:office:smarttags" w:element="metricconverter">
        <w:smartTagPr>
          <w:attr w:name="ProductID" w:val="1 м3"/>
        </w:smartTagPr>
        <w:r w:rsidRPr="00ED2810">
          <w:rPr>
            <w:rFonts w:ascii="Times New Roman" w:hAnsi="Times New Roman"/>
            <w:sz w:val="28"/>
            <w:szCs w:val="28"/>
            <w:lang w:val="uk-UA"/>
          </w:rPr>
          <w:t>1 м</w:t>
        </w:r>
        <w:r w:rsidRPr="00ED2810">
          <w:rPr>
            <w:rFonts w:ascii="Times New Roman" w:hAnsi="Times New Roman"/>
            <w:sz w:val="28"/>
            <w:szCs w:val="28"/>
            <w:vertAlign w:val="superscript"/>
            <w:lang w:val="uk-UA"/>
          </w:rPr>
          <w:t>3</w:t>
        </w:r>
      </w:smartTag>
      <w:r w:rsidRPr="00ED2810">
        <w:rPr>
          <w:rFonts w:ascii="Times New Roman" w:hAnsi="Times New Roman"/>
          <w:sz w:val="28"/>
          <w:szCs w:val="28"/>
          <w:lang w:val="uk-UA"/>
        </w:rPr>
        <w:t xml:space="preserve"> видобутку корисної копали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</w:r>
      <w:r w:rsidRPr="00ED2810">
        <w:rPr>
          <w:rFonts w:ascii="Times New Roman" w:hAnsi="Times New Roman"/>
          <w:spacing w:val="-7"/>
          <w:sz w:val="28"/>
          <w:szCs w:val="28"/>
          <w:lang w:val="uk-UA"/>
        </w:rPr>
        <w:t xml:space="preserve">ни, </w:t>
      </w:r>
      <w:proofErr w:type="spellStart"/>
      <w:r w:rsidRPr="00ED2810">
        <w:rPr>
          <w:rFonts w:ascii="Times New Roman" w:hAnsi="Times New Roman"/>
          <w:spacing w:val="-7"/>
          <w:sz w:val="28"/>
          <w:szCs w:val="28"/>
          <w:lang w:val="uk-UA"/>
        </w:rPr>
        <w:t>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-7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-7"/>
          <w:sz w:val="28"/>
          <w:szCs w:val="28"/>
          <w:lang w:val="uk-UA"/>
        </w:rPr>
        <w:t>./ м</w:t>
      </w:r>
      <w:r w:rsidRPr="00ED2810">
        <w:rPr>
          <w:rFonts w:ascii="Times New Roman" w:hAnsi="Times New Roman"/>
          <w:spacing w:val="-7"/>
          <w:sz w:val="28"/>
          <w:szCs w:val="28"/>
          <w:vertAlign w:val="superscript"/>
          <w:lang w:val="uk-UA"/>
        </w:rPr>
        <w:t>3</w:t>
      </w:r>
      <w:r w:rsidRPr="00ED2810">
        <w:rPr>
          <w:rFonts w:ascii="Times New Roman" w:hAnsi="Times New Roman"/>
          <w:spacing w:val="-7"/>
          <w:sz w:val="28"/>
          <w:szCs w:val="28"/>
          <w:lang w:val="uk-UA"/>
        </w:rPr>
        <w:t>: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840" w:dyaOrig="660">
          <v:shape id="_x0000_i1152" type="#_x0000_t75" style="width:41.95pt;height:33.2pt" o:ole="">
            <v:imagedata r:id="rId254" o:title=""/>
          </v:shape>
          <o:OLEObject Type="Embed" ProgID="Equation.3" ShapeID="_x0000_i1152" DrawAspect="Content" ObjectID="_1516599574" r:id="rId25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,           </w:t>
      </w:r>
      <w:r w:rsidRPr="00ED2810">
        <w:rPr>
          <w:rFonts w:ascii="Times New Roman" w:hAnsi="Times New Roman"/>
          <w:sz w:val="28"/>
          <w:szCs w:val="28"/>
        </w:rPr>
        <w:t xml:space="preserve">    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       (1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.49)</w:t>
      </w:r>
    </w:p>
    <w:p w:rsidR="00ED2810" w:rsidRPr="00ED2810" w:rsidRDefault="00ED2810" w:rsidP="00127526">
      <w:pPr>
        <w:spacing w:after="0" w:line="360" w:lineRule="auto"/>
        <w:ind w:right="-6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де А =1 </w:t>
      </w:r>
      <w:r w:rsidRPr="00ED2810">
        <w:rPr>
          <w:rFonts w:ascii="Times New Roman" w:hAnsi="Times New Roman"/>
          <w:sz w:val="28"/>
          <w:szCs w:val="28"/>
        </w:rPr>
        <w:t>326</w:t>
      </w:r>
      <w:r w:rsidRPr="00ED2810">
        <w:rPr>
          <w:rFonts w:ascii="Times New Roman" w:hAnsi="Times New Roman"/>
          <w:sz w:val="28"/>
          <w:szCs w:val="28"/>
          <w:lang w:val="en-US"/>
        </w:rPr>
        <w:t> </w:t>
      </w:r>
      <w:r w:rsidRPr="00ED2810">
        <w:rPr>
          <w:rFonts w:ascii="Times New Roman" w:hAnsi="Times New Roman"/>
          <w:sz w:val="28"/>
          <w:szCs w:val="28"/>
        </w:rPr>
        <w:t>000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– річна продуктивність кар'єру,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ED2810">
      <w:pPr>
        <w:pStyle w:val="1"/>
        <w:spacing w:before="0" w:after="0" w:line="360" w:lineRule="auto"/>
        <w:ind w:firstLine="720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 w:cs="Times New Roman"/>
          <w:b w:val="0"/>
          <w:sz w:val="28"/>
          <w:szCs w:val="28"/>
        </w:rPr>
        <w:t>Розрахунок</w:t>
      </w:r>
      <w:proofErr w:type="spellEnd"/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 w:cs="Times New Roman"/>
          <w:b w:val="0"/>
          <w:sz w:val="28"/>
          <w:szCs w:val="28"/>
        </w:rPr>
        <w:t>добових</w:t>
      </w:r>
      <w:proofErr w:type="spellEnd"/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 w:cs="Times New Roman"/>
          <w:b w:val="0"/>
          <w:sz w:val="28"/>
          <w:szCs w:val="28"/>
        </w:rPr>
        <w:t>витрат</w:t>
      </w:r>
      <w:proofErr w:type="spellEnd"/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ED2810">
        <w:rPr>
          <w:rFonts w:ascii="Times New Roman" w:hAnsi="Times New Roman" w:cs="Times New Roman"/>
          <w:b w:val="0"/>
          <w:sz w:val="28"/>
          <w:szCs w:val="28"/>
        </w:rPr>
        <w:t>електроенергії</w:t>
      </w:r>
      <w:proofErr w:type="spellEnd"/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ED2810">
        <w:rPr>
          <w:rFonts w:ascii="Times New Roman" w:hAnsi="Times New Roman" w:cs="Times New Roman"/>
          <w:b w:val="0"/>
          <w:sz w:val="28"/>
          <w:szCs w:val="28"/>
        </w:rPr>
        <w:t>приведен</w:t>
      </w:r>
      <w:proofErr w:type="gramEnd"/>
      <w:r w:rsidRPr="00ED2810">
        <w:rPr>
          <w:rFonts w:ascii="Times New Roman" w:hAnsi="Times New Roman" w:cs="Times New Roman"/>
          <w:b w:val="0"/>
          <w:sz w:val="28"/>
          <w:szCs w:val="28"/>
        </w:rPr>
        <w:t>і</w:t>
      </w:r>
      <w:proofErr w:type="spellEnd"/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у </w:t>
      </w:r>
      <w:proofErr w:type="spellStart"/>
      <w:r w:rsidRPr="00ED2810">
        <w:rPr>
          <w:rFonts w:ascii="Times New Roman" w:hAnsi="Times New Roman" w:cs="Times New Roman"/>
          <w:b w:val="0"/>
          <w:sz w:val="28"/>
          <w:szCs w:val="28"/>
        </w:rPr>
        <w:t>таблиці</w:t>
      </w:r>
      <w:proofErr w:type="spellEnd"/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1</w:t>
      </w:r>
      <w:r w:rsidR="00140521">
        <w:rPr>
          <w:rFonts w:ascii="Times New Roman" w:hAnsi="Times New Roman" w:cs="Times New Roman"/>
          <w:b w:val="0"/>
          <w:sz w:val="28"/>
          <w:szCs w:val="28"/>
          <w:lang w:val="uk-UA"/>
        </w:rPr>
        <w:t>1</w:t>
      </w:r>
      <w:bookmarkStart w:id="1" w:name="_GoBack"/>
      <w:bookmarkEnd w:id="1"/>
      <w:r w:rsidRPr="00ED2810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D2810" w:rsidRPr="00ED2810" w:rsidRDefault="00ED2810" w:rsidP="0082622D">
      <w:pPr>
        <w:tabs>
          <w:tab w:val="left" w:pos="7245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</w:t>
      </w:r>
      <w:r w:rsidR="00140521">
        <w:rPr>
          <w:rFonts w:ascii="Times New Roman" w:hAnsi="Times New Roman"/>
          <w:sz w:val="28"/>
          <w:szCs w:val="28"/>
          <w:lang w:val="uk-UA"/>
        </w:rPr>
        <w:t xml:space="preserve">                      Таблиця 1</w:t>
      </w:r>
      <w:r w:rsidR="00140521">
        <w:rPr>
          <w:rFonts w:ascii="Times New Roman" w:hAnsi="Times New Roman"/>
          <w:sz w:val="28"/>
          <w:szCs w:val="28"/>
          <w:lang w:val="en-US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.6</w:t>
      </w:r>
    </w:p>
    <w:tbl>
      <w:tblPr>
        <w:tblW w:w="98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960"/>
        <w:gridCol w:w="1248"/>
        <w:gridCol w:w="779"/>
        <w:gridCol w:w="1070"/>
        <w:gridCol w:w="1135"/>
        <w:gridCol w:w="1366"/>
        <w:gridCol w:w="846"/>
        <w:gridCol w:w="1089"/>
      </w:tblGrid>
      <w:tr w:rsidR="00ED2810" w:rsidRPr="00ED2810" w:rsidTr="00187969">
        <w:trPr>
          <w:cantSplit/>
        </w:trPr>
        <w:tc>
          <w:tcPr>
            <w:tcW w:w="1342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140521">
              <w:rPr>
                <w:rFonts w:ascii="Times New Roman" w:hAnsi="Times New Roman"/>
                <w:sz w:val="28"/>
                <w:szCs w:val="28"/>
                <w:lang w:val="uk-UA"/>
              </w:rPr>
              <w:t>Приймач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і електроенергії</w:t>
            </w:r>
          </w:p>
        </w:tc>
        <w:tc>
          <w:tcPr>
            <w:tcW w:w="2208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Розрахункова потужність</w:t>
            </w:r>
          </w:p>
        </w:tc>
        <w:tc>
          <w:tcPr>
            <w:tcW w:w="779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Час робо</w:t>
            </w:r>
            <w:r w:rsidRPr="00ED2810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ти за добу, год.</w:t>
            </w:r>
          </w:p>
        </w:tc>
        <w:tc>
          <w:tcPr>
            <w:tcW w:w="1070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Коеф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Викори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стання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у часі, </w:t>
            </w: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Кл</w:t>
            </w:r>
            <w:proofErr w:type="spellEnd"/>
          </w:p>
        </w:tc>
        <w:tc>
          <w:tcPr>
            <w:tcW w:w="2501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Витрати електроенергії</w:t>
            </w:r>
          </w:p>
        </w:tc>
        <w:tc>
          <w:tcPr>
            <w:tcW w:w="846" w:type="dxa"/>
            <w:vMerge w:val="restart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2810">
              <w:rPr>
                <w:rFonts w:ascii="Times New Roman" w:hAnsi="Times New Roman"/>
                <w:i/>
                <w:iCs/>
                <w:spacing w:val="-12"/>
                <w:sz w:val="28"/>
                <w:szCs w:val="28"/>
                <w:lang w:val="en-US"/>
              </w:rPr>
              <w:t>tg</w:t>
            </w:r>
            <w:proofErr w:type="spellEnd"/>
            <w:r w:rsidRPr="00ED2810">
              <w:rPr>
                <w:rFonts w:ascii="Times New Roman" w:hAnsi="Times New Roman"/>
                <w:i/>
                <w:iCs/>
                <w:spacing w:val="-12"/>
                <w:position w:val="-10"/>
                <w:sz w:val="28"/>
                <w:szCs w:val="28"/>
                <w:lang w:val="en-US"/>
              </w:rPr>
              <w:object w:dxaOrig="220" w:dyaOrig="260">
                <v:shape id="_x0000_i1153" type="#_x0000_t75" style="width:11.25pt;height:13.15pt" o:ole="">
                  <v:imagedata r:id="rId256" o:title=""/>
                </v:shape>
                <o:OLEObject Type="Embed" ProgID="Equation.3" ShapeID="_x0000_i1153" DrawAspect="Content" ObjectID="_1516599575" r:id="rId257"/>
              </w:object>
            </w:r>
            <w:r w:rsidRPr="00ED2810">
              <w:rPr>
                <w:rFonts w:ascii="Times New Roman" w:hAnsi="Times New Roman"/>
                <w:i/>
                <w:iCs/>
                <w:spacing w:val="-12"/>
                <w:sz w:val="28"/>
                <w:szCs w:val="28"/>
                <w:vertAlign w:val="subscript"/>
                <w:lang w:val="uk-UA"/>
              </w:rPr>
              <w:t>ср</w:t>
            </w:r>
          </w:p>
          <w:p w:rsidR="00ED2810" w:rsidRPr="00ED2810" w:rsidRDefault="00ED2810" w:rsidP="00ED2810">
            <w:pPr>
              <w:tabs>
                <w:tab w:val="center" w:pos="31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089" w:type="dxa"/>
            <w:vMerge w:val="restart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spacing w:line="355" w:lineRule="exact"/>
              <w:jc w:val="both"/>
              <w:rPr>
                <w:rFonts w:ascii="Times New Roman" w:hAnsi="Times New Roman"/>
                <w:spacing w:val="2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pacing w:val="2"/>
                <w:position w:val="-6"/>
                <w:sz w:val="28"/>
                <w:szCs w:val="28"/>
                <w:lang w:val="uk-UA"/>
              </w:rPr>
              <w:object w:dxaOrig="240" w:dyaOrig="220">
                <v:shape id="_x0000_i1154" type="#_x0000_t75" style="width:14.4pt;height:13.75pt" o:ole="">
                  <v:imagedata r:id="rId258" o:title=""/>
                </v:shape>
                <o:OLEObject Type="Embed" ProgID="Equation.3" ShapeID="_x0000_i1154" DrawAspect="Content" ObjectID="_1516599576" r:id="rId259"/>
              </w:object>
            </w:r>
          </w:p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spacing w:line="355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pacing w:val="2"/>
                <w:sz w:val="28"/>
                <w:szCs w:val="28"/>
                <w:lang w:val="uk-UA"/>
              </w:rPr>
              <w:t>кВт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·</w:t>
            </w:r>
            <w:r w:rsidRPr="00ED2810">
              <w:rPr>
                <w:rFonts w:ascii="Times New Roman" w:hAnsi="Times New Roman"/>
                <w:spacing w:val="2"/>
                <w:sz w:val="28"/>
                <w:szCs w:val="28"/>
              </w:rPr>
              <w:t>г</w:t>
            </w:r>
            <w:r w:rsidRPr="00ED2810">
              <w:rPr>
                <w:rFonts w:ascii="Times New Roman" w:hAnsi="Times New Roman"/>
                <w:spacing w:val="2"/>
                <w:sz w:val="28"/>
                <w:szCs w:val="28"/>
                <w:lang w:val="uk-UA"/>
              </w:rPr>
              <w:t>од/</w:t>
            </w:r>
          </w:p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ED2810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</w:tr>
      <w:tr w:rsidR="00ED2810" w:rsidRPr="00ED2810" w:rsidTr="00187969">
        <w:trPr>
          <w:cantSplit/>
          <w:trHeight w:val="1684"/>
        </w:trPr>
        <w:tc>
          <w:tcPr>
            <w:tcW w:w="1342" w:type="dxa"/>
            <w:vMerge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активна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Рр,кВт</w:t>
            </w:r>
            <w:proofErr w:type="spellEnd"/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реактивна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Qp</w:t>
            </w:r>
            <w:proofErr w:type="spellEnd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квар</w:t>
            </w:r>
            <w:proofErr w:type="spellEnd"/>
          </w:p>
        </w:tc>
        <w:tc>
          <w:tcPr>
            <w:tcW w:w="779" w:type="dxa"/>
            <w:vMerge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  <w:vMerge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ED281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g</w:t>
            </w:r>
            <w:proofErr w:type="spellEnd"/>
          </w:p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2810">
              <w:rPr>
                <w:rFonts w:ascii="Times New Roman" w:hAnsi="Times New Roman"/>
                <w:spacing w:val="1"/>
                <w:sz w:val="28"/>
                <w:szCs w:val="28"/>
                <w:lang w:val="uk-UA"/>
              </w:rPr>
              <w:t>кВт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·</w:t>
            </w:r>
            <w:r w:rsidRPr="00ED2810">
              <w:rPr>
                <w:rFonts w:ascii="Times New Roman" w:hAnsi="Times New Roman"/>
                <w:spacing w:val="1"/>
                <w:sz w:val="28"/>
                <w:szCs w:val="28"/>
                <w:lang w:val="uk-UA"/>
              </w:rPr>
              <w:t>год</w:t>
            </w:r>
            <w:proofErr w:type="spellEnd"/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ED281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g</w:t>
            </w:r>
          </w:p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D2810">
              <w:rPr>
                <w:rFonts w:ascii="Times New Roman" w:hAnsi="Times New Roman"/>
                <w:spacing w:val="1"/>
                <w:sz w:val="28"/>
                <w:szCs w:val="28"/>
                <w:lang w:val="uk-UA"/>
              </w:rPr>
              <w:t>квар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·</w:t>
            </w:r>
            <w:r w:rsidRPr="00ED2810">
              <w:rPr>
                <w:rFonts w:ascii="Times New Roman" w:hAnsi="Times New Roman"/>
                <w:spacing w:val="1"/>
                <w:sz w:val="28"/>
                <w:szCs w:val="28"/>
                <w:lang w:val="uk-UA"/>
              </w:rPr>
              <w:t>год</w:t>
            </w:r>
            <w:proofErr w:type="spellEnd"/>
          </w:p>
        </w:tc>
        <w:tc>
          <w:tcPr>
            <w:tcW w:w="846" w:type="dxa"/>
            <w:vMerge/>
          </w:tcPr>
          <w:p w:rsidR="00ED2810" w:rsidRPr="00ED2810" w:rsidRDefault="00ED2810" w:rsidP="00ED2810">
            <w:pPr>
              <w:tabs>
                <w:tab w:val="center" w:pos="312"/>
              </w:tabs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1089" w:type="dxa"/>
            <w:vMerge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</w:p>
        </w:tc>
      </w:tr>
      <w:tr w:rsidR="00ED2810" w:rsidRPr="00ED2810" w:rsidTr="00187969">
        <w:tc>
          <w:tcPr>
            <w:tcW w:w="1342" w:type="dxa"/>
          </w:tcPr>
          <w:p w:rsidR="00ED2810" w:rsidRPr="00140521" w:rsidRDefault="00140521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ЕКГ-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547,5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558,45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4818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8935,2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1,85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0,91</w:t>
            </w:r>
          </w:p>
        </w:tc>
      </w:tr>
      <w:tr w:rsidR="00ED2810" w:rsidRPr="00ED2810" w:rsidTr="00187969">
        <w:tc>
          <w:tcPr>
            <w:tcW w:w="1342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960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 w:rsidRPr="00ED2810">
              <w:rPr>
                <w:rFonts w:ascii="Times New Roman" w:hAnsi="Times New Roman"/>
                <w:sz w:val="28"/>
                <w:szCs w:val="28"/>
              </w:rPr>
              <w:t>,4</w:t>
            </w:r>
          </w:p>
        </w:tc>
        <w:tc>
          <w:tcPr>
            <w:tcW w:w="1248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17,95</w:t>
            </w:r>
          </w:p>
        </w:tc>
        <w:tc>
          <w:tcPr>
            <w:tcW w:w="779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0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5" w:type="dxa"/>
            <w:tcBorders>
              <w:bottom w:val="nil"/>
            </w:tcBorders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81,6</w:t>
            </w:r>
          </w:p>
        </w:tc>
        <w:tc>
          <w:tcPr>
            <w:tcW w:w="1366" w:type="dxa"/>
            <w:tcBorders>
              <w:bottom w:val="nil"/>
            </w:tcBorders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</w:rPr>
              <w:t>143,6</w:t>
            </w:r>
          </w:p>
        </w:tc>
        <w:tc>
          <w:tcPr>
            <w:tcW w:w="846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1,76</w:t>
            </w:r>
          </w:p>
        </w:tc>
        <w:tc>
          <w:tcPr>
            <w:tcW w:w="1089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0,016</w:t>
            </w:r>
          </w:p>
        </w:tc>
      </w:tr>
      <w:tr w:rsidR="00ED2810" w:rsidRPr="00ED2810" w:rsidTr="00187969">
        <w:tc>
          <w:tcPr>
            <w:tcW w:w="134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Водозлив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37,5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28,1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330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449,6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1,36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0,06</w:t>
            </w:r>
          </w:p>
        </w:tc>
      </w:tr>
      <w:tr w:rsidR="00ED2810" w:rsidRPr="00ED2810" w:rsidTr="00187969">
        <w:tc>
          <w:tcPr>
            <w:tcW w:w="134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Г-220-200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1,92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1,69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7,68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13,52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1,76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0,002</w:t>
            </w:r>
          </w:p>
        </w:tc>
      </w:tr>
      <w:tr w:rsidR="00ED2810" w:rsidRPr="00ED2810" w:rsidTr="00187969">
        <w:tc>
          <w:tcPr>
            <w:tcW w:w="134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Г-220-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500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22,8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22,0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91,2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176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1,93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0,02</w:t>
            </w:r>
          </w:p>
        </w:tc>
      </w:tr>
      <w:tr w:rsidR="00ED2810" w:rsidRPr="00ED2810" w:rsidTr="00187969">
        <w:tc>
          <w:tcPr>
            <w:tcW w:w="134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Б-220-100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3,72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3,27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14,88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26,16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1,76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0,003</w:t>
            </w:r>
          </w:p>
        </w:tc>
      </w:tr>
      <w:tr w:rsidR="00ED2810" w:rsidRPr="00ED2810" w:rsidTr="00187969">
        <w:trPr>
          <w:trHeight w:val="434"/>
        </w:trPr>
        <w:tc>
          <w:tcPr>
            <w:tcW w:w="1342" w:type="dxa"/>
            <w:vAlign w:val="center"/>
          </w:tcPr>
          <w:p w:rsidR="00ED2810" w:rsidRPr="00ED2810" w:rsidRDefault="0082622D" w:rsidP="0082622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5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</w:rPr>
              <w:t>5343,36</w:t>
            </w:r>
          </w:p>
        </w:tc>
        <w:tc>
          <w:tcPr>
            <w:tcW w:w="136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</w:rPr>
              <w:t>9744,1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Річні витрати активної електроенер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</w:r>
      <w:r w:rsidRPr="00ED2810">
        <w:rPr>
          <w:rFonts w:ascii="Times New Roman" w:hAnsi="Times New Roman"/>
          <w:spacing w:val="-9"/>
          <w:sz w:val="28"/>
          <w:szCs w:val="28"/>
          <w:lang w:val="uk-UA"/>
        </w:rPr>
        <w:t>гії: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>ЕКГ-</w:t>
      </w:r>
      <w:r w:rsidRPr="00ED2810">
        <w:rPr>
          <w:rFonts w:ascii="Times New Roman" w:hAnsi="Times New Roman"/>
          <w:sz w:val="28"/>
          <w:szCs w:val="28"/>
          <w:lang w:val="uk-UA"/>
        </w:rPr>
        <w:t>8І</w:t>
      </w:r>
      <w:r w:rsidRPr="00ED2810">
        <w:rPr>
          <w:rFonts w:ascii="Times New Roman" w:hAnsi="Times New Roman"/>
          <w:sz w:val="28"/>
          <w:szCs w:val="28"/>
        </w:rPr>
        <w:t xml:space="preserve">: 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640" w:dyaOrig="380">
          <v:shape id="_x0000_i1155" type="#_x0000_t75" style="width:132.1pt;height:18.8pt" o:ole="">
            <v:imagedata r:id="rId260" o:title=""/>
          </v:shape>
          <o:OLEObject Type="Embed" ProgID="Equation.3" ShapeID="_x0000_i1155" DrawAspect="Content" ObjectID="_1516599577" r:id="rId261"/>
        </w:object>
      </w:r>
      <w:r w:rsidRPr="00ED2810">
        <w:rPr>
          <w:rFonts w:ascii="Times New Roman" w:hAnsi="Times New Roman"/>
          <w:iCs/>
          <w:sz w:val="28"/>
          <w:szCs w:val="28"/>
        </w:rPr>
        <w:t xml:space="preserve"> 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ДКсТ-20000: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340" w:dyaOrig="380">
          <v:shape id="_x0000_i1156" type="#_x0000_t75" style="width:117.1pt;height:18.8pt" o:ole="">
            <v:imagedata r:id="rId262" o:title=""/>
          </v:shape>
          <o:OLEObject Type="Embed" ProgID="Equation.3" ShapeID="_x0000_i1156" DrawAspect="Content" ObjectID="_1516599578" r:id="rId263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Водозлив: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99" w:dyaOrig="380">
          <v:shape id="_x0000_i1157" type="#_x0000_t75" style="width:115.2pt;height:18.8pt" o:ole="">
            <v:imagedata r:id="rId264" o:title=""/>
          </v:shape>
          <o:OLEObject Type="Embed" ProgID="Equation.3" ShapeID="_x0000_i1157" DrawAspect="Content" ObjectID="_1516599579" r:id="rId265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iCs/>
          <w:sz w:val="28"/>
          <w:szCs w:val="28"/>
        </w:rPr>
        <w:t xml:space="preserve">Г-220-200: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20" w:dyaOrig="380">
          <v:shape id="_x0000_i1158" type="#_x0000_t75" style="width:110.8pt;height:18.8pt" o:ole="">
            <v:imagedata r:id="rId266" o:title=""/>
          </v:shape>
          <o:OLEObject Type="Embed" ProgID="Equation.3" ShapeID="_x0000_i1158" DrawAspect="Content" ObjectID="_1516599580" r:id="rId267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iCs/>
          <w:sz w:val="28"/>
          <w:szCs w:val="28"/>
        </w:rPr>
        <w:t xml:space="preserve">Г-220-500: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340" w:dyaOrig="380">
          <v:shape id="_x0000_i1159" type="#_x0000_t75" style="width:117.1pt;height:18.8pt" o:ole="">
            <v:imagedata r:id="rId268" o:title=""/>
          </v:shape>
          <o:OLEObject Type="Embed" ProgID="Equation.3" ShapeID="_x0000_i1159" DrawAspect="Content" ObjectID="_1516599581" r:id="rId269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</w:rPr>
        <w:t xml:space="preserve">Б-220-100: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340" w:dyaOrig="380">
          <v:shape id="_x0000_i1160" type="#_x0000_t75" style="width:117.1pt;height:18.8pt" o:ole="">
            <v:imagedata r:id="rId270" o:title=""/>
          </v:shape>
          <o:OLEObject Type="Embed" ProgID="Equation.3" ShapeID="_x0000_i1160" DrawAspect="Content" ObjectID="_1516599582" r:id="rId271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740" w:dyaOrig="400">
          <v:shape id="_x0000_i1161" type="#_x0000_t75" style="width:87.65pt;height:20.05pt" o:ole="">
            <v:imagedata r:id="rId272" o:title=""/>
          </v:shape>
          <o:OLEObject Type="Embed" ProgID="Equation.3" ShapeID="_x0000_i1161" DrawAspect="Content" ObjectID="_1516599583" r:id="rId273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-9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Річні витрати реактивної електроенер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</w:r>
      <w:r w:rsidRPr="00ED2810">
        <w:rPr>
          <w:rFonts w:ascii="Times New Roman" w:hAnsi="Times New Roman"/>
          <w:spacing w:val="-9"/>
          <w:sz w:val="28"/>
          <w:szCs w:val="28"/>
          <w:lang w:val="uk-UA"/>
        </w:rPr>
        <w:t>гії: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>ЕКГ-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8І: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799" w:dyaOrig="380">
          <v:shape id="_x0000_i1162" type="#_x0000_t75" style="width:140.25pt;height:18.8pt" o:ole="">
            <v:imagedata r:id="rId274" o:title=""/>
          </v:shape>
          <o:OLEObject Type="Embed" ProgID="Equation.3" ShapeID="_x0000_i1162" DrawAspect="Content" ObjectID="_1516599584" r:id="rId275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ДКсТ-20000: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Водозлив: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540" w:dyaOrig="380">
          <v:shape id="_x0000_i1163" type="#_x0000_t75" style="width:127.1pt;height:18.8pt" o:ole="">
            <v:imagedata r:id="rId276" o:title=""/>
          </v:shape>
          <o:OLEObject Type="Embed" ProgID="Equation.3" ShapeID="_x0000_i1163" DrawAspect="Content" ObjectID="_1516599585" r:id="rId277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</w:rPr>
        <w:t>Г-220-200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80" w:dyaOrig="380">
          <v:shape id="_x0000_i1164" type="#_x0000_t75" style="width:113.95pt;height:18.8pt" o:ole="">
            <v:imagedata r:id="rId278" o:title=""/>
          </v:shape>
          <o:OLEObject Type="Embed" ProgID="Equation.3" ShapeID="_x0000_i1164" DrawAspect="Content" ObjectID="_1516599586" r:id="rId279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</w:rPr>
        <w:t>Г-220-500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40" w:dyaOrig="380">
          <v:shape id="_x0000_i1165" type="#_x0000_t75" style="width:112.05pt;height:18.8pt" o:ole="">
            <v:imagedata r:id="rId280" o:title=""/>
          </v:shape>
          <o:OLEObject Type="Embed" ProgID="Equation.3" ShapeID="_x0000_i1165" DrawAspect="Content" ObjectID="_1516599587" r:id="rId281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</w:rPr>
        <w:t>Б-220-100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99" w:dyaOrig="380">
          <v:shape id="_x0000_i1166" type="#_x0000_t75" style="width:115.2pt;height:18.8pt" o:ole="">
            <v:imagedata r:id="rId282" o:title=""/>
          </v:shape>
          <o:OLEObject Type="Embed" ProgID="Equation.3" ShapeID="_x0000_i1166" DrawAspect="Content" ObjectID="_1516599588" r:id="rId283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</w:t>
      </w:r>
      <w:proofErr w:type="spellEnd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.</w:t>
      </w:r>
    </w:p>
    <w:p w:rsidR="00C14FD1" w:rsidRPr="00ED2810" w:rsidRDefault="00ED2810" w:rsidP="00ED2810">
      <w:pPr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700" w:dyaOrig="400">
          <v:shape id="_x0000_i1167" type="#_x0000_t75" style="width:85.15pt;height:20.05pt" o:ole="">
            <v:imagedata r:id="rId284" o:title=""/>
          </v:shape>
          <o:OLEObject Type="Embed" ProgID="Equation.3" ShapeID="_x0000_i1167" DrawAspect="Content" ObjectID="_1516599589" r:id="rId285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proofErr w:type="spellStart"/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proofErr w:type="spellEnd"/>
      <w:r w:rsidRPr="00ED2810">
        <w:rPr>
          <w:rFonts w:ascii="Times New Roman" w:hAnsi="Times New Roman"/>
          <w:sz w:val="28"/>
          <w:szCs w:val="28"/>
          <w:lang w:val="uk-UA"/>
        </w:rPr>
        <w:t>·</w:t>
      </w:r>
    </w:p>
    <w:sectPr w:rsidR="00C14FD1" w:rsidRPr="00ED2810" w:rsidSect="002A7301">
      <w:headerReference w:type="default" r:id="rId286"/>
      <w:footerReference w:type="default" r:id="rId287"/>
      <w:pgSz w:w="11906" w:h="16838"/>
      <w:pgMar w:top="850" w:right="850" w:bottom="1418" w:left="1417" w:header="708" w:footer="13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2D5" w:rsidRDefault="004922D5" w:rsidP="00E41B89">
      <w:pPr>
        <w:spacing w:after="0" w:line="240" w:lineRule="auto"/>
      </w:pPr>
      <w:r>
        <w:separator/>
      </w:r>
    </w:p>
  </w:endnote>
  <w:endnote w:type="continuationSeparator" w:id="0">
    <w:p w:rsidR="004922D5" w:rsidRDefault="004922D5" w:rsidP="00E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337"/>
      <w:docPartObj>
        <w:docPartGallery w:val="Page Numbers (Bottom of Page)"/>
        <w:docPartUnique/>
      </w:docPartObj>
    </w:sdtPr>
    <w:sdtEndPr/>
    <w:sdtContent>
      <w:p w:rsidR="00665E35" w:rsidRDefault="00665E35" w:rsidP="002A7301">
        <w:pPr>
          <w:pStyle w:val="aa"/>
          <w:tabs>
            <w:tab w:val="clear" w:pos="9639"/>
            <w:tab w:val="right" w:pos="9781"/>
          </w:tabs>
          <w:ind w:right="-14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52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65E35" w:rsidRDefault="00665E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2D5" w:rsidRDefault="004922D5" w:rsidP="00E41B89">
      <w:pPr>
        <w:spacing w:after="0" w:line="240" w:lineRule="auto"/>
      </w:pPr>
      <w:r>
        <w:separator/>
      </w:r>
    </w:p>
  </w:footnote>
  <w:footnote w:type="continuationSeparator" w:id="0">
    <w:p w:rsidR="004922D5" w:rsidRDefault="004922D5" w:rsidP="00E4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E35" w:rsidRDefault="00957C90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31EAA8C" wp14:editId="2A81B63F">
              <wp:simplePos x="0" y="0"/>
              <wp:positionH relativeFrom="page">
                <wp:posOffset>720090</wp:posOffset>
              </wp:positionH>
              <wp:positionV relativeFrom="page">
                <wp:posOffset>328930</wp:posOffset>
              </wp:positionV>
              <wp:extent cx="6588760" cy="10189210"/>
              <wp:effectExtent l="15240" t="14605" r="15875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Pr="0015394D" w:rsidRDefault="0015394D" w:rsidP="00957C9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</w:rPr>
                              <w:t xml:space="preserve">ОБ 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</w:rPr>
                              <w:t>1.1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  <w:lang w:val="uk-UA"/>
                              </w:rPr>
                              <w:t>168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  <w:lang w:val="uk-UA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6.7pt;margin-top:25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665E35" w:rsidRPr="0015394D" w:rsidRDefault="0015394D" w:rsidP="00957C9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</w:rPr>
                        <w:t xml:space="preserve">ОБ – 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  <w:lang w:val="uk-UA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</w:rPr>
                        <w:t>1.1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  <w:lang w:val="uk-UA"/>
                        </w:rPr>
                        <w:t>168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  <w:lang w:val="uk-UA"/>
                        </w:rPr>
                        <w:t>95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862"/>
      </v:shape>
    </w:pict>
  </w:numPicBullet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BF2"/>
    <w:multiLevelType w:val="hybridMultilevel"/>
    <w:tmpl w:val="A7085F0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9405005"/>
    <w:multiLevelType w:val="hybridMultilevel"/>
    <w:tmpl w:val="BC021D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9F57EB"/>
    <w:multiLevelType w:val="hybridMultilevel"/>
    <w:tmpl w:val="7D6AADDC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C25F08"/>
    <w:multiLevelType w:val="hybridMultilevel"/>
    <w:tmpl w:val="FB044EC8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74A74"/>
    <w:multiLevelType w:val="hybridMultilevel"/>
    <w:tmpl w:val="1E96C4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65A2A"/>
    <w:multiLevelType w:val="hybridMultilevel"/>
    <w:tmpl w:val="4B4AAF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F6B7452"/>
    <w:multiLevelType w:val="multilevel"/>
    <w:tmpl w:val="2952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E274C2"/>
    <w:multiLevelType w:val="hybridMultilevel"/>
    <w:tmpl w:val="DC5AE3D6"/>
    <w:lvl w:ilvl="0" w:tplc="4A646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D7A5868"/>
    <w:multiLevelType w:val="hybridMultilevel"/>
    <w:tmpl w:val="96DE483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A921A8"/>
    <w:multiLevelType w:val="hybridMultilevel"/>
    <w:tmpl w:val="631E0556"/>
    <w:lvl w:ilvl="0" w:tplc="5DF887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61444"/>
    <w:multiLevelType w:val="hybridMultilevel"/>
    <w:tmpl w:val="3FE6B906"/>
    <w:lvl w:ilvl="0" w:tplc="C0CE5276">
      <w:start w:val="1"/>
      <w:numFmt w:val="decimalZero"/>
      <w:lvlText w:val="%1."/>
      <w:lvlJc w:val="left"/>
      <w:pPr>
        <w:ind w:left="4345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6AA1708E"/>
    <w:multiLevelType w:val="hybridMultilevel"/>
    <w:tmpl w:val="CB4A7DBC"/>
    <w:lvl w:ilvl="0" w:tplc="48CE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F380664"/>
    <w:multiLevelType w:val="hybridMultilevel"/>
    <w:tmpl w:val="AF40C580"/>
    <w:lvl w:ilvl="0" w:tplc="2836FD18">
      <w:start w:val="65535"/>
      <w:numFmt w:val="bullet"/>
      <w:lvlText w:val="-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E414687"/>
    <w:multiLevelType w:val="hybridMultilevel"/>
    <w:tmpl w:val="C4FEB81E"/>
    <w:lvl w:ilvl="0" w:tplc="823EEA9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5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9"/>
  </w:num>
  <w:num w:numId="14">
    <w:abstractNumId w:val="13"/>
  </w:num>
  <w:num w:numId="15">
    <w:abstractNumId w:val="2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53"/>
    <w:rsid w:val="000007DB"/>
    <w:rsid w:val="000311E2"/>
    <w:rsid w:val="00031520"/>
    <w:rsid w:val="00064126"/>
    <w:rsid w:val="00071282"/>
    <w:rsid w:val="00082F25"/>
    <w:rsid w:val="000958FD"/>
    <w:rsid w:val="000D16C6"/>
    <w:rsid w:val="000D1ED4"/>
    <w:rsid w:val="000D32D9"/>
    <w:rsid w:val="000E45ED"/>
    <w:rsid w:val="0010555F"/>
    <w:rsid w:val="00121C30"/>
    <w:rsid w:val="00127526"/>
    <w:rsid w:val="00140521"/>
    <w:rsid w:val="0015394D"/>
    <w:rsid w:val="00174527"/>
    <w:rsid w:val="00187969"/>
    <w:rsid w:val="00193132"/>
    <w:rsid w:val="00197E23"/>
    <w:rsid w:val="001B29BF"/>
    <w:rsid w:val="001D76D2"/>
    <w:rsid w:val="001F5741"/>
    <w:rsid w:val="002102BD"/>
    <w:rsid w:val="00213E59"/>
    <w:rsid w:val="00231DDD"/>
    <w:rsid w:val="002357CE"/>
    <w:rsid w:val="00237639"/>
    <w:rsid w:val="002406A0"/>
    <w:rsid w:val="00243AB1"/>
    <w:rsid w:val="002510F4"/>
    <w:rsid w:val="00267FDD"/>
    <w:rsid w:val="00270FB1"/>
    <w:rsid w:val="002759DE"/>
    <w:rsid w:val="002871E7"/>
    <w:rsid w:val="002A7301"/>
    <w:rsid w:val="002A7783"/>
    <w:rsid w:val="002A7828"/>
    <w:rsid w:val="002B1E62"/>
    <w:rsid w:val="002B6DF8"/>
    <w:rsid w:val="00317AA1"/>
    <w:rsid w:val="0032288B"/>
    <w:rsid w:val="00344A65"/>
    <w:rsid w:val="00363E0A"/>
    <w:rsid w:val="003709D5"/>
    <w:rsid w:val="0038266F"/>
    <w:rsid w:val="0038572C"/>
    <w:rsid w:val="00394712"/>
    <w:rsid w:val="003B40EA"/>
    <w:rsid w:val="003D5878"/>
    <w:rsid w:val="003D6572"/>
    <w:rsid w:val="003D7078"/>
    <w:rsid w:val="003F65AC"/>
    <w:rsid w:val="004233CF"/>
    <w:rsid w:val="00424EF3"/>
    <w:rsid w:val="00426482"/>
    <w:rsid w:val="00431673"/>
    <w:rsid w:val="00435FF2"/>
    <w:rsid w:val="0043705F"/>
    <w:rsid w:val="00482569"/>
    <w:rsid w:val="004922D5"/>
    <w:rsid w:val="004A4C81"/>
    <w:rsid w:val="004A5E03"/>
    <w:rsid w:val="004D2F8C"/>
    <w:rsid w:val="004F0F93"/>
    <w:rsid w:val="00520B04"/>
    <w:rsid w:val="0054501E"/>
    <w:rsid w:val="0056729C"/>
    <w:rsid w:val="0057706A"/>
    <w:rsid w:val="005855A5"/>
    <w:rsid w:val="00594DFF"/>
    <w:rsid w:val="00597BD9"/>
    <w:rsid w:val="005D4EC8"/>
    <w:rsid w:val="005E3E08"/>
    <w:rsid w:val="005E7F70"/>
    <w:rsid w:val="00614CBB"/>
    <w:rsid w:val="006262F7"/>
    <w:rsid w:val="0063312D"/>
    <w:rsid w:val="00657077"/>
    <w:rsid w:val="00664D6A"/>
    <w:rsid w:val="00665E35"/>
    <w:rsid w:val="00673712"/>
    <w:rsid w:val="0069058C"/>
    <w:rsid w:val="006942D6"/>
    <w:rsid w:val="006947F6"/>
    <w:rsid w:val="00696362"/>
    <w:rsid w:val="006A0CF1"/>
    <w:rsid w:val="006A10E5"/>
    <w:rsid w:val="006B0B95"/>
    <w:rsid w:val="006D3F44"/>
    <w:rsid w:val="006E0C0A"/>
    <w:rsid w:val="006E1428"/>
    <w:rsid w:val="006F0BA6"/>
    <w:rsid w:val="006F3D50"/>
    <w:rsid w:val="006F5B45"/>
    <w:rsid w:val="00734D47"/>
    <w:rsid w:val="00756FFD"/>
    <w:rsid w:val="00762465"/>
    <w:rsid w:val="00764783"/>
    <w:rsid w:val="0076775D"/>
    <w:rsid w:val="007836BB"/>
    <w:rsid w:val="007B2F7E"/>
    <w:rsid w:val="007D1D8B"/>
    <w:rsid w:val="007E3BB7"/>
    <w:rsid w:val="008012A4"/>
    <w:rsid w:val="008032F6"/>
    <w:rsid w:val="00820B2A"/>
    <w:rsid w:val="0082622D"/>
    <w:rsid w:val="008323CA"/>
    <w:rsid w:val="00832C3D"/>
    <w:rsid w:val="008930CE"/>
    <w:rsid w:val="008A570D"/>
    <w:rsid w:val="008F71A1"/>
    <w:rsid w:val="00905E5B"/>
    <w:rsid w:val="00913772"/>
    <w:rsid w:val="00914F0E"/>
    <w:rsid w:val="00926ECC"/>
    <w:rsid w:val="009335DA"/>
    <w:rsid w:val="0093422A"/>
    <w:rsid w:val="009403DB"/>
    <w:rsid w:val="009427FB"/>
    <w:rsid w:val="00950739"/>
    <w:rsid w:val="00957C90"/>
    <w:rsid w:val="009740D1"/>
    <w:rsid w:val="00993324"/>
    <w:rsid w:val="009B0314"/>
    <w:rsid w:val="009B5166"/>
    <w:rsid w:val="009D4705"/>
    <w:rsid w:val="009E6A2B"/>
    <w:rsid w:val="009F0016"/>
    <w:rsid w:val="009F0529"/>
    <w:rsid w:val="00A047F1"/>
    <w:rsid w:val="00A20F6F"/>
    <w:rsid w:val="00A225FF"/>
    <w:rsid w:val="00A27D11"/>
    <w:rsid w:val="00A86AB7"/>
    <w:rsid w:val="00A91453"/>
    <w:rsid w:val="00A92AC8"/>
    <w:rsid w:val="00AD015F"/>
    <w:rsid w:val="00AD2887"/>
    <w:rsid w:val="00AD50D4"/>
    <w:rsid w:val="00AE0F92"/>
    <w:rsid w:val="00B04C7E"/>
    <w:rsid w:val="00B10DBF"/>
    <w:rsid w:val="00B36EEC"/>
    <w:rsid w:val="00B72AC2"/>
    <w:rsid w:val="00B7394B"/>
    <w:rsid w:val="00B76A64"/>
    <w:rsid w:val="00BE3D5E"/>
    <w:rsid w:val="00BF17A5"/>
    <w:rsid w:val="00C14FD1"/>
    <w:rsid w:val="00C23E8F"/>
    <w:rsid w:val="00C61D29"/>
    <w:rsid w:val="00C62024"/>
    <w:rsid w:val="00C624E9"/>
    <w:rsid w:val="00C632D5"/>
    <w:rsid w:val="00C70F83"/>
    <w:rsid w:val="00C847CC"/>
    <w:rsid w:val="00C87A95"/>
    <w:rsid w:val="00CB0475"/>
    <w:rsid w:val="00CD1217"/>
    <w:rsid w:val="00CE5B45"/>
    <w:rsid w:val="00D254B5"/>
    <w:rsid w:val="00D43151"/>
    <w:rsid w:val="00D64679"/>
    <w:rsid w:val="00D716CE"/>
    <w:rsid w:val="00D767AE"/>
    <w:rsid w:val="00DA5C4A"/>
    <w:rsid w:val="00DD35E3"/>
    <w:rsid w:val="00DD6D25"/>
    <w:rsid w:val="00DE03EC"/>
    <w:rsid w:val="00DE3F14"/>
    <w:rsid w:val="00DE5A82"/>
    <w:rsid w:val="00DF24CB"/>
    <w:rsid w:val="00DF78FB"/>
    <w:rsid w:val="00E0163E"/>
    <w:rsid w:val="00E111C9"/>
    <w:rsid w:val="00E13930"/>
    <w:rsid w:val="00E25028"/>
    <w:rsid w:val="00E32DFF"/>
    <w:rsid w:val="00E41B89"/>
    <w:rsid w:val="00E43512"/>
    <w:rsid w:val="00E502A9"/>
    <w:rsid w:val="00E62B91"/>
    <w:rsid w:val="00E85EDA"/>
    <w:rsid w:val="00EB2142"/>
    <w:rsid w:val="00ED2810"/>
    <w:rsid w:val="00EE40CD"/>
    <w:rsid w:val="00F1405E"/>
    <w:rsid w:val="00F15CD9"/>
    <w:rsid w:val="00F21223"/>
    <w:rsid w:val="00F328DB"/>
    <w:rsid w:val="00F45F89"/>
    <w:rsid w:val="00FA6192"/>
    <w:rsid w:val="00FC229A"/>
    <w:rsid w:val="00FE0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ED2810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2810"/>
    <w:pPr>
      <w:keepNext/>
      <w:spacing w:after="0" w:line="240" w:lineRule="auto"/>
      <w:ind w:left="360"/>
      <w:outlineLvl w:val="1"/>
    </w:pPr>
    <w:rPr>
      <w:rFonts w:ascii="Times New Roman" w:hAnsi="Times New Roman"/>
      <w:sz w:val="28"/>
      <w:szCs w:val="24"/>
      <w:lang w:val="uk-UA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10">
    <w:name w:val="Заголовок 1 Знак"/>
    <w:basedOn w:val="a0"/>
    <w:link w:val="1"/>
    <w:rsid w:val="00ED2810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D28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"/>
    <w:link w:val="af"/>
    <w:rsid w:val="00ED2810"/>
    <w:pPr>
      <w:spacing w:after="0" w:line="240" w:lineRule="auto"/>
    </w:pPr>
    <w:rPr>
      <w:rFonts w:ascii="Times New Roman" w:hAnsi="Times New Roman"/>
      <w:i/>
      <w:iCs/>
      <w:sz w:val="28"/>
      <w:szCs w:val="24"/>
      <w:lang w:val="uk-UA"/>
    </w:rPr>
  </w:style>
  <w:style w:type="character" w:customStyle="1" w:styleId="af">
    <w:name w:val="Основной текст Знак"/>
    <w:basedOn w:val="a0"/>
    <w:link w:val="ae"/>
    <w:rsid w:val="00ED2810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ED2810"/>
    <w:pPr>
      <w:spacing w:after="0" w:line="240" w:lineRule="auto"/>
    </w:pPr>
    <w:rPr>
      <w:rFonts w:ascii="Times New Roman" w:hAnsi="Times New Roman"/>
      <w:sz w:val="28"/>
      <w:szCs w:val="24"/>
      <w:lang w:val="uk-UA"/>
    </w:rPr>
  </w:style>
  <w:style w:type="character" w:customStyle="1" w:styleId="22">
    <w:name w:val="Основной текст 2 Знак"/>
    <w:basedOn w:val="a0"/>
    <w:link w:val="21"/>
    <w:rsid w:val="00ED28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40-">
    <w:name w:val="А4 (40 мм  специфик.) - &quot;Рус.&quot;"/>
    <w:rsid w:val="00ED281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40-0">
    <w:name w:val="А4 (40 мм  специфик.) - &quot;Укр.&quot;"/>
    <w:rsid w:val="00ED281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caption"/>
    <w:basedOn w:val="a"/>
    <w:next w:val="a"/>
    <w:qFormat/>
    <w:rsid w:val="00ED2810"/>
    <w:pPr>
      <w:spacing w:after="0" w:line="240" w:lineRule="auto"/>
    </w:pPr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ED2810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2810"/>
    <w:pPr>
      <w:keepNext/>
      <w:spacing w:after="0" w:line="240" w:lineRule="auto"/>
      <w:ind w:left="360"/>
      <w:outlineLvl w:val="1"/>
    </w:pPr>
    <w:rPr>
      <w:rFonts w:ascii="Times New Roman" w:hAnsi="Times New Roman"/>
      <w:sz w:val="28"/>
      <w:szCs w:val="24"/>
      <w:lang w:val="uk-UA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10">
    <w:name w:val="Заголовок 1 Знак"/>
    <w:basedOn w:val="a0"/>
    <w:link w:val="1"/>
    <w:rsid w:val="00ED2810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D28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"/>
    <w:link w:val="af"/>
    <w:rsid w:val="00ED2810"/>
    <w:pPr>
      <w:spacing w:after="0" w:line="240" w:lineRule="auto"/>
    </w:pPr>
    <w:rPr>
      <w:rFonts w:ascii="Times New Roman" w:hAnsi="Times New Roman"/>
      <w:i/>
      <w:iCs/>
      <w:sz w:val="28"/>
      <w:szCs w:val="24"/>
      <w:lang w:val="uk-UA"/>
    </w:rPr>
  </w:style>
  <w:style w:type="character" w:customStyle="1" w:styleId="af">
    <w:name w:val="Основной текст Знак"/>
    <w:basedOn w:val="a0"/>
    <w:link w:val="ae"/>
    <w:rsid w:val="00ED2810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ED2810"/>
    <w:pPr>
      <w:spacing w:after="0" w:line="240" w:lineRule="auto"/>
    </w:pPr>
    <w:rPr>
      <w:rFonts w:ascii="Times New Roman" w:hAnsi="Times New Roman"/>
      <w:sz w:val="28"/>
      <w:szCs w:val="24"/>
      <w:lang w:val="uk-UA"/>
    </w:rPr>
  </w:style>
  <w:style w:type="character" w:customStyle="1" w:styleId="22">
    <w:name w:val="Основной текст 2 Знак"/>
    <w:basedOn w:val="a0"/>
    <w:link w:val="21"/>
    <w:rsid w:val="00ED28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40-">
    <w:name w:val="А4 (40 мм  специфик.) - &quot;Рус.&quot;"/>
    <w:rsid w:val="00ED281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40-0">
    <w:name w:val="А4 (40 мм  специфик.) - &quot;Укр.&quot;"/>
    <w:rsid w:val="00ED281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caption"/>
    <w:basedOn w:val="a"/>
    <w:next w:val="a"/>
    <w:qFormat/>
    <w:rsid w:val="00ED2810"/>
    <w:pPr>
      <w:spacing w:after="0" w:line="240" w:lineRule="auto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28.wmf"/><Relationship Id="rId289" Type="http://schemas.openxmlformats.org/officeDocument/2006/relationships/theme" Target="theme/theme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8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4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3.wmf"/><Relationship Id="rId6" Type="http://schemas.openxmlformats.org/officeDocument/2006/relationships/webSettings" Target="webSetting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29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3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34" Type="http://schemas.openxmlformats.org/officeDocument/2006/relationships/image" Target="media/image111.wmf"/><Relationship Id="rId239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image" Target="media/image119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7.wmf"/><Relationship Id="rId287" Type="http://schemas.openxmlformats.org/officeDocument/2006/relationships/footer" Target="footer1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2.bin"/><Relationship Id="rId282" Type="http://schemas.openxmlformats.org/officeDocument/2006/relationships/image" Target="media/image135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3.bin"/><Relationship Id="rId288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6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993C2-8A82-4A58-931B-2A5A483E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Руслан</cp:lastModifiedBy>
  <cp:revision>5</cp:revision>
  <cp:lastPrinted>2011-12-21T06:29:00Z</cp:lastPrinted>
  <dcterms:created xsi:type="dcterms:W3CDTF">2015-02-12T18:28:00Z</dcterms:created>
  <dcterms:modified xsi:type="dcterms:W3CDTF">2016-02-10T06:49:00Z</dcterms:modified>
</cp:coreProperties>
</file>