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ТЕХНИЧЕСКОЕ ЗАДАНИЕ</w:t>
      </w:r>
    </w:p>
    <w:p>
      <w:pPr>
        <w:pBdr>
          <w:bottom w:val="single" w:color="85C1E9" w:sz="6" w:space="8"/>
        </w:pBdr>
        <w:spacing w:after="4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86C1"/>
          <w:sz w:val="56"/>
          <w:szCs w:val="56"/>
        </w:rPr>
        <w:t xml:space="preserve">SolveHub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AI-платформа для решения академических задач</w:t>
      </w:r>
    </w:p>
    <w:p>
      <w:pPr>
        <w:spacing w:after="1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с интеллектуальной маршрутизацией, верификацией и оформлением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Версия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Апрель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Конфиденциально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4F72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Общие сведения о проекте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1.1. Наименование продукта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SolveHub (рабочее название) — веб-платформа для автоматизированного решения академических задач любой сложности с использованием искусственного интеллекта. Платформа обеспечивает полный цикл от приёма задания в произвольном формате до выдачи проверенного решения в готовом для сдачи документе.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1.2. Краткое описание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SolveHub — это не просто «чат с ИИ», а интеллектуальный оркестратор академических решений. Ключевые отличия от существующих аналогов: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Под каждый предмет, тему и тип задачи — специализированный AI-пайплайн с оптимизированными промптами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Гибкие режимы решения: от быстрого и дешёвого (одна лёгкая модель) до премиального (ансамбль топовых моделей с перекрёстной верификацией)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Обязательная автоматическая проверка решения перед выдачей результата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Готовый документ на выходе: DOCX, PDF, PPTX с оформлением по ГОСТ, шаблону вуза или требованиям преподавателя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Персональная база знаний пользователя: загрузка методичек, учебников, шаблонов — ИИ учитывает их при решении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Самогенерация промптов: система адаптирует инструкции под конкретную задачу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Умная рекомендация оптимального режима решения на основе анализа сложности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1.3. Целевая аудитория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Основные сегменты пользователей: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Студенты вузов (технических, гуманитарных, экономических) — основной сегмент, решение контрольных, курсовых, расчётных работ, домашних заданий, лабораторных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Школьники (9–11 класс) — подготовка к ЕГЭ/ОГЭ, решение домашних заданий, контрольных работ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Аспиранты и магистранты — помощь с научными работами, статьями, расчётами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Репетиторы и преподаватели — генерация вариантов заданий, проверка работ учеников, подготовка материалов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Специалисты на курсах повышения квалификации — решение аттестационных работ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1.4. Бизнес-цели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Занять нишу «академического AI-решателя» на русскоязычном рынке с фокусом на качество и оформление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Достичь 10 000 активных пользователей в первые 6 месяцев после запуска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Выход на операционную прибыльность к 9-му месяцу работы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Создание библиотеки специализированных промптов как ключевого интеллектуального актива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Масштабирование на СНГ-рынок и адаптация под образовательные стандарты других стран</w:t>
      </w:r>
    </w:p>
    <w:p>
      <w:r>
        <w:br w:type="page"/>
      </w:r>
    </w:p>
    <w:p>
      <w:pPr>
        <w:pStyle w:val="Heading1"/>
        <w:pBdr>
          <w:bottom w:val="single" w:color="1B4F72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Функциональные требования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2.1. Основной пайплайн решения задач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Центральный процесс платформы состоит из семи последовательных этапов. Каждый этап реализуется отдельным микросервисом/модулем для обеспечения масштабируемости и независимого развития.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Этап 1: Intake — приём задачи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Система принимает задачу в любом поддерживаемом формате и преобразует её в структурированное внутреннее представление.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Поддерживаемые форматы входных данных: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Текст — прямой ввод в текстовое поле или чат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Изображения — фото задания, скриншоты (JPG, PNG, WebP, HEIC)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Документы — PDF, DOCX, DOC, RTF, ODT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Таблицы — XLSX, CSV (для задач с данными, статистика, эконометрика)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Презентации — PPTX (когда задание содержится в слайдах)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Аудио — голосовые сообщения, записи лекций (MP3, OGG, WAV) — транскрибируются через Whisper API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Архивы — ZIP, RAR с несколькими файлами задания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Обработка на этапе Intake: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OCR-распознавание для изображений и сканов (Tesseract / Cloud Vision API)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Извлечение текста из документов с сохранением структуры (формулы, таблицы, графики)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Распознавание математических формул из изображений (Mathpix API / LaTeX OCR)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Транскрибация аудио (Whisper API)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Формирование единого JSON-объекта задачи с метаданными: текст, формулы, таблицы данных, приложенные изображения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Этап 2: Classification — классификация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Лёгкая и быстрая модель (Claude Haiku / GPT-4o-mini / DeepSeek) анализирует задачу и определяет: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Предмет (математический анализ, физика, сопротивление материалов, программирование, экономика и т.д.)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Тема внутри предмета (определённые интегралы, задачи на закон Ома, балка на двух опорах)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Уровень образования (школа 5–9 класс, школа 10–11, бакалавриат 1–2 курс, старшие курсы, магистратура)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Тип работы (домашнее задание, контрольная, курсовая, расчётно-графическая, лабораторная, реферат, дипломная)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Количество задач/вопросов в задании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Наличие специальных требований (конкретный метод решения, оформление, объём)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Скоринг сложности (1–10) по нескольким осям: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Количество шагов решения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Необходимость графических построений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Многовариантность ответа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Необходимость численного моделирования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Объём итогового документа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Междисциплинарность задачи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Этап 3: Estimation — оценка и рекомендация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На основе классификации и скоринга система формирует для пользователя карточку рекомендации с тремя вариантами: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900"/>
        <w:gridCol w:w="2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Быстрый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Стандарт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Премиум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Модели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лёгкая (Haiku/DeepSeek)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топовая (Claude Sonnet/GPT-4o)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топовых + судья (Opus/GPT-4o + Sonnet)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Верификация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Базовая самопроверка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Отдельный агент-верификатор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Перекрёстная проверка + верификатор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Оформление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Markdown / простой DOCX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DOCX/PDF по шаблону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ГОСТ/шаблон вуза + титульный лист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Время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сек — 2 мин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— 5 мин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— 15 мин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 5₵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 25₵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 70₵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Рекомендуется для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Простые задачи (скоринг 1–3)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Средние задачи (4–6)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Сложные задачи (7–10)</w:t>
            </w:r>
          </w:p>
        </w:tc>
      </w:tr>
    </w:tbl>
    <w:p>
      <w:pPr>
        <w:spacing w:before="100"/>
      </w:pP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Ключевая особенность: система выдаёт честную рекомендацию оптимального режима. Если задача простая, система прямо говорит: «Для этой задачи достаточно быстрого режима, переплачивать нет смысла». Это создаёт доверие и снижает отток.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Формула расчёта стоимости: (входные токены + выходные токены) × цена модели × количество моделей в пайплайне + токены верификации + стоимость форматирования + маржа платформы (60–150%).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Этап 4: Solve — решение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Запускается выбранный пайплайн решения. Для каждого режима: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Быстрый режим: </w:t>
      </w:r>
      <w:r>
        <w:rPr>
          <w:rFonts w:ascii="Arial" w:cs="Arial" w:eastAsia="Arial" w:hAnsi="Arial"/>
          <w:sz w:val="22"/>
          <w:szCs w:val="22"/>
        </w:rPr>
        <w:t xml:space="preserve">одна модель получает специализированный промпт (предмет + тема + уровень) и решает задачу за один проход. Результат сразу передаётся на базовую проверку.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Стандартный режим: </w:t>
      </w:r>
      <w:r>
        <w:rPr>
          <w:rFonts w:ascii="Arial" w:cs="Arial" w:eastAsia="Arial" w:hAnsi="Arial"/>
          <w:sz w:val="22"/>
          <w:szCs w:val="22"/>
        </w:rPr>
        <w:t xml:space="preserve">топовая модель решает задачу с расширенным промптом, включающим требования к пошаговому изложению, проверке промежуточных результатов, указанию используемых теорем и формул. Результат передаётся агенту-верификатору.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Премиум-режим (ensemble): </w:t>
      </w:r>
      <w:r>
        <w:rPr>
          <w:rFonts w:ascii="Arial" w:cs="Arial" w:eastAsia="Arial" w:hAnsi="Arial"/>
          <w:sz w:val="22"/>
          <w:szCs w:val="22"/>
        </w:rPr>
        <w:t xml:space="preserve">2–3 модели (например, Claude Opus + GPT-4o + DeepSeek-V3) решают задачу параллельно, каждая независимо. Затем модель-судья (Claude Sonnet) сравнивает решения, выявляет расхождения, выбирает наиболее корректное или синтезирует лучший вариант из частей разных решений.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Этап 4.5: Self-Prompting — самогенерация промптов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Перед запуском решения meta-агент анализирует конкретную задачу и генерирует дополнительные инструкции к базовому промпту: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Какие конкретные методы и теоремы могут понадобиться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Какие типичные ошибки допускают студенты в этом типе задач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Какие промежуточные проверки выполнить (подстановка, проверка размерности, граничные случаи)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Каков ожидаемый формат ответа (число, функция, график, таблица)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Удачные сгенерированные промпты сохраняются в библиотеку для переиспользования — система самообучается.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Этап 5: Verify — верификация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Отдельный агент-верификатор (отличная от решающей модель) проверяет решение по чек-листу: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Подстановка полученного ответа в исходное уравнение/условие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Проверка размерностей физических величин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Проверка граничных и предельных случаев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Проверка соответствия метода решения условию задачи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Проверка полноты решения (все пункты задания выполнены)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Проверка оформления (формулы, единицы измерения, значащие цифры)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Если обнаружена ошибка — задача возвращается на Этап 4 с контекстом ошибки. Максимум 3 итерации. Если после 3 итераций решение не проходит верификацию — пользователь уведомляется, средства возвращаются или предлагается перевод в премиум-режим.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Этап 6: Format — оформление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Проверенное решение оформляется в запрошенном формате: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DOCX — с титульным листом, оглавлением, нумерацией страниц, формулами в MathType/OMML, списком литературы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PDF — через LaTeX-рендеринг для математических работ или конвертация из DOCX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PPTX — для защиты курсовых/дипломных, с визуализациями и ключевыми тезисами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Markdown / HTML — для быстрого просмотра в браузере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Jupyter Notebook (.ipynb) — для программистских задач и задач data science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LaTeX (.tex) — для научных статей и магистерских диссертаций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Оформление учитывает: стандарт ГОСТ 7.32-2017 (для курсовых/дипломов), требования конкретного вуза/кафедры (если загружен шаблон), требования преподавателя (из пользовательской базы знаний).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Этап 7: Deliver — доставка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Пользователь получает: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Предпросмотр решения в интерфейсе (с LaTeX-рендерингом формул)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Скачиваемый файл в выбранном формате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Краткий отчёт о проверке (какие проверки пройдены, уровень уверенности)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Возможность запросить правки — запускает мини-цикл с Этапа 4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2.2. Персональная база знаний (RAG-модуль)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Каждый пользователь может создать персональную базу знаний, которая учитывается при решении задач. Это ключевое конкурентное преимущество.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Что можно загрузить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Методические указания кафедры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Учебники и учебные пособия (PDF, DOCX)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Шаблоны оформления работ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Конспекты лекций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Примеры решений от преподавателя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Требования к оформлению (шрифт, отступы, структура)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Списки рекомендованной литературы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Как работает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Загруженные документы разбиваются на чанки (500–1000 токенов) с перекрытием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Каждый чанк конвертируется в векторное представление (embedding) через модель text-embedding-3-small или аналог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Векторы хранятся в Supabase pgvector с метаданными (файл, страница, предмет)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При решении задачи выполняется similarity search: находятся 5–10 наиболее релевантных чанков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Релевантные фрагменты подставляются в контекст модели вместе с задачей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Экономия: вместо передачи 200 страниц учебника в контекст (~100K токенов, ~$3 за запрос) система подаёт 3–5 релевантных абзацев (~2K токенов, ~$0.01). Экономия в 300 раз.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Управление базой знаний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Организация по предметам и темам (папки/теги)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Просмотр индексированного содержимого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Удаление/обновление документов с переиндексацией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Общие базы знаний для учебных групп (совместный доступ)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Предзагруженные базы по популярным предметам и учебникам (общедоступные)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2.3. Трёхуровневая система промптов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Уровень 1: Базовый системный промпт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Общий для всех задач. Определяет роль (академический эксперт), язык ответа (русский, если не указано иное), формат изложения (пошаговое решение с пояснениями), требования к точности (проверять каждый шаг), этические ограничения.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Уровень 2: Предметный промпт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Специфичен для каждого предмета. Содержит: терминологию дисциплины, стандартные методы решения, типичные ошибки и как их избежать, требования к оформлению (например, для физики — размерности, для математики — запись пределов интегрирования). Примеры предметных промптов: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Математический анализ: «Всегда указывай теорему, на основании которой выполняется каждый шаг. Проверяй ответ дифференцированием (для интегралов) или подстановкой (для уравнений)»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Сопротивление материалов: «Начинай с определения опорных реакций. Строй эпюры Q, M. Проверяй равновесие в каждом сечении»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Программирование: «Пиши чистый, документированный код. Добавляй комментарии. Тестируй на граничных случаях»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Уровень 3: Задачный промпт (self-prompting)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Генерируется динамически для каждой конкретной задачи meta-агентом. Примеры: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«Задача на определённый интеграл методом замены переменной → Проверь: правильность замены, пересчёт пределов, обратную подстановку»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«Задача на цикл Карно → Проверь: знаки работы и теплоты, КПД через температуры, первое и второе начало термодинамики»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2.4. Дополнительные модули платформы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2.4.1. Модуль «Подготовка к экзаменам»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Генерация тренировочных вариантов по любому предмету и формату экзамена (ЕГЭ, ОГЭ, вузовская сессия). Автоматическая проверка решений с подробным разбором ошибок. Карта слабых мест — система отслеживает, какие типы задач пользователь решает хуже, и фокусирует тренировку на них. Адаптивная сложность — по мере прогресса сложность заданий возрастает. Таймер для имитации реального экзамена.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2.4.2. Модуль «Курсовые и дипломы»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Работа с большими академическими документами: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Генерация структуры работы по теме и требованиям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Написание по главам с сохранением целостности и логики повествования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Автоматический список литературы с реальными источниками (Crossref API, Google Scholar, eLibrary)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Оформление по ГОСТ 7.32-2017 или шаблону вуза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Генерация презентации для защиты по готовой курсовой/дипломной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Рерайт для повышения уникальности (совместимость с Антиплагиат)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2.4.3. Модуль «Конспекты и шпаргалки»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Входные форматы: аудиозапись лекции, фото доски/тетради, PDF лекций, видеозапись.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Выходные форматы: структурированный конспект в DOCX/PDF, карточки для запоминания (Anki-совместимые), mind-map в SVG/PNG, компактная шпаргалка (формулы + ключевые определения на одном листе), саммари на 1 страницу.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2.4.4. Модуль «Лабораторные работы»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технических вузов: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Загрузка исходных данных измерений (таблица, CSV, фото журнала)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Обработка данных: расчёт погрешностей, статистическая обработка, аппроксимация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Построение графиков (matplotlib / Chart.js) по стандартам оформления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Генерация полного отчёта по шаблону кафедры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Формулирование выводов на основе полученных результатов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2.4.5. Модуль «Программирование»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Написание программ с комментариями и документацией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Выполнение кода в sandbox-среде (Docker-контейнер) с выводом результатов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Генерация блок-схем и UML-диаграмм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Юнит-тесты для проверки корректности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Выдача в виде: исходный код + отчёт с описанием алгоритма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Поддерживаемые языки: Python, C/C++, Java, JavaScript, Pascal, Assembler, SQL, R, MATLAB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2.4.6. Модуль «Презентации»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Генерация качественных слайдов для защит и докладов: на основе готового текста курсовой/дипломной, по теме с нуля, с визуализациями данных, графиками, схемами. Несколько стилей оформления: строгий академический, современный минималистичный, инфографика.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2.4.7. Модуль «Репетитор» (B2B)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API и интерфейс для репетиторов и преподавателей: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Генерация вариантов контрольных/самостоятельных по заданным темам и сложности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Автоматическая проверка работ учеников с выставлением баллов и комментариями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Аналитика по группе: какие темы вызывают затруднения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Генерация индивидуальных домашних заданий по слабым местам ученика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Интеграция с CRM репетитора (возможна связка с продуктом «Твой Вектор»)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2.4.8. Модуль «История и портфолио»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решённые задачи сохраняются в личном кабинете с полной историей: исходное задание, решение, формат вывода, режим, стоимость. Поиск по истории решений. Повторное использование (переделать в другом формате, обновить). Рекомендации на основе истории («вот похожая задача, которую ты решал в прошлом семестре»). Экспорт всех решений.</w:t>
      </w:r>
    </w:p>
    <w:p>
      <w:r>
        <w:br w:type="page"/>
      </w:r>
    </w:p>
    <w:p>
      <w:pPr>
        <w:pStyle w:val="Heading1"/>
        <w:pBdr>
          <w:bottom w:val="single" w:color="1B4F72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Техническая архитектура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3.1. Общая архитектура системы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Платформа строится на микросервисной архитектуре с разделением на слои: клиентский (Frontend), API-шлюз, сервис оркестрации (Pipeline Orchestrator), сервисы обработки (AI Router, Formatter, Verifier), хранилище (БД + файлы + векторная база), очередь задач.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Веб-интерфейс пользователя, загрузка файлов, предпросмотр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(Express/Fastify)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Маршрутизация запросов, авторизация, rate limiting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 / Node.js custom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Управление пайплайном решения, координация агентов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Router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/ Python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Маршрутизация к нужной AI-модели, управление промптами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/ Node.js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Верификация решений, запуск проверочных скриптов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(docx-js, python-pptx, LaTeX)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Генерация документов в нужном формате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Sandbox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containers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Изолированное выполнение пользовательского кода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Пользователи, задачи, решения, биллинг, промпты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Векторная БД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pgvector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Эмбеддинги документов пользователя (RAG)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Файловое хранилище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Storage / S3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Загруженные и сгенерированные файлы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Очередь задач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BullMQ (Redis)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Асинхронная обработка, приоритеты, retry-логика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Кэш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Кэширование промптов, результатов классификации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Sentry + PostHog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Ошибки, аналитика использования, A/B тесты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3.2. AI-провайдеры и модели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Мультипровайдерная архитектура для оптимизации стоимости и качества: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Применение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Классификация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Haiku / DeepSeek-V3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Быстрый анализ задачи, скоринг, self-prompting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Быстрое решение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DeepSeek-V3 / Claude Haiku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Простые задачи (скоринг 1–3)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Стандартное решение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Sonnet / GPT-4o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Средние задачи (4–6)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Премиум-решение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Opus + GPT-4o + DeepSeek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Ensemble для сложных задач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Верификация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Sonnet (другой от решающего)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Проверка решений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Судья (ensemble)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Sonnet / GPT-4o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Сравнение и синтез решений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Векторизация для RAG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OCR формул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Mathpix / LaTeX OCR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Распознавание рукописных формул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Транскрибация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Whisper API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Аудио в текст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3.3. Схема базы данных (основные сущности)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38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email, name, role, subscription_plan, balance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Пользователи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tasks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user_id, raw_input, parsed_input, subject, topic, level, complexity_score,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Задачи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solutions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task_id, mode, pipeline_config, result_text, result_latex, verified, iterations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Решения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documents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solution_id, format, file_url, template_used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Сгенерированные документы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prompts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subject, topic, level, type (base/subject/task), content, version, performance_score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Библиотека промптов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knowledge_base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user_id, file_url, subject, chunks_count, embedding_model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Загруженные документы (RAG)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kb_chunks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kb_id, content, embedding (vector), page_number, metadata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Чанки документов + эмбеддинги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user_id, task_id, amount, tokens_used, model_costs, created_at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Финансовые транзакции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exam_sessions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user_id, subject, variant, answers, score, weak_topics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Сессии подготовки к экзаменам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prompt_feedback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prompt_id, task_id, success, error_type, suggested_improvement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Фидбэк по промптам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Пользовательский интерфейс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4.1. Основные экраны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Главная страница / Дашборд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Центральная зона загрузки задания (drag-and-drop + текстовое поле + кнопка «Сфотографировать» для мобильных). Быстрые кнопки модулей: «Решить задачу», «Подготовка к экзамену», «Курсовая/диплом», «Конспект». Последние решённые задачи. Баланс/подписка. Статистика использования.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Экран решения задачи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Левая панель: исходное задание (распознанный текст + оригинал). Центр: прогресс решения в реальном времени (анимация этапов пайплайна). Правая панель (после решения): предпросмотр + кнопки скачивания. Внизу: кнопки «Переделать», «Другой формат», «Задать вопрос по решению».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Личный кабинет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Профиль (вуз, факультет, курс — для персонализации). База знаний (управление загруженными документами). История решений (с поиском и фильтрами). Подписка и баланс. Настройки (язык, предпочитаемый формат вывода, уровень детализации решений).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Карточка рекомендации (Этап 3)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Тип задачи и сложность (визуальный индикатор 1–10). Три карточки режимов с ценами и описанием. Пометка «Рекомендуем» на оптимальном варианте. Пояснение, почему этот вариант оптимален. Кнопка «Начать решение».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4.2. Адаптивность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Полная адаптивность под desktop, tablet, mobile. Мобильная версия: упрощённый интерфейс с фокусом на фото задания + получение файла. PWA (Progressive Web App) для установки на домашний экран без публикации в сторы. Push-уведомления о готовности решения.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4.3. Telegram-бот (дополнительный канал)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Параллельно веб-версии запускается Telegram-бот с базовым функционалом: отправка задачи (фото/документ/текст), выбор режима (inline-кнопки), получение решения (файл в чат), проверка баланса, история решений. Бот использует тот же API, что и веб-платформа.</w:t>
      </w:r>
    </w:p>
    <w:p>
      <w:r>
        <w:br w:type="page"/>
      </w:r>
    </w:p>
    <w:p>
      <w:pPr>
        <w:pStyle w:val="Heading1"/>
        <w:pBdr>
          <w:bottom w:val="single" w:color="1B4F72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Модель монетизации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5.1. Модели оплаты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38"/>
        <w:gridCol w:w="2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4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Pay-per-task</w:t>
            </w:r>
          </w:p>
        </w:tc>
        <w:tc>
          <w:tcPr>
            <w:tcW w:type="dxa" w:w="4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Оплата за каждую задачу по расчётной стоимости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 5₵ за задачу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Подписка «Студент»</w:t>
            </w:r>
          </w:p>
        </w:tc>
        <w:tc>
          <w:tcPr>
            <w:tcW w:type="dxa" w:w="4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задач/мес в стандарт-режиме, 5 в премиум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499₵/мес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Подписка «Про»</w:t>
            </w:r>
          </w:p>
        </w:tc>
        <w:tc>
          <w:tcPr>
            <w:tcW w:type="dxa" w:w="4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задач/мес, все режимы, приоритет в очереди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999₵/мес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Подписка «Группа»</w:t>
            </w:r>
          </w:p>
        </w:tc>
        <w:tc>
          <w:tcPr>
            <w:tcW w:type="dxa" w:w="4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До 10 человек, общая база знаний, 500 задач/мес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2999₵/мес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Пакеты задач</w:t>
            </w:r>
          </w:p>
        </w:tc>
        <w:tc>
          <w:tcPr>
            <w:tcW w:type="dxa" w:w="4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Предоплаченные пакеты со скидкой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 200₵ за 50 задач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Курсовая/Диплом</w:t>
            </w:r>
          </w:p>
        </w:tc>
        <w:tc>
          <w:tcPr>
            <w:tcW w:type="dxa" w:w="4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Фиксированная цена за работу целиком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 2000₵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B2B Репетиторы</w:t>
            </w:r>
          </w:p>
        </w:tc>
        <w:tc>
          <w:tcPr>
            <w:tcW w:type="dxa" w:w="4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API-доступ + панель управления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 1499₵/мес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5.2. Freemium-механика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Новый пользователь получает: 3 бесплатные задачи в быстром режиме (для знакомства с продуктом), 1 бесплатную задачу в стандарт-режиме, предпросмотр решения без скачивания документа (для демонстрации качества оформления). Реферальная программа: за каждого приведённого друга — 5 бесплатных задач обоим.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5.3. Unit-экономика (прогноз)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Средняя себестоимость задачи (API)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3–15₵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Средний чек за задачу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20–50₵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Маржинальность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60–150%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 (стоимость привлечения)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50–150₵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LTV (среднее)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2000–5000₵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LTV/CAC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15–35x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Retention 30d (целевой)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&gt;40%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Безопасность и ограничения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6.1. Защита данных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Все данные передаются по HTTPS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Файлы пользователей хранятся в зашифрованном хранилище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Авторизация через JWT + refresh tokens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OAuth 2.0 (Google, VK, Яндекс) для упрощённой регистрации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Rate limiting на API для защиты от злоупотреблений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Модерация входных данных (фильтрация запрещённого контента)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Регулярное удаление временных файлов обработки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6.2. Этические ограничения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Платформа позиционируется как инструмент для обучения и помощи, а не для полной замены самостоятельной работы. Предусмотрены: дисклеймер о необходимости самостоятельной проверки результатов, ограничение на количество одинаковых задач от разных пользователей (антифрод для экзаменов), режим «Обучение» — решение с подсказками, а не готовым ответом.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6.3. Изоляция выполнения кода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модуля «Программирование» код выполняется в изолированных Docker-контейнерах: ограничение по времени (30 секунд), ограничение по памяти (256 MB), без доступа к сети, без доступа к файловой системе хоста. Контейнер уничтожается после выполнения.</w:t>
      </w:r>
    </w:p>
    <w:p>
      <w:r>
        <w:br w:type="page"/>
      </w:r>
    </w:p>
    <w:p>
      <w:pPr>
        <w:pStyle w:val="Heading1"/>
        <w:pBdr>
          <w:bottom w:val="single" w:color="1B4F72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Roadmap разработки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7.1. Фаза 1: MVP (месяцы 1–3)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Цель: запуск минимально жизнеспособного продукта для валидации гипотез.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Веб-интерфейс: загрузка задачи (текст + фото + PDF), предпросмотр, скачивание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Пайплайн: классификация → решение → базовая проверка → вывод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5 предметов: математический анализ, линейная алгебра, физика, сопромат, программирование (Python)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2 режима: быстрый и стандартный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Вывод: DOCX и PDF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Telegram-бот с базовым функционалом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Оплата: pay-per-task через ЮKassa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Платформа: Replit (фронтенд + API) + Supabase (БД)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7.2. Фаза 2: Расширение (месяцы 4–6)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Премиум-режим (ensemble)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RAG-модуль (персональная база знаний)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Self-prompting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+15 предметов (экономика, химия, электротехника, теормех, ТОЭ, статистика и др.)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Модуль «Подготовка к экзаменам» (ЕГЭ/ОГЭ)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Модуль «Лабораторные»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Подписочные планы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Миграция на VPS (Beget/Timeweb) для тяжёлых задач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7.3. Фаза 3: Экосистема (месяцы 7–12)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Модуль «Курсовые и дипломы»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Модуль «Конспекты»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Модуль «Презентации»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B2B модуль для репетиторов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Групповые подписки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Мобильное PWA-приложение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Реферальная система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API для интеграций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Расширение на рынки Казахстана, Беларуси, Узбекистана</w:t>
      </w:r>
    </w:p>
    <w:p>
      <w:r>
        <w:br w:type="page"/>
      </w:r>
    </w:p>
    <w:p>
      <w:pPr>
        <w:pStyle w:val="Heading1"/>
        <w:pBdr>
          <w:bottom w:val="single" w:color="1B4F72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Реализация MVP в Replit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8.1. Что хорошо работает в Replit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Node.js / Python бэкенд — полная поддержка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React/Next.js фронтенд — полная поддержка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API-вызовы к AI-провайдерам (Anthropic, OpenAI, DeepSeek) — работают без ограничений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Подключение к Supabase — через SDK, работает отлично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Деплой в один клик — получаете рабочий URL сразу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Среда разработки в браузере — не нужна локальная настройка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Replit AI Agent — может помочь с генерацией кода по этому ТЗ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8.2. Ограничения Replit и обходные решения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Ресурсы CPU/RAM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Генерация тяжёлых DOCX/PDF может быть медленной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Вынести Formatter в отдельный сервис на VPS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Docker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Нельзя запустить Code Sandbox для модуля программирования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Использовать Judge0 API или Piston API (облачные sandbox)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Ограничение по времени выполнения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Премиум-режим может работать 5–15 минут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Асинхронная обработка через webhook-паттерн + Supabase Realtime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Файловое хранилище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Replit FS не для хранения пользовательских файлов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Storage (S3-совместимый)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/ Очереди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встроенного Redis для BullMQ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Upstash Redis (бесплатный tier) или Supabase Queue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Масштабирование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Один инстанс, нет auto-scaling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Для MVP достаточно; при росте — миграция на VPS/cloud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8.3. Рекомендуемый стек для Replit MVP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Пояснение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SSR + React, встроенная маршрутизация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Единый деплой, не нужен отдельный бэкенд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PostgreSQL + pgvector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Данные + RAG + авторизация (Supabase Auth)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Файлы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Загрузка и хранение файлов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SDK + OpenAI SDK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Мультипровайдерные вызовы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Оркестрация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Node.js pipeline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Последовательные вызовы AI с логикой ветвления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Документы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docx (npm), @react-pdf/renderer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Генерация DOCX и PDF на сервере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Оплата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ЮKassa API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Приём платежей в рублях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Обновление статуса задачи в реальном времени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Tesseract.js / Mathpix API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Распознавание текста и формул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8.4. Структура проекта в Replit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Рекомендуемая структура файлов проекта: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/app — Next.js pages и layouts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  /app/page.tsx — главная (загрузка задачи)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  /app/solve/[id]/page.tsx — экран решения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  /app/dashboard/page.tsx — личный кабинет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  /app/knowledge/page.tsx — база знаний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  /app/api/ — API routes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/lib — серверная логика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  /lib/pipeline/ — оркестратор пайплайна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  /lib/ai/ — AI-роутер, промпты, self-prompting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  /lib/formatter/ — генерация документов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  /lib/rag/ — векторный поиск, индексация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  /lib/verify/ — верификация решений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/components — React-компоненты UI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/prompts — библиотека промптов (JSON/YAML)</w:t>
      </w:r>
    </w:p>
    <w:p>
      <w:r>
        <w:br w:type="page"/>
      </w:r>
    </w:p>
    <w:p>
      <w:pPr>
        <w:pStyle w:val="Heading1"/>
        <w:pBdr>
          <w:bottom w:val="single" w:color="1B4F72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 Метрики успеха (KPI)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2200"/>
        <w:gridCol w:w="27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(3 мес)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 2 (6 мес)</w:t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 3 (12 мес)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Зарегистрированные пользователи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10 000</w:t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MAU (месячные активные)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3 000</w:t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Задач решено / месяц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30 000</w:t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Средний чек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35₵</w:t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MRR (ежемесячная выручка)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50 000₵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500 000₵</w:t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3 000 000₵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Точность решений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&gt;85%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&gt;92%</w:t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&gt;95%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Retention 30d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&gt;25%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&gt;40%</w:t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&gt;50%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&gt;50</w:t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&gt;60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Предметов в каталоге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50+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Промптов в библиотеке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2000+</w:t>
            </w:r>
          </w:p>
        </w:tc>
      </w:tr>
    </w:tbl>
    <w:p>
      <w:pPr>
        <w:pStyle w:val="Heading1"/>
        <w:pBdr>
          <w:bottom w:val="single" w:color="1B4F72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 Конкурентный анализ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Сравнение SolveHub с существующими решениями на рынке: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938"/>
        <w:gridCol w:w="17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ChatGPT/Claude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Photomath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Homework Help сервисы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SolveHub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Специализированные промпты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Только математика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Да, 3 уровня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Верификация решений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Базовая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Человеком (долго)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Автоматическая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Ensemble моделей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 (премиум)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Готовый документ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(только текст)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 (вручную)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 (авто, ГОСТ)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Пользовательская база знаний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 (RAG)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Все предметы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 (без специализации)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 (со специализацией)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Self-prompting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Модуль экзаменов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~$20/мес за всё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Бесплатно/подписка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 $5 за задачу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 5₵ за задачу</w:t>
            </w:r>
          </w:p>
        </w:tc>
      </w:tr>
    </w:tbl>
    <w:p>
      <w:pPr>
        <w:pStyle w:val="Heading1"/>
        <w:pBdr>
          <w:bottom w:val="single" w:color="1B4F72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11. Риски и митигация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Низкое качество решений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Критическое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Итеративное улучшение промптов, A/B тесты, фидбэк-петля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Высокая стоимость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Кэширование, оптимизация промптов, дешёвые модели для простых задач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Конкуренция (ChatGPT улучшает академику)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Фокус на оформление + специализацию + RAG — то, чего нет в generic-чатах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Этические/юридические вопросы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Дисклеймеры, режим «Обучение», ограничения на экзамены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Сложность масштабирования из Replit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Архитектура сразу с учётом миграции, Supabase как portable-слой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Проблемы с OCR / распознаванием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Fallback на ручной ввод, Mathpix для формул, multi-OCR pipeline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12. Глоссарий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 (Retrieval-Augmented Generation)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Метод дополнения контекста LLM релевантными фрагментами из базы знаний через векторный поиск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Ensemble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Параллельное использование нескольких AI-моделей с последующим объединением/отбором лучшего результата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Self-prompting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Автоматическая генерация специализированных инструкций (промптов) под конкретную задачу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pgvector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Расширение PostgreSQL для работы с векторными представлениями (embeddings)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/ Пайплайн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Последовательность этапов обработки задачи от приёма до выдачи результата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Orchestrator / Оркестратор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Модуль, управляющий последовательностью вызовов различных сервисов в пайплайне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Числовое векторное представление текста, позволяющее измерять семантическую близость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Chunk / Чанк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Фрагмент текста фиксированного размера, используемый при индексации документов для RAG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ГОСТ 7.32-2017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Государственный стандарт оформления отчётов о НИР, применяемый к курсовым и дипломным работам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Large Language Model — большая языковая модель (Claude, GPT и др.)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SolveHub — Техническое задание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SolveHub — Техническое задание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8"/>
    <w:lvlOverride w:ilvl="0">
      <w:startOverride w:val="1"/>
    </w:lvlOverride>
  </w:num>
  <w:num w:numId="12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2026-04-01T04:09:11.763Z</dcterms:created>
  <dcterms:modified xsi:type="dcterms:W3CDTF">2026-04-01T04:09:11.764Z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