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079D6FD7" w14:textId="271F88CA" w:rsidR="0023637D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0516" w:history="1">
            <w:r w:rsidR="0023637D" w:rsidRPr="005A32F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_Toc152580516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3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3DD84926" w14:textId="2EC2D4B5" w:rsidR="0023637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580517" w:history="1">
            <w:r w:rsidR="0023637D" w:rsidRPr="005A32FF">
              <w:rPr>
                <w:rStyle w:val="Hyperlink"/>
                <w:noProof/>
                <w:lang w:val="en-GB"/>
              </w:rPr>
              <w:t>Test Great Expectations Library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_Toc152580517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4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2D7AF991" w14:textId="0C2507A4" w:rsidR="0023637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580518" w:history="1">
            <w:r w:rsidR="0023637D" w:rsidRPr="005A32FF">
              <w:rPr>
                <w:rStyle w:val="Hyperlink"/>
                <w:noProof/>
                <w:lang w:val="en-GB"/>
              </w:rPr>
              <w:t>Test pydqc library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_Toc152580518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5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280321C2" w14:textId="61C50372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78"/>
        <w:gridCol w:w="3712"/>
        <w:gridCol w:w="2682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2580516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731378A6" w14:textId="7BF7132D" w:rsidR="00300764" w:rsidRDefault="00300764" w:rsidP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7"/>
        <w:gridCol w:w="4381"/>
        <w:gridCol w:w="2289"/>
      </w:tblGrid>
      <w:tr w:rsidR="00300764" w14:paraId="4128900D" w14:textId="77777777" w:rsidTr="00C37C4B">
        <w:tc>
          <w:tcPr>
            <w:tcW w:w="1384" w:type="dxa"/>
          </w:tcPr>
          <w:p w14:paraId="4B78591B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2FF404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75515A46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D012D02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300764" w14:paraId="2AF809A9" w14:textId="77777777" w:rsidTr="00C37C4B">
        <w:trPr>
          <w:trHeight w:val="419"/>
        </w:trPr>
        <w:tc>
          <w:tcPr>
            <w:tcW w:w="1384" w:type="dxa"/>
          </w:tcPr>
          <w:p w14:paraId="4C2B12E5" w14:textId="3926E086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Antonella and Max</w:t>
            </w:r>
          </w:p>
        </w:tc>
        <w:tc>
          <w:tcPr>
            <w:tcW w:w="992" w:type="dxa"/>
          </w:tcPr>
          <w:p w14:paraId="2B80C2AB" w14:textId="03E2699B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13-11-2023</w:t>
            </w:r>
          </w:p>
        </w:tc>
        <w:tc>
          <w:tcPr>
            <w:tcW w:w="4555" w:type="dxa"/>
          </w:tcPr>
          <w:p w14:paraId="05B8EE0B" w14:textId="19412B96" w:rsidR="00300764" w:rsidRDefault="00300764" w:rsidP="00C37C4B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Python Scripts for file Integrity Check</w:t>
            </w:r>
          </w:p>
        </w:tc>
        <w:tc>
          <w:tcPr>
            <w:tcW w:w="2311" w:type="dxa"/>
          </w:tcPr>
          <w:p w14:paraId="0D68DE4B" w14:textId="77777777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Integrity Check Parcel </w:t>
            </w:r>
            <w:proofErr w:type="spellStart"/>
            <w:r w:rsidRPr="00300764">
              <w:rPr>
                <w:lang w:val="en-GB"/>
              </w:rPr>
              <w:t>File+Sales</w:t>
            </w:r>
            <w:proofErr w:type="spellEnd"/>
            <w:r w:rsidRPr="00300764">
              <w:rPr>
                <w:lang w:val="en-GB"/>
              </w:rPr>
              <w:t xml:space="preserve"> Order </w:t>
            </w:r>
            <w:proofErr w:type="spellStart"/>
            <w:r w:rsidRPr="00300764">
              <w:rPr>
                <w:lang w:val="en-GB"/>
              </w:rPr>
              <w:t>Anonymized.ipynb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290E042" w14:textId="7D011F20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Product Master + Interfacility - Integrity </w:t>
            </w:r>
            <w:proofErr w:type="spellStart"/>
            <w:proofErr w:type="gramStart"/>
            <w:r w:rsidRPr="00300764">
              <w:rPr>
                <w:lang w:val="en-GB"/>
              </w:rPr>
              <w:t>checks.ipynb</w:t>
            </w:r>
            <w:proofErr w:type="spellEnd"/>
            <w:proofErr w:type="gramEnd"/>
          </w:p>
        </w:tc>
      </w:tr>
      <w:tr w:rsidR="00300764" w14:paraId="3498FE62" w14:textId="77777777" w:rsidTr="00C37C4B">
        <w:trPr>
          <w:trHeight w:val="284"/>
        </w:trPr>
        <w:tc>
          <w:tcPr>
            <w:tcW w:w="9242" w:type="dxa"/>
            <w:gridSpan w:val="4"/>
          </w:tcPr>
          <w:p w14:paraId="08976F6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300764" w14:paraId="4C816F11" w14:textId="77777777" w:rsidTr="00C37C4B">
        <w:trPr>
          <w:trHeight w:val="3095"/>
        </w:trPr>
        <w:tc>
          <w:tcPr>
            <w:tcW w:w="9242" w:type="dxa"/>
            <w:gridSpan w:val="4"/>
          </w:tcPr>
          <w:p w14:paraId="2BE37B5E" w14:textId="77777777" w:rsidR="00300764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2 Python Scripts that both do integrity checks for the different received data files such as:</w:t>
            </w:r>
          </w:p>
          <w:p w14:paraId="3A07BAF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Share of negative values</w:t>
            </w:r>
          </w:p>
          <w:p w14:paraId="06A14BA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textual and ID Columns</w:t>
            </w:r>
          </w:p>
          <w:p w14:paraId="6C63D223" w14:textId="07C856C4" w:rsidR="00300764" w:rsidRPr="00517CDC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Numerical Columns</w:t>
            </w:r>
          </w:p>
        </w:tc>
      </w:tr>
      <w:tr w:rsidR="00300764" w14:paraId="2B1497DA" w14:textId="77777777" w:rsidTr="00C37C4B">
        <w:trPr>
          <w:trHeight w:val="275"/>
        </w:trPr>
        <w:tc>
          <w:tcPr>
            <w:tcW w:w="9242" w:type="dxa"/>
            <w:gridSpan w:val="4"/>
          </w:tcPr>
          <w:p w14:paraId="1C8EBDD0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300764" w14:paraId="66E205A7" w14:textId="77777777" w:rsidTr="00C37C4B">
        <w:trPr>
          <w:trHeight w:val="4793"/>
        </w:trPr>
        <w:tc>
          <w:tcPr>
            <w:tcW w:w="9242" w:type="dxa"/>
            <w:gridSpan w:val="4"/>
          </w:tcPr>
          <w:p w14:paraId="50123E04" w14:textId="7BCA10A0" w:rsidR="00300764" w:rsidRPr="00517CDC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Both scripts are applicable to any future files.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They do Require user input to know which columns in the dataset might be “ID” columns instead of numerical for example</w:t>
            </w:r>
          </w:p>
        </w:tc>
      </w:tr>
      <w:tr w:rsidR="00300764" w14:paraId="7BA4E7B7" w14:textId="77777777" w:rsidTr="00C37C4B">
        <w:trPr>
          <w:trHeight w:val="1528"/>
        </w:trPr>
        <w:tc>
          <w:tcPr>
            <w:tcW w:w="9242" w:type="dxa"/>
            <w:gridSpan w:val="4"/>
          </w:tcPr>
          <w:p w14:paraId="07FFCE95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05A6387" w14:textId="77777777" w:rsidR="00300764" w:rsidRDefault="00300764" w:rsidP="00300764">
      <w:pPr>
        <w:rPr>
          <w:lang w:val="en-GB"/>
        </w:rPr>
      </w:pPr>
    </w:p>
    <w:p w14:paraId="26A8D1E4" w14:textId="77777777" w:rsidR="00300764" w:rsidRDefault="00300764" w:rsidP="00300764">
      <w:pPr>
        <w:rPr>
          <w:lang w:val="en-GB"/>
        </w:rPr>
      </w:pPr>
    </w:p>
    <w:p w14:paraId="3588D2E0" w14:textId="77777777" w:rsidR="00300764" w:rsidRDefault="00300764" w:rsidP="00300764">
      <w:pPr>
        <w:rPr>
          <w:lang w:val="en-GB"/>
        </w:rPr>
      </w:pPr>
    </w:p>
    <w:p w14:paraId="10BE9F6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23"/>
        <w:gridCol w:w="3526"/>
        <w:gridCol w:w="309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bookmarkStart w:id="1" w:name="_Toc152580517"/>
            <w:r>
              <w:rPr>
                <w:lang w:val="en-GB"/>
              </w:rPr>
              <w:t>Test Great Expectations Library</w:t>
            </w:r>
            <w:bookmarkEnd w:id="1"/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proofErr w:type="gramStart"/>
            <w:r>
              <w:rPr>
                <w:lang w:val="en-GB"/>
              </w:rPr>
              <w:t>script.ipynb</w:t>
            </w:r>
            <w:proofErr w:type="spellEnd"/>
            <w:proofErr w:type="gram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Didn’t figure out the use of </w:t>
            </w:r>
            <w:proofErr w:type="gramStart"/>
            <w:r>
              <w:rPr>
                <w:lang w:val="en-GB"/>
              </w:rPr>
              <w:t>batches</w:t>
            </w:r>
            <w:proofErr w:type="gramEnd"/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could re-explore this option if we think it could actually be useful for the client and if it is the simplest of the proposed </w:t>
            </w:r>
            <w:proofErr w:type="gramStart"/>
            <w:r>
              <w:rPr>
                <w:lang w:val="en-GB"/>
              </w:rPr>
              <w:t>solutions</w:t>
            </w:r>
            <w:proofErr w:type="gramEnd"/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might be too big and complex of a solution for the kind of data we are </w:t>
            </w:r>
            <w:proofErr w:type="gramStart"/>
            <w:r>
              <w:rPr>
                <w:lang w:val="en-GB"/>
              </w:rPr>
              <w:t>using</w:t>
            </w:r>
            <w:proofErr w:type="gramEnd"/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07514914" w14:textId="068490A6" w:rsidR="00B93943" w:rsidRPr="0023637D" w:rsidRDefault="00000000" w:rsidP="008D3734">
            <w:hyperlink r:id="rId6" w:history="1">
              <w:r w:rsidR="00B93943" w:rsidRPr="0023637D">
                <w:rPr>
                  <w:rStyle w:val="Hyperlink"/>
                </w:rPr>
                <w:t>https://docs.greatexpectations.io/docs/</w:t>
              </w:r>
            </w:hyperlink>
            <w:r w:rsidR="00B93943" w:rsidRPr="0023637D">
              <w:t xml:space="preserve"> </w:t>
            </w:r>
          </w:p>
        </w:tc>
      </w:tr>
    </w:tbl>
    <w:p w14:paraId="7E0E7989" w14:textId="77777777" w:rsidR="00517CDC" w:rsidRPr="0023637D" w:rsidRDefault="00517CDC" w:rsidP="00517CDC"/>
    <w:p w14:paraId="0C5978C8" w14:textId="77777777" w:rsidR="00517CDC" w:rsidRPr="0023637D" w:rsidRDefault="00517CDC" w:rsidP="00517CDC"/>
    <w:p w14:paraId="5F7B3572" w14:textId="77777777" w:rsidR="00517CDC" w:rsidRPr="0023637D" w:rsidRDefault="00517CDC" w:rsidP="00517CDC"/>
    <w:p w14:paraId="14BE3760" w14:textId="77777777" w:rsidR="00517CDC" w:rsidRPr="0023637D" w:rsidRDefault="00517CDC" w:rsidP="00517CDC"/>
    <w:p w14:paraId="605F12FF" w14:textId="77777777" w:rsidR="00517CDC" w:rsidRPr="0023637D" w:rsidRDefault="00517CDC" w:rsidP="00517CDC"/>
    <w:p w14:paraId="5E7BB822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77"/>
        <w:gridCol w:w="4374"/>
        <w:gridCol w:w="2295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bookmarkStart w:id="2" w:name="_Toc152580518"/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  <w:bookmarkEnd w:id="2"/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library is able to make plot of numerical </w:t>
            </w:r>
            <w:proofErr w:type="gramStart"/>
            <w:r>
              <w:rPr>
                <w:lang w:val="en-GB"/>
              </w:rPr>
              <w:t>columns</w:t>
            </w:r>
            <w:proofErr w:type="gramEnd"/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can also make comparisons and compare consistency between </w:t>
            </w:r>
            <w:proofErr w:type="gramStart"/>
            <w:r>
              <w:rPr>
                <w:lang w:val="en-GB"/>
              </w:rPr>
              <w:t>tables</w:t>
            </w:r>
            <w:proofErr w:type="gramEnd"/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It’s good for summarizing data, but still haven’t figured out the consistency and comparison </w:t>
            </w:r>
            <w:proofErr w:type="gramStart"/>
            <w:r>
              <w:rPr>
                <w:lang w:val="en-GB"/>
              </w:rPr>
              <w:t>checks</w:t>
            </w:r>
            <w:proofErr w:type="gramEnd"/>
            <w:r>
              <w:rPr>
                <w:lang w:val="en-GB"/>
              </w:rPr>
              <w:t xml:space="preserve">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1A852250" w14:textId="39CA6E48" w:rsidR="00B93943" w:rsidRPr="0023637D" w:rsidRDefault="00000000" w:rsidP="008D3734">
            <w:hyperlink r:id="rId7" w:history="1">
              <w:r w:rsidR="00B93943" w:rsidRPr="0023637D">
                <w:rPr>
                  <w:rStyle w:val="Hyperlink"/>
                </w:rPr>
                <w:t>https://github.com/SauceCat/pydqc/tree/master</w:t>
              </w:r>
            </w:hyperlink>
            <w:r w:rsidR="00B93943" w:rsidRPr="0023637D">
              <w:t xml:space="preserve"> </w:t>
            </w:r>
          </w:p>
        </w:tc>
      </w:tr>
    </w:tbl>
    <w:p w14:paraId="1BADE5C6" w14:textId="77777777" w:rsidR="00517CDC" w:rsidRPr="0023637D" w:rsidRDefault="00517CDC" w:rsidP="00517CDC"/>
    <w:p w14:paraId="79548CFF" w14:textId="77777777" w:rsidR="00517CDC" w:rsidRPr="0023637D" w:rsidRDefault="00517CDC" w:rsidP="00517CDC"/>
    <w:p w14:paraId="3BB1F8D7" w14:textId="77777777" w:rsidR="00517CDC" w:rsidRPr="0023637D" w:rsidRDefault="00517CDC" w:rsidP="00517CDC"/>
    <w:p w14:paraId="35A420A8" w14:textId="77777777" w:rsidR="00517CDC" w:rsidRPr="0023637D" w:rsidRDefault="00517CDC" w:rsidP="00517CDC"/>
    <w:p w14:paraId="74858A9F" w14:textId="77777777" w:rsidR="00517CDC" w:rsidRPr="0023637D" w:rsidRDefault="00517CDC" w:rsidP="00517CDC"/>
    <w:p w14:paraId="4223DB71" w14:textId="77777777" w:rsidR="00517CDC" w:rsidRPr="0023637D" w:rsidRDefault="00517CDC" w:rsidP="00517CDC"/>
    <w:p w14:paraId="74A64441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4398"/>
        <w:gridCol w:w="2270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03EE60AD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992" w:type="dxa"/>
          </w:tcPr>
          <w:p w14:paraId="64A9C541" w14:textId="05C06B10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60013BC8" w14:textId="46F76038" w:rsidR="00517CDC" w:rsidRDefault="0023637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Soda Library</w:t>
            </w: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8233249" w14:textId="77777777" w:rsid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3637D">
              <w:rPr>
                <w:lang w:val="en-GB"/>
              </w:rPr>
              <w:t>Soda Core executes the checks to find invalid, missing, or unexpected data.</w:t>
            </w:r>
          </w:p>
          <w:p w14:paraId="2ABB5192" w14:textId="77777777" w:rsidR="0023637D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Manual selection</w:t>
            </w:r>
          </w:p>
          <w:p w14:paraId="020B0643" w14:textId="34D27DAE" w:rsidR="0023637D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Works with SQL</w:t>
            </w: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289F19EB" w:rsidR="00517CDC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Its fine for checking for missing data but is a lot of manual input when using different databases. Also is primarily focussed on missing data.</w:t>
            </w: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572CA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  <w:r w:rsidR="0023637D">
              <w:rPr>
                <w:lang w:val="en-GB"/>
              </w:rPr>
              <w:t xml:space="preserve"> </w:t>
            </w:r>
          </w:p>
          <w:p w14:paraId="4AE3FA6C" w14:textId="38C3A756" w:rsidR="0023637D" w:rsidRDefault="00000000" w:rsidP="008D3734">
            <w:pPr>
              <w:rPr>
                <w:lang w:val="en-GB"/>
              </w:rPr>
            </w:pPr>
            <w:hyperlink r:id="rId8" w:history="1">
              <w:r w:rsidR="0023637D" w:rsidRPr="003632FC">
                <w:rPr>
                  <w:rStyle w:val="Hyperlink"/>
                  <w:lang w:val="en-GB"/>
                </w:rPr>
                <w:t>https://github.com/sodadata/soda-core</w:t>
              </w:r>
            </w:hyperlink>
            <w:r w:rsidR="0023637D">
              <w:rPr>
                <w:lang w:val="en-GB"/>
              </w:rPr>
              <w:t xml:space="preserve"> 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78"/>
        <w:gridCol w:w="4069"/>
        <w:gridCol w:w="2294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60A6EF19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47C642E0" w14:textId="29DC8127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>13/12/2023</w:t>
            </w:r>
          </w:p>
        </w:tc>
        <w:tc>
          <w:tcPr>
            <w:tcW w:w="4555" w:type="dxa"/>
          </w:tcPr>
          <w:p w14:paraId="1C0069A3" w14:textId="23FAD7DA" w:rsidR="00517CDC" w:rsidRDefault="001562C2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Normalize city names (version 1)</w:t>
            </w:r>
          </w:p>
        </w:tc>
        <w:tc>
          <w:tcPr>
            <w:tcW w:w="2311" w:type="dxa"/>
          </w:tcPr>
          <w:p w14:paraId="56E15905" w14:textId="33C4AF00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City </w:t>
            </w:r>
            <w:proofErr w:type="spellStart"/>
            <w:proofErr w:type="gramStart"/>
            <w:r>
              <w:rPr>
                <w:lang w:val="en-GB"/>
              </w:rPr>
              <w:t>normalization.ipynb</w:t>
            </w:r>
            <w:proofErr w:type="spellEnd"/>
            <w:proofErr w:type="gramEnd"/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CEA1A85" w14:textId="77777777" w:rsid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Created 2 Python functions:</w:t>
            </w:r>
          </w:p>
          <w:p w14:paraId="674C50BD" w14:textId="44D29BF8" w:rsidR="001562C2" w:rsidRDefault="001562C2" w:rsidP="001562C2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Clean_and_standardize_cities</w:t>
            </w:r>
            <w:proofErr w:type="spellEnd"/>
            <w:r>
              <w:rPr>
                <w:lang w:val="en-GB"/>
              </w:rPr>
              <w:t xml:space="preserve">: this function standardizes cities based on whether they have the same postal code. It removes any weird characters such as dots, commas, dashes, etc. to reduce the </w:t>
            </w:r>
            <w:proofErr w:type="gramStart"/>
            <w:r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of cities with different names. It’s not completely fool proof as a lot of cities </w:t>
            </w:r>
            <w:proofErr w:type="gramStart"/>
            <w:r>
              <w:rPr>
                <w:lang w:val="en-GB"/>
              </w:rPr>
              <w:t>still remain</w:t>
            </w:r>
            <w:proofErr w:type="gramEnd"/>
            <w:r>
              <w:rPr>
                <w:lang w:val="en-GB"/>
              </w:rPr>
              <w:t xml:space="preserve"> with different names.</w:t>
            </w:r>
          </w:p>
          <w:p w14:paraId="6676E52F" w14:textId="77777777" w:rsidR="001562C2" w:rsidRDefault="001562C2" w:rsidP="001562C2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Find_similar_cities</w:t>
            </w:r>
            <w:proofErr w:type="spellEnd"/>
            <w:r>
              <w:rPr>
                <w:lang w:val="en-GB"/>
              </w:rPr>
              <w:t>: based on textual similarity, this function prints how similar city names are to each other (provided they are in the same country)</w:t>
            </w:r>
          </w:p>
          <w:p w14:paraId="0601788E" w14:textId="1B0A60B5" w:rsidR="001562C2" w:rsidRP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This was done with 2 datasets that contain City, </w:t>
            </w:r>
            <w:proofErr w:type="gramStart"/>
            <w:r>
              <w:rPr>
                <w:lang w:val="en-GB"/>
              </w:rPr>
              <w:t>Country</w:t>
            </w:r>
            <w:proofErr w:type="gramEnd"/>
            <w:r>
              <w:rPr>
                <w:lang w:val="en-GB"/>
              </w:rPr>
              <w:t xml:space="preserve"> and Postal Code information: Customer Master Anonymized and Facility Master Anonymized</w:t>
            </w: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03A5351E" w:rsidR="001562C2" w:rsidRP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This solution is not completely fool proof yet. It might be a good idea to create a new dataset for all the cities (standardized) such as this one: </w:t>
            </w:r>
            <w:hyperlink r:id="rId9" w:history="1">
              <w:r w:rsidRPr="006A30C7">
                <w:rPr>
                  <w:rStyle w:val="Hyperlink"/>
                  <w:lang w:val="en-GB"/>
                </w:rPr>
                <w:t>https://pkgstore.datahub.io/core/world-cities/world-cities_csv/data/6cc66692f0e82b18216a48443b6b95da/world-cities_csv.csv</w:t>
              </w:r>
            </w:hyperlink>
            <w:r>
              <w:rPr>
                <w:lang w:val="en-GB"/>
              </w:rPr>
              <w:t xml:space="preserve">  and based on this give each city a unique name. </w:t>
            </w: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A"/>
    <w:rsid w:val="000054BB"/>
    <w:rsid w:val="001562C2"/>
    <w:rsid w:val="0023637D"/>
    <w:rsid w:val="00300764"/>
    <w:rsid w:val="003B72AE"/>
    <w:rsid w:val="00517CDC"/>
    <w:rsid w:val="0086374D"/>
    <w:rsid w:val="009702F2"/>
    <w:rsid w:val="00B6069A"/>
    <w:rsid w:val="00B93943"/>
    <w:rsid w:val="00D55D0F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64"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dadata/soda-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kgstore.datahub.io/core/world-cities/world-cities_csv/data/6cc66692f0e82b18216a48443b6b95da/world-cities_cs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890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Antonella Portugal Las Heras (student)</cp:lastModifiedBy>
  <cp:revision>4</cp:revision>
  <dcterms:created xsi:type="dcterms:W3CDTF">2023-12-04T10:13:00Z</dcterms:created>
  <dcterms:modified xsi:type="dcterms:W3CDTF">2023-12-12T21:50:00Z</dcterms:modified>
</cp:coreProperties>
</file>