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firstLine="993"/>
        <w:jc w:val="center"/>
        <w:rPr>
          <w:sz w:val="36"/>
        </w:rPr>
      </w:pPr>
      <w:r>
        <w:rPr/>
        <w:softHyphen/>
      </w:r>
      <w:r>
        <w:rPr/>
        <w:drawing>
          <wp:inline distT="0" distB="0" distL="0" distR="0">
            <wp:extent cx="2743200" cy="2653665"/>
            <wp:effectExtent l="0" t="0" r="0" b="0"/>
            <wp:docPr id="1" name="Рисунок 1" descr="D:\work\ЦДДИ\Anouncement\K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work\ЦДДИ\Anouncement\KAU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192"/>
        <w:jc w:val="center"/>
        <w:rPr>
          <w:sz w:val="36"/>
        </w:rPr>
      </w:pPr>
      <w:r>
        <w:rPr>
          <w:sz w:val="36"/>
        </w:rPr>
        <w:t>Department of mathematics</w:t>
      </w:r>
    </w:p>
    <w:p>
      <w:pPr>
        <w:pStyle w:val="Normal"/>
        <w:pBdr>
          <w:bottom w:val="single" w:sz="12" w:space="1" w:color="000000"/>
        </w:pBdr>
        <w:spacing w:lineRule="auto" w:line="192"/>
        <w:jc w:val="center"/>
        <w:rPr>
          <w:sz w:val="36"/>
        </w:rPr>
      </w:pPr>
      <w:r>
        <w:rPr>
          <w:sz w:val="36"/>
        </w:rPr>
        <w:t>Institute of Mathematics NAS of Ukraine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</w:rPr>
      </w:pPr>
      <w:r>
        <w:rPr>
          <w:b/>
          <w:sz w:val="52"/>
          <w:u w:val="single"/>
        </w:rPr>
        <w:t>Data science center</w:t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</w:rPr>
      </w:pPr>
      <w:r>
        <w:rPr>
          <w:b/>
          <w:sz w:val="52"/>
          <w:u w:val="single"/>
        </w:rPr>
        <w:t>Seminar</w:t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February </w:t>
      </w:r>
      <w:r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, 2021, 17-00, Zoom Meeting</w:t>
      </w:r>
    </w:p>
    <w:p>
      <w:pPr>
        <w:pStyle w:val="Normal"/>
        <w:spacing w:lineRule="auto" w:line="240"/>
        <w:jc w:val="both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240"/>
        <w:jc w:val="both"/>
        <w:rPr>
          <w:sz w:val="44"/>
          <w:lang w:val="uk-UA"/>
        </w:rPr>
      </w:pPr>
      <w:r>
        <w:rPr>
          <w:sz w:val="44"/>
        </w:rPr>
        <w:t>Speaker</w:t>
      </w:r>
      <w:r>
        <w:rPr>
          <w:sz w:val="44"/>
          <w:lang w:val="uk-UA"/>
        </w:rPr>
        <w:t xml:space="preserve">: </w:t>
        <w:tab/>
        <w:tab/>
      </w:r>
    </w:p>
    <w:p>
      <w:pPr>
        <w:pStyle w:val="2"/>
        <w:spacing w:before="280" w:after="280"/>
        <w:ind w:firstLine="72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lang w:val="en-US"/>
        </w:rPr>
        <w:t>Pavlo Ivanenko</w:t>
      </w:r>
    </w:p>
    <w:p>
      <w:pPr>
        <w:pStyle w:val="NormalWeb"/>
        <w:spacing w:before="280" w:after="280"/>
        <w:ind w:left="720" w:hanging="0"/>
        <w:jc w:val="both"/>
        <w:rPr>
          <w:sz w:val="32"/>
          <w:szCs w:val="32"/>
          <w:lang w:val="uk-UA"/>
        </w:rPr>
      </w:pPr>
      <w:r>
        <w:rPr>
          <w:rFonts w:cs="Arial" w:ascii="Arial" w:hAnsi="Arial"/>
          <w:color w:val="222222"/>
          <w:sz w:val="28"/>
          <w:szCs w:val="28"/>
          <w:shd w:fill="FFFFFF" w:val="clear"/>
          <w:lang w:val="en-US"/>
        </w:rPr>
        <w:t>(Ph.D., Institute of Software Systems of NASU)</w:t>
      </w:r>
    </w:p>
    <w:p>
      <w:pPr>
        <w:pStyle w:val="NormalWeb"/>
        <w:spacing w:before="280" w:after="280"/>
        <w:ind w:left="720" w:hanging="0"/>
        <w:jc w:val="both"/>
        <w:rPr>
          <w:sz w:val="32"/>
          <w:szCs w:val="32"/>
          <w:lang w:val="uk-UA"/>
        </w:rPr>
      </w:pPr>
      <w:r>
        <w:rPr/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cs="Arial"/>
          <w:b/>
          <w:b/>
          <w:bCs/>
          <w:i/>
          <w:i/>
          <w:iCs/>
          <w:color w:val="222222"/>
          <w:sz w:val="48"/>
          <w:szCs w:val="48"/>
          <w:highlight w:val="white"/>
        </w:rPr>
      </w:pPr>
      <w:r>
        <w:rPr>
          <w:i/>
          <w:sz w:val="40"/>
        </w:rPr>
        <w:t>Topic</w:t>
      </w:r>
      <w:r>
        <w:rPr>
          <w:i/>
          <w:sz w:val="40"/>
          <w:lang w:val="uk-UA"/>
        </w:rPr>
        <w:t>:</w:t>
      </w:r>
      <w:r>
        <w:rPr>
          <w:rFonts w:cs="Arial" w:ascii="Arial" w:hAnsi="Arial"/>
          <w:b/>
          <w:i/>
          <w:color w:val="222222"/>
          <w:sz w:val="44"/>
          <w:shd w:fill="FFFFFF" w:val="clear"/>
          <w:lang w:val="uk-UA"/>
        </w:rPr>
        <w:t xml:space="preserve"> </w:t>
      </w:r>
      <w:r>
        <w:rPr>
          <w:rFonts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222222"/>
          <w:sz w:val="48"/>
          <w:szCs w:val="48"/>
          <w:highlight w:val="white"/>
          <w:highlight w:val="white"/>
          <w:u w:val="none"/>
          <w:effect w:val="none"/>
          <w:lang w:val="uk-UA"/>
        </w:rPr>
        <w:t>Auto-tuning methods for parallel algorithms optimisation</w:t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cs="Arial"/>
          <w:b/>
          <w:b/>
          <w:bCs/>
          <w:i/>
          <w:i/>
          <w:iCs/>
          <w:color w:val="222222"/>
          <w:sz w:val="48"/>
          <w:szCs w:val="48"/>
          <w:highlight w:val="white"/>
        </w:rPr>
      </w:pPr>
      <w:r>
        <w:rPr>
          <w:rFonts w:cs="Arial" w:ascii="Arial" w:hAnsi="Arial"/>
          <w:b/>
          <w:bCs/>
          <w:i/>
          <w:iCs/>
          <w:color w:val="222222"/>
          <w:sz w:val="48"/>
          <w:szCs w:val="48"/>
          <w:highlight w:val="white"/>
        </w:rPr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cs="Arial"/>
          <w:b/>
          <w:b/>
          <w:bCs/>
          <w:i/>
          <w:i/>
          <w:iCs/>
          <w:color w:val="222222"/>
          <w:sz w:val="48"/>
          <w:szCs w:val="48"/>
          <w:highlight w:val="white"/>
        </w:rPr>
      </w:pPr>
      <w:r>
        <w:rPr>
          <w:rFonts w:cs="Arial" w:ascii="Arial" w:hAnsi="Arial"/>
          <w:b/>
          <w:bCs/>
          <w:i/>
          <w:iCs/>
          <w:color w:val="222222"/>
          <w:sz w:val="48"/>
          <w:szCs w:val="48"/>
          <w:highlight w:val="white"/>
        </w:rPr>
      </w:r>
    </w:p>
    <w:p>
      <w:pPr>
        <w:pStyle w:val="Normal"/>
        <w:spacing w:lineRule="auto" w:line="240"/>
        <w:ind w:left="720" w:hanging="0"/>
        <w:jc w:val="both"/>
        <w:rPr>
          <w:rFonts w:ascii="Arial" w:hAnsi="Arial" w:cs="Arial"/>
          <w:b w:val="false"/>
          <w:b w:val="false"/>
          <w:bCs w:val="false"/>
          <w:i/>
          <w:i/>
          <w:iCs/>
          <w:color w:val="222222"/>
          <w:sz w:val="36"/>
          <w:szCs w:val="36"/>
          <w:highlight w:val="white"/>
        </w:rPr>
      </w:pPr>
      <w:r>
        <w:rPr>
          <w:rFonts w:cs="Arial" w:ascii="Arial" w:hAnsi="Arial"/>
          <w:b w:val="false"/>
          <w:bCs w:val="false"/>
          <w:i/>
          <w:iCs/>
          <w:color w:val="222222"/>
          <w:sz w:val="36"/>
          <w:szCs w:val="36"/>
          <w:highlight w:val="white"/>
        </w:rPr>
        <w:t xml:space="preserve">Abstract: </w:t>
      </w:r>
      <w:r>
        <w:rPr>
          <w:rFonts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222222"/>
          <w:sz w:val="32"/>
          <w:szCs w:val="32"/>
          <w:highlight w:val="white"/>
          <w:u w:val="none"/>
          <w:effect w:val="none"/>
        </w:rPr>
        <w:t>This seminar will be about auto-tuning - methodology for adapting software to target computing environment. Presentation focuses on generic auto-tuning methods for compute-intensive tasks and includes results of application to two demo tasks: sorting algorithm and parallel algorithm for short-term meteorological forecasting.</w:t>
      </w:r>
      <w:r>
        <w:rPr>
          <w:rFonts w:cs="Arial" w:ascii="Arial" w:hAnsi="Arial"/>
          <w:b w:val="false"/>
          <w:bCs w:val="false"/>
          <w:i/>
          <w:iCs/>
          <w:color w:val="222222"/>
          <w:sz w:val="36"/>
          <w:szCs w:val="36"/>
          <w:highlight w:val="white"/>
        </w:rPr>
        <w:tab/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7698740</wp:posOffset>
            </wp:positionH>
            <wp:positionV relativeFrom="paragraph">
              <wp:posOffset>189865</wp:posOffset>
            </wp:positionV>
            <wp:extent cx="2234565" cy="22345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b/>
          <w:bCs/>
          <w:sz w:val="36"/>
          <w:szCs w:val="18"/>
          <w:lang w:val="ru-RU"/>
        </w:rPr>
      </w:r>
    </w:p>
    <w:p>
      <w:pPr>
        <w:pStyle w:val="Normal"/>
        <w:jc w:val="both"/>
        <w:rPr>
          <w:b/>
          <w:b/>
          <w:bCs/>
          <w:sz w:val="36"/>
          <w:szCs w:val="18"/>
          <w:lang w:val="ru-RU"/>
        </w:rPr>
      </w:pPr>
      <w:r>
        <w:rPr>
          <w:sz w:val="36"/>
          <w:szCs w:val="18"/>
        </w:rPr>
        <w:t>Beginning at</w:t>
      </w:r>
      <w:r>
        <w:rPr>
          <w:sz w:val="36"/>
          <w:szCs w:val="18"/>
          <w:lang w:val="uk-UA"/>
        </w:rPr>
        <w:t xml:space="preserve"> </w:t>
      </w:r>
      <w:r>
        <w:rPr>
          <w:b/>
          <w:bCs/>
          <w:sz w:val="36"/>
          <w:szCs w:val="18"/>
          <w:lang w:val="uk-UA"/>
        </w:rPr>
        <w:t>17:00</w:t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sz w:val="32"/>
          <w:szCs w:val="32"/>
        </w:rPr>
        <w:t xml:space="preserve">February </w:t>
      </w:r>
      <w:r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, 2021</w:t>
      </w:r>
      <w:r>
        <w:rPr>
          <w:b/>
          <w:sz w:val="28"/>
        </w:rPr>
        <w:t>, Wednesday</w:t>
      </w:r>
      <w:r>
        <w:rPr>
          <w:b/>
          <w:sz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" w:cs="" w:cstheme="minorBidi" w:eastAsiaTheme="minorEastAsia"/>
          <w:b/>
          <w:color w:val="auto"/>
          <w:kern w:val="0"/>
          <w:sz w:val="28"/>
          <w:szCs w:val="21"/>
          <w:lang w:val="en-US" w:eastAsia="en-US" w:bidi="ar-SA"/>
        </w:rPr>
        <w:t>Zoom</w:t>
      </w:r>
    </w:p>
    <w:sectPr>
      <w:footerReference w:type="default" r:id="rId4"/>
      <w:type w:val="nextPage"/>
      <w:pgSz w:w="16838" w:h="23811"/>
      <w:pgMar w:left="709" w:right="474" w:header="0" w:top="1134" w:footer="426" w:bottom="1105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uppressLineNumbers/>
      <w:spacing w:before="0" w:after="120"/>
      <w:rPr/>
    </w:pPr>
    <w:r>
      <w:rPr/>
    </w:r>
  </w:p>
</w:ftr>
</file>

<file path=word/settings.xml><?xml version="1.0" encoding="utf-8"?>
<w:settings xmlns:w="http://schemas.openxmlformats.org/wordprocessingml/2006/main">
  <w:zoom w:percent="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2943"/>
    <w:pPr>
      <w:widowControl/>
      <w:suppressAutoHyphens w:val="true"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68294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rsid w:val="0068294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68294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68294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68294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68294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68294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68294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68294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2943"/>
    <w:rPr>
      <w:b/>
      <w:bCs/>
    </w:rPr>
  </w:style>
  <w:style w:type="character" w:styleId="Style5">
    <w:name w:val="Виділення"/>
    <w:basedOn w:val="DefaultParagraphFont"/>
    <w:uiPriority w:val="20"/>
    <w:qFormat/>
    <w:rsid w:val="0068294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68294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9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9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9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29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943"/>
    <w:rPr>
      <w:b/>
      <w:bCs/>
      <w:smallCap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11eea"/>
    <w:rPr>
      <w:rFonts w:ascii="Segoe UI" w:hAnsi="Segoe UI" w:cs="Segoe UI"/>
      <w:sz w:val="18"/>
      <w:szCs w:val="18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FreeSans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94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Style11">
    <w:name w:val="Title"/>
    <w:basedOn w:val="Normal"/>
    <w:next w:val="Normal"/>
    <w:link w:val="TitleChar"/>
    <w:uiPriority w:val="10"/>
    <w:qFormat/>
    <w:rsid w:val="0068294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tyle12">
    <w:name w:val="Subtitle"/>
    <w:basedOn w:val="Normal"/>
    <w:next w:val="Normal"/>
    <w:link w:val="SubtitleChar"/>
    <w:uiPriority w:val="11"/>
    <w:qFormat/>
    <w:rsid w:val="0068294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82943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8294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4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682943"/>
    <w:pPr/>
    <w:rPr/>
  </w:style>
  <w:style w:type="paragraph" w:styleId="ListParagraph">
    <w:name w:val="List Paragraph"/>
    <w:basedOn w:val="Normal"/>
    <w:uiPriority w:val="34"/>
    <w:qFormat/>
    <w:rsid w:val="00b4105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1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76d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3">
    <w:name w:val="Верхній і нижній колонтитули"/>
    <w:basedOn w:val="Normal"/>
    <w:qFormat/>
    <w:pPr>
      <w:suppressLineNumbers/>
      <w:tabs>
        <w:tab w:val="clear" w:pos="720"/>
        <w:tab w:val="center" w:pos="7827" w:leader="none"/>
        <w:tab w:val="right" w:pos="15655" w:leader="none"/>
      </w:tabs>
    </w:pPr>
    <w:rPr/>
  </w:style>
  <w:style w:type="paragraph" w:styleId="Style14">
    <w:name w:val="Footer"/>
    <w:basedOn w:val="Style1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459A-1DB0-4F62-93AE-000BDBD3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Application>LibreOffice/6.4.6.2$Linux_X86_64 LibreOffice_project/40$Build-2</Application>
  <Pages>1</Pages>
  <Words>88</Words>
  <Characters>572</Characters>
  <CharactersWithSpaces>688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2019-03-26T18:52:00Z</dcterms:created>
  <dc:creator>Сергей Коваль</dc:creator>
  <dc:description/>
  <dc:language>en-US</dc:language>
  <cp:lastModifiedBy/>
  <cp:lastPrinted>2019-12-01T13:58:00Z</cp:lastPrinted>
  <dcterms:modified xsi:type="dcterms:W3CDTF">2021-02-15T07:53:52Z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