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B0" w:rsidRPr="001468B0" w:rsidRDefault="001468B0" w:rsidP="001468B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 xml:space="preserve">Refer to Article </w:t>
      </w:r>
      <w:proofErr w:type="gramStart"/>
      <w:r w:rsidRPr="001468B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gramEnd"/>
      <w:r w:rsidRPr="001468B0">
        <w:rPr>
          <w:rFonts w:ascii="Arial" w:eastAsia="Times New Roman" w:hAnsi="Arial" w:cs="Arial"/>
          <w:color w:val="000000"/>
          <w:sz w:val="20"/>
          <w:szCs w:val="20"/>
        </w:rPr>
        <w:t>, Sections 2 and 3 on pages 760-761 of your text. </w:t>
      </w:r>
    </w:p>
    <w:p w:rsidR="001468B0" w:rsidRPr="001468B0" w:rsidRDefault="001468B0" w:rsidP="001468B0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>Rewrite Article I, Sections 2 and 3 in your own words.  The commentary in the margins of the text may be useful to you.</w:t>
      </w:r>
    </w:p>
    <w:p w:rsidR="001468B0" w:rsidRPr="001468B0" w:rsidRDefault="001468B0" w:rsidP="001468B0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>Who are the presiding officers in both houses of Congress?</w:t>
      </w:r>
    </w:p>
    <w:p w:rsidR="00F2262E" w:rsidRPr="001468B0" w:rsidRDefault="00F2262E" w:rsidP="001468B0">
      <w:bookmarkStart w:id="0" w:name="_GoBack"/>
      <w:bookmarkEnd w:id="0"/>
    </w:p>
    <w:sectPr w:rsidR="00F2262E" w:rsidRPr="0014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1468B0"/>
    <w:rsid w:val="00292574"/>
    <w:rsid w:val="00957436"/>
    <w:rsid w:val="009B2449"/>
    <w:rsid w:val="00E208D8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2013-12-31T09:10:00Z</dcterms:created>
  <dcterms:modified xsi:type="dcterms:W3CDTF">2013-12-31T09:10:00Z</dcterms:modified>
</cp:coreProperties>
</file>