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 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r>
        <w:t xml:space="preserve">[табл. @tbl-std-dir]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{#tbl-std-dir}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-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r>
        <w:t xml:space="preserve">[рис. @fig-001]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938906"/>
            <wp:effectExtent b="0" l="0" r="0" t="0"/>
            <wp:docPr descr="V Сольвеевский конгресс (1927) «Электроны и фотоны»" title="" id="24" name="Picture"/>
            <a:graphic>
              <a:graphicData uri="http://schemas.openxmlformats.org/drawingml/2006/picture">
                <pic:pic>
                  <pic:nvPicPr>
                    <pic:cNvPr descr="image/solvay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 Сольвеевский конгресс (1927) «Электроны и фотоны»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/>
  <dc:language>ru-RU</dc:language>
  <cp:keywords/>
  <dcterms:created xsi:type="dcterms:W3CDTF">2025-10-02T10:58:34Z</dcterms:created>
  <dcterms:modified xsi:type="dcterms:W3CDTF">2025-10-02T10:58:34Z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rossref">
    <vt:lpwstr/>
  </property>
  <property fmtid="{D5CDD505-2E9C-101B-9397-08002B2CF9AE}" pid="4" name="csl">
    <vt:lpwstr>_resources/csl/gost-r-7-0-5-2008-numeric.csl</vt:lpwstr>
  </property>
  <property fmtid="{D5CDD505-2E9C-101B-9397-08002B2CF9AE}" pid="5" name="format">
    <vt:lpwstr/>
  </property>
  <property fmtid="{D5CDD505-2E9C-101B-9397-08002B2CF9AE}" pid="6" name="license">
    <vt:lpwstr>CC BY</vt:lpwstr>
  </property>
  <property fmtid="{D5CDD505-2E9C-101B-9397-08002B2CF9AE}" pid="7" name="number-sections">
    <vt:lpwstr>True</vt:lpwstr>
  </property>
  <property fmtid="{D5CDD505-2E9C-101B-9397-08002B2CF9AE}" pid="8" name="subtitle">
    <vt:lpwstr>Простейший вариант</vt:lpwstr>
  </property>
  <property fmtid="{D5CDD505-2E9C-101B-9397-08002B2CF9AE}" pid="9" name="toc">
    <vt:lpwstr>True</vt:lpwstr>
  </property>
  <property fmtid="{D5CDD505-2E9C-101B-9397-08002B2CF9AE}" pid="10" name="toc-depth">
    <vt:lpwstr>2</vt:lpwstr>
  </property>
  <property fmtid="{D5CDD505-2E9C-101B-9397-08002B2CF9AE}" pid="11" name="toc-title">
    <vt:lpwstr>Содержание</vt:lpwstr>
  </property>
</Properties>
</file>