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9DEF4" w14:textId="77777777" w:rsidR="00024B74" w:rsidRDefault="00024B74" w:rsidP="00024B7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A0B0A90" w14:textId="77777777" w:rsidR="00024B74" w:rsidRDefault="00024B74" w:rsidP="00024B74">
      <w:pPr>
        <w:spacing w:after="0" w:line="360" w:lineRule="auto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54A11193" w14:textId="77777777" w:rsidR="00024B74" w:rsidRDefault="00024B74" w:rsidP="00024B74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«Рязанский государственный радиотехнический университет</w:t>
      </w:r>
    </w:p>
    <w:p w14:paraId="422C1762" w14:textId="77777777" w:rsidR="00024B74" w:rsidRDefault="00024B74" w:rsidP="00024B74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имени В.Ф. Уткина»</w:t>
      </w:r>
    </w:p>
    <w:p w14:paraId="3089E26B" w14:textId="77777777" w:rsidR="00024B74" w:rsidRDefault="00024B74" w:rsidP="00024B74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АСУ</w:t>
      </w:r>
    </w:p>
    <w:p w14:paraId="34BFF837" w14:textId="77777777" w:rsidR="00024B74" w:rsidRDefault="00024B74" w:rsidP="00024B74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43A22B8C" w14:textId="77777777" w:rsidR="00024B74" w:rsidRDefault="00024B74" w:rsidP="00024B74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3F6D8455" w14:textId="77777777" w:rsidR="00024B74" w:rsidRDefault="00024B74" w:rsidP="00024B74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677A8EFD" w14:textId="77777777" w:rsidR="00024B74" w:rsidRDefault="00024B74" w:rsidP="00024B74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о практической работе №2</w:t>
      </w:r>
    </w:p>
    <w:p w14:paraId="63CC5F24" w14:textId="77777777" w:rsidR="00024B74" w:rsidRDefault="00024B74" w:rsidP="00024B74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Реализация алгоритма Парето</w:t>
      </w:r>
      <w:r>
        <w:rPr>
          <w:rFonts w:ascii="Times New Roman" w:hAnsi="Times New Roman"/>
          <w:sz w:val="28"/>
        </w:rPr>
        <w:t>»</w:t>
      </w:r>
    </w:p>
    <w:p w14:paraId="326AE31D" w14:textId="77777777" w:rsidR="00024B74" w:rsidRDefault="00024B74" w:rsidP="00024B74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 дисциплине </w:t>
      </w:r>
    </w:p>
    <w:p w14:paraId="49978CC0" w14:textId="77777777" w:rsidR="00024B74" w:rsidRDefault="00024B74" w:rsidP="00024B74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«Математические основы принятия решений»</w:t>
      </w:r>
    </w:p>
    <w:p w14:paraId="55FF8AF3" w14:textId="77777777" w:rsidR="00024B74" w:rsidRDefault="00024B74" w:rsidP="00024B74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47826704" w14:textId="77777777" w:rsidR="00024B74" w:rsidRDefault="00024B74" w:rsidP="00024B74">
      <w:pPr>
        <w:spacing w:after="0" w:line="360" w:lineRule="auto"/>
        <w:rPr>
          <w:rFonts w:ascii="Calibri" w:hAnsi="Calibri"/>
        </w:rPr>
      </w:pPr>
    </w:p>
    <w:p w14:paraId="70B6DD04" w14:textId="77777777" w:rsidR="00024B74" w:rsidRDefault="00024B74" w:rsidP="00024B74">
      <w:pPr>
        <w:spacing w:after="0" w:line="360" w:lineRule="auto"/>
      </w:pPr>
    </w:p>
    <w:p w14:paraId="3249D71E" w14:textId="77777777" w:rsidR="00024B74" w:rsidRDefault="00024B74" w:rsidP="00024B74">
      <w:pPr>
        <w:spacing w:after="0" w:line="360" w:lineRule="auto"/>
      </w:pPr>
    </w:p>
    <w:p w14:paraId="55CE6CB1" w14:textId="77777777" w:rsidR="00024B74" w:rsidRDefault="00024B74" w:rsidP="00024B74">
      <w:pPr>
        <w:spacing w:after="0" w:line="360" w:lineRule="auto"/>
      </w:pPr>
    </w:p>
    <w:p w14:paraId="6B2CB77C" w14:textId="77777777" w:rsidR="00024B74" w:rsidRDefault="00024B74" w:rsidP="00024B74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ст. гр. 135</w:t>
      </w:r>
    </w:p>
    <w:p w14:paraId="2D88138C" w14:textId="5CD8223B" w:rsidR="00024B74" w:rsidRPr="00024B74" w:rsidRDefault="00024B74" w:rsidP="00024B74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Бардин М.С.</w:t>
      </w:r>
    </w:p>
    <w:p w14:paraId="5862B34E" w14:textId="77777777" w:rsidR="00024B74" w:rsidRDefault="00024B74" w:rsidP="00024B74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14:paraId="5D85A22F" w14:textId="77777777" w:rsidR="00024B74" w:rsidRDefault="00024B74" w:rsidP="00024B74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Челебаева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Ю.А</w:t>
      </w:r>
      <w:proofErr w:type="gramEnd"/>
    </w:p>
    <w:p w14:paraId="6AABBFA9" w14:textId="77777777" w:rsidR="00024B74" w:rsidRDefault="00024B74" w:rsidP="00024B74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Челебаев</w:t>
      </w:r>
      <w:proofErr w:type="spellEnd"/>
      <w:r>
        <w:rPr>
          <w:rFonts w:ascii="Times New Roman" w:hAnsi="Times New Roman"/>
          <w:sz w:val="28"/>
        </w:rPr>
        <w:t xml:space="preserve"> С.В.</w:t>
      </w:r>
    </w:p>
    <w:p w14:paraId="59E4A763" w14:textId="77777777" w:rsidR="00024B74" w:rsidRDefault="00024B74" w:rsidP="00024B74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33F65782" w14:textId="604CCA31" w:rsidR="00024B74" w:rsidRDefault="00024B74" w:rsidP="00024B74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7CF59117" w14:textId="73CC10A5" w:rsidR="00024B74" w:rsidRDefault="00024B74" w:rsidP="00024B74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76A77C5B" w14:textId="125A96FD" w:rsidR="00024B74" w:rsidRDefault="00024B74" w:rsidP="00024B74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385F18FD" w14:textId="334E7AC7" w:rsidR="00024B74" w:rsidRDefault="00024B74" w:rsidP="00024B74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64C8E81A" w14:textId="77777777" w:rsidR="00024B74" w:rsidRDefault="00024B74" w:rsidP="00024B74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0C87E834" w14:textId="77777777" w:rsidR="00024B74" w:rsidRDefault="00024B74" w:rsidP="00024B74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54E3BB6D" w14:textId="77777777" w:rsidR="00024B74" w:rsidRDefault="00024B74" w:rsidP="00024B74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Рязань 2023</w:t>
      </w:r>
    </w:p>
    <w:p w14:paraId="2C4E6564" w14:textId="77777777" w:rsidR="00024B74" w:rsidRDefault="00024B74" w:rsidP="00024B7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818A03A" w14:textId="545E51A0" w:rsidR="00024B74" w:rsidRDefault="00024B74" w:rsidP="00024B7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еализовать алгоритм Парето на языке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#.</w:t>
      </w:r>
    </w:p>
    <w:p w14:paraId="33C77C28" w14:textId="416E3C52" w:rsidR="00024B74" w:rsidRDefault="00024B74" w:rsidP="00024B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Парето</w:t>
      </w:r>
    </w:p>
    <w:p w14:paraId="06F2CF05" w14:textId="77777777" w:rsidR="00024B74" w:rsidRDefault="00024B74" w:rsidP="00024B7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Cs/>
          <w:noProof/>
          <w:sz w:val="28"/>
          <w:szCs w:val="28"/>
          <w:lang w:eastAsia="ru-RU"/>
        </w:rPr>
        <w:t xml:space="preserve">Шаг </w:t>
      </w:r>
      <w:r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t>1.</w: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Положить </w:t>
      </w:r>
      <w:r>
        <w:rPr>
          <w:rFonts w:ascii="Times New Roman" w:eastAsia="Calibri" w:hAnsi="Times New Roman" w:cs="Times New Roman"/>
          <w:position w:val="-14"/>
          <w:sz w:val="28"/>
          <w:szCs w:val="28"/>
        </w:rPr>
        <w:object w:dxaOrig="1125" w:dyaOrig="420" w14:anchorId="4E4976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21pt" o:ole="">
            <v:imagedata r:id="rId6" o:title=""/>
          </v:shape>
          <o:OLEObject Type="Embed" ProgID="Equation.DSMT4" ShapeID="_x0000_i1025" DrawAspect="Content" ObjectID="_1739659888" r:id="rId7"/>
        </w:objec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510" w:dyaOrig="300" w14:anchorId="734E9A22">
          <v:shape id="_x0000_i1026" type="#_x0000_t75" style="width:25.5pt;height:15pt" o:ole="">
            <v:imagedata r:id="rId8" o:title=""/>
          </v:shape>
          <o:OLEObject Type="Embed" ProgID="Equation.DSMT4" ShapeID="_x0000_i1026" DrawAspect="Content" ObjectID="_1739659889" r:id="rId9"/>
        </w:objec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position w:val="-12"/>
          <w:sz w:val="28"/>
          <w:szCs w:val="28"/>
        </w:rPr>
        <w:object w:dxaOrig="630" w:dyaOrig="360" w14:anchorId="297C0E14">
          <v:shape id="_x0000_i1027" type="#_x0000_t75" style="width:31.5pt;height:18pt" o:ole="">
            <v:imagedata r:id="rId10" o:title=""/>
          </v:shape>
          <o:OLEObject Type="Embed" ProgID="Equation.DSMT4" ShapeID="_x0000_i1027" DrawAspect="Content" ObjectID="_1739659890" r:id="rId11"/>
        </w:objec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. Тем самым образуется так называемое </w:t>
      </w:r>
      <w:r>
        <w:rPr>
          <w:rFonts w:ascii="Times New Roman" w:eastAsia="Calibri" w:hAnsi="Times New Roman" w:cs="Times New Roman"/>
          <w:b/>
          <w:iCs/>
          <w:noProof/>
          <w:sz w:val="28"/>
          <w:szCs w:val="28"/>
          <w:lang w:eastAsia="ru-RU"/>
        </w:rPr>
        <w:t>текущее множество парето-оптимальных векторов</w: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, которое в начале работы алгоритма совпадает с множеством </w:t>
      </w:r>
      <w:r>
        <w:rPr>
          <w:rFonts w:ascii="Times New Roman" w:eastAsia="Calibri" w:hAnsi="Times New Roman" w:cs="Times New Roman"/>
          <w:position w:val="-4"/>
          <w:sz w:val="28"/>
          <w:szCs w:val="28"/>
        </w:rPr>
        <w:object w:dxaOrig="240" w:dyaOrig="285" w14:anchorId="1734D555">
          <v:shape id="_x0000_i1028" type="#_x0000_t75" style="width:12pt;height:14.25pt" o:ole="">
            <v:imagedata r:id="rId12" o:title=""/>
          </v:shape>
          <o:OLEObject Type="Embed" ProgID="Equation.DSMT4" ShapeID="_x0000_i1028" DrawAspect="Content" ObjectID="_1739659891" r:id="rId13"/>
        </w:objec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, а в конце − составит искомое множество парето-оптимальных векторов. Алгоритм устроен таким образом, что искомое множество парето-оптимальных векторов получается из </w:t>
      </w:r>
      <w:r>
        <w:rPr>
          <w:rFonts w:ascii="Times New Roman" w:eastAsia="Calibri" w:hAnsi="Times New Roman" w:cs="Times New Roman"/>
          <w:i/>
          <w:iCs/>
          <w:noProof/>
          <w:sz w:val="28"/>
          <w:szCs w:val="28"/>
          <w:lang w:eastAsia="ru-RU"/>
        </w:rPr>
        <w:t xml:space="preserve">Y </w: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последовательным удалением заведомо неоптимальных векторов.</w:t>
      </w:r>
    </w:p>
    <w:p w14:paraId="2BFCA70B" w14:textId="77777777" w:rsidR="00024B74" w:rsidRDefault="00024B74" w:rsidP="00024B7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Cs/>
          <w:noProof/>
          <w:sz w:val="28"/>
          <w:szCs w:val="28"/>
          <w:lang w:eastAsia="ru-RU"/>
        </w:rPr>
        <w:t xml:space="preserve">Шаг </w:t>
      </w:r>
      <w:r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t>2.</w: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Проверить выполнение неравенства </w:t>
      </w:r>
      <w:r>
        <w:rPr>
          <w:rFonts w:ascii="Times New Roman" w:eastAsia="Calibri" w:hAnsi="Times New Roman" w:cs="Times New Roman"/>
          <w:position w:val="-12"/>
          <w:sz w:val="28"/>
          <w:szCs w:val="28"/>
        </w:rPr>
        <w:object w:dxaOrig="1095" w:dyaOrig="420" w14:anchorId="60E8DCF8">
          <v:shape id="_x0000_i1029" type="#_x0000_t75" style="width:54.75pt;height:21pt" o:ole="">
            <v:imagedata r:id="rId14" o:title=""/>
          </v:shape>
          <o:OLEObject Type="Embed" ProgID="Equation.DSMT4" ShapeID="_x0000_i1029" DrawAspect="Content" ObjectID="_1739659892" r:id="rId15"/>
        </w:objec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. Если оно оказалось истинным, то перейти к Шагу 3. В противном случае перейти к Шагу 5.</w:t>
      </w:r>
    </w:p>
    <w:p w14:paraId="16A11BA1" w14:textId="77777777" w:rsidR="00024B74" w:rsidRDefault="00024B74" w:rsidP="00024B7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Cs/>
          <w:noProof/>
          <w:sz w:val="28"/>
          <w:szCs w:val="28"/>
          <w:lang w:eastAsia="ru-RU"/>
        </w:rPr>
        <w:t xml:space="preserve">Шаг </w:t>
      </w:r>
      <w:r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t>3.</w: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Удалить из текущего множества векторов </w:t>
      </w:r>
      <w:r>
        <w:rPr>
          <w:rFonts w:ascii="Times New Roman" w:eastAsia="Calibri" w:hAnsi="Times New Roman" w:cs="Times New Roman"/>
          <w:position w:val="-14"/>
          <w:sz w:val="28"/>
          <w:szCs w:val="28"/>
        </w:rPr>
        <w:object w:dxaOrig="675" w:dyaOrig="420" w14:anchorId="6071EDAF">
          <v:shape id="_x0000_i1030" type="#_x0000_t75" style="width:33.75pt;height:21pt" o:ole="">
            <v:imagedata r:id="rId16" o:title=""/>
          </v:shape>
          <o:OLEObject Type="Embed" ProgID="Equation.DSMT4" ShapeID="_x0000_i1030" DrawAspect="Content" ObjectID="_1739659893" r:id="rId17"/>
        </w:objec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вектор </w:t>
      </w:r>
      <w:r>
        <w:rPr>
          <w:rFonts w:ascii="Times New Roman" w:eastAsia="Calibri" w:hAnsi="Times New Roman" w:cs="Times New Roman"/>
          <w:position w:val="-12"/>
          <w:sz w:val="28"/>
          <w:szCs w:val="28"/>
        </w:rPr>
        <w:object w:dxaOrig="465" w:dyaOrig="420" w14:anchorId="0DB83961">
          <v:shape id="_x0000_i1031" type="#_x0000_t75" style="width:23.25pt;height:21pt" o:ole="">
            <v:imagedata r:id="rId18" o:title=""/>
          </v:shape>
          <o:OLEObject Type="Embed" ProgID="Equation.DSMT4" ShapeID="_x0000_i1031" DrawAspect="Content" ObjectID="_1739659894" r:id="rId19"/>
        </w:objec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, так как он не является парето-оптимальным. Затем перейти к Шагу 4.</w:t>
      </w:r>
    </w:p>
    <w:p w14:paraId="3DAD9FAB" w14:textId="77777777" w:rsidR="00024B74" w:rsidRDefault="00024B74" w:rsidP="00024B7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Cs/>
          <w:noProof/>
          <w:sz w:val="28"/>
          <w:szCs w:val="28"/>
          <w:lang w:eastAsia="ru-RU"/>
        </w:rPr>
        <w:t xml:space="preserve">Шаг </w:t>
      </w:r>
      <w:r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t>4.</w: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Проверить выполнение неравенства </w:t>
      </w:r>
      <w:r>
        <w:rPr>
          <w:rFonts w:ascii="Times New Roman" w:eastAsia="Calibri" w:hAnsi="Times New Roman" w:cs="Times New Roman"/>
          <w:position w:val="-12"/>
          <w:sz w:val="28"/>
          <w:szCs w:val="28"/>
        </w:rPr>
        <w:object w:dxaOrig="720" w:dyaOrig="360" w14:anchorId="6F7DF9CE">
          <v:shape id="_x0000_i1032" type="#_x0000_t75" style="width:36pt;height:18pt" o:ole="">
            <v:imagedata r:id="rId20" o:title=""/>
          </v:shape>
          <o:OLEObject Type="Embed" ProgID="Equation.DSMT4" ShapeID="_x0000_i1032" DrawAspect="Content" ObjectID="_1739659895" r:id="rId21"/>
        </w:objec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. Если оно имеет место, то положить </w:t>
      </w:r>
      <w:r>
        <w:rPr>
          <w:rFonts w:ascii="Times New Roman" w:eastAsia="Calibri" w:hAnsi="Times New Roman" w:cs="Times New Roman"/>
          <w:position w:val="-12"/>
          <w:sz w:val="28"/>
          <w:szCs w:val="28"/>
        </w:rPr>
        <w:object w:dxaOrig="975" w:dyaOrig="360" w14:anchorId="4EE53D2F">
          <v:shape id="_x0000_i1033" type="#_x0000_t75" style="width:48.75pt;height:18pt" o:ole="">
            <v:imagedata r:id="rId22" o:title=""/>
          </v:shape>
          <o:OLEObject Type="Embed" ProgID="Equation.DSMT4" ShapeID="_x0000_i1033" DrawAspect="Content" ObjectID="_1739659896" r:id="rId23"/>
        </w:objec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и вернуться к Шагу 2. В противном случае – перейти к Шагу 7.</w:t>
      </w:r>
    </w:p>
    <w:p w14:paraId="48D33518" w14:textId="77777777" w:rsidR="00024B74" w:rsidRDefault="00024B74" w:rsidP="00024B7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Cs/>
          <w:noProof/>
          <w:sz w:val="28"/>
          <w:szCs w:val="28"/>
          <w:lang w:eastAsia="ru-RU"/>
        </w:rPr>
        <w:t xml:space="preserve">Шаг </w:t>
      </w:r>
      <w:r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t>5.</w: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Проверить справедливость неравенства </w:t>
      </w:r>
      <w:r>
        <w:rPr>
          <w:rFonts w:ascii="Times New Roman" w:eastAsia="Calibri" w:hAnsi="Times New Roman" w:cs="Times New Roman"/>
          <w:position w:val="-12"/>
          <w:sz w:val="28"/>
          <w:szCs w:val="28"/>
        </w:rPr>
        <w:object w:dxaOrig="1095" w:dyaOrig="420" w14:anchorId="4B691CE6">
          <v:shape id="_x0000_i1034" type="#_x0000_t75" style="width:54.75pt;height:21pt" o:ole="">
            <v:imagedata r:id="rId14" o:title=""/>
          </v:shape>
          <o:OLEObject Type="Embed" ProgID="Equation.DSMT4" ShapeID="_x0000_i1034" DrawAspect="Content" ObjectID="_1739659897" r:id="rId24"/>
        </w:objec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. В том случае, когда оно является истинным, перейти к Шагу 6. В противном случае – вернуться к Шагу 4.</w:t>
      </w:r>
    </w:p>
    <w:p w14:paraId="69A8A89E" w14:textId="77777777" w:rsidR="00024B74" w:rsidRDefault="00024B74" w:rsidP="00024B7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Cs/>
          <w:noProof/>
          <w:sz w:val="28"/>
          <w:szCs w:val="28"/>
          <w:lang w:eastAsia="ru-RU"/>
        </w:rPr>
        <w:t xml:space="preserve">Шаг </w:t>
      </w:r>
      <w:r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t>6.</w: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Удалить из текущего множества векторов </w:t>
      </w:r>
      <w:r>
        <w:rPr>
          <w:rFonts w:ascii="Times New Roman" w:eastAsia="Calibri" w:hAnsi="Times New Roman" w:cs="Times New Roman"/>
          <w:position w:val="-14"/>
          <w:sz w:val="28"/>
          <w:szCs w:val="28"/>
        </w:rPr>
        <w:object w:dxaOrig="675" w:dyaOrig="420" w14:anchorId="1A8681D1">
          <v:shape id="_x0000_i1035" type="#_x0000_t75" style="width:33.75pt;height:21pt" o:ole="">
            <v:imagedata r:id="rId16" o:title=""/>
          </v:shape>
          <o:OLEObject Type="Embed" ProgID="Equation.DSMT4" ShapeID="_x0000_i1035" DrawAspect="Content" ObjectID="_1739659898" r:id="rId25"/>
        </w:objec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вектор </w:t>
      </w:r>
      <w:r>
        <w:rPr>
          <w:rFonts w:ascii="Times New Roman" w:eastAsia="Calibri" w:hAnsi="Times New Roman" w:cs="Times New Roman"/>
          <w:position w:val="-12"/>
          <w:sz w:val="28"/>
          <w:szCs w:val="28"/>
        </w:rPr>
        <w:object w:dxaOrig="420" w:dyaOrig="420" w14:anchorId="352EF5BC">
          <v:shape id="_x0000_i1036" type="#_x0000_t75" style="width:21pt;height:21pt" o:ole="">
            <v:imagedata r:id="rId26" o:title=""/>
          </v:shape>
          <o:OLEObject Type="Embed" ProgID="Equation.DSMT4" ShapeID="_x0000_i1036" DrawAspect="Content" ObjectID="_1739659899" r:id="rId27"/>
        </w:objec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и перейти к Шагу 7.</w:t>
      </w:r>
    </w:p>
    <w:p w14:paraId="06599982" w14:textId="77777777" w:rsidR="00024B74" w:rsidRDefault="00024B74" w:rsidP="00024B7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Cs/>
          <w:noProof/>
          <w:sz w:val="28"/>
          <w:szCs w:val="28"/>
          <w:lang w:eastAsia="ru-RU"/>
        </w:rPr>
        <w:t xml:space="preserve">Шаг </w:t>
      </w:r>
      <w:r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t>7.</w: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Проверить выполнение неравенства </w:t>
      </w: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1005" w:dyaOrig="300" w14:anchorId="6595F9B9">
          <v:shape id="_x0000_i1037" type="#_x0000_t75" style="width:50.25pt;height:15pt" o:ole="">
            <v:imagedata r:id="rId28" o:title=""/>
          </v:shape>
          <o:OLEObject Type="Embed" ProgID="Equation.DSMT4" ShapeID="_x0000_i1037" DrawAspect="Content" ObjectID="_1739659900" r:id="rId29"/>
        </w:objec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. В случае истинности этого неравенства следует последовательно положить </w:t>
      </w: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855" w:dyaOrig="300" w14:anchorId="459A1289">
          <v:shape id="_x0000_i1038" type="#_x0000_t75" style="width:42.75pt;height:15pt" o:ole="">
            <v:imagedata r:id="rId30" o:title=""/>
          </v:shape>
          <o:OLEObject Type="Embed" ProgID="Equation.DSMT4" ShapeID="_x0000_i1038" DrawAspect="Content" ObjectID="_1739659901" r:id="rId31"/>
        </w:objec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, а затем </w:t>
      </w:r>
      <w:r>
        <w:rPr>
          <w:rFonts w:ascii="Times New Roman" w:eastAsia="Calibri" w:hAnsi="Times New Roman" w:cs="Times New Roman"/>
          <w:position w:val="-12"/>
          <w:sz w:val="28"/>
          <w:szCs w:val="28"/>
        </w:rPr>
        <w:object w:dxaOrig="930" w:dyaOrig="360" w14:anchorId="42C5F3ED">
          <v:shape id="_x0000_i1039" type="#_x0000_t75" style="width:46.5pt;height:18pt" o:ole="">
            <v:imagedata r:id="rId32" o:title=""/>
          </v:shape>
          <o:OLEObject Type="Embed" ProgID="Equation.DSMT4" ShapeID="_x0000_i1039" DrawAspect="Content" ObjectID="_1739659902" r:id="rId33"/>
        </w:objec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. После этого необходимо вернуться к Шагу 2. В противном случае (т.е. когда </w:t>
      </w: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1005" w:dyaOrig="300" w14:anchorId="3F2BA2FD">
          <v:shape id="_x0000_i1040" type="#_x0000_t75" style="width:50.25pt;height:15pt" o:ole="">
            <v:imagedata r:id="rId34" o:title=""/>
          </v:shape>
          <o:OLEObject Type="Embed" ProgID="Equation.DSMT4" ShapeID="_x0000_i1040" DrawAspect="Content" ObjectID="_1739659903" r:id="rId35"/>
        </w:objec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) вычисления закончить. К этому моменту множество парето-оптимальных векторов построено полностью.</w:t>
      </w:r>
    </w:p>
    <w:p w14:paraId="3662B71E" w14:textId="5063B743" w:rsidR="00024B74" w:rsidRDefault="00024B74" w:rsidP="00024B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C7A578A" w14:textId="1C7D0694" w:rsidR="00024B74" w:rsidRDefault="00024B74" w:rsidP="00024B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3720D26" w14:textId="496F12D1" w:rsidR="00024B74" w:rsidRDefault="00024B74" w:rsidP="00024B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531B59D" w14:textId="1F113223" w:rsidR="00024B74" w:rsidRDefault="00024B74" w:rsidP="00024B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1BD23FB" w14:textId="77777777" w:rsidR="00024B74" w:rsidRDefault="00024B74" w:rsidP="00024B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417B7CB" w14:textId="3E414979" w:rsidR="00024B74" w:rsidRDefault="00024B74" w:rsidP="00024B74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 (Вариант 2)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06"/>
        <w:gridCol w:w="3119"/>
        <w:gridCol w:w="3120"/>
      </w:tblGrid>
      <w:tr w:rsidR="00024B74" w14:paraId="73BF6A5C" w14:textId="77777777" w:rsidTr="00024B74"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29B93" w14:textId="77777777" w:rsidR="00024B74" w:rsidRDefault="00024B7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Варианта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70C0E" w14:textId="77777777" w:rsidR="00024B74" w:rsidRDefault="00024B7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Количество элементов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>в множестве Парето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62AAA" w14:textId="77777777" w:rsidR="00024B74" w:rsidRDefault="00024B7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Количество критериев</w:t>
            </w:r>
          </w:p>
        </w:tc>
      </w:tr>
      <w:tr w:rsidR="00024B74" w14:paraId="0A4EFD97" w14:textId="77777777" w:rsidTr="00024B74"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04AE1" w14:textId="2A2338F8" w:rsidR="00024B74" w:rsidRDefault="00024B74" w:rsidP="00024B7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54C2A" w14:textId="422F46A6" w:rsidR="00024B74" w:rsidRPr="00024B74" w:rsidRDefault="00024B74" w:rsidP="00024B7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7CA76" w14:textId="29FAFBEF" w:rsidR="00024B74" w:rsidRDefault="00024B74" w:rsidP="00024B7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</w:tr>
    </w:tbl>
    <w:p w14:paraId="136352D7" w14:textId="77777777" w:rsidR="00024B74" w:rsidRDefault="00024B74" w:rsidP="00024B74">
      <w:pPr>
        <w:rPr>
          <w:lang w:val="en-US"/>
        </w:rPr>
      </w:pPr>
    </w:p>
    <w:p w14:paraId="646DB26F" w14:textId="77777777" w:rsidR="00024B74" w:rsidRDefault="00024B74" w:rsidP="00024B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часть</w:t>
      </w:r>
    </w:p>
    <w:p w14:paraId="6D95143B" w14:textId="77777777" w:rsid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B361472" w14:textId="77777777" w:rsid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BB1A61" w14:textId="77777777" w:rsid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EFC13A" w14:textId="77777777" w:rsid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0D47435" w14:textId="77777777" w:rsid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7B008E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ShowArray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Отображение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таблице</w:t>
      </w:r>
    </w:p>
    <w:p w14:paraId="06D0FF43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ADD5F3F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6;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99BA650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482E45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323D36D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7;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72C594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E129575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+ </w:t>
      </w:r>
      <w:r w:rsidRPr="00A01F2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FC8969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306E2B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FF261D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65ECBF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38166E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GenArray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Генерация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случайных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</w:p>
    <w:p w14:paraId="72C158E4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E7C2859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Random rand =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7C24D28B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2BAE1436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504A1CE1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6;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642C598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A33A9A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7;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0BEC61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B78152F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 =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(1, 10);</w:t>
      </w:r>
    </w:p>
    <w:p w14:paraId="78D1A501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&gt; k)</w:t>
      </w:r>
    </w:p>
    <w:p w14:paraId="1DB41E29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, j] = t - k;</w:t>
      </w:r>
    </w:p>
    <w:p w14:paraId="21F5DC0B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, j] = 0;</w:t>
      </w:r>
    </w:p>
    <w:p w14:paraId="700760F8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1FF52A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 = k + 1;</w:t>
      </w:r>
    </w:p>
    <w:p w14:paraId="730D3BD3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BCF93F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B2DFCC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405CE4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CompareArray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arr1,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arr2)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Сравнение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одномерных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массивов</w:t>
      </w:r>
    </w:p>
    <w:p w14:paraId="0238711F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586104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3B8EBD7C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 n &lt; arr1.Length; n++)</w:t>
      </w:r>
    </w:p>
    <w:p w14:paraId="6E07FF28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D49BD0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(arr1[n] &gt;= arr2[n])</w:t>
      </w:r>
    </w:p>
    <w:p w14:paraId="4E6A652F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 += 1;</w:t>
      </w:r>
    </w:p>
    <w:p w14:paraId="62B8A81E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168440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arr1.Length)</w:t>
      </w:r>
    </w:p>
    <w:p w14:paraId="37DC8708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351A72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444767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7418E7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FillArray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arr3,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size,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arr_row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Заполнение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одномерного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14:paraId="78EC31A1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1838D3EB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7269D89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766F53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arr3[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arr_row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D99CC31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3B7C8C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25CD5E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ZeroArray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size_row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arr_row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Заполнение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одномерного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26446611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90C68A1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size_row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C16A2C8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6FB8A2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arr_row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380B00DC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2CC1E1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1692ED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BestResult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лучших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результатов</w:t>
      </w:r>
    </w:p>
    <w:p w14:paraId="2E0F8529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474416D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6;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AFEA9AC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BFF25E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, 0] != 0)</w:t>
      </w:r>
    </w:p>
    <w:p w14:paraId="7CC1D38A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2DD5BB5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6)</w:t>
      </w:r>
    </w:p>
    <w:p w14:paraId="7113EAEB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1F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Сигнал</w:t>
      </w:r>
      <w:r w:rsidRPr="00A01F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 "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+ 1));</w:t>
      </w:r>
    </w:p>
    <w:p w14:paraId="2428341B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1F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Сигнал</w:t>
      </w:r>
      <w:r w:rsidRPr="00A01F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 "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+ </w:t>
      </w:r>
      <w:r w:rsidRPr="00A01F2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63B7AA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D89D604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E42874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F0AB2E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DE3D0AA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C8D223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[6, 7];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Текущее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множество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парето</w:t>
      </w:r>
      <w:proofErr w:type="spellEnd"/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оптимальных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векторов</w:t>
      </w:r>
    </w:p>
    <w:p w14:paraId="1E327464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A7D47B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GenArray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8F3659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1F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A01F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01F2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24A8A2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ShowArray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662073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Шаг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2BF7AE33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7E2ACDF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</w:t>
      </w:r>
    </w:p>
    <w:p w14:paraId="2E0ED8C1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6;</w:t>
      </w:r>
    </w:p>
    <w:p w14:paraId="0A9E339E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Boolean flag =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2EDD28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0AE7408B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A3D575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 =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[7];</w:t>
      </w:r>
    </w:p>
    <w:p w14:paraId="7C40D5D9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b =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[7];</w:t>
      </w:r>
    </w:p>
    <w:p w14:paraId="5E58D8B2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FillArray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a, 7,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7E100A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FillArray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, b, 7, j);</w:t>
      </w:r>
    </w:p>
    <w:p w14:paraId="2C3A0E46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CompareArray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b))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Шаг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14:paraId="4A426793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08C4B90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ZeroArray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7, j);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Шаг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</w:t>
      </w:r>
    </w:p>
    <w:p w14:paraId="513BD95C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N)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Шаг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4</w:t>
      </w:r>
    </w:p>
    <w:p w14:paraId="000E769E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5E936DB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j = j + 1;</w:t>
      </w:r>
    </w:p>
    <w:p w14:paraId="1EEA56E3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F141616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0A018BD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8E20730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3AB84C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(N - 1))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Шаг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7</w:t>
      </w:r>
    </w:p>
    <w:p w14:paraId="71BCF8D3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9A29FD9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6EDB48EE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j =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6D89D176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B359793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04B80C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вычислений</w:t>
      </w:r>
    </w:p>
    <w:p w14:paraId="7A156F6F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360F5AE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BDCD88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182B285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078988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c =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[7];</w:t>
      </w:r>
    </w:p>
    <w:p w14:paraId="323411DB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d =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[7];</w:t>
      </w:r>
    </w:p>
    <w:p w14:paraId="129DC452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FillArray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, c, 7, j);</w:t>
      </w:r>
    </w:p>
    <w:p w14:paraId="49813563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FillArray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d, 7,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E9E842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CompareArray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c, d))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Шаг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5</w:t>
      </w:r>
    </w:p>
    <w:p w14:paraId="34802F40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4A18D15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ZeroArray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7,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Шаг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6</w:t>
      </w:r>
    </w:p>
    <w:p w14:paraId="34AE2882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(N - 1))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Шаг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7</w:t>
      </w:r>
    </w:p>
    <w:p w14:paraId="1854E0D1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B416063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661B5AC1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j =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42757F12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098B107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вычислений</w:t>
      </w:r>
    </w:p>
    <w:p w14:paraId="6CCC2B10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F9CF6A0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3AE5507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200E5F5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N)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Шаг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4</w:t>
      </w:r>
    </w:p>
    <w:p w14:paraId="77829795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7FE1615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j = j + 1;</w:t>
      </w:r>
    </w:p>
    <w:p w14:paraId="19A20437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7886AA0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76F6241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7192145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1E1CBF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(N - 1))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Шаг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7</w:t>
      </w:r>
    </w:p>
    <w:p w14:paraId="3041AC92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2862711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 + 1;</w:t>
      </w:r>
    </w:p>
    <w:p w14:paraId="4F95A2B2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j =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3A8F799B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D38FB36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0A2087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8EDA0B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вычислений</w:t>
      </w:r>
    </w:p>
    <w:p w14:paraId="344FD3B4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57975F5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FAF227A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CCA8082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B0BB11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do</w:t>
      </w:r>
    </w:p>
    <w:p w14:paraId="4A054BB9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(flag);</w:t>
      </w:r>
    </w:p>
    <w:p w14:paraId="4836DC29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A8F692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1F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Результирующий</w:t>
      </w:r>
      <w:r w:rsidRPr="00A01F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01F2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082B8A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ShowArray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7B0136" w14:textId="77777777" w:rsid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EA3150" w14:textId="77777777" w:rsid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BestResult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72827B" w14:textId="77777777" w:rsid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04ABC5" w14:textId="77777777" w:rsid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DC444B" w14:textId="77777777" w:rsidR="006328F3" w:rsidRDefault="006328F3"/>
    <w:sectPr w:rsidR="006328F3" w:rsidSect="00024B74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C9BDE" w14:textId="77777777" w:rsidR="006949CA" w:rsidRDefault="006949CA" w:rsidP="00024B74">
      <w:pPr>
        <w:spacing w:after="0" w:line="240" w:lineRule="auto"/>
      </w:pPr>
      <w:r>
        <w:separator/>
      </w:r>
    </w:p>
  </w:endnote>
  <w:endnote w:type="continuationSeparator" w:id="0">
    <w:p w14:paraId="5C75C3AE" w14:textId="77777777" w:rsidR="006949CA" w:rsidRDefault="006949CA" w:rsidP="00024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5786681"/>
      <w:docPartObj>
        <w:docPartGallery w:val="Page Numbers (Bottom of Page)"/>
        <w:docPartUnique/>
      </w:docPartObj>
    </w:sdtPr>
    <w:sdtEndPr/>
    <w:sdtContent>
      <w:p w14:paraId="7C1F915F" w14:textId="7240926A" w:rsidR="00024B74" w:rsidRDefault="00024B7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69B08B" w14:textId="77777777" w:rsidR="00024B74" w:rsidRDefault="00024B7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6CC40" w14:textId="77777777" w:rsidR="006949CA" w:rsidRDefault="006949CA" w:rsidP="00024B74">
      <w:pPr>
        <w:spacing w:after="0" w:line="240" w:lineRule="auto"/>
      </w:pPr>
      <w:r>
        <w:separator/>
      </w:r>
    </w:p>
  </w:footnote>
  <w:footnote w:type="continuationSeparator" w:id="0">
    <w:p w14:paraId="35A4E180" w14:textId="77777777" w:rsidR="006949CA" w:rsidRDefault="006949CA" w:rsidP="00024B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82"/>
    <w:rsid w:val="00024B74"/>
    <w:rsid w:val="00347182"/>
    <w:rsid w:val="00627136"/>
    <w:rsid w:val="006328F3"/>
    <w:rsid w:val="006949CA"/>
    <w:rsid w:val="00A01F2D"/>
    <w:rsid w:val="00D13A64"/>
    <w:rsid w:val="00EE6094"/>
    <w:rsid w:val="00F0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D06CE"/>
  <w15:chartTrackingRefBased/>
  <w15:docId w15:val="{5A468CE1-7ADE-4DC2-A8B1-9254F485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B7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B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24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4B74"/>
  </w:style>
  <w:style w:type="paragraph" w:styleId="a6">
    <w:name w:val="footer"/>
    <w:basedOn w:val="a"/>
    <w:link w:val="a7"/>
    <w:uiPriority w:val="99"/>
    <w:unhideWhenUsed/>
    <w:rsid w:val="00024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4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3.wmf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8" Type="http://schemas.openxmlformats.org/officeDocument/2006/relationships/image" Target="media/image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Бардин</dc:creator>
  <cp:keywords/>
  <dc:description/>
  <cp:lastModifiedBy>Максим Бардин</cp:lastModifiedBy>
  <cp:revision>3</cp:revision>
  <dcterms:created xsi:type="dcterms:W3CDTF">2023-03-06T19:35:00Z</dcterms:created>
  <dcterms:modified xsi:type="dcterms:W3CDTF">2023-03-06T23:03:00Z</dcterms:modified>
</cp:coreProperties>
</file>