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86053" w14:textId="77777777" w:rsidR="00842AB0" w:rsidRPr="00842AB0" w:rsidRDefault="00842AB0" w:rsidP="00842AB0">
      <w:pPr>
        <w:spacing w:before="100" w:beforeAutospacing="1" w:after="100" w:afterAutospacing="1" w:line="240" w:lineRule="auto"/>
        <w:outlineLvl w:val="0"/>
        <w:rPr>
          <w:rFonts w:eastAsia="Times New Roman" w:cstheme="minorHAnsi"/>
          <w:b/>
          <w:bCs/>
          <w:kern w:val="36"/>
          <w:sz w:val="48"/>
          <w:szCs w:val="48"/>
          <w14:ligatures w14:val="none"/>
        </w:rPr>
      </w:pPr>
      <w:r w:rsidRPr="00842AB0">
        <w:rPr>
          <w:rFonts w:eastAsia="Times New Roman" w:cstheme="minorHAnsi"/>
          <w:b/>
          <w:bCs/>
          <w:kern w:val="36"/>
          <w:sz w:val="48"/>
          <w:szCs w:val="48"/>
          <w14:ligatures w14:val="none"/>
        </w:rPr>
        <w:t>Monitoring Application User Guide</w:t>
      </w:r>
    </w:p>
    <w:p w14:paraId="7CA406B2"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This guide explains how to use the key features of the Monitoring Application. Follow these steps to navigate through the application, create and manage monitors, and update details. Screenshots are included as visual pointers.</w:t>
      </w:r>
    </w:p>
    <w:p w14:paraId="3BA1E3DC" w14:textId="77777777" w:rsidR="00842AB0" w:rsidRPr="00842AB0" w:rsidRDefault="00000000" w:rsidP="00842AB0">
      <w:pPr>
        <w:spacing w:after="0" w:line="240" w:lineRule="auto"/>
        <w:rPr>
          <w:rFonts w:eastAsia="Times New Roman" w:cstheme="minorHAnsi"/>
          <w:kern w:val="0"/>
          <w:sz w:val="24"/>
          <w:szCs w:val="24"/>
          <w14:ligatures w14:val="none"/>
        </w:rPr>
      </w:pPr>
      <w:r>
        <w:rPr>
          <w:rFonts w:eastAsia="Times New Roman" w:cstheme="minorHAnsi"/>
          <w:kern w:val="0"/>
          <w:sz w:val="24"/>
          <w:szCs w:val="24"/>
          <w14:ligatures w14:val="none"/>
        </w:rPr>
        <w:pict w14:anchorId="29633BEF">
          <v:rect id="_x0000_i1025" style="width:0;height:1.5pt" o:hralign="center" o:hrstd="t" o:hr="t" fillcolor="#a0a0a0" stroked="f"/>
        </w:pict>
      </w:r>
    </w:p>
    <w:p w14:paraId="4CAF38E0" w14:textId="77777777" w:rsidR="00842AB0" w:rsidRPr="00842AB0" w:rsidRDefault="00842AB0" w:rsidP="00842AB0">
      <w:pPr>
        <w:spacing w:before="100" w:beforeAutospacing="1" w:after="100" w:afterAutospacing="1" w:line="240" w:lineRule="auto"/>
        <w:outlineLvl w:val="1"/>
        <w:rPr>
          <w:rFonts w:eastAsia="Times New Roman" w:cstheme="minorHAnsi"/>
          <w:b/>
          <w:bCs/>
          <w:kern w:val="0"/>
          <w:sz w:val="36"/>
          <w:szCs w:val="36"/>
          <w14:ligatures w14:val="none"/>
        </w:rPr>
      </w:pPr>
      <w:r w:rsidRPr="00842AB0">
        <w:rPr>
          <w:rFonts w:eastAsia="Times New Roman" w:cstheme="minorHAnsi"/>
          <w:b/>
          <w:bCs/>
          <w:kern w:val="0"/>
          <w:sz w:val="36"/>
          <w:szCs w:val="36"/>
          <w14:ligatures w14:val="none"/>
        </w:rPr>
        <w:t>1. Login</w:t>
      </w:r>
    </w:p>
    <w:p w14:paraId="7925CDED"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Step 1:</w:t>
      </w:r>
    </w:p>
    <w:p w14:paraId="3A59F429" w14:textId="77777777" w:rsidR="00842AB0" w:rsidRPr="00842AB0" w:rsidRDefault="00842AB0" w:rsidP="00842AB0">
      <w:pPr>
        <w:numPr>
          <w:ilvl w:val="0"/>
          <w:numId w:val="1"/>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Access the Login Page.</w:t>
      </w:r>
      <w:r w:rsidRPr="00842AB0">
        <w:rPr>
          <w:rFonts w:eastAsia="Times New Roman" w:cstheme="minorHAnsi"/>
          <w:kern w:val="0"/>
          <w:sz w:val="24"/>
          <w:szCs w:val="24"/>
          <w14:ligatures w14:val="none"/>
        </w:rPr>
        <w:br/>
        <w:t>Enter your username and password.</w:t>
      </w:r>
    </w:p>
    <w:p w14:paraId="27F89480"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Screenshot:</w:t>
      </w:r>
    </w:p>
    <w:p w14:paraId="0665B08B" w14:textId="34274D8A" w:rsidR="00842AB0" w:rsidRDefault="00842AB0" w:rsidP="00842AB0">
      <w:pPr>
        <w:numPr>
          <w:ilvl w:val="0"/>
          <w:numId w:val="2"/>
        </w:numPr>
        <w:spacing w:before="100" w:beforeAutospacing="1" w:after="100" w:afterAutospacing="1" w:line="240" w:lineRule="auto"/>
        <w:rPr>
          <w:rFonts w:eastAsia="Times New Roman" w:cstheme="minorHAnsi"/>
          <w:kern w:val="0"/>
          <w:sz w:val="24"/>
          <w:szCs w:val="24"/>
          <w:lang w:val="fr-FR"/>
          <w14:ligatures w14:val="none"/>
        </w:rPr>
      </w:pPr>
      <w:r w:rsidRPr="00842AB0">
        <w:rPr>
          <w:rFonts w:eastAsia="Times New Roman" w:cstheme="minorHAnsi"/>
          <w:i/>
          <w:iCs/>
          <w:kern w:val="0"/>
          <w:sz w:val="24"/>
          <w:szCs w:val="24"/>
          <w:lang w:val="fr-FR"/>
          <w14:ligatures w14:val="none"/>
        </w:rPr>
        <w:t>Login Page</w:t>
      </w:r>
      <w:r w:rsidRPr="00842AB0">
        <w:rPr>
          <w:rFonts w:eastAsia="Times New Roman" w:cstheme="minorHAnsi"/>
          <w:kern w:val="0"/>
          <w:sz w:val="24"/>
          <w:szCs w:val="24"/>
          <w:lang w:val="fr-FR"/>
          <w14:ligatures w14:val="none"/>
        </w:rPr>
        <w:t xml:space="preserve"> – (See image: </w:t>
      </w:r>
      <w:r w:rsidRPr="00842AB0">
        <w:rPr>
          <w:rFonts w:eastAsia="Times New Roman" w:cstheme="minorHAnsi"/>
          <w:b/>
          <w:bCs/>
          <w:kern w:val="0"/>
          <w:sz w:val="24"/>
          <w:szCs w:val="24"/>
          <w:lang w:val="fr-FR"/>
          <w14:ligatures w14:val="none"/>
        </w:rPr>
        <w:t>1_LoginPage.png</w:t>
      </w:r>
      <w:r w:rsidRPr="00842AB0">
        <w:rPr>
          <w:rFonts w:eastAsia="Times New Roman" w:cstheme="minorHAnsi"/>
          <w:kern w:val="0"/>
          <w:sz w:val="24"/>
          <w:szCs w:val="24"/>
          <w:lang w:val="fr-FR"/>
          <w14:ligatures w14:val="none"/>
        </w:rPr>
        <w:t>)</w:t>
      </w:r>
    </w:p>
    <w:p w14:paraId="47F43A35" w14:textId="4A363D7B" w:rsidR="00842AB0" w:rsidRPr="00842AB0" w:rsidRDefault="00842AB0" w:rsidP="00842AB0">
      <w:pPr>
        <w:spacing w:before="100" w:beforeAutospacing="1" w:after="100" w:afterAutospacing="1" w:line="240" w:lineRule="auto"/>
        <w:ind w:left="360"/>
        <w:rPr>
          <w:rFonts w:eastAsia="Times New Roman" w:cstheme="minorHAnsi"/>
          <w:kern w:val="0"/>
          <w:sz w:val="24"/>
          <w:szCs w:val="24"/>
          <w:lang w:val="fr-FR"/>
          <w14:ligatures w14:val="none"/>
        </w:rPr>
      </w:pPr>
      <w:r w:rsidRPr="00842AB0">
        <w:rPr>
          <w:rFonts w:eastAsia="Times New Roman" w:cstheme="minorHAnsi"/>
          <w:noProof/>
          <w:kern w:val="0"/>
          <w:sz w:val="24"/>
          <w:szCs w:val="24"/>
          <w:lang w:val="fr-FR"/>
          <w14:ligatures w14:val="none"/>
        </w:rPr>
        <w:drawing>
          <wp:inline distT="0" distB="0" distL="0" distR="0" wp14:anchorId="1DE1678F" wp14:editId="4C3F0305">
            <wp:extent cx="5943600" cy="2971800"/>
            <wp:effectExtent l="0" t="0" r="0" b="0"/>
            <wp:docPr id="119552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22718" name=""/>
                    <pic:cNvPicPr/>
                  </pic:nvPicPr>
                  <pic:blipFill>
                    <a:blip r:embed="rId7"/>
                    <a:stretch>
                      <a:fillRect/>
                    </a:stretch>
                  </pic:blipFill>
                  <pic:spPr>
                    <a:xfrm>
                      <a:off x="0" y="0"/>
                      <a:ext cx="5943600" cy="2971800"/>
                    </a:xfrm>
                    <a:prstGeom prst="rect">
                      <a:avLst/>
                    </a:prstGeom>
                  </pic:spPr>
                </pic:pic>
              </a:graphicData>
            </a:graphic>
          </wp:inline>
        </w:drawing>
      </w:r>
    </w:p>
    <w:p w14:paraId="06328743" w14:textId="77777777" w:rsidR="00842AB0" w:rsidRPr="00842AB0" w:rsidRDefault="00842AB0" w:rsidP="00842AB0">
      <w:pPr>
        <w:numPr>
          <w:ilvl w:val="1"/>
          <w:numId w:val="2"/>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Notice the simple login form with fields for the username and password.</w:t>
      </w:r>
    </w:p>
    <w:p w14:paraId="5B7BC2BF"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Step 2:</w:t>
      </w:r>
    </w:p>
    <w:p w14:paraId="11EF04D5" w14:textId="4E3931EB" w:rsidR="00842AB0" w:rsidRPr="00842AB0" w:rsidRDefault="00842AB0" w:rsidP="00DC3D66">
      <w:pPr>
        <w:numPr>
          <w:ilvl w:val="0"/>
          <w:numId w:val="3"/>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Click the “Login” button.</w:t>
      </w:r>
      <w:r w:rsidRPr="00842AB0">
        <w:rPr>
          <w:rFonts w:eastAsia="Times New Roman" w:cstheme="minorHAnsi"/>
          <w:kern w:val="0"/>
          <w:sz w:val="24"/>
          <w:szCs w:val="24"/>
          <w14:ligatures w14:val="none"/>
        </w:rPr>
        <w:br/>
        <w:t>Once your credentials are entered, click “Login” to proceed.</w:t>
      </w:r>
    </w:p>
    <w:p w14:paraId="19990F43" w14:textId="77777777" w:rsidR="00842AB0" w:rsidRPr="00842AB0" w:rsidRDefault="00842AB0" w:rsidP="00842AB0">
      <w:pPr>
        <w:spacing w:before="100" w:beforeAutospacing="1" w:after="100" w:afterAutospacing="1" w:line="240" w:lineRule="auto"/>
        <w:outlineLvl w:val="1"/>
        <w:rPr>
          <w:rFonts w:eastAsia="Times New Roman" w:cstheme="minorHAnsi"/>
          <w:b/>
          <w:bCs/>
          <w:kern w:val="0"/>
          <w:sz w:val="36"/>
          <w:szCs w:val="36"/>
          <w14:ligatures w14:val="none"/>
        </w:rPr>
      </w:pPr>
      <w:r w:rsidRPr="00842AB0">
        <w:rPr>
          <w:rFonts w:eastAsia="Times New Roman" w:cstheme="minorHAnsi"/>
          <w:b/>
          <w:bCs/>
          <w:kern w:val="0"/>
          <w:sz w:val="36"/>
          <w:szCs w:val="36"/>
          <w14:ligatures w14:val="none"/>
        </w:rPr>
        <w:lastRenderedPageBreak/>
        <w:t>2. Landing Page</w:t>
      </w:r>
    </w:p>
    <w:p w14:paraId="1FEB3371"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Step 1:</w:t>
      </w:r>
    </w:p>
    <w:p w14:paraId="1D212F13" w14:textId="5B271A29" w:rsidR="00842AB0" w:rsidRPr="00842AB0" w:rsidRDefault="00842AB0" w:rsidP="00842AB0">
      <w:pPr>
        <w:numPr>
          <w:ilvl w:val="0"/>
          <w:numId w:val="4"/>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Overview of the Landing Page.</w:t>
      </w:r>
      <w:r w:rsidRPr="00842AB0">
        <w:rPr>
          <w:rFonts w:eastAsia="Times New Roman" w:cstheme="minorHAnsi"/>
          <w:kern w:val="0"/>
          <w:sz w:val="24"/>
          <w:szCs w:val="24"/>
          <w14:ligatures w14:val="none"/>
        </w:rPr>
        <w:br/>
        <w:t xml:space="preserve">After logging in, you’ll see an overview page </w:t>
      </w:r>
      <w:r w:rsidR="00DC3D66">
        <w:rPr>
          <w:rFonts w:eastAsia="Times New Roman" w:cstheme="minorHAnsi"/>
          <w:kern w:val="0"/>
          <w:sz w:val="24"/>
          <w:szCs w:val="24"/>
          <w14:ligatures w14:val="none"/>
        </w:rPr>
        <w:t xml:space="preserve">of the map with the default location of Denver. </w:t>
      </w:r>
    </w:p>
    <w:p w14:paraId="1D17A826"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Screenshot:</w:t>
      </w:r>
    </w:p>
    <w:p w14:paraId="2F9A6EC8" w14:textId="02D37217" w:rsidR="00842AB0" w:rsidRDefault="00842AB0" w:rsidP="00842AB0">
      <w:pPr>
        <w:numPr>
          <w:ilvl w:val="0"/>
          <w:numId w:val="5"/>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i/>
          <w:iCs/>
          <w:kern w:val="0"/>
          <w:sz w:val="24"/>
          <w:szCs w:val="24"/>
          <w14:ligatures w14:val="none"/>
        </w:rPr>
        <w:t>Landing Page</w:t>
      </w:r>
      <w:r w:rsidRPr="00842AB0">
        <w:rPr>
          <w:rFonts w:eastAsia="Times New Roman" w:cstheme="minorHAnsi"/>
          <w:kern w:val="0"/>
          <w:sz w:val="24"/>
          <w:szCs w:val="24"/>
          <w14:ligatures w14:val="none"/>
        </w:rPr>
        <w:t xml:space="preserve"> – (See image: </w:t>
      </w:r>
      <w:r w:rsidRPr="00842AB0">
        <w:rPr>
          <w:rFonts w:eastAsia="Times New Roman" w:cstheme="minorHAnsi"/>
          <w:b/>
          <w:bCs/>
          <w:kern w:val="0"/>
          <w:sz w:val="24"/>
          <w:szCs w:val="24"/>
          <w14:ligatures w14:val="none"/>
        </w:rPr>
        <w:t>Landing_Page.png</w:t>
      </w:r>
      <w:r w:rsidRPr="00842AB0">
        <w:rPr>
          <w:rFonts w:eastAsia="Times New Roman" w:cstheme="minorHAnsi"/>
          <w:kern w:val="0"/>
          <w:sz w:val="24"/>
          <w:szCs w:val="24"/>
          <w14:ligatures w14:val="none"/>
        </w:rPr>
        <w:t>)</w:t>
      </w:r>
    </w:p>
    <w:p w14:paraId="57DF1A29" w14:textId="6B4B96C3" w:rsidR="00842AB0" w:rsidRDefault="00842AB0" w:rsidP="00842AB0">
      <w:pPr>
        <w:pStyle w:val="NormalWeb"/>
        <w:ind w:left="360"/>
      </w:pPr>
      <w:r>
        <w:rPr>
          <w:noProof/>
        </w:rPr>
        <w:drawing>
          <wp:inline distT="0" distB="0" distL="0" distR="0" wp14:anchorId="06FAA02A" wp14:editId="2863B381">
            <wp:extent cx="5943600" cy="3260090"/>
            <wp:effectExtent l="0" t="0" r="0" b="0"/>
            <wp:docPr id="24398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noFill/>
                    </a:ln>
                  </pic:spPr>
                </pic:pic>
              </a:graphicData>
            </a:graphic>
          </wp:inline>
        </w:drawing>
      </w:r>
    </w:p>
    <w:p w14:paraId="19552636" w14:textId="72F7CC60" w:rsidR="00DC3D66" w:rsidRDefault="00842AB0" w:rsidP="00DC3D66">
      <w:pPr>
        <w:numPr>
          <w:ilvl w:val="1"/>
          <w:numId w:val="5"/>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Take note of the navigation menu</w:t>
      </w:r>
      <w:r w:rsidR="00DC3D66">
        <w:rPr>
          <w:rFonts w:eastAsia="Times New Roman" w:cstheme="minorHAnsi"/>
          <w:kern w:val="0"/>
          <w:sz w:val="24"/>
          <w:szCs w:val="24"/>
          <w14:ligatures w14:val="none"/>
        </w:rPr>
        <w:t xml:space="preserve"> &amp; the “Create New Monitor” button</w:t>
      </w:r>
      <w:r w:rsidRPr="00842AB0">
        <w:rPr>
          <w:rFonts w:eastAsia="Times New Roman" w:cstheme="minorHAnsi"/>
          <w:kern w:val="0"/>
          <w:sz w:val="24"/>
          <w:szCs w:val="24"/>
          <w14:ligatures w14:val="none"/>
        </w:rPr>
        <w:t>.</w:t>
      </w:r>
    </w:p>
    <w:p w14:paraId="6EB1F614" w14:textId="77777777" w:rsidR="00DC3D66" w:rsidRDefault="00DC3D66" w:rsidP="00DC3D66">
      <w:pPr>
        <w:spacing w:before="100" w:beforeAutospacing="1" w:after="100" w:afterAutospacing="1" w:line="240" w:lineRule="auto"/>
        <w:rPr>
          <w:rFonts w:eastAsia="Times New Roman" w:cstheme="minorHAnsi"/>
          <w:kern w:val="0"/>
          <w:sz w:val="24"/>
          <w:szCs w:val="24"/>
          <w14:ligatures w14:val="none"/>
        </w:rPr>
      </w:pPr>
    </w:p>
    <w:p w14:paraId="257CBDCA" w14:textId="77777777" w:rsidR="00DC3D66" w:rsidRDefault="00DC3D66" w:rsidP="00DC3D66">
      <w:pPr>
        <w:spacing w:before="100" w:beforeAutospacing="1" w:after="100" w:afterAutospacing="1" w:line="240" w:lineRule="auto"/>
        <w:rPr>
          <w:rFonts w:eastAsia="Times New Roman" w:cstheme="minorHAnsi"/>
          <w:kern w:val="0"/>
          <w:sz w:val="24"/>
          <w:szCs w:val="24"/>
          <w14:ligatures w14:val="none"/>
        </w:rPr>
      </w:pPr>
    </w:p>
    <w:p w14:paraId="66CDC72A" w14:textId="77777777" w:rsidR="00DC3D66" w:rsidRDefault="00DC3D66" w:rsidP="00DC3D66">
      <w:pPr>
        <w:spacing w:before="100" w:beforeAutospacing="1" w:after="100" w:afterAutospacing="1" w:line="240" w:lineRule="auto"/>
        <w:rPr>
          <w:rFonts w:eastAsia="Times New Roman" w:cstheme="minorHAnsi"/>
          <w:kern w:val="0"/>
          <w:sz w:val="24"/>
          <w:szCs w:val="24"/>
          <w14:ligatures w14:val="none"/>
        </w:rPr>
      </w:pPr>
    </w:p>
    <w:p w14:paraId="6A15662B" w14:textId="77777777" w:rsidR="00DC3D66" w:rsidRDefault="00DC3D66" w:rsidP="00DC3D66">
      <w:pPr>
        <w:spacing w:before="100" w:beforeAutospacing="1" w:after="100" w:afterAutospacing="1" w:line="240" w:lineRule="auto"/>
        <w:rPr>
          <w:rFonts w:eastAsia="Times New Roman" w:cstheme="minorHAnsi"/>
          <w:kern w:val="0"/>
          <w:sz w:val="24"/>
          <w:szCs w:val="24"/>
          <w14:ligatures w14:val="none"/>
        </w:rPr>
      </w:pPr>
    </w:p>
    <w:p w14:paraId="0140BFD1" w14:textId="77777777" w:rsidR="00DC3D66" w:rsidRDefault="00DC3D66" w:rsidP="00DC3D66">
      <w:pPr>
        <w:spacing w:before="100" w:beforeAutospacing="1" w:after="100" w:afterAutospacing="1" w:line="240" w:lineRule="auto"/>
        <w:rPr>
          <w:rFonts w:eastAsia="Times New Roman" w:cstheme="minorHAnsi"/>
          <w:kern w:val="0"/>
          <w:sz w:val="24"/>
          <w:szCs w:val="24"/>
          <w14:ligatures w14:val="none"/>
        </w:rPr>
      </w:pPr>
    </w:p>
    <w:p w14:paraId="4C5ACCF8" w14:textId="77777777" w:rsidR="00DC3D66" w:rsidRPr="00842AB0" w:rsidRDefault="00DC3D66" w:rsidP="00DC3D66">
      <w:pPr>
        <w:spacing w:before="100" w:beforeAutospacing="1" w:after="100" w:afterAutospacing="1" w:line="240" w:lineRule="auto"/>
        <w:rPr>
          <w:rFonts w:eastAsia="Times New Roman" w:cstheme="minorHAnsi"/>
          <w:kern w:val="0"/>
          <w:sz w:val="24"/>
          <w:szCs w:val="24"/>
          <w14:ligatures w14:val="none"/>
        </w:rPr>
      </w:pPr>
    </w:p>
    <w:p w14:paraId="1DDFE210" w14:textId="77777777" w:rsidR="00842AB0" w:rsidRPr="00842AB0" w:rsidRDefault="00842AB0" w:rsidP="00842AB0">
      <w:pPr>
        <w:spacing w:before="100" w:beforeAutospacing="1" w:after="100" w:afterAutospacing="1" w:line="240" w:lineRule="auto"/>
        <w:outlineLvl w:val="1"/>
        <w:rPr>
          <w:rFonts w:eastAsia="Times New Roman" w:cstheme="minorHAnsi"/>
          <w:b/>
          <w:bCs/>
          <w:kern w:val="0"/>
          <w:sz w:val="36"/>
          <w:szCs w:val="36"/>
          <w14:ligatures w14:val="none"/>
        </w:rPr>
      </w:pPr>
      <w:r w:rsidRPr="00842AB0">
        <w:rPr>
          <w:rFonts w:eastAsia="Times New Roman" w:cstheme="minorHAnsi"/>
          <w:b/>
          <w:bCs/>
          <w:kern w:val="0"/>
          <w:sz w:val="36"/>
          <w:szCs w:val="36"/>
          <w14:ligatures w14:val="none"/>
        </w:rPr>
        <w:lastRenderedPageBreak/>
        <w:t>3. Monitor Manager</w:t>
      </w:r>
    </w:p>
    <w:p w14:paraId="30F051DC"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The Monitor Manager is the main hub for managing your monitors.</w:t>
      </w:r>
    </w:p>
    <w:p w14:paraId="0E813ACB"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Step 1:</w:t>
      </w:r>
    </w:p>
    <w:p w14:paraId="0EB9375F" w14:textId="77777777" w:rsidR="00842AB0" w:rsidRPr="00842AB0" w:rsidRDefault="00842AB0" w:rsidP="00842AB0">
      <w:pPr>
        <w:numPr>
          <w:ilvl w:val="0"/>
          <w:numId w:val="6"/>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View the List of Monitors.</w:t>
      </w:r>
      <w:r w:rsidRPr="00842AB0">
        <w:rPr>
          <w:rFonts w:eastAsia="Times New Roman" w:cstheme="minorHAnsi"/>
          <w:kern w:val="0"/>
          <w:sz w:val="24"/>
          <w:szCs w:val="24"/>
          <w14:ligatures w14:val="none"/>
        </w:rPr>
        <w:br/>
        <w:t>The Monitor Manager page displays a table of monitors with the following columns:</w:t>
      </w:r>
    </w:p>
    <w:p w14:paraId="728DDEC5" w14:textId="77777777" w:rsidR="00842AB0" w:rsidRPr="00842AB0" w:rsidRDefault="00842AB0" w:rsidP="00842AB0">
      <w:pPr>
        <w:numPr>
          <w:ilvl w:val="1"/>
          <w:numId w:val="6"/>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Monitor ID</w:t>
      </w:r>
    </w:p>
    <w:p w14:paraId="47A832A9" w14:textId="77777777" w:rsidR="00842AB0" w:rsidRPr="00842AB0" w:rsidRDefault="00842AB0" w:rsidP="00842AB0">
      <w:pPr>
        <w:numPr>
          <w:ilvl w:val="1"/>
          <w:numId w:val="6"/>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Store Name</w:t>
      </w:r>
    </w:p>
    <w:p w14:paraId="1AAC6A6B" w14:textId="77777777" w:rsidR="00842AB0" w:rsidRPr="00842AB0" w:rsidRDefault="00842AB0" w:rsidP="00842AB0">
      <w:pPr>
        <w:numPr>
          <w:ilvl w:val="1"/>
          <w:numId w:val="6"/>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Location (address)</w:t>
      </w:r>
    </w:p>
    <w:p w14:paraId="637B495C" w14:textId="77777777" w:rsidR="00842AB0" w:rsidRPr="00842AB0" w:rsidRDefault="00842AB0" w:rsidP="00842AB0">
      <w:pPr>
        <w:numPr>
          <w:ilvl w:val="1"/>
          <w:numId w:val="6"/>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Latest Update</w:t>
      </w:r>
    </w:p>
    <w:p w14:paraId="0BBA3AFF" w14:textId="77777777" w:rsidR="00842AB0" w:rsidRPr="00842AB0" w:rsidRDefault="00842AB0" w:rsidP="00842AB0">
      <w:pPr>
        <w:numPr>
          <w:ilvl w:val="1"/>
          <w:numId w:val="6"/>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Actions (to update or edit a monitor)</w:t>
      </w:r>
    </w:p>
    <w:p w14:paraId="027603AF"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Screenshot:</w:t>
      </w:r>
    </w:p>
    <w:p w14:paraId="1507A71C" w14:textId="0CE0C7CF" w:rsidR="00B52D36" w:rsidRDefault="00842AB0" w:rsidP="00B52D36">
      <w:pPr>
        <w:numPr>
          <w:ilvl w:val="0"/>
          <w:numId w:val="7"/>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i/>
          <w:iCs/>
          <w:kern w:val="0"/>
          <w:sz w:val="24"/>
          <w:szCs w:val="24"/>
          <w14:ligatures w14:val="none"/>
        </w:rPr>
        <w:t>Monitor Manager Page</w:t>
      </w:r>
      <w:r w:rsidRPr="00842AB0">
        <w:rPr>
          <w:rFonts w:eastAsia="Times New Roman" w:cstheme="minorHAnsi"/>
          <w:kern w:val="0"/>
          <w:sz w:val="24"/>
          <w:szCs w:val="24"/>
          <w14:ligatures w14:val="none"/>
        </w:rPr>
        <w:t xml:space="preserve"> – (See image: </w:t>
      </w:r>
      <w:r w:rsidRPr="00842AB0">
        <w:rPr>
          <w:rFonts w:eastAsia="Times New Roman" w:cstheme="minorHAnsi"/>
          <w:b/>
          <w:bCs/>
          <w:kern w:val="0"/>
          <w:sz w:val="24"/>
          <w:szCs w:val="24"/>
          <w14:ligatures w14:val="none"/>
        </w:rPr>
        <w:t>Monitor_Manager_Page.png</w:t>
      </w:r>
      <w:r w:rsidRPr="00842AB0">
        <w:rPr>
          <w:rFonts w:eastAsia="Times New Roman" w:cstheme="minorHAnsi"/>
          <w:kern w:val="0"/>
          <w:sz w:val="24"/>
          <w:szCs w:val="24"/>
          <w14:ligatures w14:val="none"/>
        </w:rPr>
        <w:t>)</w:t>
      </w:r>
    </w:p>
    <w:p w14:paraId="366ECBFE" w14:textId="2876CD3E" w:rsidR="00B52D36" w:rsidRPr="00842AB0" w:rsidRDefault="00B52D36" w:rsidP="00B52D36">
      <w:pPr>
        <w:spacing w:before="100" w:beforeAutospacing="1" w:after="100" w:afterAutospacing="1" w:line="240" w:lineRule="auto"/>
        <w:ind w:left="720"/>
        <w:rPr>
          <w:rFonts w:eastAsia="Times New Roman" w:cstheme="minorHAnsi"/>
          <w:kern w:val="0"/>
          <w:sz w:val="24"/>
          <w:szCs w:val="24"/>
          <w14:ligatures w14:val="none"/>
        </w:rPr>
      </w:pPr>
      <w:r>
        <w:rPr>
          <w:noProof/>
        </w:rPr>
        <w:drawing>
          <wp:inline distT="0" distB="0" distL="0" distR="0" wp14:anchorId="2155FC38" wp14:editId="6BF8F3E7">
            <wp:extent cx="5943600" cy="3282950"/>
            <wp:effectExtent l="0" t="0" r="0" b="0"/>
            <wp:docPr id="401812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0C03AF9B" w14:textId="3FC060F2" w:rsidR="00842AB0" w:rsidRPr="00842AB0" w:rsidRDefault="00842AB0" w:rsidP="00842AB0">
      <w:pPr>
        <w:numPr>
          <w:ilvl w:val="1"/>
          <w:numId w:val="7"/>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The table displays monitors with clear labels.</w:t>
      </w:r>
    </w:p>
    <w:p w14:paraId="04748BA5"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Step 2:</w:t>
      </w:r>
    </w:p>
    <w:p w14:paraId="061DE1F6" w14:textId="77777777" w:rsidR="00842AB0" w:rsidRPr="00842AB0" w:rsidRDefault="00842AB0" w:rsidP="00842AB0">
      <w:pPr>
        <w:numPr>
          <w:ilvl w:val="0"/>
          <w:numId w:val="8"/>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Search for Monitors.</w:t>
      </w:r>
      <w:r w:rsidRPr="00842AB0">
        <w:rPr>
          <w:rFonts w:eastAsia="Times New Roman" w:cstheme="minorHAnsi"/>
          <w:kern w:val="0"/>
          <w:sz w:val="24"/>
          <w:szCs w:val="24"/>
          <w14:ligatures w14:val="none"/>
        </w:rPr>
        <w:br/>
        <w:t>Use the search bar (with the magnifying glass icon) to filter monitors quickly.</w:t>
      </w:r>
    </w:p>
    <w:p w14:paraId="43723C9A"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lastRenderedPageBreak/>
        <w:t>Step 3:</w:t>
      </w:r>
    </w:p>
    <w:p w14:paraId="108BAAE8" w14:textId="77777777" w:rsidR="00842AB0" w:rsidRPr="00842AB0" w:rsidRDefault="00842AB0" w:rsidP="00842AB0">
      <w:pPr>
        <w:numPr>
          <w:ilvl w:val="0"/>
          <w:numId w:val="9"/>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Select a Monitor.</w:t>
      </w:r>
      <w:r w:rsidRPr="00842AB0">
        <w:rPr>
          <w:rFonts w:eastAsia="Times New Roman" w:cstheme="minorHAnsi"/>
          <w:kern w:val="0"/>
          <w:sz w:val="24"/>
          <w:szCs w:val="24"/>
          <w14:ligatures w14:val="none"/>
        </w:rPr>
        <w:br/>
        <w:t>Click on a table row to select a monitor.</w:t>
      </w:r>
    </w:p>
    <w:p w14:paraId="59283363" w14:textId="77777777" w:rsidR="00842AB0" w:rsidRPr="00842AB0" w:rsidRDefault="00842AB0" w:rsidP="00842AB0">
      <w:pPr>
        <w:numPr>
          <w:ilvl w:val="1"/>
          <w:numId w:val="9"/>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The selected row will be highlighted.</w:t>
      </w:r>
    </w:p>
    <w:p w14:paraId="76484423"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Screenshot:</w:t>
      </w:r>
    </w:p>
    <w:p w14:paraId="4D6AF77D" w14:textId="281B51A2" w:rsidR="00842AB0" w:rsidRPr="00842AB0" w:rsidRDefault="00842AB0" w:rsidP="00842AB0">
      <w:pPr>
        <w:numPr>
          <w:ilvl w:val="0"/>
          <w:numId w:val="10"/>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i/>
          <w:iCs/>
          <w:kern w:val="0"/>
          <w:sz w:val="24"/>
          <w:szCs w:val="24"/>
          <w14:ligatures w14:val="none"/>
        </w:rPr>
        <w:t>Row Selection</w:t>
      </w:r>
      <w:r w:rsidRPr="00842AB0">
        <w:rPr>
          <w:rFonts w:eastAsia="Times New Roman" w:cstheme="minorHAnsi"/>
          <w:kern w:val="0"/>
          <w:sz w:val="24"/>
          <w:szCs w:val="24"/>
          <w14:ligatures w14:val="none"/>
        </w:rPr>
        <w:t xml:space="preserve"> – (See image: </w:t>
      </w:r>
      <w:r w:rsidRPr="00842AB0">
        <w:rPr>
          <w:rFonts w:eastAsia="Times New Roman" w:cstheme="minorHAnsi"/>
          <w:b/>
          <w:bCs/>
          <w:kern w:val="0"/>
          <w:sz w:val="24"/>
          <w:szCs w:val="24"/>
          <w14:ligatures w14:val="none"/>
        </w:rPr>
        <w:t>MM_Row_Selection.png</w:t>
      </w:r>
      <w:r w:rsidRPr="00842AB0">
        <w:rPr>
          <w:rFonts w:eastAsia="Times New Roman" w:cstheme="minorHAnsi"/>
          <w:kern w:val="0"/>
          <w:sz w:val="24"/>
          <w:szCs w:val="24"/>
          <w14:ligatures w14:val="none"/>
        </w:rPr>
        <w:t>)</w:t>
      </w:r>
    </w:p>
    <w:p w14:paraId="2F4101B8" w14:textId="7B93C2C6" w:rsidR="00842AB0" w:rsidRDefault="00842AB0" w:rsidP="00842AB0">
      <w:pPr>
        <w:numPr>
          <w:ilvl w:val="1"/>
          <w:numId w:val="10"/>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The screenshot highlights the selection effect on the table row.</w:t>
      </w:r>
      <w:r w:rsidR="008D6AF3">
        <w:rPr>
          <w:rFonts w:eastAsia="Times New Roman" w:cstheme="minorHAnsi"/>
          <w:kern w:val="0"/>
          <w:sz w:val="24"/>
          <w:szCs w:val="24"/>
          <w14:ligatures w14:val="none"/>
        </w:rPr>
        <w:t xml:space="preserve"> </w:t>
      </w:r>
      <w:r w:rsidR="008D6AF3" w:rsidRPr="00842AB0">
        <w:rPr>
          <w:rFonts w:eastAsia="Times New Roman" w:cstheme="minorHAnsi"/>
          <w:kern w:val="0"/>
          <w:sz w:val="24"/>
          <w:szCs w:val="24"/>
          <w14:ligatures w14:val="none"/>
        </w:rPr>
        <w:t>A “See Monitor Details” button is available if a monitor is selected.</w:t>
      </w:r>
    </w:p>
    <w:p w14:paraId="1BA393B8" w14:textId="1F6A9EFE" w:rsidR="00DC3D66" w:rsidRDefault="00B52D36" w:rsidP="00DC3D66">
      <w:pPr>
        <w:spacing w:before="100" w:beforeAutospacing="1" w:after="100" w:afterAutospacing="1" w:line="240" w:lineRule="auto"/>
        <w:rPr>
          <w:rFonts w:eastAsia="Times New Roman" w:cstheme="minorHAnsi"/>
          <w:kern w:val="0"/>
          <w:sz w:val="24"/>
          <w:szCs w:val="24"/>
          <w14:ligatures w14:val="none"/>
        </w:rPr>
      </w:pPr>
      <w:r>
        <w:rPr>
          <w:noProof/>
        </w:rPr>
        <w:drawing>
          <wp:inline distT="0" distB="0" distL="0" distR="0" wp14:anchorId="15B3A44E" wp14:editId="3D25BE0E">
            <wp:extent cx="5943600" cy="3290570"/>
            <wp:effectExtent l="0" t="0" r="0" b="5080"/>
            <wp:docPr id="600610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0570"/>
                    </a:xfrm>
                    <a:prstGeom prst="rect">
                      <a:avLst/>
                    </a:prstGeom>
                    <a:noFill/>
                    <a:ln>
                      <a:noFill/>
                    </a:ln>
                  </pic:spPr>
                </pic:pic>
              </a:graphicData>
            </a:graphic>
          </wp:inline>
        </w:drawing>
      </w:r>
    </w:p>
    <w:p w14:paraId="1702B53D" w14:textId="77777777" w:rsidR="00DC3D66" w:rsidRDefault="00DC3D66" w:rsidP="00DC3D66">
      <w:pPr>
        <w:spacing w:before="100" w:beforeAutospacing="1" w:after="100" w:afterAutospacing="1" w:line="240" w:lineRule="auto"/>
        <w:rPr>
          <w:rFonts w:eastAsia="Times New Roman" w:cstheme="minorHAnsi"/>
          <w:kern w:val="0"/>
          <w:sz w:val="24"/>
          <w:szCs w:val="24"/>
          <w14:ligatures w14:val="none"/>
        </w:rPr>
      </w:pPr>
    </w:p>
    <w:p w14:paraId="117DB9A1" w14:textId="77777777" w:rsidR="00B52D36" w:rsidRDefault="00B52D36" w:rsidP="00DC3D66">
      <w:pPr>
        <w:spacing w:before="100" w:beforeAutospacing="1" w:after="100" w:afterAutospacing="1" w:line="240" w:lineRule="auto"/>
        <w:rPr>
          <w:rFonts w:eastAsia="Times New Roman" w:cstheme="minorHAnsi"/>
          <w:kern w:val="0"/>
          <w:sz w:val="24"/>
          <w:szCs w:val="24"/>
          <w14:ligatures w14:val="none"/>
        </w:rPr>
      </w:pPr>
    </w:p>
    <w:p w14:paraId="05ED1DDA" w14:textId="77777777" w:rsidR="00B52D36" w:rsidRDefault="00B52D36" w:rsidP="00DC3D66">
      <w:pPr>
        <w:spacing w:before="100" w:beforeAutospacing="1" w:after="100" w:afterAutospacing="1" w:line="240" w:lineRule="auto"/>
        <w:rPr>
          <w:rFonts w:eastAsia="Times New Roman" w:cstheme="minorHAnsi"/>
          <w:kern w:val="0"/>
          <w:sz w:val="24"/>
          <w:szCs w:val="24"/>
          <w14:ligatures w14:val="none"/>
        </w:rPr>
      </w:pPr>
    </w:p>
    <w:p w14:paraId="0DE2D1E7" w14:textId="77777777" w:rsidR="00B52D36" w:rsidRDefault="00B52D36" w:rsidP="00DC3D66">
      <w:pPr>
        <w:spacing w:before="100" w:beforeAutospacing="1" w:after="100" w:afterAutospacing="1" w:line="240" w:lineRule="auto"/>
        <w:rPr>
          <w:rFonts w:eastAsia="Times New Roman" w:cstheme="minorHAnsi"/>
          <w:kern w:val="0"/>
          <w:sz w:val="24"/>
          <w:szCs w:val="24"/>
          <w14:ligatures w14:val="none"/>
        </w:rPr>
      </w:pPr>
    </w:p>
    <w:p w14:paraId="4D0E6AD8" w14:textId="77777777" w:rsidR="00B52D36" w:rsidRDefault="00B52D36" w:rsidP="00DC3D66">
      <w:pPr>
        <w:spacing w:before="100" w:beforeAutospacing="1" w:after="100" w:afterAutospacing="1" w:line="240" w:lineRule="auto"/>
        <w:rPr>
          <w:rFonts w:eastAsia="Times New Roman" w:cstheme="minorHAnsi"/>
          <w:kern w:val="0"/>
          <w:sz w:val="24"/>
          <w:szCs w:val="24"/>
          <w14:ligatures w14:val="none"/>
        </w:rPr>
      </w:pPr>
    </w:p>
    <w:p w14:paraId="4F62CCFC" w14:textId="77777777" w:rsidR="00DC3D66" w:rsidRDefault="00DC3D66" w:rsidP="00DC3D66">
      <w:pPr>
        <w:spacing w:before="100" w:beforeAutospacing="1" w:after="100" w:afterAutospacing="1" w:line="240" w:lineRule="auto"/>
        <w:rPr>
          <w:rFonts w:eastAsia="Times New Roman" w:cstheme="minorHAnsi"/>
          <w:kern w:val="0"/>
          <w:sz w:val="24"/>
          <w:szCs w:val="24"/>
          <w14:ligatures w14:val="none"/>
        </w:rPr>
      </w:pPr>
    </w:p>
    <w:p w14:paraId="7A09107A" w14:textId="77777777" w:rsidR="00DC3D66" w:rsidRPr="00842AB0" w:rsidRDefault="00DC3D66" w:rsidP="00DC3D66">
      <w:pPr>
        <w:spacing w:before="100" w:beforeAutospacing="1" w:after="100" w:afterAutospacing="1" w:line="240" w:lineRule="auto"/>
        <w:rPr>
          <w:rFonts w:eastAsia="Times New Roman" w:cstheme="minorHAnsi"/>
          <w:kern w:val="0"/>
          <w:sz w:val="24"/>
          <w:szCs w:val="24"/>
          <w14:ligatures w14:val="none"/>
        </w:rPr>
      </w:pPr>
    </w:p>
    <w:p w14:paraId="6BEBAE8E" w14:textId="77777777" w:rsidR="00842AB0" w:rsidRPr="00842AB0" w:rsidRDefault="00842AB0" w:rsidP="00842AB0">
      <w:pPr>
        <w:spacing w:before="100" w:beforeAutospacing="1" w:after="100" w:afterAutospacing="1" w:line="240" w:lineRule="auto"/>
        <w:outlineLvl w:val="1"/>
        <w:rPr>
          <w:rFonts w:eastAsia="Times New Roman" w:cstheme="minorHAnsi"/>
          <w:b/>
          <w:bCs/>
          <w:kern w:val="0"/>
          <w:sz w:val="36"/>
          <w:szCs w:val="36"/>
          <w14:ligatures w14:val="none"/>
        </w:rPr>
      </w:pPr>
      <w:r w:rsidRPr="00842AB0">
        <w:rPr>
          <w:rFonts w:eastAsia="Times New Roman" w:cstheme="minorHAnsi"/>
          <w:b/>
          <w:bCs/>
          <w:kern w:val="0"/>
          <w:sz w:val="36"/>
          <w:szCs w:val="36"/>
          <w14:ligatures w14:val="none"/>
        </w:rPr>
        <w:lastRenderedPageBreak/>
        <w:t>4. Monitor Details</w:t>
      </w:r>
    </w:p>
    <w:p w14:paraId="4B947F10"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Once you select a monitor, detailed information is displayed.</w:t>
      </w:r>
    </w:p>
    <w:p w14:paraId="1ADB5DDC"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Step 1:</w:t>
      </w:r>
    </w:p>
    <w:p w14:paraId="6CAC7A9D" w14:textId="77777777" w:rsidR="00842AB0" w:rsidRPr="00842AB0" w:rsidRDefault="00842AB0" w:rsidP="00842AB0">
      <w:pPr>
        <w:numPr>
          <w:ilvl w:val="0"/>
          <w:numId w:val="11"/>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View Monitor Details.</w:t>
      </w:r>
      <w:r w:rsidRPr="00842AB0">
        <w:rPr>
          <w:rFonts w:eastAsia="Times New Roman" w:cstheme="minorHAnsi"/>
          <w:kern w:val="0"/>
          <w:sz w:val="24"/>
          <w:szCs w:val="24"/>
          <w14:ligatures w14:val="none"/>
        </w:rPr>
        <w:br/>
        <w:t>A separate Monitor Details view shows additional information, including the monitor’s specific settings and a map.</w:t>
      </w:r>
    </w:p>
    <w:p w14:paraId="2FE8D3FE"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Screenshot:</w:t>
      </w:r>
    </w:p>
    <w:p w14:paraId="121993F6" w14:textId="091A58BC" w:rsidR="00842AB0" w:rsidRPr="00842AB0" w:rsidRDefault="00842AB0" w:rsidP="00842AB0">
      <w:pPr>
        <w:numPr>
          <w:ilvl w:val="0"/>
          <w:numId w:val="12"/>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i/>
          <w:iCs/>
          <w:kern w:val="0"/>
          <w:sz w:val="24"/>
          <w:szCs w:val="24"/>
          <w14:ligatures w14:val="none"/>
        </w:rPr>
        <w:t>Monitor Details</w:t>
      </w:r>
      <w:r w:rsidRPr="00842AB0">
        <w:rPr>
          <w:rFonts w:eastAsia="Times New Roman" w:cstheme="minorHAnsi"/>
          <w:kern w:val="0"/>
          <w:sz w:val="24"/>
          <w:szCs w:val="24"/>
          <w14:ligatures w14:val="none"/>
        </w:rPr>
        <w:t xml:space="preserve"> – (See image: </w:t>
      </w:r>
      <w:r w:rsidRPr="00842AB0">
        <w:rPr>
          <w:rFonts w:eastAsia="Times New Roman" w:cstheme="minorHAnsi"/>
          <w:b/>
          <w:bCs/>
          <w:kern w:val="0"/>
          <w:sz w:val="24"/>
          <w:szCs w:val="24"/>
          <w14:ligatures w14:val="none"/>
        </w:rPr>
        <w:t>MM_Monitor_Details.png</w:t>
      </w:r>
      <w:r w:rsidRPr="00842AB0">
        <w:rPr>
          <w:rFonts w:eastAsia="Times New Roman" w:cstheme="minorHAnsi"/>
          <w:kern w:val="0"/>
          <w:sz w:val="24"/>
          <w:szCs w:val="24"/>
          <w14:ligatures w14:val="none"/>
        </w:rPr>
        <w:t>)</w:t>
      </w:r>
    </w:p>
    <w:p w14:paraId="7A4E124A" w14:textId="2860AEA8" w:rsidR="00842AB0" w:rsidRDefault="00842AB0" w:rsidP="00842AB0">
      <w:pPr>
        <w:numPr>
          <w:ilvl w:val="1"/>
          <w:numId w:val="12"/>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The details screen displays the monitor’s identifier, associated store, and general overview.</w:t>
      </w:r>
    </w:p>
    <w:p w14:paraId="020A96A8" w14:textId="47ADF4F3" w:rsidR="008D6AF3" w:rsidRPr="00842AB0" w:rsidRDefault="008D6AF3" w:rsidP="008D6AF3">
      <w:pPr>
        <w:spacing w:before="100" w:beforeAutospacing="1" w:after="100" w:afterAutospacing="1" w:line="240" w:lineRule="auto"/>
        <w:rPr>
          <w:rFonts w:eastAsia="Times New Roman" w:cstheme="minorHAnsi"/>
          <w:kern w:val="0"/>
          <w:sz w:val="24"/>
          <w:szCs w:val="24"/>
          <w14:ligatures w14:val="none"/>
        </w:rPr>
      </w:pPr>
      <w:r>
        <w:rPr>
          <w:noProof/>
        </w:rPr>
        <w:drawing>
          <wp:inline distT="0" distB="0" distL="0" distR="0" wp14:anchorId="400256CB" wp14:editId="322D3349">
            <wp:extent cx="5943600" cy="3276600"/>
            <wp:effectExtent l="0" t="0" r="0" b="0"/>
            <wp:docPr id="10902705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07A6CB50" w14:textId="77777777" w:rsidR="008D6AF3" w:rsidRDefault="008D6AF3" w:rsidP="00842AB0">
      <w:pPr>
        <w:spacing w:before="100" w:beforeAutospacing="1" w:after="100" w:afterAutospacing="1" w:line="240" w:lineRule="auto"/>
        <w:rPr>
          <w:rFonts w:eastAsia="Times New Roman" w:cstheme="minorHAnsi"/>
          <w:b/>
          <w:bCs/>
          <w:kern w:val="0"/>
          <w:sz w:val="24"/>
          <w:szCs w:val="24"/>
          <w14:ligatures w14:val="none"/>
        </w:rPr>
      </w:pPr>
    </w:p>
    <w:p w14:paraId="20209D7E" w14:textId="596B624B"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Step 2:</w:t>
      </w:r>
    </w:p>
    <w:p w14:paraId="1E46A0F3" w14:textId="77777777" w:rsidR="00842AB0" w:rsidRPr="00842AB0" w:rsidRDefault="00842AB0" w:rsidP="00842AB0">
      <w:pPr>
        <w:numPr>
          <w:ilvl w:val="0"/>
          <w:numId w:val="13"/>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View the Area of Interest (AOI).</w:t>
      </w:r>
      <w:r w:rsidRPr="00842AB0">
        <w:rPr>
          <w:rFonts w:eastAsia="Times New Roman" w:cstheme="minorHAnsi"/>
          <w:kern w:val="0"/>
          <w:sz w:val="24"/>
          <w:szCs w:val="24"/>
          <w14:ligatures w14:val="none"/>
        </w:rPr>
        <w:br/>
        <w:t>A map displays the Area of Interest for the monitor, giving you a visual boundary of the location.</w:t>
      </w:r>
    </w:p>
    <w:p w14:paraId="0F09BC81" w14:textId="77777777" w:rsidR="008D6AF3" w:rsidRDefault="008D6AF3" w:rsidP="00842AB0">
      <w:pPr>
        <w:spacing w:before="100" w:beforeAutospacing="1" w:after="100" w:afterAutospacing="1" w:line="240" w:lineRule="auto"/>
        <w:rPr>
          <w:rFonts w:eastAsia="Times New Roman" w:cstheme="minorHAnsi"/>
          <w:b/>
          <w:bCs/>
          <w:kern w:val="0"/>
          <w:sz w:val="24"/>
          <w:szCs w:val="24"/>
          <w14:ligatures w14:val="none"/>
        </w:rPr>
      </w:pPr>
    </w:p>
    <w:p w14:paraId="7C629C7C" w14:textId="77777777" w:rsidR="008D6AF3" w:rsidRDefault="008D6AF3" w:rsidP="00842AB0">
      <w:pPr>
        <w:spacing w:before="100" w:beforeAutospacing="1" w:after="100" w:afterAutospacing="1" w:line="240" w:lineRule="auto"/>
        <w:rPr>
          <w:rFonts w:eastAsia="Times New Roman" w:cstheme="minorHAnsi"/>
          <w:b/>
          <w:bCs/>
          <w:kern w:val="0"/>
          <w:sz w:val="24"/>
          <w:szCs w:val="24"/>
          <w14:ligatures w14:val="none"/>
        </w:rPr>
      </w:pPr>
    </w:p>
    <w:p w14:paraId="16994A45" w14:textId="03916880"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Screenshot:</w:t>
      </w:r>
    </w:p>
    <w:p w14:paraId="11C2F131" w14:textId="4C85046D" w:rsidR="00842AB0" w:rsidRDefault="00842AB0" w:rsidP="00842AB0">
      <w:pPr>
        <w:numPr>
          <w:ilvl w:val="0"/>
          <w:numId w:val="14"/>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i/>
          <w:iCs/>
          <w:kern w:val="0"/>
          <w:sz w:val="24"/>
          <w:szCs w:val="24"/>
          <w14:ligatures w14:val="none"/>
        </w:rPr>
        <w:t>Monitor Details – AOI</w:t>
      </w:r>
      <w:r w:rsidRPr="00842AB0">
        <w:rPr>
          <w:rFonts w:eastAsia="Times New Roman" w:cstheme="minorHAnsi"/>
          <w:kern w:val="0"/>
          <w:sz w:val="24"/>
          <w:szCs w:val="24"/>
          <w14:ligatures w14:val="none"/>
        </w:rPr>
        <w:t xml:space="preserve"> – (See image: </w:t>
      </w:r>
      <w:r w:rsidRPr="00842AB0">
        <w:rPr>
          <w:rFonts w:eastAsia="Times New Roman" w:cstheme="minorHAnsi"/>
          <w:b/>
          <w:bCs/>
          <w:kern w:val="0"/>
          <w:sz w:val="24"/>
          <w:szCs w:val="24"/>
          <w14:ligatures w14:val="none"/>
        </w:rPr>
        <w:t>MM_Monitor_Details_AOI.png</w:t>
      </w:r>
      <w:r w:rsidRPr="00842AB0">
        <w:rPr>
          <w:rFonts w:eastAsia="Times New Roman" w:cstheme="minorHAnsi"/>
          <w:kern w:val="0"/>
          <w:sz w:val="24"/>
          <w:szCs w:val="24"/>
          <w14:ligatures w14:val="none"/>
        </w:rPr>
        <w:t>)</w:t>
      </w:r>
    </w:p>
    <w:p w14:paraId="1F5A8DAA" w14:textId="3E85292C" w:rsidR="008D6AF3" w:rsidRPr="00842AB0" w:rsidRDefault="008D6AF3" w:rsidP="008D6AF3">
      <w:pPr>
        <w:spacing w:before="100" w:beforeAutospacing="1" w:after="100" w:afterAutospacing="1" w:line="240" w:lineRule="auto"/>
        <w:ind w:left="360"/>
        <w:rPr>
          <w:rFonts w:eastAsia="Times New Roman" w:cstheme="minorHAnsi"/>
          <w:kern w:val="0"/>
          <w:sz w:val="24"/>
          <w:szCs w:val="24"/>
          <w14:ligatures w14:val="none"/>
        </w:rPr>
      </w:pPr>
      <w:r w:rsidRPr="008D6AF3">
        <w:rPr>
          <w:rFonts w:eastAsia="Times New Roman" w:cstheme="minorHAnsi"/>
          <w:noProof/>
          <w:kern w:val="0"/>
          <w:sz w:val="24"/>
          <w:szCs w:val="24"/>
          <w14:ligatures w14:val="none"/>
        </w:rPr>
        <w:drawing>
          <wp:inline distT="0" distB="0" distL="0" distR="0" wp14:anchorId="158943A5" wp14:editId="626BB77F">
            <wp:extent cx="5943600" cy="3290570"/>
            <wp:effectExtent l="0" t="0" r="0" b="5080"/>
            <wp:docPr id="3322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732" name=""/>
                    <pic:cNvPicPr/>
                  </pic:nvPicPr>
                  <pic:blipFill>
                    <a:blip r:embed="rId12"/>
                    <a:stretch>
                      <a:fillRect/>
                    </a:stretch>
                  </pic:blipFill>
                  <pic:spPr>
                    <a:xfrm>
                      <a:off x="0" y="0"/>
                      <a:ext cx="5943600" cy="3290570"/>
                    </a:xfrm>
                    <a:prstGeom prst="rect">
                      <a:avLst/>
                    </a:prstGeom>
                  </pic:spPr>
                </pic:pic>
              </a:graphicData>
            </a:graphic>
          </wp:inline>
        </w:drawing>
      </w:r>
    </w:p>
    <w:p w14:paraId="18458A3C" w14:textId="4DD56D77" w:rsidR="00842AB0" w:rsidRDefault="00842AB0" w:rsidP="00842AB0">
      <w:pPr>
        <w:numPr>
          <w:ilvl w:val="1"/>
          <w:numId w:val="14"/>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The map highlights the AOI with boundary markers.</w:t>
      </w:r>
    </w:p>
    <w:p w14:paraId="3A219AE1" w14:textId="77777777" w:rsidR="008D6AF3" w:rsidRDefault="008D6AF3" w:rsidP="008D6AF3">
      <w:pPr>
        <w:spacing w:before="100" w:beforeAutospacing="1" w:after="100" w:afterAutospacing="1" w:line="240" w:lineRule="auto"/>
        <w:rPr>
          <w:rFonts w:eastAsia="Times New Roman" w:cstheme="minorHAnsi"/>
          <w:kern w:val="0"/>
          <w:sz w:val="24"/>
          <w:szCs w:val="24"/>
          <w14:ligatures w14:val="none"/>
        </w:rPr>
      </w:pPr>
    </w:p>
    <w:p w14:paraId="3E512ECF" w14:textId="77777777" w:rsidR="008D6AF3" w:rsidRDefault="008D6AF3" w:rsidP="008D6AF3">
      <w:pPr>
        <w:spacing w:before="100" w:beforeAutospacing="1" w:after="100" w:afterAutospacing="1" w:line="240" w:lineRule="auto"/>
        <w:rPr>
          <w:rFonts w:eastAsia="Times New Roman" w:cstheme="minorHAnsi"/>
          <w:kern w:val="0"/>
          <w:sz w:val="24"/>
          <w:szCs w:val="24"/>
          <w14:ligatures w14:val="none"/>
        </w:rPr>
      </w:pPr>
    </w:p>
    <w:p w14:paraId="29C8E975" w14:textId="77777777" w:rsidR="008D6AF3" w:rsidRDefault="008D6AF3" w:rsidP="008D6AF3">
      <w:pPr>
        <w:spacing w:before="100" w:beforeAutospacing="1" w:after="100" w:afterAutospacing="1" w:line="240" w:lineRule="auto"/>
        <w:rPr>
          <w:rFonts w:eastAsia="Times New Roman" w:cstheme="minorHAnsi"/>
          <w:kern w:val="0"/>
          <w:sz w:val="24"/>
          <w:szCs w:val="24"/>
          <w14:ligatures w14:val="none"/>
        </w:rPr>
      </w:pPr>
    </w:p>
    <w:p w14:paraId="6CF2E07F" w14:textId="77777777" w:rsidR="008D6AF3" w:rsidRDefault="008D6AF3" w:rsidP="008D6AF3">
      <w:pPr>
        <w:spacing w:before="100" w:beforeAutospacing="1" w:after="100" w:afterAutospacing="1" w:line="240" w:lineRule="auto"/>
        <w:rPr>
          <w:rFonts w:eastAsia="Times New Roman" w:cstheme="minorHAnsi"/>
          <w:kern w:val="0"/>
          <w:sz w:val="24"/>
          <w:szCs w:val="24"/>
          <w14:ligatures w14:val="none"/>
        </w:rPr>
      </w:pPr>
    </w:p>
    <w:p w14:paraId="315D7F03" w14:textId="77777777" w:rsidR="008D6AF3" w:rsidRDefault="008D6AF3" w:rsidP="008D6AF3">
      <w:pPr>
        <w:spacing w:before="100" w:beforeAutospacing="1" w:after="100" w:afterAutospacing="1" w:line="240" w:lineRule="auto"/>
        <w:rPr>
          <w:rFonts w:eastAsia="Times New Roman" w:cstheme="minorHAnsi"/>
          <w:kern w:val="0"/>
          <w:sz w:val="24"/>
          <w:szCs w:val="24"/>
          <w14:ligatures w14:val="none"/>
        </w:rPr>
      </w:pPr>
    </w:p>
    <w:p w14:paraId="6F4593FD" w14:textId="77777777" w:rsidR="008D6AF3" w:rsidRDefault="008D6AF3" w:rsidP="008D6AF3">
      <w:pPr>
        <w:spacing w:before="100" w:beforeAutospacing="1" w:after="100" w:afterAutospacing="1" w:line="240" w:lineRule="auto"/>
        <w:rPr>
          <w:rFonts w:eastAsia="Times New Roman" w:cstheme="minorHAnsi"/>
          <w:kern w:val="0"/>
          <w:sz w:val="24"/>
          <w:szCs w:val="24"/>
          <w14:ligatures w14:val="none"/>
        </w:rPr>
      </w:pPr>
    </w:p>
    <w:p w14:paraId="712EF167" w14:textId="77777777" w:rsidR="008D6AF3" w:rsidRDefault="008D6AF3" w:rsidP="008D6AF3">
      <w:pPr>
        <w:spacing w:before="100" w:beforeAutospacing="1" w:after="100" w:afterAutospacing="1" w:line="240" w:lineRule="auto"/>
        <w:rPr>
          <w:rFonts w:eastAsia="Times New Roman" w:cstheme="minorHAnsi"/>
          <w:kern w:val="0"/>
          <w:sz w:val="24"/>
          <w:szCs w:val="24"/>
          <w14:ligatures w14:val="none"/>
        </w:rPr>
      </w:pPr>
    </w:p>
    <w:p w14:paraId="00FA9A1A" w14:textId="77777777" w:rsidR="008D6AF3" w:rsidRDefault="008D6AF3" w:rsidP="008D6AF3">
      <w:pPr>
        <w:spacing w:before="100" w:beforeAutospacing="1" w:after="100" w:afterAutospacing="1" w:line="240" w:lineRule="auto"/>
        <w:rPr>
          <w:rFonts w:eastAsia="Times New Roman" w:cstheme="minorHAnsi"/>
          <w:kern w:val="0"/>
          <w:sz w:val="24"/>
          <w:szCs w:val="24"/>
          <w14:ligatures w14:val="none"/>
        </w:rPr>
      </w:pPr>
    </w:p>
    <w:p w14:paraId="164D6520" w14:textId="77777777" w:rsidR="008D6AF3" w:rsidRPr="00842AB0" w:rsidRDefault="008D6AF3" w:rsidP="008D6AF3">
      <w:pPr>
        <w:spacing w:before="100" w:beforeAutospacing="1" w:after="100" w:afterAutospacing="1" w:line="240" w:lineRule="auto"/>
        <w:rPr>
          <w:rFonts w:eastAsia="Times New Roman" w:cstheme="minorHAnsi"/>
          <w:kern w:val="0"/>
          <w:sz w:val="24"/>
          <w:szCs w:val="24"/>
          <w14:ligatures w14:val="none"/>
        </w:rPr>
      </w:pPr>
    </w:p>
    <w:p w14:paraId="3ED4DEF6" w14:textId="77777777" w:rsidR="00842AB0" w:rsidRPr="00842AB0" w:rsidRDefault="00842AB0" w:rsidP="00842AB0">
      <w:pPr>
        <w:spacing w:before="100" w:beforeAutospacing="1" w:after="100" w:afterAutospacing="1" w:line="240" w:lineRule="auto"/>
        <w:outlineLvl w:val="1"/>
        <w:rPr>
          <w:rFonts w:eastAsia="Times New Roman" w:cstheme="minorHAnsi"/>
          <w:b/>
          <w:bCs/>
          <w:kern w:val="0"/>
          <w:sz w:val="36"/>
          <w:szCs w:val="36"/>
          <w14:ligatures w14:val="none"/>
        </w:rPr>
      </w:pPr>
      <w:r w:rsidRPr="00842AB0">
        <w:rPr>
          <w:rFonts w:eastAsia="Times New Roman" w:cstheme="minorHAnsi"/>
          <w:b/>
          <w:bCs/>
          <w:kern w:val="0"/>
          <w:sz w:val="36"/>
          <w:szCs w:val="36"/>
          <w14:ligatures w14:val="none"/>
        </w:rPr>
        <w:lastRenderedPageBreak/>
        <w:t>5. Update Monitor</w:t>
      </w:r>
    </w:p>
    <w:p w14:paraId="077A61EE"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You can update a monitor’s details via the update modal.</w:t>
      </w:r>
    </w:p>
    <w:p w14:paraId="7D0BA3C6"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Step 1:</w:t>
      </w:r>
    </w:p>
    <w:p w14:paraId="4296EB99" w14:textId="77777777" w:rsidR="00842AB0" w:rsidRPr="00842AB0" w:rsidRDefault="00842AB0" w:rsidP="00842AB0">
      <w:pPr>
        <w:numPr>
          <w:ilvl w:val="0"/>
          <w:numId w:val="15"/>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Open the Update Monitor Modal.</w:t>
      </w:r>
      <w:r w:rsidRPr="00842AB0">
        <w:rPr>
          <w:rFonts w:eastAsia="Times New Roman" w:cstheme="minorHAnsi"/>
          <w:kern w:val="0"/>
          <w:sz w:val="24"/>
          <w:szCs w:val="24"/>
          <w14:ligatures w14:val="none"/>
        </w:rPr>
        <w:br/>
        <w:t>Click the edit (pencil) icon in the Actions column to bring up the update modal.</w:t>
      </w:r>
    </w:p>
    <w:p w14:paraId="32D93269"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Screenshot:</w:t>
      </w:r>
    </w:p>
    <w:p w14:paraId="516FBA37" w14:textId="0F69021A" w:rsidR="00842AB0" w:rsidRDefault="00842AB0" w:rsidP="00842AB0">
      <w:pPr>
        <w:numPr>
          <w:ilvl w:val="0"/>
          <w:numId w:val="16"/>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i/>
          <w:iCs/>
          <w:kern w:val="0"/>
          <w:sz w:val="24"/>
          <w:szCs w:val="24"/>
          <w14:ligatures w14:val="none"/>
        </w:rPr>
        <w:t>Update Monitor</w:t>
      </w:r>
      <w:r w:rsidRPr="00842AB0">
        <w:rPr>
          <w:rFonts w:eastAsia="Times New Roman" w:cstheme="minorHAnsi"/>
          <w:kern w:val="0"/>
          <w:sz w:val="24"/>
          <w:szCs w:val="24"/>
          <w14:ligatures w14:val="none"/>
        </w:rPr>
        <w:t xml:space="preserve"> – (See image: </w:t>
      </w:r>
      <w:r w:rsidRPr="00842AB0">
        <w:rPr>
          <w:rFonts w:eastAsia="Times New Roman" w:cstheme="minorHAnsi"/>
          <w:b/>
          <w:bCs/>
          <w:kern w:val="0"/>
          <w:sz w:val="24"/>
          <w:szCs w:val="24"/>
          <w14:ligatures w14:val="none"/>
        </w:rPr>
        <w:t>MM_Update_Monitor.png</w:t>
      </w:r>
      <w:r w:rsidRPr="00842AB0">
        <w:rPr>
          <w:rFonts w:eastAsia="Times New Roman" w:cstheme="minorHAnsi"/>
          <w:kern w:val="0"/>
          <w:sz w:val="24"/>
          <w:szCs w:val="24"/>
          <w14:ligatures w14:val="none"/>
        </w:rPr>
        <w:t>)</w:t>
      </w:r>
    </w:p>
    <w:p w14:paraId="3AED205B" w14:textId="3CE75893" w:rsidR="00106B74" w:rsidRPr="00842AB0" w:rsidRDefault="00106B74" w:rsidP="00106B74">
      <w:pPr>
        <w:spacing w:before="100" w:beforeAutospacing="1" w:after="100" w:afterAutospacing="1" w:line="240" w:lineRule="auto"/>
        <w:rPr>
          <w:rFonts w:eastAsia="Times New Roman" w:cstheme="minorHAnsi"/>
          <w:kern w:val="0"/>
          <w:sz w:val="24"/>
          <w:szCs w:val="24"/>
          <w14:ligatures w14:val="none"/>
        </w:rPr>
      </w:pPr>
      <w:r w:rsidRPr="00106B74">
        <w:rPr>
          <w:rFonts w:eastAsia="Times New Roman" w:cstheme="minorHAnsi"/>
          <w:noProof/>
          <w:kern w:val="0"/>
          <w:sz w:val="24"/>
          <w:szCs w:val="24"/>
          <w14:ligatures w14:val="none"/>
        </w:rPr>
        <w:drawing>
          <wp:inline distT="0" distB="0" distL="0" distR="0" wp14:anchorId="123DD712" wp14:editId="3DC2369D">
            <wp:extent cx="5943600" cy="3290570"/>
            <wp:effectExtent l="0" t="0" r="0" b="5080"/>
            <wp:docPr id="8223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918" name=""/>
                    <pic:cNvPicPr/>
                  </pic:nvPicPr>
                  <pic:blipFill>
                    <a:blip r:embed="rId13"/>
                    <a:stretch>
                      <a:fillRect/>
                    </a:stretch>
                  </pic:blipFill>
                  <pic:spPr>
                    <a:xfrm>
                      <a:off x="0" y="0"/>
                      <a:ext cx="5943600" cy="3290570"/>
                    </a:xfrm>
                    <a:prstGeom prst="rect">
                      <a:avLst/>
                    </a:prstGeom>
                  </pic:spPr>
                </pic:pic>
              </a:graphicData>
            </a:graphic>
          </wp:inline>
        </w:drawing>
      </w:r>
    </w:p>
    <w:p w14:paraId="4647A22D" w14:textId="5B08B8B3" w:rsidR="00842AB0" w:rsidRDefault="00842AB0" w:rsidP="00842AB0">
      <w:pPr>
        <w:numPr>
          <w:ilvl w:val="1"/>
          <w:numId w:val="16"/>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 xml:space="preserve">The modal allows you to edit the monitor’s details such as store information </w:t>
      </w:r>
      <w:r w:rsidR="00106B74">
        <w:rPr>
          <w:rFonts w:eastAsia="Times New Roman" w:cstheme="minorHAnsi"/>
          <w:kern w:val="0"/>
          <w:sz w:val="24"/>
          <w:szCs w:val="24"/>
          <w14:ligatures w14:val="none"/>
        </w:rPr>
        <w:t>and the start and end date of the monitor</w:t>
      </w:r>
      <w:r w:rsidRPr="00842AB0">
        <w:rPr>
          <w:rFonts w:eastAsia="Times New Roman" w:cstheme="minorHAnsi"/>
          <w:kern w:val="0"/>
          <w:sz w:val="24"/>
          <w:szCs w:val="24"/>
          <w14:ligatures w14:val="none"/>
        </w:rPr>
        <w:t>.</w:t>
      </w:r>
    </w:p>
    <w:p w14:paraId="0FEC7203" w14:textId="7EFD9A51" w:rsidR="00106B74" w:rsidRPr="00842AB0" w:rsidRDefault="00106B74" w:rsidP="00842AB0">
      <w:pPr>
        <w:numPr>
          <w:ilvl w:val="1"/>
          <w:numId w:val="16"/>
        </w:num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kern w:val="0"/>
          <w:sz w:val="24"/>
          <w:szCs w:val="24"/>
          <w14:ligatures w14:val="none"/>
        </w:rPr>
        <w:t>Notice that some fields may be grayed out, that means the field can no longer be modified.</w:t>
      </w:r>
    </w:p>
    <w:p w14:paraId="45257C27"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Step 2:</w:t>
      </w:r>
    </w:p>
    <w:p w14:paraId="31EDA805" w14:textId="559D39BA" w:rsidR="00842AB0" w:rsidRDefault="00842AB0" w:rsidP="00842AB0">
      <w:pPr>
        <w:numPr>
          <w:ilvl w:val="0"/>
          <w:numId w:val="17"/>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Make and Save Your Changes.</w:t>
      </w:r>
      <w:r w:rsidRPr="00842AB0">
        <w:rPr>
          <w:rFonts w:eastAsia="Times New Roman" w:cstheme="minorHAnsi"/>
          <w:kern w:val="0"/>
          <w:sz w:val="24"/>
          <w:szCs w:val="24"/>
          <w14:ligatures w14:val="none"/>
        </w:rPr>
        <w:br/>
        <w:t>Update the required fields and click “Save” to apply your changes.</w:t>
      </w:r>
    </w:p>
    <w:p w14:paraId="06147E8C" w14:textId="77777777" w:rsidR="00106B74" w:rsidRDefault="00106B74" w:rsidP="00106B74">
      <w:pPr>
        <w:spacing w:before="100" w:beforeAutospacing="1" w:after="100" w:afterAutospacing="1" w:line="240" w:lineRule="auto"/>
        <w:rPr>
          <w:rFonts w:eastAsia="Times New Roman" w:cstheme="minorHAnsi"/>
          <w:kern w:val="0"/>
          <w:sz w:val="24"/>
          <w:szCs w:val="24"/>
          <w14:ligatures w14:val="none"/>
        </w:rPr>
      </w:pPr>
    </w:p>
    <w:p w14:paraId="5E21CB85" w14:textId="23EBA51C" w:rsidR="00BA5D94" w:rsidRPr="00BA5D94" w:rsidRDefault="00BA5D94" w:rsidP="00BA5D94">
      <w:pPr>
        <w:spacing w:before="100" w:beforeAutospacing="1" w:after="100" w:afterAutospacing="1" w:line="240" w:lineRule="auto"/>
        <w:rPr>
          <w:rFonts w:eastAsia="Times New Roman" w:cstheme="minorHAnsi"/>
          <w:b/>
          <w:bCs/>
          <w:kern w:val="0"/>
          <w:sz w:val="36"/>
          <w:szCs w:val="36"/>
          <w14:ligatures w14:val="none"/>
        </w:rPr>
      </w:pPr>
      <w:r w:rsidRPr="00BA5D94">
        <w:rPr>
          <w:rFonts w:eastAsia="Times New Roman" w:cstheme="minorHAnsi"/>
          <w:b/>
          <w:bCs/>
          <w:kern w:val="0"/>
          <w:sz w:val="36"/>
          <w:szCs w:val="36"/>
          <w14:ligatures w14:val="none"/>
        </w:rPr>
        <w:lastRenderedPageBreak/>
        <w:t>6. Event Feed</w:t>
      </w:r>
      <w:r w:rsidRPr="00BA5D94">
        <w:rPr>
          <w:rFonts w:eastAsia="Times New Roman" w:cstheme="minorHAnsi"/>
          <w:kern w:val="0"/>
          <w:sz w:val="24"/>
          <w:szCs w:val="24"/>
          <w14:ligatures w14:val="none"/>
        </w:rPr>
        <w:br/>
        <w:t xml:space="preserve">The </w:t>
      </w:r>
      <w:r w:rsidRPr="00BA5D94">
        <w:rPr>
          <w:rFonts w:eastAsia="Times New Roman" w:cstheme="minorHAnsi"/>
          <w:b/>
          <w:bCs/>
          <w:kern w:val="0"/>
          <w:sz w:val="24"/>
          <w:szCs w:val="24"/>
          <w14:ligatures w14:val="none"/>
        </w:rPr>
        <w:t>Event Feed</w:t>
      </w:r>
      <w:r w:rsidRPr="00BA5D94">
        <w:rPr>
          <w:rFonts w:eastAsia="Times New Roman" w:cstheme="minorHAnsi"/>
          <w:kern w:val="0"/>
          <w:sz w:val="24"/>
          <w:szCs w:val="24"/>
          <w14:ligatures w14:val="none"/>
        </w:rPr>
        <w:t xml:space="preserve"> page shows real-time or historical events related to your monitors (e.g., state changes, new data arrivals).</w:t>
      </w:r>
    </w:p>
    <w:p w14:paraId="51898B5A" w14:textId="77777777" w:rsidR="00BA5D94" w:rsidRPr="00BA5D94" w:rsidRDefault="00BA5D94" w:rsidP="00BA5D94">
      <w:p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b/>
          <w:bCs/>
          <w:kern w:val="0"/>
          <w:sz w:val="24"/>
          <w:szCs w:val="24"/>
          <w14:ligatures w14:val="none"/>
        </w:rPr>
        <w:t>Step 1:</w:t>
      </w:r>
    </w:p>
    <w:p w14:paraId="24B3D3F6" w14:textId="77777777" w:rsidR="00BA5D94" w:rsidRPr="00BA5D94" w:rsidRDefault="00BA5D94" w:rsidP="00BA5D94">
      <w:pPr>
        <w:numPr>
          <w:ilvl w:val="0"/>
          <w:numId w:val="24"/>
        </w:num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b/>
          <w:bCs/>
          <w:kern w:val="0"/>
          <w:sz w:val="24"/>
          <w:szCs w:val="24"/>
          <w14:ligatures w14:val="none"/>
        </w:rPr>
        <w:t>Open the Event Feed Section.</w:t>
      </w:r>
      <w:r w:rsidRPr="00BA5D94">
        <w:rPr>
          <w:rFonts w:eastAsia="Times New Roman" w:cstheme="minorHAnsi"/>
          <w:kern w:val="0"/>
          <w:sz w:val="24"/>
          <w:szCs w:val="24"/>
          <w14:ligatures w14:val="none"/>
        </w:rPr>
        <w:br/>
        <w:t xml:space="preserve">From the left menu, click </w:t>
      </w:r>
      <w:r w:rsidRPr="00BA5D94">
        <w:rPr>
          <w:rFonts w:eastAsia="Times New Roman" w:cstheme="minorHAnsi"/>
          <w:b/>
          <w:bCs/>
          <w:kern w:val="0"/>
          <w:sz w:val="24"/>
          <w:szCs w:val="24"/>
          <w14:ligatures w14:val="none"/>
        </w:rPr>
        <w:t>Event Feed</w:t>
      </w:r>
      <w:r w:rsidRPr="00BA5D94">
        <w:rPr>
          <w:rFonts w:eastAsia="Times New Roman" w:cstheme="minorHAnsi"/>
          <w:kern w:val="0"/>
          <w:sz w:val="24"/>
          <w:szCs w:val="24"/>
          <w14:ligatures w14:val="none"/>
        </w:rPr>
        <w:t xml:space="preserve"> to see a chronological list of monitoring events.</w:t>
      </w:r>
    </w:p>
    <w:p w14:paraId="21D75D29" w14:textId="77777777" w:rsidR="00BA5D94" w:rsidRPr="00BA5D94" w:rsidRDefault="00BA5D94" w:rsidP="00BA5D94">
      <w:p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b/>
          <w:bCs/>
          <w:kern w:val="0"/>
          <w:sz w:val="24"/>
          <w:szCs w:val="24"/>
          <w14:ligatures w14:val="none"/>
        </w:rPr>
        <w:t>Screenshot:</w:t>
      </w:r>
    </w:p>
    <w:p w14:paraId="5E1DAABC" w14:textId="49EE3274" w:rsidR="00BA5D94" w:rsidRPr="00BA5D94" w:rsidRDefault="00BA5D94" w:rsidP="00BA5D94">
      <w:pPr>
        <w:numPr>
          <w:ilvl w:val="0"/>
          <w:numId w:val="25"/>
        </w:num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i/>
          <w:iCs/>
          <w:kern w:val="0"/>
          <w:sz w:val="24"/>
          <w:szCs w:val="24"/>
          <w14:ligatures w14:val="none"/>
        </w:rPr>
        <w:t>Event Feed</w:t>
      </w:r>
      <w:r w:rsidRPr="00842AB0">
        <w:rPr>
          <w:rFonts w:eastAsia="Times New Roman" w:cstheme="minorHAnsi"/>
          <w:kern w:val="0"/>
          <w:sz w:val="24"/>
          <w:szCs w:val="24"/>
          <w14:ligatures w14:val="none"/>
        </w:rPr>
        <w:t xml:space="preserve">– (See image: </w:t>
      </w:r>
      <w:r w:rsidRPr="00BA5D94">
        <w:rPr>
          <w:rFonts w:eastAsia="Times New Roman" w:cstheme="minorHAnsi"/>
          <w:b/>
          <w:bCs/>
          <w:kern w:val="0"/>
          <w:sz w:val="24"/>
          <w:szCs w:val="24"/>
          <w14:ligatures w14:val="none"/>
        </w:rPr>
        <w:t>Event_Feed</w:t>
      </w:r>
      <w:r w:rsidRPr="00842AB0">
        <w:rPr>
          <w:rFonts w:eastAsia="Times New Roman" w:cstheme="minorHAnsi"/>
          <w:b/>
          <w:bCs/>
          <w:kern w:val="0"/>
          <w:sz w:val="24"/>
          <w:szCs w:val="24"/>
          <w14:ligatures w14:val="none"/>
        </w:rPr>
        <w:t>.png</w:t>
      </w:r>
      <w:r w:rsidRPr="00842AB0">
        <w:rPr>
          <w:rFonts w:eastAsia="Times New Roman" w:cstheme="minorHAnsi"/>
          <w:kern w:val="0"/>
          <w:sz w:val="24"/>
          <w:szCs w:val="24"/>
          <w14:ligatures w14:val="none"/>
        </w:rPr>
        <w:t>)</w:t>
      </w:r>
    </w:p>
    <w:p w14:paraId="3BA07E85" w14:textId="488987E9" w:rsidR="00BA5D94" w:rsidRPr="00BA5D94" w:rsidRDefault="00BA5D94" w:rsidP="00BA5D94">
      <w:p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noProof/>
          <w:kern w:val="0"/>
          <w:sz w:val="24"/>
          <w:szCs w:val="24"/>
          <w14:ligatures w14:val="none"/>
        </w:rPr>
        <w:drawing>
          <wp:inline distT="0" distB="0" distL="0" distR="0" wp14:anchorId="5F2FD6C0" wp14:editId="634931B9">
            <wp:extent cx="5943600" cy="3253740"/>
            <wp:effectExtent l="0" t="0" r="0" b="3810"/>
            <wp:docPr id="154157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75313" name=""/>
                    <pic:cNvPicPr/>
                  </pic:nvPicPr>
                  <pic:blipFill>
                    <a:blip r:embed="rId14"/>
                    <a:stretch>
                      <a:fillRect/>
                    </a:stretch>
                  </pic:blipFill>
                  <pic:spPr>
                    <a:xfrm>
                      <a:off x="0" y="0"/>
                      <a:ext cx="5943600" cy="3253740"/>
                    </a:xfrm>
                    <a:prstGeom prst="rect">
                      <a:avLst/>
                    </a:prstGeom>
                  </pic:spPr>
                </pic:pic>
              </a:graphicData>
            </a:graphic>
          </wp:inline>
        </w:drawing>
      </w:r>
    </w:p>
    <w:p w14:paraId="332BDB05" w14:textId="5A65A539" w:rsidR="00BA5D94" w:rsidRPr="00BA5D94" w:rsidRDefault="00BA5D94" w:rsidP="00BA5D94">
      <w:pPr>
        <w:numPr>
          <w:ilvl w:val="1"/>
          <w:numId w:val="25"/>
        </w:num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kern w:val="0"/>
          <w:sz w:val="24"/>
          <w:szCs w:val="24"/>
          <w14:ligatures w14:val="none"/>
        </w:rPr>
        <w:t xml:space="preserve">A </w:t>
      </w:r>
      <w:r w:rsidRPr="00BA5D94">
        <w:rPr>
          <w:rFonts w:eastAsia="Times New Roman" w:cstheme="minorHAnsi"/>
          <w:b/>
          <w:bCs/>
          <w:kern w:val="0"/>
          <w:sz w:val="24"/>
          <w:szCs w:val="24"/>
          <w14:ligatures w14:val="none"/>
        </w:rPr>
        <w:t>filter dropdown</w:t>
      </w:r>
      <w:r w:rsidRPr="00BA5D94">
        <w:rPr>
          <w:rFonts w:eastAsia="Times New Roman" w:cstheme="minorHAnsi"/>
          <w:kern w:val="0"/>
          <w:sz w:val="24"/>
          <w:szCs w:val="24"/>
          <w14:ligatures w14:val="none"/>
        </w:rPr>
        <w:t xml:space="preserve"> at the top allows you to select the event type (e.g., All Types, </w:t>
      </w:r>
      <w:r>
        <w:rPr>
          <w:rFonts w:eastAsia="Times New Roman" w:cstheme="minorHAnsi"/>
          <w:kern w:val="0"/>
          <w:sz w:val="24"/>
          <w:szCs w:val="24"/>
          <w14:ligatures w14:val="none"/>
        </w:rPr>
        <w:t>Admin Events</w:t>
      </w:r>
      <w:r w:rsidRPr="00BA5D94">
        <w:rPr>
          <w:rFonts w:eastAsia="Times New Roman" w:cstheme="minorHAnsi"/>
          <w:kern w:val="0"/>
          <w:sz w:val="24"/>
          <w:szCs w:val="24"/>
          <w14:ligatures w14:val="none"/>
        </w:rPr>
        <w:t>, etc.).</w:t>
      </w:r>
    </w:p>
    <w:p w14:paraId="347E17CC" w14:textId="1BA3AD14" w:rsidR="00BA5D94" w:rsidRPr="00BA5D94" w:rsidRDefault="00BA5D94" w:rsidP="00BA5D94">
      <w:pPr>
        <w:numPr>
          <w:ilvl w:val="1"/>
          <w:numId w:val="25"/>
        </w:num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kern w:val="0"/>
          <w:sz w:val="24"/>
          <w:szCs w:val="24"/>
          <w14:ligatures w14:val="none"/>
        </w:rPr>
        <w:t xml:space="preserve">The </w:t>
      </w:r>
      <w:r w:rsidRPr="00BA5D94">
        <w:rPr>
          <w:rFonts w:eastAsia="Times New Roman" w:cstheme="minorHAnsi"/>
          <w:b/>
          <w:bCs/>
          <w:kern w:val="0"/>
          <w:sz w:val="24"/>
          <w:szCs w:val="24"/>
          <w14:ligatures w14:val="none"/>
        </w:rPr>
        <w:t>events list</w:t>
      </w:r>
      <w:r w:rsidRPr="00BA5D94">
        <w:rPr>
          <w:rFonts w:eastAsia="Times New Roman" w:cstheme="minorHAnsi"/>
          <w:kern w:val="0"/>
          <w:sz w:val="24"/>
          <w:szCs w:val="24"/>
          <w14:ligatures w14:val="none"/>
        </w:rPr>
        <w:t xml:space="preserve"> in the middle shows each event with details such as name and timestamp</w:t>
      </w:r>
      <w:r>
        <w:rPr>
          <w:rFonts w:eastAsia="Times New Roman" w:cstheme="minorHAnsi"/>
          <w:kern w:val="0"/>
          <w:sz w:val="24"/>
          <w:szCs w:val="24"/>
          <w14:ligatures w14:val="none"/>
        </w:rPr>
        <w:t xml:space="preserve"> and if the event type is “Match” there will be a preview of the captured image where the “No Image” icon currently is</w:t>
      </w:r>
      <w:r w:rsidRPr="00BA5D94">
        <w:rPr>
          <w:rFonts w:eastAsia="Times New Roman" w:cstheme="minorHAnsi"/>
          <w:kern w:val="0"/>
          <w:sz w:val="24"/>
          <w:szCs w:val="24"/>
          <w14:ligatures w14:val="none"/>
        </w:rPr>
        <w:t>.</w:t>
      </w:r>
    </w:p>
    <w:p w14:paraId="6463C3CD" w14:textId="77777777" w:rsidR="00BA5D94" w:rsidRDefault="00BA5D94" w:rsidP="00BA5D94">
      <w:pPr>
        <w:numPr>
          <w:ilvl w:val="1"/>
          <w:numId w:val="25"/>
        </w:num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kern w:val="0"/>
          <w:sz w:val="24"/>
          <w:szCs w:val="24"/>
          <w14:ligatures w14:val="none"/>
        </w:rPr>
        <w:t xml:space="preserve">Clicking an event reveals a </w:t>
      </w:r>
      <w:r w:rsidRPr="00BA5D94">
        <w:rPr>
          <w:rFonts w:eastAsia="Times New Roman" w:cstheme="minorHAnsi"/>
          <w:b/>
          <w:bCs/>
          <w:kern w:val="0"/>
          <w:sz w:val="24"/>
          <w:szCs w:val="24"/>
          <w14:ligatures w14:val="none"/>
        </w:rPr>
        <w:t>details panel</w:t>
      </w:r>
      <w:r w:rsidRPr="00BA5D94">
        <w:rPr>
          <w:rFonts w:eastAsia="Times New Roman" w:cstheme="minorHAnsi"/>
          <w:kern w:val="0"/>
          <w:sz w:val="24"/>
          <w:szCs w:val="24"/>
          <w14:ligatures w14:val="none"/>
        </w:rPr>
        <w:t xml:space="preserve"> on the right. It displays the event’s JSON payload, including keys like monitor_status_change, monitor_strp_changed, and more.</w:t>
      </w:r>
    </w:p>
    <w:p w14:paraId="6459291A" w14:textId="77777777" w:rsidR="00BA5D94" w:rsidRDefault="00BA5D94" w:rsidP="00BA5D94">
      <w:pPr>
        <w:spacing w:before="100" w:beforeAutospacing="1" w:after="100" w:afterAutospacing="1" w:line="240" w:lineRule="auto"/>
        <w:rPr>
          <w:rFonts w:eastAsia="Times New Roman" w:cstheme="minorHAnsi"/>
          <w:kern w:val="0"/>
          <w:sz w:val="24"/>
          <w:szCs w:val="24"/>
          <w14:ligatures w14:val="none"/>
        </w:rPr>
      </w:pPr>
    </w:p>
    <w:p w14:paraId="261A1927" w14:textId="77777777" w:rsidR="00BA5D94" w:rsidRPr="00BA5D94" w:rsidRDefault="00BA5D94" w:rsidP="00BA5D94">
      <w:pPr>
        <w:spacing w:before="100" w:beforeAutospacing="1" w:after="100" w:afterAutospacing="1" w:line="240" w:lineRule="auto"/>
        <w:rPr>
          <w:rFonts w:eastAsia="Times New Roman" w:cstheme="minorHAnsi"/>
          <w:kern w:val="0"/>
          <w:sz w:val="24"/>
          <w:szCs w:val="24"/>
          <w14:ligatures w14:val="none"/>
        </w:rPr>
      </w:pPr>
    </w:p>
    <w:p w14:paraId="625B6F61" w14:textId="77777777" w:rsidR="00BA5D94" w:rsidRPr="00BA5D94" w:rsidRDefault="00BA5D94" w:rsidP="00BA5D94">
      <w:p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b/>
          <w:bCs/>
          <w:kern w:val="0"/>
          <w:sz w:val="24"/>
          <w:szCs w:val="24"/>
          <w14:ligatures w14:val="none"/>
        </w:rPr>
        <w:lastRenderedPageBreak/>
        <w:t>Step 2:</w:t>
      </w:r>
    </w:p>
    <w:p w14:paraId="68CCC942" w14:textId="77777777" w:rsidR="00BA5D94" w:rsidRPr="00BA5D94" w:rsidRDefault="00BA5D94" w:rsidP="00BA5D94">
      <w:pPr>
        <w:numPr>
          <w:ilvl w:val="0"/>
          <w:numId w:val="26"/>
        </w:num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b/>
          <w:bCs/>
          <w:kern w:val="0"/>
          <w:sz w:val="24"/>
          <w:szCs w:val="24"/>
          <w14:ligatures w14:val="none"/>
        </w:rPr>
        <w:t>Use Filters.</w:t>
      </w:r>
      <w:r w:rsidRPr="00BA5D94">
        <w:rPr>
          <w:rFonts w:eastAsia="Times New Roman" w:cstheme="minorHAnsi"/>
          <w:kern w:val="0"/>
          <w:sz w:val="24"/>
          <w:szCs w:val="24"/>
          <w14:ligatures w14:val="none"/>
        </w:rPr>
        <w:br/>
        <w:t xml:space="preserve">Adjust the </w:t>
      </w:r>
      <w:r w:rsidRPr="00BA5D94">
        <w:rPr>
          <w:rFonts w:eastAsia="Times New Roman" w:cstheme="minorHAnsi"/>
          <w:b/>
          <w:bCs/>
          <w:kern w:val="0"/>
          <w:sz w:val="24"/>
          <w:szCs w:val="24"/>
          <w14:ligatures w14:val="none"/>
        </w:rPr>
        <w:t>Event Type</w:t>
      </w:r>
      <w:r w:rsidRPr="00BA5D94">
        <w:rPr>
          <w:rFonts w:eastAsia="Times New Roman" w:cstheme="minorHAnsi"/>
          <w:kern w:val="0"/>
          <w:sz w:val="24"/>
          <w:szCs w:val="24"/>
          <w14:ligatures w14:val="none"/>
        </w:rPr>
        <w:t xml:space="preserve"> filter to show specific categories of events.</w:t>
      </w:r>
    </w:p>
    <w:p w14:paraId="1351CDD5" w14:textId="77777777" w:rsidR="00BA5D94" w:rsidRPr="00BA5D94" w:rsidRDefault="00BA5D94" w:rsidP="00BA5D94">
      <w:p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b/>
          <w:bCs/>
          <w:kern w:val="0"/>
          <w:sz w:val="24"/>
          <w:szCs w:val="24"/>
          <w14:ligatures w14:val="none"/>
        </w:rPr>
        <w:t>Step 3:</w:t>
      </w:r>
    </w:p>
    <w:p w14:paraId="44522A96" w14:textId="77777777" w:rsidR="00BA5D94" w:rsidRPr="00BA5D94" w:rsidRDefault="00BA5D94" w:rsidP="00BA5D94">
      <w:pPr>
        <w:numPr>
          <w:ilvl w:val="0"/>
          <w:numId w:val="27"/>
        </w:num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b/>
          <w:bCs/>
          <w:kern w:val="0"/>
          <w:sz w:val="24"/>
          <w:szCs w:val="24"/>
          <w14:ligatures w14:val="none"/>
        </w:rPr>
        <w:t>View Event Details.</w:t>
      </w:r>
      <w:r w:rsidRPr="00BA5D94">
        <w:rPr>
          <w:rFonts w:eastAsia="Times New Roman" w:cstheme="minorHAnsi"/>
          <w:kern w:val="0"/>
          <w:sz w:val="24"/>
          <w:szCs w:val="24"/>
          <w14:ligatures w14:val="none"/>
        </w:rPr>
        <w:br/>
        <w:t>Click on any event in the list to see its full metadata on the right panel. For example, you might see an event for "monitor_strp_changed": "disable" indicating a monitor’s state changed to “disabled.”</w:t>
      </w:r>
    </w:p>
    <w:p w14:paraId="1F389DE7" w14:textId="77777777" w:rsidR="00BA5D94" w:rsidRPr="00BA5D94" w:rsidRDefault="00BA5D94" w:rsidP="00BA5D94">
      <w:p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b/>
          <w:bCs/>
          <w:kern w:val="0"/>
          <w:sz w:val="24"/>
          <w:szCs w:val="24"/>
          <w14:ligatures w14:val="none"/>
        </w:rPr>
        <w:t>Step 4:</w:t>
      </w:r>
    </w:p>
    <w:p w14:paraId="5A0E5F7D" w14:textId="77777777" w:rsidR="00BA5D94" w:rsidRPr="00BA5D94" w:rsidRDefault="00BA5D94" w:rsidP="00BA5D94">
      <w:pPr>
        <w:numPr>
          <w:ilvl w:val="0"/>
          <w:numId w:val="28"/>
        </w:numPr>
        <w:spacing w:before="100" w:beforeAutospacing="1" w:after="100" w:afterAutospacing="1" w:line="240" w:lineRule="auto"/>
        <w:rPr>
          <w:rFonts w:eastAsia="Times New Roman" w:cstheme="minorHAnsi"/>
          <w:kern w:val="0"/>
          <w:sz w:val="24"/>
          <w:szCs w:val="24"/>
          <w14:ligatures w14:val="none"/>
        </w:rPr>
      </w:pPr>
      <w:r w:rsidRPr="00BA5D94">
        <w:rPr>
          <w:rFonts w:eastAsia="Times New Roman" w:cstheme="minorHAnsi"/>
          <w:b/>
          <w:bCs/>
          <w:kern w:val="0"/>
          <w:sz w:val="24"/>
          <w:szCs w:val="24"/>
          <w14:ligatures w14:val="none"/>
        </w:rPr>
        <w:t>Scroll Through Past Events.</w:t>
      </w:r>
      <w:r w:rsidRPr="00BA5D94">
        <w:rPr>
          <w:rFonts w:eastAsia="Times New Roman" w:cstheme="minorHAnsi"/>
          <w:kern w:val="0"/>
          <w:sz w:val="24"/>
          <w:szCs w:val="24"/>
          <w14:ligatures w14:val="none"/>
        </w:rPr>
        <w:br/>
        <w:t>Use the browser scrollbar or page navigation to view older events.</w:t>
      </w:r>
    </w:p>
    <w:p w14:paraId="192110A7" w14:textId="77777777" w:rsidR="00BA5D94" w:rsidRPr="00842AB0" w:rsidRDefault="00BA5D94" w:rsidP="00106B74">
      <w:pPr>
        <w:spacing w:before="100" w:beforeAutospacing="1" w:after="100" w:afterAutospacing="1" w:line="240" w:lineRule="auto"/>
        <w:rPr>
          <w:rFonts w:eastAsia="Times New Roman" w:cstheme="minorHAnsi"/>
          <w:kern w:val="0"/>
          <w:sz w:val="24"/>
          <w:szCs w:val="24"/>
          <w14:ligatures w14:val="none"/>
        </w:rPr>
      </w:pPr>
    </w:p>
    <w:p w14:paraId="0553A182" w14:textId="77777777" w:rsidR="00842AB0" w:rsidRPr="00842AB0" w:rsidRDefault="00842AB0" w:rsidP="00842AB0">
      <w:pPr>
        <w:spacing w:before="100" w:beforeAutospacing="1" w:after="100" w:afterAutospacing="1" w:line="240" w:lineRule="auto"/>
        <w:outlineLvl w:val="1"/>
        <w:rPr>
          <w:rFonts w:eastAsia="Times New Roman" w:cstheme="minorHAnsi"/>
          <w:b/>
          <w:bCs/>
          <w:kern w:val="0"/>
          <w:sz w:val="36"/>
          <w:szCs w:val="36"/>
          <w14:ligatures w14:val="none"/>
        </w:rPr>
      </w:pPr>
      <w:r w:rsidRPr="00842AB0">
        <w:rPr>
          <w:rFonts w:eastAsia="Times New Roman" w:cstheme="minorHAnsi"/>
          <w:b/>
          <w:bCs/>
          <w:kern w:val="0"/>
          <w:sz w:val="36"/>
          <w:szCs w:val="36"/>
          <w14:ligatures w14:val="none"/>
        </w:rPr>
        <w:t>Summary</w:t>
      </w:r>
    </w:p>
    <w:p w14:paraId="7467BBF5" w14:textId="77777777" w:rsidR="00842AB0" w:rsidRPr="00842AB0" w:rsidRDefault="00842AB0" w:rsidP="00842AB0">
      <w:pPr>
        <w:numPr>
          <w:ilvl w:val="0"/>
          <w:numId w:val="18"/>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Logging In:</w:t>
      </w:r>
      <w:r w:rsidRPr="00842AB0">
        <w:rPr>
          <w:rFonts w:eastAsia="Times New Roman" w:cstheme="minorHAnsi"/>
          <w:kern w:val="0"/>
          <w:sz w:val="24"/>
          <w:szCs w:val="24"/>
          <w14:ligatures w14:val="none"/>
        </w:rPr>
        <w:t xml:space="preserve"> Enter your credentials on the Login Page.</w:t>
      </w:r>
    </w:p>
    <w:p w14:paraId="4AA2AE00" w14:textId="55682C0A" w:rsidR="00842AB0" w:rsidRPr="00842AB0" w:rsidRDefault="00842AB0" w:rsidP="00842AB0">
      <w:pPr>
        <w:numPr>
          <w:ilvl w:val="0"/>
          <w:numId w:val="18"/>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Navigating:</w:t>
      </w:r>
      <w:r w:rsidRPr="00842AB0">
        <w:rPr>
          <w:rFonts w:eastAsia="Times New Roman" w:cstheme="minorHAnsi"/>
          <w:kern w:val="0"/>
          <w:sz w:val="24"/>
          <w:szCs w:val="24"/>
          <w14:ligatures w14:val="none"/>
        </w:rPr>
        <w:t xml:space="preserve"> Use the landing page</w:t>
      </w:r>
      <w:r w:rsidR="00404E9A">
        <w:rPr>
          <w:rFonts w:eastAsia="Times New Roman" w:cstheme="minorHAnsi"/>
          <w:kern w:val="0"/>
          <w:sz w:val="24"/>
          <w:szCs w:val="24"/>
          <w14:ligatures w14:val="none"/>
        </w:rPr>
        <w:t xml:space="preserve">, </w:t>
      </w:r>
      <w:r w:rsidRPr="00842AB0">
        <w:rPr>
          <w:rFonts w:eastAsia="Times New Roman" w:cstheme="minorHAnsi"/>
          <w:kern w:val="0"/>
          <w:sz w:val="24"/>
          <w:szCs w:val="24"/>
          <w14:ligatures w14:val="none"/>
        </w:rPr>
        <w:t xml:space="preserve">Monitor Manager </w:t>
      </w:r>
      <w:r w:rsidR="00404E9A">
        <w:rPr>
          <w:rFonts w:eastAsia="Times New Roman" w:cstheme="minorHAnsi"/>
          <w:kern w:val="0"/>
          <w:sz w:val="24"/>
          <w:szCs w:val="24"/>
          <w14:ligatures w14:val="none"/>
        </w:rPr>
        <w:t xml:space="preserve">and Event Feed </w:t>
      </w:r>
      <w:r w:rsidRPr="00842AB0">
        <w:rPr>
          <w:rFonts w:eastAsia="Times New Roman" w:cstheme="minorHAnsi"/>
          <w:kern w:val="0"/>
          <w:sz w:val="24"/>
          <w:szCs w:val="24"/>
          <w14:ligatures w14:val="none"/>
        </w:rPr>
        <w:t>to access key features.</w:t>
      </w:r>
    </w:p>
    <w:p w14:paraId="5DFA038D" w14:textId="77777777" w:rsidR="00842AB0" w:rsidRPr="00842AB0" w:rsidRDefault="00842AB0" w:rsidP="00842AB0">
      <w:pPr>
        <w:numPr>
          <w:ilvl w:val="0"/>
          <w:numId w:val="18"/>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Monitor Management:</w:t>
      </w:r>
      <w:r w:rsidRPr="00842AB0">
        <w:rPr>
          <w:rFonts w:eastAsia="Times New Roman" w:cstheme="minorHAnsi"/>
          <w:kern w:val="0"/>
          <w:sz w:val="24"/>
          <w:szCs w:val="24"/>
          <w14:ligatures w14:val="none"/>
        </w:rPr>
        <w:t xml:space="preserve"> Search, select, and review monitors in the table.</w:t>
      </w:r>
    </w:p>
    <w:p w14:paraId="5B6711FC" w14:textId="77777777" w:rsidR="00842AB0" w:rsidRPr="00842AB0" w:rsidRDefault="00842AB0" w:rsidP="00842AB0">
      <w:pPr>
        <w:numPr>
          <w:ilvl w:val="0"/>
          <w:numId w:val="18"/>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Monitor Details:</w:t>
      </w:r>
      <w:r w:rsidRPr="00842AB0">
        <w:rPr>
          <w:rFonts w:eastAsia="Times New Roman" w:cstheme="minorHAnsi"/>
          <w:kern w:val="0"/>
          <w:sz w:val="24"/>
          <w:szCs w:val="24"/>
          <w14:ligatures w14:val="none"/>
        </w:rPr>
        <w:t xml:space="preserve"> View detailed data and the AOI map for a selected monitor.</w:t>
      </w:r>
    </w:p>
    <w:p w14:paraId="1C29E19E" w14:textId="77777777" w:rsidR="00842AB0" w:rsidRDefault="00842AB0" w:rsidP="00842AB0">
      <w:pPr>
        <w:numPr>
          <w:ilvl w:val="0"/>
          <w:numId w:val="18"/>
        </w:num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b/>
          <w:bCs/>
          <w:kern w:val="0"/>
          <w:sz w:val="24"/>
          <w:szCs w:val="24"/>
          <w14:ligatures w14:val="none"/>
        </w:rPr>
        <w:t>Updating Monitors:</w:t>
      </w:r>
      <w:r w:rsidRPr="00842AB0">
        <w:rPr>
          <w:rFonts w:eastAsia="Times New Roman" w:cstheme="minorHAnsi"/>
          <w:kern w:val="0"/>
          <w:sz w:val="24"/>
          <w:szCs w:val="24"/>
          <w14:ligatures w14:val="none"/>
        </w:rPr>
        <w:t xml:space="preserve"> Edit monitor details via the update modal.</w:t>
      </w:r>
    </w:p>
    <w:p w14:paraId="5DAEFF29" w14:textId="5CC5D1FC" w:rsidR="00404E9A" w:rsidRPr="00842AB0" w:rsidRDefault="00404E9A" w:rsidP="00842AB0">
      <w:pPr>
        <w:numPr>
          <w:ilvl w:val="0"/>
          <w:numId w:val="18"/>
        </w:num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Event Fe</w:t>
      </w:r>
      <w:r w:rsidR="00E34156">
        <w:rPr>
          <w:rFonts w:eastAsia="Times New Roman" w:cstheme="minorHAnsi"/>
          <w:b/>
          <w:bCs/>
          <w:kern w:val="0"/>
          <w:sz w:val="24"/>
          <w:szCs w:val="24"/>
          <w14:ligatures w14:val="none"/>
        </w:rPr>
        <w:t>e</w:t>
      </w:r>
      <w:r>
        <w:rPr>
          <w:rFonts w:eastAsia="Times New Roman" w:cstheme="minorHAnsi"/>
          <w:b/>
          <w:bCs/>
          <w:kern w:val="0"/>
          <w:sz w:val="24"/>
          <w:szCs w:val="24"/>
          <w14:ligatures w14:val="none"/>
        </w:rPr>
        <w:t>d:</w:t>
      </w:r>
      <w:r>
        <w:rPr>
          <w:rFonts w:eastAsia="Times New Roman" w:cstheme="minorHAnsi"/>
          <w:kern w:val="0"/>
          <w:sz w:val="24"/>
          <w:szCs w:val="24"/>
          <w14:ligatures w14:val="none"/>
        </w:rPr>
        <w:t xml:space="preserve"> View all monitor events, search, filter &amp; sort events. View detailed data for a selected event.</w:t>
      </w:r>
    </w:p>
    <w:p w14:paraId="0DC1218D" w14:textId="77777777" w:rsidR="00842AB0" w:rsidRPr="00842AB0" w:rsidRDefault="00842AB0" w:rsidP="00842AB0">
      <w:pPr>
        <w:spacing w:before="100" w:beforeAutospacing="1" w:after="100" w:afterAutospacing="1" w:line="240" w:lineRule="auto"/>
        <w:rPr>
          <w:rFonts w:eastAsia="Times New Roman" w:cstheme="minorHAnsi"/>
          <w:kern w:val="0"/>
          <w:sz w:val="24"/>
          <w:szCs w:val="24"/>
          <w14:ligatures w14:val="none"/>
        </w:rPr>
      </w:pPr>
      <w:r w:rsidRPr="00842AB0">
        <w:rPr>
          <w:rFonts w:eastAsia="Times New Roman" w:cstheme="minorHAnsi"/>
          <w:kern w:val="0"/>
          <w:sz w:val="24"/>
          <w:szCs w:val="24"/>
          <w14:ligatures w14:val="none"/>
        </w:rPr>
        <w:t>For additional help or troubleshooting, refer to the support documentation or contact your system administrator.</w:t>
      </w:r>
    </w:p>
    <w:p w14:paraId="4E83F934" w14:textId="77777777" w:rsidR="00D877BD" w:rsidRPr="00842AB0" w:rsidRDefault="00D877BD">
      <w:pPr>
        <w:rPr>
          <w:rFonts w:cstheme="minorHAnsi"/>
        </w:rPr>
      </w:pPr>
    </w:p>
    <w:sectPr w:rsidR="00D877BD" w:rsidRPr="00842AB0">
      <w:footerReference w:type="even"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69C4C" w14:textId="77777777" w:rsidR="00FB7228" w:rsidRDefault="00FB7228" w:rsidP="00842AB0">
      <w:pPr>
        <w:spacing w:after="0" w:line="240" w:lineRule="auto"/>
      </w:pPr>
      <w:r>
        <w:separator/>
      </w:r>
    </w:p>
  </w:endnote>
  <w:endnote w:type="continuationSeparator" w:id="0">
    <w:p w14:paraId="6A89AD46" w14:textId="77777777" w:rsidR="00FB7228" w:rsidRDefault="00FB7228" w:rsidP="00842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CEB53" w14:textId="354733A5" w:rsidR="00842AB0" w:rsidRDefault="00842AB0">
    <w:pPr>
      <w:pStyle w:val="Footer"/>
    </w:pPr>
    <w:r>
      <w:rPr>
        <w:noProof/>
      </w:rPr>
      <mc:AlternateContent>
        <mc:Choice Requires="wps">
          <w:drawing>
            <wp:anchor distT="0" distB="0" distL="0" distR="0" simplePos="0" relativeHeight="251659264" behindDoc="0" locked="0" layoutInCell="1" allowOverlap="1" wp14:anchorId="079511B8" wp14:editId="58B7CCDD">
              <wp:simplePos x="635" y="635"/>
              <wp:positionH relativeFrom="page">
                <wp:align>center</wp:align>
              </wp:positionH>
              <wp:positionV relativeFrom="page">
                <wp:align>bottom</wp:align>
              </wp:positionV>
              <wp:extent cx="443865" cy="443865"/>
              <wp:effectExtent l="0" t="0" r="9525" b="0"/>
              <wp:wrapNone/>
              <wp:docPr id="1865557252" name="Text Box 2" descr="This document is intended for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C918F8" w14:textId="29CFD855" w:rsidR="00842AB0" w:rsidRPr="00842AB0" w:rsidRDefault="00842AB0" w:rsidP="00842AB0">
                          <w:pPr>
                            <w:spacing w:after="0"/>
                            <w:rPr>
                              <w:rFonts w:ascii="Calibri" w:eastAsia="Calibri" w:hAnsi="Calibri" w:cs="Calibri"/>
                              <w:noProof/>
                              <w:color w:val="000000"/>
                              <w:sz w:val="20"/>
                              <w:szCs w:val="20"/>
                            </w:rPr>
                          </w:pPr>
                          <w:r w:rsidRPr="00842AB0">
                            <w:rPr>
                              <w:rFonts w:ascii="Calibri" w:eastAsia="Calibri" w:hAnsi="Calibri" w:cs="Calibri"/>
                              <w:noProof/>
                              <w:color w:val="000000"/>
                              <w:sz w:val="20"/>
                              <w:szCs w:val="20"/>
                            </w:rPr>
                            <w:t>This document is intended for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79511B8" id="_x0000_t202" coordsize="21600,21600" o:spt="202" path="m,l,21600r21600,l21600,xe">
              <v:stroke joinstyle="miter"/>
              <v:path gradientshapeok="t" o:connecttype="rect"/>
            </v:shapetype>
            <v:shape id="Text Box 2" o:spid="_x0000_s1026" type="#_x0000_t202" alt="This document is intended for internal use only."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5CC918F8" w14:textId="29CFD855" w:rsidR="00842AB0" w:rsidRPr="00842AB0" w:rsidRDefault="00842AB0" w:rsidP="00842AB0">
                    <w:pPr>
                      <w:spacing w:after="0"/>
                      <w:rPr>
                        <w:rFonts w:ascii="Calibri" w:eastAsia="Calibri" w:hAnsi="Calibri" w:cs="Calibri"/>
                        <w:noProof/>
                        <w:color w:val="000000"/>
                        <w:sz w:val="20"/>
                        <w:szCs w:val="20"/>
                      </w:rPr>
                    </w:pPr>
                    <w:r w:rsidRPr="00842AB0">
                      <w:rPr>
                        <w:rFonts w:ascii="Calibri" w:eastAsia="Calibri" w:hAnsi="Calibri" w:cs="Calibri"/>
                        <w:noProof/>
                        <w:color w:val="000000"/>
                        <w:sz w:val="20"/>
                        <w:szCs w:val="20"/>
                      </w:rPr>
                      <w:t>This document is intended for 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A51BF" w14:textId="5E465DAE" w:rsidR="00842AB0" w:rsidRDefault="00842AB0">
    <w:pPr>
      <w:pStyle w:val="Footer"/>
    </w:pPr>
    <w:r>
      <w:rPr>
        <w:noProof/>
      </w:rPr>
      <mc:AlternateContent>
        <mc:Choice Requires="wps">
          <w:drawing>
            <wp:anchor distT="0" distB="0" distL="0" distR="0" simplePos="0" relativeHeight="251658240" behindDoc="0" locked="0" layoutInCell="1" allowOverlap="1" wp14:anchorId="4C84CBC7" wp14:editId="7BFF47E1">
              <wp:simplePos x="635" y="635"/>
              <wp:positionH relativeFrom="page">
                <wp:align>center</wp:align>
              </wp:positionH>
              <wp:positionV relativeFrom="page">
                <wp:align>bottom</wp:align>
              </wp:positionV>
              <wp:extent cx="443865" cy="443865"/>
              <wp:effectExtent l="0" t="0" r="9525" b="0"/>
              <wp:wrapNone/>
              <wp:docPr id="443218122" name="Text Box 1" descr="This document is intended for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828CCA7" w14:textId="00402353" w:rsidR="00842AB0" w:rsidRPr="00842AB0" w:rsidRDefault="00842AB0" w:rsidP="00842AB0">
                          <w:pPr>
                            <w:spacing w:after="0"/>
                            <w:rPr>
                              <w:rFonts w:ascii="Calibri" w:eastAsia="Calibri" w:hAnsi="Calibri" w:cs="Calibri"/>
                              <w:noProof/>
                              <w:color w:val="000000"/>
                              <w:sz w:val="20"/>
                              <w:szCs w:val="20"/>
                            </w:rPr>
                          </w:pPr>
                          <w:r w:rsidRPr="00842AB0">
                            <w:rPr>
                              <w:rFonts w:ascii="Calibri" w:eastAsia="Calibri" w:hAnsi="Calibri" w:cs="Calibri"/>
                              <w:noProof/>
                              <w:color w:val="000000"/>
                              <w:sz w:val="20"/>
                              <w:szCs w:val="20"/>
                            </w:rPr>
                            <w:t>This document is intended for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C84CBC7" id="_x0000_t202" coordsize="21600,21600" o:spt="202" path="m,l,21600r21600,l21600,xe">
              <v:stroke joinstyle="miter"/>
              <v:path gradientshapeok="t" o:connecttype="rect"/>
            </v:shapetype>
            <v:shape id="Text Box 1" o:spid="_x0000_s1027" type="#_x0000_t202" alt="This document is intended for internal use only."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6828CCA7" w14:textId="00402353" w:rsidR="00842AB0" w:rsidRPr="00842AB0" w:rsidRDefault="00842AB0" w:rsidP="00842AB0">
                    <w:pPr>
                      <w:spacing w:after="0"/>
                      <w:rPr>
                        <w:rFonts w:ascii="Calibri" w:eastAsia="Calibri" w:hAnsi="Calibri" w:cs="Calibri"/>
                        <w:noProof/>
                        <w:color w:val="000000"/>
                        <w:sz w:val="20"/>
                        <w:szCs w:val="20"/>
                      </w:rPr>
                    </w:pPr>
                    <w:r w:rsidRPr="00842AB0">
                      <w:rPr>
                        <w:rFonts w:ascii="Calibri" w:eastAsia="Calibri" w:hAnsi="Calibri" w:cs="Calibri"/>
                        <w:noProof/>
                        <w:color w:val="000000"/>
                        <w:sz w:val="20"/>
                        <w:szCs w:val="20"/>
                      </w:rPr>
                      <w:t>This document is intended for 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B3877" w14:textId="77777777" w:rsidR="00FB7228" w:rsidRDefault="00FB7228" w:rsidP="00842AB0">
      <w:pPr>
        <w:spacing w:after="0" w:line="240" w:lineRule="auto"/>
      </w:pPr>
      <w:r>
        <w:separator/>
      </w:r>
    </w:p>
  </w:footnote>
  <w:footnote w:type="continuationSeparator" w:id="0">
    <w:p w14:paraId="386D9B1C" w14:textId="77777777" w:rsidR="00FB7228" w:rsidRDefault="00FB7228" w:rsidP="00842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DFF"/>
    <w:multiLevelType w:val="multilevel"/>
    <w:tmpl w:val="FAF0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25FE9"/>
    <w:multiLevelType w:val="multilevel"/>
    <w:tmpl w:val="8A902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20FDF"/>
    <w:multiLevelType w:val="multilevel"/>
    <w:tmpl w:val="092A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209DB"/>
    <w:multiLevelType w:val="multilevel"/>
    <w:tmpl w:val="A32E8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C7798"/>
    <w:multiLevelType w:val="multilevel"/>
    <w:tmpl w:val="A5E6E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D1325"/>
    <w:multiLevelType w:val="multilevel"/>
    <w:tmpl w:val="6B70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241BD"/>
    <w:multiLevelType w:val="multilevel"/>
    <w:tmpl w:val="5AAC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C00BE"/>
    <w:multiLevelType w:val="multilevel"/>
    <w:tmpl w:val="43FE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B0749"/>
    <w:multiLevelType w:val="multilevel"/>
    <w:tmpl w:val="4320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649C3"/>
    <w:multiLevelType w:val="multilevel"/>
    <w:tmpl w:val="00421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0A3821"/>
    <w:multiLevelType w:val="multilevel"/>
    <w:tmpl w:val="3270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F65890"/>
    <w:multiLevelType w:val="multilevel"/>
    <w:tmpl w:val="9D94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105972"/>
    <w:multiLevelType w:val="multilevel"/>
    <w:tmpl w:val="5E741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A662A"/>
    <w:multiLevelType w:val="multilevel"/>
    <w:tmpl w:val="66B2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165DCE"/>
    <w:multiLevelType w:val="multilevel"/>
    <w:tmpl w:val="FCECA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4F26D9"/>
    <w:multiLevelType w:val="multilevel"/>
    <w:tmpl w:val="39E8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1D0B50"/>
    <w:multiLevelType w:val="multilevel"/>
    <w:tmpl w:val="3BF8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C92E1D"/>
    <w:multiLevelType w:val="multilevel"/>
    <w:tmpl w:val="7C7E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8250D2"/>
    <w:multiLevelType w:val="multilevel"/>
    <w:tmpl w:val="BEFA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D71A90"/>
    <w:multiLevelType w:val="multilevel"/>
    <w:tmpl w:val="5C64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0F4D7B"/>
    <w:multiLevelType w:val="multilevel"/>
    <w:tmpl w:val="5ADA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BC02CE"/>
    <w:multiLevelType w:val="multilevel"/>
    <w:tmpl w:val="89E8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B653E3"/>
    <w:multiLevelType w:val="multilevel"/>
    <w:tmpl w:val="C9A8B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631493"/>
    <w:multiLevelType w:val="multilevel"/>
    <w:tmpl w:val="E6107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20266A"/>
    <w:multiLevelType w:val="multilevel"/>
    <w:tmpl w:val="B238B3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4179F8"/>
    <w:multiLevelType w:val="multilevel"/>
    <w:tmpl w:val="0866A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5556E9"/>
    <w:multiLevelType w:val="multilevel"/>
    <w:tmpl w:val="F0AC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80584"/>
    <w:multiLevelType w:val="multilevel"/>
    <w:tmpl w:val="A3D81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7031552">
    <w:abstractNumId w:val="15"/>
  </w:num>
  <w:num w:numId="2" w16cid:durableId="1848865226">
    <w:abstractNumId w:val="9"/>
  </w:num>
  <w:num w:numId="3" w16cid:durableId="660279815">
    <w:abstractNumId w:val="7"/>
  </w:num>
  <w:num w:numId="4" w16cid:durableId="230849887">
    <w:abstractNumId w:val="13"/>
  </w:num>
  <w:num w:numId="5" w16cid:durableId="1479883099">
    <w:abstractNumId w:val="23"/>
  </w:num>
  <w:num w:numId="6" w16cid:durableId="1324896713">
    <w:abstractNumId w:val="1"/>
  </w:num>
  <w:num w:numId="7" w16cid:durableId="423065323">
    <w:abstractNumId w:val="12"/>
  </w:num>
  <w:num w:numId="8" w16cid:durableId="1845701360">
    <w:abstractNumId w:val="16"/>
  </w:num>
  <w:num w:numId="9" w16cid:durableId="920724832">
    <w:abstractNumId w:val="22"/>
  </w:num>
  <w:num w:numId="10" w16cid:durableId="238908502">
    <w:abstractNumId w:val="27"/>
  </w:num>
  <w:num w:numId="11" w16cid:durableId="807360323">
    <w:abstractNumId w:val="21"/>
  </w:num>
  <w:num w:numId="12" w16cid:durableId="30154421">
    <w:abstractNumId w:val="25"/>
  </w:num>
  <w:num w:numId="13" w16cid:durableId="1176386228">
    <w:abstractNumId w:val="10"/>
  </w:num>
  <w:num w:numId="14" w16cid:durableId="633633503">
    <w:abstractNumId w:val="14"/>
  </w:num>
  <w:num w:numId="15" w16cid:durableId="1780444027">
    <w:abstractNumId w:val="0"/>
  </w:num>
  <w:num w:numId="16" w16cid:durableId="1739092841">
    <w:abstractNumId w:val="4"/>
  </w:num>
  <w:num w:numId="17" w16cid:durableId="1287421533">
    <w:abstractNumId w:val="18"/>
  </w:num>
  <w:num w:numId="18" w16cid:durableId="702096535">
    <w:abstractNumId w:val="5"/>
  </w:num>
  <w:num w:numId="19" w16cid:durableId="540871430">
    <w:abstractNumId w:val="8"/>
  </w:num>
  <w:num w:numId="20" w16cid:durableId="1400248023">
    <w:abstractNumId w:val="3"/>
  </w:num>
  <w:num w:numId="21" w16cid:durableId="834954635">
    <w:abstractNumId w:val="26"/>
  </w:num>
  <w:num w:numId="22" w16cid:durableId="1673332021">
    <w:abstractNumId w:val="17"/>
  </w:num>
  <w:num w:numId="23" w16cid:durableId="457383799">
    <w:abstractNumId w:val="19"/>
  </w:num>
  <w:num w:numId="24" w16cid:durableId="1107894413">
    <w:abstractNumId w:val="11"/>
  </w:num>
  <w:num w:numId="25" w16cid:durableId="1380786314">
    <w:abstractNumId w:val="24"/>
  </w:num>
  <w:num w:numId="26" w16cid:durableId="740256443">
    <w:abstractNumId w:val="6"/>
  </w:num>
  <w:num w:numId="27" w16cid:durableId="294651333">
    <w:abstractNumId w:val="20"/>
  </w:num>
  <w:num w:numId="28" w16cid:durableId="1999570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AB0"/>
    <w:rsid w:val="00106B74"/>
    <w:rsid w:val="00404E9A"/>
    <w:rsid w:val="004A5D73"/>
    <w:rsid w:val="00842AB0"/>
    <w:rsid w:val="008D6AF3"/>
    <w:rsid w:val="00B52D36"/>
    <w:rsid w:val="00BA5D94"/>
    <w:rsid w:val="00D877BD"/>
    <w:rsid w:val="00DC3D66"/>
    <w:rsid w:val="00E34156"/>
    <w:rsid w:val="00FB7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65019"/>
  <w15:chartTrackingRefBased/>
  <w15:docId w15:val="{DF506646-6F11-44D3-A632-23A604870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2AB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842AB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AB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42AB0"/>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842AB0"/>
    <w:rPr>
      <w:b/>
      <w:bCs/>
    </w:rPr>
  </w:style>
  <w:style w:type="character" w:styleId="Emphasis">
    <w:name w:val="Emphasis"/>
    <w:basedOn w:val="DefaultParagraphFont"/>
    <w:uiPriority w:val="20"/>
    <w:qFormat/>
    <w:rsid w:val="00842AB0"/>
    <w:rPr>
      <w:i/>
      <w:iCs/>
    </w:rPr>
  </w:style>
  <w:style w:type="paragraph" w:styleId="Footer">
    <w:name w:val="footer"/>
    <w:basedOn w:val="Normal"/>
    <w:link w:val="FooterChar"/>
    <w:uiPriority w:val="99"/>
    <w:unhideWhenUsed/>
    <w:rsid w:val="00842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AB0"/>
  </w:style>
  <w:style w:type="paragraph" w:styleId="Header">
    <w:name w:val="header"/>
    <w:basedOn w:val="Normal"/>
    <w:link w:val="HeaderChar"/>
    <w:uiPriority w:val="99"/>
    <w:unhideWhenUsed/>
    <w:rsid w:val="00842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AB0"/>
  </w:style>
  <w:style w:type="paragraph" w:styleId="NormalWeb">
    <w:name w:val="Normal (Web)"/>
    <w:basedOn w:val="Normal"/>
    <w:uiPriority w:val="99"/>
    <w:semiHidden/>
    <w:unhideWhenUsed/>
    <w:rsid w:val="00842AB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BA5D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7963">
      <w:bodyDiv w:val="1"/>
      <w:marLeft w:val="0"/>
      <w:marRight w:val="0"/>
      <w:marTop w:val="0"/>
      <w:marBottom w:val="0"/>
      <w:divBdr>
        <w:top w:val="none" w:sz="0" w:space="0" w:color="auto"/>
        <w:left w:val="none" w:sz="0" w:space="0" w:color="auto"/>
        <w:bottom w:val="none" w:sz="0" w:space="0" w:color="auto"/>
        <w:right w:val="none" w:sz="0" w:space="0" w:color="auto"/>
      </w:divBdr>
    </w:div>
    <w:div w:id="442044663">
      <w:bodyDiv w:val="1"/>
      <w:marLeft w:val="0"/>
      <w:marRight w:val="0"/>
      <w:marTop w:val="0"/>
      <w:marBottom w:val="0"/>
      <w:divBdr>
        <w:top w:val="none" w:sz="0" w:space="0" w:color="auto"/>
        <w:left w:val="none" w:sz="0" w:space="0" w:color="auto"/>
        <w:bottom w:val="none" w:sz="0" w:space="0" w:color="auto"/>
        <w:right w:val="none" w:sz="0" w:space="0" w:color="auto"/>
      </w:divBdr>
    </w:div>
    <w:div w:id="1044134632">
      <w:bodyDiv w:val="1"/>
      <w:marLeft w:val="0"/>
      <w:marRight w:val="0"/>
      <w:marTop w:val="0"/>
      <w:marBottom w:val="0"/>
      <w:divBdr>
        <w:top w:val="none" w:sz="0" w:space="0" w:color="auto"/>
        <w:left w:val="none" w:sz="0" w:space="0" w:color="auto"/>
        <w:bottom w:val="none" w:sz="0" w:space="0" w:color="auto"/>
        <w:right w:val="none" w:sz="0" w:space="0" w:color="auto"/>
      </w:divBdr>
    </w:div>
    <w:div w:id="158565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9</Pages>
  <Words>705</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Sanchez, Jorge</dc:creator>
  <cp:keywords/>
  <dc:description/>
  <cp:lastModifiedBy>Sanchez, Jorge</cp:lastModifiedBy>
  <cp:revision>2</cp:revision>
  <dcterms:created xsi:type="dcterms:W3CDTF">2025-04-08T13:13:00Z</dcterms:created>
  <dcterms:modified xsi:type="dcterms:W3CDTF">2025-04-09T12:57:00Z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1a6af8ca,6f322504,1c0fde22</vt:lpwstr>
  </property>
  <property fmtid="{D5CDD505-2E9C-101B-9397-08002B2CF9AE}" pid="3" name="ClassificationContentMarkingFooterFontProps">
    <vt:lpwstr>#000000,10,Calibri</vt:lpwstr>
  </property>
  <property fmtid="{D5CDD505-2E9C-101B-9397-08002B2CF9AE}" pid="4" name="ClassificationContentMarkingFooterText">
    <vt:lpwstr>This document is intended for internal use only.</vt:lpwstr>
  </property>
  <property fmtid="{D5CDD505-2E9C-101B-9397-08002B2CF9AE}" pid="5" name="MSIP_Label_b386c80d-28c5-44a5-9dd5-d4d42dff3800_Enabled">
    <vt:lpwstr>true</vt:lpwstr>
  </property>
  <property fmtid="{D5CDD505-2E9C-101B-9397-08002B2CF9AE}" pid="6" name="MSIP_Label_b386c80d-28c5-44a5-9dd5-d4d42dff3800_SetDate">
    <vt:lpwstr>2025-04-08T13:13:51Z</vt:lpwstr>
  </property>
  <property fmtid="{D5CDD505-2E9C-101B-9397-08002B2CF9AE}" pid="7" name="MSIP_Label_b386c80d-28c5-44a5-9dd5-d4d42dff3800_Method">
    <vt:lpwstr>Standard</vt:lpwstr>
  </property>
  <property fmtid="{D5CDD505-2E9C-101B-9397-08002B2CF9AE}" pid="8" name="MSIP_Label_b386c80d-28c5-44a5-9dd5-d4d42dff3800_Name">
    <vt:lpwstr>Internal</vt:lpwstr>
  </property>
  <property fmtid="{D5CDD505-2E9C-101B-9397-08002B2CF9AE}" pid="9" name="MSIP_Label_b386c80d-28c5-44a5-9dd5-d4d42dff3800_SiteId">
    <vt:lpwstr>c060e2d5-60f7-4304-8054-f9143e84620c</vt:lpwstr>
  </property>
  <property fmtid="{D5CDD505-2E9C-101B-9397-08002B2CF9AE}" pid="10" name="MSIP_Label_b386c80d-28c5-44a5-9dd5-d4d42dff3800_ActionId">
    <vt:lpwstr>6e334ffc-a904-49f4-a750-153aa3ac9e6d</vt:lpwstr>
  </property>
  <property fmtid="{D5CDD505-2E9C-101B-9397-08002B2CF9AE}" pid="11" name="MSIP_Label_b386c80d-28c5-44a5-9dd5-d4d42dff3800_ContentBits">
    <vt:lpwstr>2</vt:lpwstr>
  </property>
</Properties>
</file>