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260" w:after="260" w:line="416" w:lineRule="auto"/>
        <w:jc w:val="center"/>
        <w:outlineLvl w:val="1"/>
        <w:rPr>
          <w:rFonts w:ascii="黑体" w:hAnsi="黑体" w:eastAsia="黑体" w:cs="Times New Roman"/>
          <w:bCs/>
          <w:sz w:val="32"/>
          <w:szCs w:val="32"/>
        </w:rPr>
      </w:pPr>
      <w:bookmarkStart w:id="0" w:name="_GoBack"/>
      <w:bookmarkEnd w:id="0"/>
      <w:r>
        <w:rPr>
          <w:rFonts w:ascii="黑体" w:hAnsi="黑体" w:eastAsia="黑体" w:cs="Times New Roman"/>
          <w:bCs/>
          <w:sz w:val="32"/>
          <w:szCs w:val="32"/>
        </w:rPr>
        <w:t xml:space="preserve">  数据链路层5：交换机VLAN中继实验</w:t>
      </w:r>
    </w:p>
    <w:p>
      <w:pPr>
        <w:keepNext/>
        <w:keepLines/>
        <w:spacing w:before="160" w:after="60"/>
        <w:outlineLvl w:val="2"/>
        <w:rPr>
          <w:rFonts w:ascii="黑体" w:hAnsi="黑体" w:eastAsia="黑体" w:cs="Times New Roman"/>
          <w:bCs/>
          <w:sz w:val="28"/>
          <w:szCs w:val="28"/>
        </w:rPr>
      </w:pPr>
      <w:r>
        <w:rPr>
          <w:rFonts w:ascii="黑体" w:hAnsi="黑体" w:eastAsia="黑体" w:cs="Times New Roman"/>
          <w:bCs/>
          <w:sz w:val="28"/>
          <w:szCs w:val="28"/>
        </w:rPr>
        <w:t>实验目的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1、理解VLAN中继的概念。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2、掌握以太网交换机的VLAN中继配置。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3、掌握VTP的配置。</w:t>
      </w:r>
    </w:p>
    <w:p>
      <w:pPr>
        <w:keepNext/>
        <w:keepLines/>
        <w:spacing w:before="160" w:after="60"/>
        <w:outlineLvl w:val="2"/>
        <w:rPr>
          <w:rFonts w:ascii="黑体" w:hAnsi="黑体" w:eastAsia="黑体" w:cs="Times New Roman"/>
          <w:bCs/>
          <w:sz w:val="28"/>
          <w:szCs w:val="28"/>
        </w:rPr>
      </w:pPr>
      <w:r>
        <w:rPr>
          <w:rFonts w:ascii="黑体" w:hAnsi="黑体" w:eastAsia="黑体" w:cs="Times New Roman"/>
          <w:bCs/>
          <w:sz w:val="28"/>
          <w:szCs w:val="28"/>
        </w:rPr>
        <w:t>实验内容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1、VLAN中继基础知识。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首先看一个例子，拥有VLAN 10和VLAN 20的交换机想要到达另一台拥有相同VLAN的交换机时，需要他们在物理上连接两条链路，分别用来承载VLAN 10和VLAN 20的流量，如图所示。</w:t>
      </w:r>
    </w:p>
    <w:p>
      <w:pPr>
        <w:ind w:firstLine="420" w:firstLineChars="200"/>
        <w:jc w:val="center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"F:\\QQ\\815044902\\Image\\C2C\\C38041BD1F793F7A495FCF7188BE72F1.jpg"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 "F:\\QQ\\815044902\\Image\\C2C\\C38041BD1F793F7A495FCF7188BE72F1.jpg"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pict>
          <v:shape id="_x0000_i1025" o:spt="75" type="#_x0000_t75" style="height:53pt;width:226.5pt;" filled="f" o:preferrelative="t" stroked="f" coordsize="21600,21600">
            <v:path/>
            <v:fill on="f" focussize="0,0"/>
            <v:stroke on="f" joinstyle="miter"/>
            <v:imagedata r:id="rId5" r:href="rId6" cropleft="5019f" croptop="12307f" cropright="1121f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</w:rPr>
        <w:fldChar w:fldCharType="end"/>
      </w:r>
      <w:r>
        <w:rPr>
          <w:rFonts w:ascii="Times New Roman" w:hAnsi="Times New Roman" w:eastAsia="宋体" w:cs="Times New Roman"/>
        </w:rPr>
        <w:fldChar w:fldCharType="end"/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中继是一条支持多个 VLAN的点到点链路，允许多个 VLAN通过该链路到达另一端,比如可用一条中继链路来代替上图中的两条链路，如图所示。</w:t>
      </w:r>
    </w:p>
    <w:p>
      <w:pPr>
        <w:ind w:firstLine="420" w:firstLineChars="200"/>
        <w:jc w:val="center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"F:\\QQ\\815044902\\Image\\C2C\\07E9755BA77A1778957475661E938CA8.jpg"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 "F:\\QQ\\815044902\\Image\\C2C\\07E9755BA77A1778957475661E938CA8.jpg"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pict>
          <v:shape id="_x0000_i1026" o:spt="75" type="#_x0000_t75" style="height:51.5pt;width:227pt;" filled="f" o:preferrelative="t" stroked="f" coordsize="21600,21600">
            <v:path/>
            <v:fill on="f" focussize="0,0"/>
            <v:stroke on="f" joinstyle="miter"/>
            <v:imagedata r:id="rId7" r:href="rId8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</w:rPr>
        <w:fldChar w:fldCharType="end"/>
      </w:r>
      <w:r>
        <w:rPr>
          <w:rFonts w:ascii="Times New Roman" w:hAnsi="Times New Roman" w:eastAsia="宋体" w:cs="Times New Roman"/>
        </w:rPr>
        <w:fldChar w:fldCharType="end"/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显然，对于交换机来说，这种技术节约了端口数量。一般来说，中继链路被设置在交换机之间的连接上。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1988年IEEE 批准了802.3ac标准，这个标准定义了以太网帧格式的扩展。虚拟局域网的帧称为802.1Q帧，是在以太网帧格式中插入一个4字节的标识符（VLAN标记)，用以指明该帧属于哪一个 VLAN。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随着 VLAN技术在局域网中的应用越来越多，在交换机中配置 VLAN也成为一个比较繁杂的工作，为此，Cisco开发了虚拟局域网中继协议（VTP， VLAN Tunk Protocol)，工作在数据链路层，该协议可以帮助网络管理员自动完成VLAN的创建、删除和同步等工作，减少配置工作量。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配置VTP，需要重点理解以下几点。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（1）VTP协议工作在一个域中，所有加入该VTP的交换机必须设置为同一个域。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（2）VTP协议遵循客户机/服务器模式，Cisco交换机默认属于服务器模式，对于 VTP客户机，需要指明其客户机模式。VTP协议会将服务器中的VLAN同步到客户机中。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（3）传输VTP协议分组的链路必须是中继链路，access模式无法传递VTP分组。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在客户机模式下，交换机接收到的VLAN信息保存在RAM中，这也意味着，交换机重启后，这些信息会丢失，需要重新学习。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2、实验流程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 xml:space="preserve">    本实验可用一台主机去 ping 另一台主机，并在模拟状态下观察ICMP分组的轨迹，理解碰撞域。实验流程如图所示。</w:t>
      </w:r>
    </w:p>
    <w:p>
      <w:pPr>
        <w:ind w:firstLine="840" w:firstLineChars="4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"F:\\QQ\\815044902\\Image\\C2C\\BC8453BD503E5C0A8AB9B1CBEF93937F.jpg"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 INCLUDEPICTURE  "F:\\QQ\\815044902\\Image\\C2C\\BC8453BD503E5C0A8AB9B1CBEF93937F.jpg" \* MERGEFORMATINET 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Fonts w:ascii="Times New Roman" w:hAnsi="Times New Roman" w:eastAsia="宋体" w:cs="Times New Roman"/>
        </w:rPr>
        <w:pict>
          <v:shape id="_x0000_i1027" o:spt="75" type="#_x0000_t75" style="height:97pt;width:368pt;" filled="f" o:preferrelative="t" stroked="f" coordsize="21600,21600">
            <v:path/>
            <v:fill on="f" focussize="0,0"/>
            <v:stroke on="f" joinstyle="miter"/>
            <v:imagedata r:id="rId9" r:href="rId10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</w:rPr>
        <w:fldChar w:fldCharType="end"/>
      </w:r>
      <w:r>
        <w:rPr>
          <w:rFonts w:ascii="Times New Roman" w:hAnsi="Times New Roman" w:eastAsia="宋体" w:cs="Times New Roman"/>
        </w:rPr>
        <w:fldChar w:fldCharType="end"/>
      </w:r>
    </w:p>
    <w:p>
      <w:pPr>
        <w:keepNext/>
        <w:keepLines/>
        <w:spacing w:before="160" w:after="60"/>
        <w:outlineLvl w:val="2"/>
        <w:rPr>
          <w:rFonts w:ascii="黑体" w:hAnsi="黑体" w:eastAsia="黑体" w:cs="Times New Roman"/>
          <w:bCs/>
          <w:sz w:val="28"/>
          <w:szCs w:val="28"/>
        </w:rPr>
      </w:pPr>
      <w:r>
        <w:rPr>
          <w:rFonts w:ascii="黑体" w:hAnsi="黑体" w:eastAsia="黑体" w:cs="Times New Roman"/>
          <w:bCs/>
          <w:sz w:val="28"/>
          <w:szCs w:val="28"/>
        </w:rPr>
        <w:t>实验步骤</w:t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1、布置拓扑。</w:t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2465070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如图所示，拓扑中包含3台交换机(S1、S2和S3)和6台主机，将主机IP地址均设置为192.168.1.0/24网段，在交换机S2、S3中创建VLAN 10和VLAN 20，在S2中将Fa0/1、Fa0/2端口划入VLAN 10，将Fa0/3端口划入VLAN 20。在S3中将Fa0/1端口划入VLAN 10，将Fa0/2和 Fa0/3端口划入VLAN 20。</w:t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2、配置VTP、交换机 VLAN及端口。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设置S1为 VTP服务器，设置 VTP域名为myvtp，创建VLAN 10和 VLAN 20。</w:t>
      </w:r>
      <w:r>
        <w:rPr>
          <w:rFonts w:ascii="Times New Roman" w:hAnsi="Times New Roman" w:eastAsia="宋体" w:cs="Times New Roman"/>
          <w:color w:val="FF0000"/>
          <w:sz w:val="24"/>
        </w:rPr>
        <w:t>（学生更名myvtp为：姓名vtp，例如：zhangsanvtp）</w:t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065270" cy="1915160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在S2中将Gig0/1端口(简写为g0/1)配置为trunk模式，设置VTP工作模式为客户机，VTP域名为myvtp</w:t>
      </w:r>
      <w:r>
        <w:rPr>
          <w:rFonts w:ascii="Times New Roman" w:hAnsi="Times New Roman" w:eastAsia="宋体" w:cs="Times New Roman"/>
          <w:color w:val="FF0000"/>
          <w:sz w:val="24"/>
        </w:rPr>
        <w:t>（学生更名为：姓名vtp，例如：zhangsanvtp）</w:t>
      </w:r>
      <w:r>
        <w:rPr>
          <w:rFonts w:ascii="Times New Roman" w:hAnsi="Times New Roman" w:eastAsia="宋体" w:cs="Times New Roman"/>
          <w:sz w:val="24"/>
        </w:rPr>
        <w:t>，命令如下：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3515360"/>
            <wp:effectExtent l="0" t="0" r="9525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在S3中将Gig0/2端口配置为trunk模式，设置S3的VTP工作模式为客户机，VTP域名为myvtp</w:t>
      </w:r>
      <w:r>
        <w:rPr>
          <w:rFonts w:ascii="Times New Roman" w:hAnsi="Times New Roman" w:eastAsia="宋体" w:cs="Times New Roman"/>
          <w:color w:val="FF0000"/>
          <w:sz w:val="24"/>
        </w:rPr>
        <w:t>（学生更名为：姓名vtp，例如：zhangsanvtp）</w:t>
      </w:r>
      <w:r>
        <w:rPr>
          <w:rFonts w:ascii="Times New Roman" w:hAnsi="Times New Roman" w:eastAsia="宋体" w:cs="Times New Roman"/>
          <w:sz w:val="24"/>
        </w:rPr>
        <w:t>，命令行略</w:t>
      </w:r>
      <w:r>
        <w:rPr>
          <w:rFonts w:ascii="Times New Roman" w:hAnsi="Times New Roman" w:eastAsia="宋体" w:cs="Times New Roman"/>
          <w:color w:val="FF0000"/>
          <w:sz w:val="24"/>
        </w:rPr>
        <w:t>（学生附命令行截图）</w:t>
      </w:r>
      <w:r>
        <w:rPr>
          <w:rFonts w:ascii="Times New Roman" w:hAnsi="Times New Roman" w:eastAsia="宋体" w:cs="Times New Roman"/>
          <w:sz w:val="24"/>
        </w:rPr>
        <w:t>。交换机S1默认将 Gig0/1和 Gig0/2端口和对方端口协商为trunk模式。</w:t>
      </w:r>
    </w:p>
    <w:p>
      <w:pPr>
        <w:ind w:left="435" w:firstLine="480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4679950" cy="3498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配置完成后，请查看交换机的 VLAN信息并</w:t>
      </w:r>
      <w:r>
        <w:rPr>
          <w:rFonts w:ascii="Times New Roman" w:hAnsi="Times New Roman" w:eastAsia="宋体" w:cs="Times New Roman"/>
          <w:color w:val="FF0000"/>
          <w:sz w:val="24"/>
        </w:rPr>
        <w:t>附截图</w:t>
      </w:r>
    </w:p>
    <w:p>
      <w:pPr>
        <w:ind w:left="435" w:firstLine="420" w:firstLineChars="200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4673600" cy="1771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20" w:firstLineChars="200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4667250" cy="179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drawing>
          <wp:inline distT="0" distB="0" distL="0" distR="0">
            <wp:extent cx="4679950" cy="18034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3、VLAN 10的广播帧。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由jiaoxue_PC1 ping jiaoxue_PC3，首先在jiaoxue_PC1处生成ARP广播分组，该分组被封装为以太网帧，观察其模拟状态下的转发轨迹和不同设备上生成的出站及进站帧。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760855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需要注意的是，虽然jiaoxue_PC1被划入VLAN 10，但jiaoxue_PC1处生成的只是一个普通的以太网帧，802.1Q 的帧并非在这里被封装。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可以看到，ARP广播帧首先被广播到S2，并由S2进一步播到jiaoxue_PC0和S1，如下图所示。</w:t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77927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915160"/>
            <wp:effectExtent l="0" t="0" r="3175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其中jiaoxue_PC0处的帧被丢弃，广播到S1处的帧是802.1Q帧，即带 VLAN标记的帧，该帧在交换机S2转发前被封装，S2的入站帧和出站帧如下图所示。</w:t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575435"/>
            <wp:effectExtent l="0" t="0" r="3175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600200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接着从S1被广播到S3，S3的入站帧是802.1Q帧，出站帧是普通以太网帧，被转发到PC3，请同学自行查看入站帧和出站帧</w:t>
      </w:r>
      <w:r>
        <w:rPr>
          <w:rFonts w:ascii="Times New Roman" w:hAnsi="Times New Roman" w:eastAsia="宋体" w:cs="Times New Roman"/>
          <w:color w:val="FF0000"/>
          <w:sz w:val="24"/>
        </w:rPr>
        <w:t>并</w:t>
      </w:r>
      <w:r>
        <w:rPr>
          <w:rFonts w:hint="eastAsia" w:ascii="Times New Roman" w:hAnsi="Times New Roman" w:eastAsia="宋体" w:cs="Times New Roman"/>
          <w:color w:val="FF0000"/>
          <w:sz w:val="24"/>
        </w:rPr>
        <w:t>以如上方式</w:t>
      </w:r>
      <w:r>
        <w:rPr>
          <w:rFonts w:ascii="Times New Roman" w:hAnsi="Times New Roman" w:eastAsia="宋体" w:cs="Times New Roman"/>
          <w:color w:val="FF0000"/>
          <w:sz w:val="24"/>
        </w:rPr>
        <w:t>截图</w:t>
      </w:r>
      <w:r>
        <w:rPr>
          <w:rFonts w:ascii="Times New Roman" w:hAnsi="Times New Roman" w:eastAsia="宋体" w:cs="Times New Roman"/>
          <w:sz w:val="24"/>
        </w:rPr>
        <w:t>。</w:t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4679950" cy="1593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4679950" cy="15811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754505"/>
            <wp:effectExtent l="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在这个过程中，交换机的广播都是按照VLAN 10的广播域来进行的。这里，jiaoxue_PC0、jiaoxue_PC1、jiaoxue_PC3、S1、S2和S3都属于VLAN 10的广播域。</w:t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4、VLAN10的单播帧。</w:t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这里根据jiaoxue_PC3返回的ARP单播帧来分析，观察单播帧被转发的情况。首先jiaoxue_PC3生成；向jiaoxue_PC1的MAC地址的以太网单播帧,如下图所示。</w:t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618615"/>
            <wp:effectExtent l="0" t="0" r="952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ARP单播帧到达前S3的转发表如下：</w:t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1390015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目的地址为PC1的MAC地址。</w:t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ARP单播帧到达前S1的转发表如下：</w:t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2014220"/>
            <wp:effectExtent l="0" t="0" r="1905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可以看到，由于单播帧从S3的 VLAN 10端口进入，所以，各交换机都查找各自VLAN10的交换表，并按照交换表转发。ARP单播帧被S3转发到S1，接着被S1转发到S2，最后被转发到jiaoxue_PC1。在此过程中，其他 VLAN 10 和 VLAN 20主机都收不到该单播帧。</w:t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5、VLAN 10向 VLAN 20发的单播帧。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这里由jiaoxue_PC1向jiaoxue_PC4 发单播帧，为封装jiaoxue_PC1 ping jiaoxue_PC4的单播帧，这里执行以下命令，将S3的Fa0/2端口先改为属于VLAN 10：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463550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执行jiaoxue_PC1 ping jiaoxue_PC4的命令，由于PC4现在属于VLAN10，所以可以ping通。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767205"/>
            <wp:effectExtent l="0" t="0" r="9525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jiaoxue_PC1将获得 jiaoxue_PC4的MAC地址，该MAC地址被缓存在jiaoxue_PC1的ARP缓存中，便于下次需要时封装。这样，在jiaoxue_PC1处再次ping jiaoxue_PC4时，就可以封装为一个目的地址为jiaoxue_PC4的单播帧。</w:t>
      </w:r>
    </w:p>
    <w:p>
      <w:pPr>
        <w:ind w:left="435" w:firstLine="4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588135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69926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在S3中执行以下命令，将S3的Fa0/2端口再改回属于VLAN 20，并清空交换表。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1130935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再次执行jiaoxue_PC1 ping jiaoxue_PC4的命令，可以看到，jiaoxue_PC1处已封装了目的MAC地址为jiaoxue_PC4地址的MAC帧，如下图所示。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600200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在模拟状态下观察ICMP协议，由于各交换机的交换表中没有对应的记录，所以该帧被交换机在VLAN 10中广播。显然，所有收到该帧的主机都会将其丢弃，而jiaoxue_PC4则无法收到该帧。下图为jiaoxue_PC3收到该帧后将其丢弃的情况。</w:t>
      </w:r>
    </w:p>
    <w:p>
      <w:pPr>
        <w:ind w:left="435" w:firstLine="48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76775" cy="1760855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6、验证中继控制。</w:t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在S2中执行以下命令：</w:t>
      </w:r>
    </w:p>
    <w:p>
      <w:pPr>
        <w:ind w:left="435" w:firstLine="42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1106170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将VLAN 10从 trunk中移除，VLAN 10的帧无法从g0/1口通过。此时，由PC1去ping PC3，结果是不通的。请</w:t>
      </w:r>
      <w:r>
        <w:rPr>
          <w:rFonts w:ascii="Times New Roman" w:hAnsi="Times New Roman" w:eastAsia="宋体" w:cs="Times New Roman"/>
          <w:color w:val="FF0000"/>
          <w:sz w:val="24"/>
        </w:rPr>
        <w:t>截图</w:t>
      </w:r>
      <w:r>
        <w:rPr>
          <w:rFonts w:ascii="Times New Roman" w:hAnsi="Times New Roman" w:eastAsia="宋体" w:cs="Times New Roman"/>
          <w:sz w:val="24"/>
        </w:rPr>
        <w:t>证明。</w:t>
      </w:r>
    </w:p>
    <w:p>
      <w:pPr>
        <w:ind w:left="435"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767205"/>
            <wp:effectExtent l="0" t="0" r="3175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继续执行以下命令：</w:t>
      </w:r>
    </w:p>
    <w:p>
      <w:pPr>
        <w:ind w:left="435"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960495" cy="179070"/>
            <wp:effectExtent l="0" t="0" r="190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将VLAN 10添加到trunk中，VLAN 10的帧可以从g0/1口通过。</w:t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再由PC1去 ping PC3，结果可以ping 通。请</w:t>
      </w:r>
      <w:r>
        <w:rPr>
          <w:rFonts w:ascii="Times New Roman" w:hAnsi="Times New Roman" w:eastAsia="宋体" w:cs="Times New Roman"/>
          <w:color w:val="FF0000"/>
          <w:sz w:val="24"/>
        </w:rPr>
        <w:t>截图</w:t>
      </w:r>
      <w:r>
        <w:rPr>
          <w:rFonts w:ascii="Times New Roman" w:hAnsi="Times New Roman" w:eastAsia="宋体" w:cs="Times New Roman"/>
          <w:sz w:val="24"/>
        </w:rPr>
        <w:t>证明。</w:t>
      </w:r>
    </w:p>
    <w:p>
      <w:pPr>
        <w:ind w:left="435"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683125" cy="1624965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35" w:firstLine="480" w:firstLineChars="20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一个 VLAN就是一个广播域，所以在同一个 VLAN 内部，计算机之间的通信就是二层通信。如果计算机与目的计算机处在不同的VLAN 中,那么它们之间是无法进行二层通信的，只能进行三层通信来传递信息，我们将在后面的实验中解决这个问题。</w:t>
      </w:r>
    </w:p>
    <w:p>
      <w:pPr>
        <w:ind w:left="435"/>
        <w:rPr>
          <w:rFonts w:ascii="Times New Roman" w:hAnsi="Times New Roman" w:eastAsia="宋体" w:cs="Times New Roman"/>
          <w:sz w:val="24"/>
        </w:rPr>
      </w:pPr>
    </w:p>
    <w:p>
      <w:pPr>
        <w:ind w:left="435"/>
        <w:rPr>
          <w:rFonts w:ascii="Times New Roman" w:hAnsi="Times New Roman" w:eastAsia="宋体" w:cs="Times New Roman"/>
          <w:sz w:val="24"/>
        </w:rPr>
      </w:pPr>
    </w:p>
    <w:p>
      <w:pPr>
        <w:rPr>
          <w:rFonts w:ascii="Times New Roman" w:hAnsi="Times New Roman" w:eastAsia="宋体" w:cs="Times New Roma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U2MDU2NjlmYWNhOTg5ZjdjYWFlMDdkZTVkYTRhN2MifQ=="/>
  </w:docVars>
  <w:rsids>
    <w:rsidRoot w:val="0056714A"/>
    <w:rsid w:val="003259D6"/>
    <w:rsid w:val="0056714A"/>
    <w:rsid w:val="00886FD6"/>
    <w:rsid w:val="042F7A7D"/>
    <w:rsid w:val="051841AC"/>
    <w:rsid w:val="2F82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character" w:customStyle="1" w:styleId="6">
    <w:name w:val="页眉 字符"/>
    <w:basedOn w:val="5"/>
    <w:semiHidden/>
    <w:qFormat/>
    <w:uiPriority w:val="99"/>
    <w:rPr>
      <w:sz w:val="18"/>
      <w:szCs w:val="18"/>
    </w:rPr>
  </w:style>
  <w:style w:type="character" w:customStyle="1" w:styleId="7">
    <w:name w:val="页眉 字符1"/>
    <w:link w:val="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file:///F:\QQ\815044902\Image\C2C\07E9755BA77A1778957475661E938CA8.jpg" TargetMode="External"/><Relationship Id="rId7" Type="http://schemas.openxmlformats.org/officeDocument/2006/relationships/image" Target="media/image2.jpeg"/><Relationship Id="rId6" Type="http://schemas.openxmlformats.org/officeDocument/2006/relationships/image" Target="file:///F:\QQ\815044902\Image\C2C\C38041BD1F793F7A495FCF7188BE72F1.jpg" TargetMode="External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file:///F:\QQ\815044902\Image\C2C\BC8453BD503E5C0A8AB9B1CBEF93937F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2078</Words>
  <Characters>2941</Characters>
  <Lines>172</Lines>
  <Paragraphs>140</Paragraphs>
  <TotalTime>42</TotalTime>
  <ScaleCrop>false</ScaleCrop>
  <LinksUpToDate>false</LinksUpToDate>
  <CharactersWithSpaces>3022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2021-03-13T12:51:00Z</dcterms:created>
  <dc:creator>吴 佳遥</dc:creator>
  <cp:lastModifiedBy>徐丹</cp:lastModifiedBy>
  <dcterms:modified xsi:type="dcterms:W3CDTF">2023-09-25T05:23:41Z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CF45A1B7635C41B5BA2CD0C049A20387_12</vt:lpwstr>
  </property>
</Properties>
</file>