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DB6" w:rsidRDefault="00225DB6" w:rsidP="00225DB6">
      <w:r>
        <w:t>H</w:t>
      </w:r>
      <w:r>
        <w:rPr>
          <w:rFonts w:hint="eastAsia"/>
        </w:rPr>
        <w:t>ome</w:t>
      </w:r>
      <w:r>
        <w:t>work for chapter12</w:t>
      </w:r>
    </w:p>
    <w:p w:rsidR="00225DB6" w:rsidRDefault="00225DB6" w:rsidP="00225DB6"/>
    <w:p w:rsidR="00225DB6" w:rsidRDefault="00225DB6" w:rsidP="00D1088E">
      <w:pPr>
        <w:pStyle w:val="a3"/>
        <w:numPr>
          <w:ilvl w:val="0"/>
          <w:numId w:val="1"/>
        </w:numPr>
        <w:ind w:firstLineChars="0"/>
      </w:pPr>
      <w:r>
        <w:t>Define:</w:t>
      </w:r>
    </w:p>
    <w:p w:rsidR="00225DB6" w:rsidRDefault="00225DB6" w:rsidP="00225DB6">
      <w:r>
        <w:t>B</w:t>
      </w:r>
      <w:r>
        <w:t>=</w:t>
      </w:r>
      <w:r>
        <w:t xml:space="preserve"> block size</w:t>
      </w:r>
    </w:p>
    <w:p w:rsidR="00225DB6" w:rsidRDefault="00225DB6" w:rsidP="00225DB6">
      <w:r>
        <w:t>R</w:t>
      </w:r>
      <w:r>
        <w:t>=</w:t>
      </w:r>
      <w:r>
        <w:t xml:space="preserve"> record size</w:t>
      </w:r>
    </w:p>
    <w:p w:rsidR="00225DB6" w:rsidRDefault="00225DB6" w:rsidP="00225DB6">
      <w:r>
        <w:t>P</w:t>
      </w:r>
      <w:r>
        <w:t>=</w:t>
      </w:r>
      <w:r>
        <w:t xml:space="preserve"> size of block pointer</w:t>
      </w:r>
    </w:p>
    <w:p w:rsidR="00225DB6" w:rsidRDefault="00225DB6" w:rsidP="00225DB6">
      <w:r>
        <w:t>F</w:t>
      </w:r>
      <w:r>
        <w:t>=</w:t>
      </w:r>
      <w:r>
        <w:t xml:space="preserve"> blocking factor;</w:t>
      </w:r>
      <w:r>
        <w:t xml:space="preserve"> </w:t>
      </w:r>
      <w:r>
        <w:t>expected number of records within a block</w:t>
      </w:r>
    </w:p>
    <w:p w:rsidR="00483B21" w:rsidRDefault="00225DB6" w:rsidP="00225DB6">
      <w:r>
        <w:t>Give a formula for F for the three blocking methods depicted in Figure 12.6.</w:t>
      </w:r>
    </w:p>
    <w:p w:rsidR="00225DB6" w:rsidRDefault="00225DB6" w:rsidP="00225DB6"/>
    <w:p w:rsidR="00D1088E" w:rsidRDefault="00D1088E" w:rsidP="001A3D78">
      <w:pPr>
        <w:pStyle w:val="a3"/>
        <w:numPr>
          <w:ilvl w:val="0"/>
          <w:numId w:val="1"/>
        </w:numPr>
        <w:ind w:firstLineChars="0"/>
      </w:pPr>
      <w:r>
        <w:t xml:space="preserve">One scheme to avoid the problem of </w:t>
      </w:r>
      <w:proofErr w:type="spellStart"/>
      <w:r>
        <w:t>preallocation</w:t>
      </w:r>
      <w:proofErr w:type="spellEnd"/>
      <w:r>
        <w:t xml:space="preserve"> versus waste or lack of contiguity</w:t>
      </w:r>
      <w:r>
        <w:t xml:space="preserve"> </w:t>
      </w:r>
      <w:r>
        <w:t>is to allocate portions of increasing size as the file grows. For example, begin with a</w:t>
      </w:r>
      <w:r>
        <w:t xml:space="preserve"> </w:t>
      </w:r>
      <w:r>
        <w:t>portion size of one block, and double the portion size for each allocation. Consider a</w:t>
      </w:r>
      <w:r>
        <w:t xml:space="preserve"> </w:t>
      </w:r>
      <w:r>
        <w:t>file of n records with a blocking factor of F,</w:t>
      </w:r>
      <w:r>
        <w:t xml:space="preserve"> </w:t>
      </w:r>
      <w:r>
        <w:t>and suppose that a simple one-level index</w:t>
      </w:r>
      <w:r>
        <w:t xml:space="preserve"> </w:t>
      </w:r>
      <w:r>
        <w:t>is used as a file allocation table.</w:t>
      </w:r>
    </w:p>
    <w:p w:rsidR="00D1088E" w:rsidRDefault="00D1088E" w:rsidP="00D1088E">
      <w:pPr>
        <w:pStyle w:val="a3"/>
        <w:ind w:left="360" w:firstLineChars="0" w:firstLine="0"/>
      </w:pPr>
      <w:r>
        <w:t xml:space="preserve">a. Give an upper limit on the number of entries in the </w:t>
      </w:r>
      <w:r>
        <w:t>file allocation table as a func</w:t>
      </w:r>
      <w:r>
        <w:t>tion of F and n.</w:t>
      </w:r>
    </w:p>
    <w:p w:rsidR="00D1088E" w:rsidRDefault="00D1088E" w:rsidP="00D1088E">
      <w:pPr>
        <w:pStyle w:val="a3"/>
        <w:ind w:left="360" w:firstLineChars="0" w:firstLine="0"/>
      </w:pPr>
      <w:r>
        <w:t>b. What is the maximum amount of the allocated file space that is unused at any</w:t>
      </w:r>
      <w:r>
        <w:t xml:space="preserve"> </w:t>
      </w:r>
      <w:r>
        <w:t>time?</w:t>
      </w:r>
    </w:p>
    <w:p w:rsidR="00D1088E" w:rsidRDefault="00D1088E" w:rsidP="00D1088E"/>
    <w:p w:rsidR="00D1088E" w:rsidRDefault="00D1088E" w:rsidP="0015703F">
      <w:pPr>
        <w:pStyle w:val="a3"/>
        <w:numPr>
          <w:ilvl w:val="0"/>
          <w:numId w:val="1"/>
        </w:numPr>
        <w:ind w:firstLineChars="0"/>
      </w:pPr>
      <w:r>
        <w:t>Ignoring overhead for directories and file descriptors, consider a file system in which</w:t>
      </w:r>
      <w:r>
        <w:t xml:space="preserve"> </w:t>
      </w:r>
      <w:r>
        <w:t>files are stored in blocks of 16K bytes.</w:t>
      </w:r>
      <w:r>
        <w:t xml:space="preserve"> </w:t>
      </w:r>
      <w:r>
        <w:t>For each of the following file sizes,</w:t>
      </w:r>
      <w:r>
        <w:t xml:space="preserve"> </w:t>
      </w:r>
      <w:r>
        <w:t>calculate the</w:t>
      </w:r>
      <w:r>
        <w:t xml:space="preserve"> </w:t>
      </w:r>
      <w:r>
        <w:t>percentage of wasted file space due to incomplete filling of the last block: 41,600</w:t>
      </w:r>
      <w:r>
        <w:t xml:space="preserve"> </w:t>
      </w:r>
      <w:r>
        <w:t>bytes;</w:t>
      </w:r>
      <w:r>
        <w:t xml:space="preserve"> </w:t>
      </w:r>
      <w:r>
        <w:t>640,000 bytes;</w:t>
      </w:r>
      <w:r>
        <w:t xml:space="preserve"> </w:t>
      </w:r>
      <w:r>
        <w:t>4.064,000 bytes.</w:t>
      </w:r>
    </w:p>
    <w:p w:rsidR="00D1088E" w:rsidRDefault="00D1088E" w:rsidP="0012090B">
      <w:pPr>
        <w:pStyle w:val="a3"/>
        <w:ind w:left="360" w:firstLineChars="0" w:firstLine="0"/>
        <w:rPr>
          <w:rFonts w:hint="eastAsia"/>
        </w:rPr>
      </w:pPr>
    </w:p>
    <w:p w:rsidR="00D1088E" w:rsidRPr="00AA45CB" w:rsidRDefault="00AA45CB" w:rsidP="00D1088E">
      <w:pPr>
        <w:pStyle w:val="a3"/>
        <w:numPr>
          <w:ilvl w:val="0"/>
          <w:numId w:val="1"/>
        </w:numPr>
        <w:ind w:firstLineChars="0"/>
      </w:pPr>
      <w:r w:rsidRPr="0012090B">
        <w:rPr>
          <w:rFonts w:hint="eastAsia"/>
        </w:rPr>
        <w:t>某磁盘组有</w:t>
      </w:r>
      <w:r w:rsidRPr="0012090B">
        <w:rPr>
          <w:rFonts w:hint="eastAsia"/>
        </w:rPr>
        <w:t>6</w:t>
      </w:r>
      <w:r w:rsidRPr="0012090B">
        <w:rPr>
          <w:rFonts w:hint="eastAsia"/>
        </w:rPr>
        <w:t>片盘片，每片有两个记录面，存储区域内径为</w:t>
      </w:r>
      <w:smartTag w:uri="urn:schemas-microsoft-com:office:smarttags" w:element="chmetcnv">
        <w:smartTagPr>
          <w:attr w:name="UnitName" w:val="cm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12090B">
          <w:rPr>
            <w:rFonts w:hint="eastAsia"/>
          </w:rPr>
          <w:t>22cm</w:t>
        </w:r>
      </w:smartTag>
      <w:r w:rsidRPr="0012090B">
        <w:rPr>
          <w:rFonts w:hint="eastAsia"/>
        </w:rPr>
        <w:t>，外径为</w:t>
      </w:r>
      <w:smartTag w:uri="urn:schemas-microsoft-com:office:smarttags" w:element="chmetcnv">
        <w:smartTagPr>
          <w:attr w:name="UnitName" w:val="cm"/>
          <w:attr w:name="SourceValue" w:val="33"/>
          <w:attr w:name="HasSpace" w:val="False"/>
          <w:attr w:name="Negative" w:val="False"/>
          <w:attr w:name="NumberType" w:val="1"/>
          <w:attr w:name="TCSC" w:val="0"/>
        </w:smartTagPr>
        <w:r w:rsidRPr="0012090B">
          <w:rPr>
            <w:rFonts w:hint="eastAsia"/>
          </w:rPr>
          <w:t>33cm</w:t>
        </w:r>
      </w:smartTag>
      <w:r w:rsidRPr="0012090B">
        <w:rPr>
          <w:rFonts w:hint="eastAsia"/>
        </w:rPr>
        <w:t>，道存储密度为</w:t>
      </w:r>
      <w:r w:rsidRPr="0012090B">
        <w:rPr>
          <w:rFonts w:hint="eastAsia"/>
        </w:rPr>
        <w:t>40</w:t>
      </w:r>
      <w:r w:rsidRPr="0012090B">
        <w:rPr>
          <w:rFonts w:hint="eastAsia"/>
        </w:rPr>
        <w:t>道</w:t>
      </w:r>
      <w:r w:rsidRPr="0012090B">
        <w:rPr>
          <w:rFonts w:hint="eastAsia"/>
        </w:rPr>
        <w:t>/cm</w:t>
      </w:r>
      <w:r w:rsidRPr="0012090B">
        <w:rPr>
          <w:rFonts w:hint="eastAsia"/>
        </w:rPr>
        <w:t>，内层位存储密度为</w:t>
      </w:r>
      <w:r w:rsidRPr="0012090B">
        <w:rPr>
          <w:rFonts w:hint="eastAsia"/>
        </w:rPr>
        <w:t>400b/cm</w:t>
      </w:r>
      <w:r w:rsidRPr="0012090B">
        <w:rPr>
          <w:rFonts w:hint="eastAsia"/>
        </w:rPr>
        <w:t>，转速为</w:t>
      </w:r>
      <w:r w:rsidRPr="0012090B">
        <w:rPr>
          <w:rFonts w:hint="eastAsia"/>
        </w:rPr>
        <w:t>3000r/min</w:t>
      </w:r>
      <w:r w:rsidRPr="0012090B">
        <w:rPr>
          <w:rFonts w:hint="eastAsia"/>
        </w:rPr>
        <w:t>（转</w:t>
      </w:r>
      <w:r w:rsidRPr="0012090B">
        <w:rPr>
          <w:rFonts w:hint="eastAsia"/>
        </w:rPr>
        <w:t>/</w:t>
      </w:r>
      <w:r w:rsidRPr="0012090B">
        <w:rPr>
          <w:rFonts w:hint="eastAsia"/>
        </w:rPr>
        <w:t>分），问共有多少柱面？盘组总存储量为多少？平均等待时间为多少？</w:t>
      </w:r>
    </w:p>
    <w:p w:rsidR="00AA45CB" w:rsidRDefault="00AA45CB" w:rsidP="0012090B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AA45CB" w:rsidRDefault="00AA45CB" w:rsidP="00AA45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 w:rsidRPr="0012090B">
        <w:t>设文件</w:t>
      </w:r>
      <w:proofErr w:type="gramEnd"/>
      <w:r w:rsidRPr="0012090B">
        <w:t>索引节点中有</w:t>
      </w:r>
      <w:r w:rsidRPr="0012090B">
        <w:rPr>
          <w:rFonts w:hint="eastAsia"/>
        </w:rPr>
        <w:t>7</w:t>
      </w:r>
      <w:r w:rsidRPr="0012090B">
        <w:t>个地址项，其中</w:t>
      </w:r>
      <w:r w:rsidRPr="0012090B">
        <w:t>4</w:t>
      </w:r>
      <w:r w:rsidRPr="0012090B">
        <w:t>个为直接地址索引，</w:t>
      </w:r>
      <w:r w:rsidRPr="0012090B">
        <w:rPr>
          <w:rFonts w:hint="eastAsia"/>
        </w:rPr>
        <w:t>2</w:t>
      </w:r>
      <w:r w:rsidRPr="0012090B">
        <w:t>个是一级间接地址索引，</w:t>
      </w:r>
      <w:r w:rsidRPr="0012090B">
        <w:t>1</w:t>
      </w:r>
      <w:r w:rsidRPr="0012090B">
        <w:t>个是二级间接地址索引，地址项大小为</w:t>
      </w:r>
      <w:r w:rsidRPr="0012090B">
        <w:t>4</w:t>
      </w:r>
      <w:r w:rsidRPr="0012090B">
        <w:rPr>
          <w:rFonts w:hint="eastAsia"/>
        </w:rPr>
        <w:t>B</w:t>
      </w:r>
      <w:r w:rsidRPr="0012090B">
        <w:t>，若磁盘索引块和磁盘数据块大小均为</w:t>
      </w:r>
      <w:r w:rsidRPr="0012090B">
        <w:rPr>
          <w:rFonts w:hint="eastAsia"/>
        </w:rPr>
        <w:t>1KB</w:t>
      </w:r>
      <w:r w:rsidRPr="0012090B">
        <w:t>，</w:t>
      </w:r>
      <w:r w:rsidRPr="0012090B">
        <w:rPr>
          <w:rFonts w:hint="eastAsia"/>
        </w:rPr>
        <w:t>求</w:t>
      </w:r>
      <w:r w:rsidRPr="0012090B">
        <w:t>可表示的单个文件的最大长度</w:t>
      </w:r>
      <w:r w:rsidRPr="0012090B">
        <w:rPr>
          <w:rFonts w:hint="eastAsia"/>
        </w:rPr>
        <w:t>。</w:t>
      </w:r>
    </w:p>
    <w:sectPr w:rsidR="00AA4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5343B"/>
    <w:multiLevelType w:val="hybridMultilevel"/>
    <w:tmpl w:val="DDB2985A"/>
    <w:lvl w:ilvl="0" w:tplc="599E6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B6"/>
    <w:rsid w:val="0012090B"/>
    <w:rsid w:val="00225DB6"/>
    <w:rsid w:val="00483B21"/>
    <w:rsid w:val="00AA45CB"/>
    <w:rsid w:val="00D1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AE490-1DF6-487F-B2AD-B674AFF0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8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1121</Characters>
  <Application>Microsoft Office Word</Application>
  <DocSecurity>0</DocSecurity>
  <Lines>9</Lines>
  <Paragraphs>2</Paragraphs>
  <ScaleCrop>false</ScaleCrop>
  <Company>云海 技术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2020-06-28T14:42:00Z</dcterms:created>
  <dcterms:modified xsi:type="dcterms:W3CDTF">2020-06-28T14:48:00Z</dcterms:modified>
</cp:coreProperties>
</file>