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8BDE" w14:textId="77777777" w:rsidR="00B5620E" w:rsidRPr="00B5620E" w:rsidRDefault="00B5620E" w:rsidP="00306020">
      <w:pPr>
        <w:jc w:val="center"/>
        <w:rPr>
          <w:rFonts w:ascii="微软雅黑" w:eastAsia="微软雅黑" w:hAnsi="微软雅黑" w:cs="微软雅黑"/>
          <w:b/>
          <w:color w:val="FF0000"/>
          <w:sz w:val="44"/>
          <w:szCs w:val="44"/>
        </w:rPr>
      </w:pPr>
      <w:r w:rsidRPr="00B5620E">
        <w:rPr>
          <w:rFonts w:ascii="微软雅黑" w:eastAsia="微软雅黑" w:hAnsi="微软雅黑" w:cs="微软雅黑" w:hint="eastAsia"/>
          <w:b/>
          <w:color w:val="FF0000"/>
          <w:sz w:val="44"/>
          <w:szCs w:val="44"/>
        </w:rPr>
        <w:t>《操作系统</w:t>
      </w:r>
      <w:r w:rsidR="00EA2A61">
        <w:rPr>
          <w:rFonts w:ascii="微软雅黑" w:eastAsia="微软雅黑" w:hAnsi="微软雅黑" w:cs="微软雅黑" w:hint="eastAsia"/>
          <w:b/>
          <w:color w:val="FF0000"/>
          <w:sz w:val="44"/>
          <w:szCs w:val="44"/>
        </w:rPr>
        <w:t>实验</w:t>
      </w:r>
      <w:r w:rsidRPr="00B5620E">
        <w:rPr>
          <w:rFonts w:ascii="微软雅黑" w:eastAsia="微软雅黑" w:hAnsi="微软雅黑" w:cs="微软雅黑" w:hint="eastAsia"/>
          <w:b/>
          <w:color w:val="FF0000"/>
          <w:sz w:val="44"/>
          <w:szCs w:val="44"/>
        </w:rPr>
        <w:t>》</w:t>
      </w:r>
    </w:p>
    <w:p w14:paraId="2D25B458" w14:textId="77777777" w:rsidR="00306020" w:rsidRDefault="00306020" w:rsidP="00306020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实验</w:t>
      </w:r>
      <w:r w:rsidR="00181166">
        <w:rPr>
          <w:rFonts w:ascii="微软雅黑" w:eastAsia="微软雅黑" w:hAnsi="微软雅黑" w:cs="微软雅黑" w:hint="eastAsia"/>
          <w:b/>
          <w:sz w:val="44"/>
          <w:szCs w:val="44"/>
        </w:rPr>
        <w:t>四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 xml:space="preserve"> --</w:t>
      </w:r>
      <w:r w:rsidR="00181166">
        <w:rPr>
          <w:rFonts w:ascii="微软雅黑" w:eastAsia="微软雅黑" w:hAnsi="微软雅黑" w:cs="微软雅黑" w:hint="eastAsia"/>
          <w:b/>
          <w:sz w:val="44"/>
          <w:szCs w:val="44"/>
        </w:rPr>
        <w:t>段页式虚拟存储管理</w:t>
      </w:r>
    </w:p>
    <w:p w14:paraId="1A8465B8" w14:textId="77777777" w:rsidR="00306020" w:rsidRPr="00306020" w:rsidRDefault="00306020" w:rsidP="00181166">
      <w:pPr>
        <w:pStyle w:val="a8"/>
        <w:numPr>
          <w:ilvl w:val="0"/>
          <w:numId w:val="8"/>
        </w:numPr>
        <w:ind w:firstLineChars="0"/>
        <w:rPr>
          <w:rFonts w:ascii="黑体" w:eastAsia="黑体"/>
          <w:b/>
          <w:sz w:val="28"/>
          <w:szCs w:val="28"/>
        </w:rPr>
      </w:pPr>
      <w:r w:rsidRPr="00306020">
        <w:rPr>
          <w:rFonts w:ascii="黑体" w:eastAsia="黑体" w:hint="eastAsia"/>
          <w:b/>
          <w:sz w:val="28"/>
          <w:szCs w:val="28"/>
        </w:rPr>
        <w:t>实验基本要求</w:t>
      </w:r>
    </w:p>
    <w:p w14:paraId="643EFDD6" w14:textId="77777777" w:rsidR="00473708" w:rsidRDefault="008C6139" w:rsidP="00E31EFE">
      <w:pPr>
        <w:pStyle w:val="a8"/>
        <w:numPr>
          <w:ilvl w:val="0"/>
          <w:numId w:val="16"/>
        </w:numPr>
        <w:spacing w:beforeLines="50" w:before="156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 w:rsidR="00FF544D">
        <w:rPr>
          <w:rFonts w:hint="eastAsia"/>
          <w:b/>
          <w:sz w:val="24"/>
          <w:szCs w:val="24"/>
        </w:rPr>
        <w:t>按</w:t>
      </w:r>
      <w:r>
        <w:rPr>
          <w:rFonts w:hint="eastAsia"/>
          <w:b/>
          <w:sz w:val="24"/>
          <w:szCs w:val="24"/>
        </w:rPr>
        <w:t>100</w:t>
      </w:r>
      <w:r>
        <w:rPr>
          <w:rFonts w:hint="eastAsia"/>
          <w:b/>
          <w:sz w:val="24"/>
          <w:szCs w:val="24"/>
        </w:rPr>
        <w:t>分</w:t>
      </w:r>
      <w:r w:rsidR="00FF544D">
        <w:rPr>
          <w:rFonts w:hint="eastAsia"/>
          <w:b/>
          <w:sz w:val="24"/>
          <w:szCs w:val="24"/>
        </w:rPr>
        <w:t>计</w:t>
      </w:r>
      <w:r>
        <w:rPr>
          <w:rFonts w:hint="eastAsia"/>
          <w:b/>
          <w:kern w:val="0"/>
          <w:sz w:val="24"/>
          <w:szCs w:val="24"/>
        </w:rPr>
        <w:t>（</w:t>
      </w:r>
      <w:r w:rsidR="00FF544D">
        <w:rPr>
          <w:rFonts w:hint="eastAsia"/>
          <w:b/>
          <w:kern w:val="0"/>
          <w:sz w:val="24"/>
          <w:szCs w:val="24"/>
        </w:rPr>
        <w:t>含</w:t>
      </w:r>
      <w:r>
        <w:rPr>
          <w:rFonts w:hint="eastAsia"/>
          <w:b/>
          <w:kern w:val="0"/>
          <w:sz w:val="24"/>
          <w:szCs w:val="24"/>
        </w:rPr>
        <w:t>基本分</w:t>
      </w:r>
      <w:r>
        <w:rPr>
          <w:rFonts w:hint="eastAsia"/>
          <w:b/>
          <w:kern w:val="0"/>
          <w:sz w:val="24"/>
          <w:szCs w:val="24"/>
        </w:rPr>
        <w:t>7</w:t>
      </w:r>
      <w:r>
        <w:rPr>
          <w:b/>
          <w:kern w:val="0"/>
          <w:sz w:val="24"/>
          <w:szCs w:val="24"/>
        </w:rPr>
        <w:t xml:space="preserve">5 + </w:t>
      </w:r>
      <w:r>
        <w:rPr>
          <w:rFonts w:hint="eastAsia"/>
          <w:b/>
          <w:kern w:val="0"/>
          <w:sz w:val="24"/>
          <w:szCs w:val="24"/>
        </w:rPr>
        <w:t>扩展分</w:t>
      </w:r>
      <w:r>
        <w:rPr>
          <w:rFonts w:hint="eastAsia"/>
          <w:b/>
          <w:kern w:val="0"/>
          <w:sz w:val="24"/>
          <w:szCs w:val="24"/>
        </w:rPr>
        <w:t>2</w:t>
      </w:r>
      <w:r>
        <w:rPr>
          <w:b/>
          <w:kern w:val="0"/>
          <w:sz w:val="24"/>
          <w:szCs w:val="24"/>
        </w:rPr>
        <w:t>5</w:t>
      </w:r>
      <w:r>
        <w:rPr>
          <w:rFonts w:hint="eastAsia"/>
          <w:b/>
          <w:kern w:val="0"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：现场演示（</w:t>
      </w:r>
      <w:r>
        <w:rPr>
          <w:rFonts w:hint="eastAsia"/>
          <w:b/>
          <w:sz w:val="24"/>
          <w:szCs w:val="24"/>
        </w:rPr>
        <w:t>50</w:t>
      </w:r>
      <w:r>
        <w:rPr>
          <w:rFonts w:hint="eastAsia"/>
          <w:b/>
          <w:sz w:val="24"/>
          <w:szCs w:val="24"/>
        </w:rPr>
        <w:t>分），提交实验报告（打印或手写，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分），提供设计文档和源代码（电子文档，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分）。</w:t>
      </w:r>
    </w:p>
    <w:p w14:paraId="5F9CEB35" w14:textId="77777777" w:rsidR="00473708" w:rsidRDefault="008C6139" w:rsidP="00E31EFE">
      <w:pPr>
        <w:pStyle w:val="a8"/>
        <w:numPr>
          <w:ilvl w:val="0"/>
          <w:numId w:val="16"/>
        </w:numPr>
        <w:spacing w:beforeLines="50" w:before="156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鼓励采用图形用户界面，有完善的</w:t>
      </w:r>
      <w:r>
        <w:rPr>
          <w:rFonts w:hint="eastAsia"/>
          <w:b/>
          <w:sz w:val="24"/>
          <w:szCs w:val="24"/>
        </w:rPr>
        <w:t>I/O</w:t>
      </w:r>
      <w:r>
        <w:rPr>
          <w:rFonts w:hint="eastAsia"/>
          <w:b/>
          <w:sz w:val="24"/>
          <w:szCs w:val="24"/>
        </w:rPr>
        <w:t>设计和容错处理者将有额外加分（最高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分）！</w:t>
      </w:r>
    </w:p>
    <w:p w14:paraId="21F842BF" w14:textId="77777777" w:rsidR="00473708" w:rsidRPr="00FF544D" w:rsidRDefault="008C6139" w:rsidP="00E31EFE">
      <w:pPr>
        <w:pStyle w:val="a8"/>
        <w:numPr>
          <w:ilvl w:val="0"/>
          <w:numId w:val="16"/>
        </w:numPr>
        <w:spacing w:beforeLines="50" w:before="156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随机检查（询问）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处代码或设计方案，答错一处扣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分！</w:t>
      </w:r>
      <w:r w:rsidR="00FF544D">
        <w:rPr>
          <w:rFonts w:hint="eastAsia"/>
          <w:b/>
          <w:sz w:val="24"/>
          <w:szCs w:val="24"/>
        </w:rPr>
        <w:t>若发现</w:t>
      </w:r>
      <w:r w:rsidR="00FF544D" w:rsidRPr="00FF544D">
        <w:rPr>
          <w:rFonts w:hint="eastAsia"/>
          <w:b/>
          <w:sz w:val="24"/>
          <w:szCs w:val="24"/>
        </w:rPr>
        <w:t>演示或设计文档和源代码</w:t>
      </w:r>
      <w:r w:rsidR="00FF544D">
        <w:rPr>
          <w:rFonts w:hint="eastAsia"/>
          <w:b/>
          <w:sz w:val="24"/>
          <w:szCs w:val="24"/>
        </w:rPr>
        <w:t>雷同者</w:t>
      </w:r>
      <w:r w:rsidR="00FF544D">
        <w:rPr>
          <w:rFonts w:hint="eastAsia"/>
          <w:b/>
          <w:sz w:val="24"/>
          <w:szCs w:val="24"/>
        </w:rPr>
        <w:t>0</w:t>
      </w:r>
      <w:r w:rsidR="00FF544D">
        <w:rPr>
          <w:rFonts w:hint="eastAsia"/>
          <w:b/>
          <w:sz w:val="24"/>
          <w:szCs w:val="24"/>
        </w:rPr>
        <w:t>分处。</w:t>
      </w:r>
    </w:p>
    <w:p w14:paraId="4C2561D8" w14:textId="77777777" w:rsidR="00473708" w:rsidRDefault="008C6139">
      <w:pPr>
        <w:pStyle w:val="a8"/>
        <w:numPr>
          <w:ilvl w:val="0"/>
          <w:numId w:val="8"/>
        </w:numPr>
        <w:ind w:firstLineChars="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实验目的</w:t>
      </w:r>
    </w:p>
    <w:p w14:paraId="512767BF" w14:textId="77777777" w:rsidR="00473708" w:rsidRDefault="008C6139" w:rsidP="007D481A">
      <w:pPr>
        <w:pStyle w:val="a8"/>
        <w:numPr>
          <w:ilvl w:val="0"/>
          <w:numId w:val="1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加深理解段页式虚拟存储管理的概念和原理。</w:t>
      </w:r>
    </w:p>
    <w:p w14:paraId="6FC3E0C7" w14:textId="77777777" w:rsidR="00473708" w:rsidRDefault="008C6139" w:rsidP="007D481A">
      <w:pPr>
        <w:pStyle w:val="a8"/>
        <w:numPr>
          <w:ilvl w:val="0"/>
          <w:numId w:val="1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掌握段页式存储管理中存储分配（和回收）方法；</w:t>
      </w:r>
    </w:p>
    <w:p w14:paraId="48931CB1" w14:textId="77777777" w:rsidR="00473708" w:rsidRDefault="008C6139" w:rsidP="007D481A">
      <w:pPr>
        <w:pStyle w:val="a8"/>
        <w:numPr>
          <w:ilvl w:val="0"/>
          <w:numId w:val="1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深入了解段页式虚拟存储管理中地址重定位（即地址映射）方法。</w:t>
      </w:r>
    </w:p>
    <w:p w14:paraId="4EC08971" w14:textId="77777777" w:rsidR="00473708" w:rsidRDefault="008C6139" w:rsidP="007D481A">
      <w:pPr>
        <w:pStyle w:val="a8"/>
        <w:numPr>
          <w:ilvl w:val="0"/>
          <w:numId w:val="1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深入理解段页式虚拟存储管理中缺段、缺页中断处理方法。</w:t>
      </w:r>
    </w:p>
    <w:p w14:paraId="4B659768" w14:textId="77777777" w:rsidR="00473708" w:rsidRDefault="008C6139">
      <w:pPr>
        <w:pStyle w:val="a8"/>
        <w:numPr>
          <w:ilvl w:val="0"/>
          <w:numId w:val="8"/>
        </w:numPr>
        <w:ind w:firstLineChars="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实验内容</w:t>
      </w:r>
    </w:p>
    <w:p w14:paraId="136E4514" w14:textId="75104DA2" w:rsidR="00473708" w:rsidRDefault="00A337FB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</w:t>
      </w:r>
      <w:r>
        <w:rPr>
          <w:b/>
          <w:sz w:val="24"/>
          <w:szCs w:val="24"/>
        </w:rPr>
        <w:t>C</w:t>
      </w:r>
      <w:r>
        <w:rPr>
          <w:rFonts w:hint="eastAsia"/>
          <w:b/>
          <w:sz w:val="24"/>
          <w:szCs w:val="24"/>
        </w:rPr>
        <w:t>语言</w:t>
      </w:r>
      <w:r w:rsidR="008C6139">
        <w:rPr>
          <w:rFonts w:hint="eastAsia"/>
          <w:b/>
          <w:sz w:val="24"/>
          <w:szCs w:val="24"/>
        </w:rPr>
        <w:t>编写程序完成段页式虚拟存储管理存储分配、地址重定位和缺页中断处理。</w:t>
      </w:r>
    </w:p>
    <w:p w14:paraId="085CD102" w14:textId="77777777"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）为一个进程的内存申请（多少个段，每个段多大）分配内存，当一个进程（完成）结束时回收内存；</w:t>
      </w:r>
    </w:p>
    <w:p w14:paraId="6BCAEACD" w14:textId="77777777"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）对一个给定逻辑地址，判断其是否</w:t>
      </w:r>
      <w:bookmarkStart w:id="0" w:name="OLE_LINK10"/>
      <w:bookmarkStart w:id="1" w:name="OLE_LINK11"/>
      <w:r>
        <w:rPr>
          <w:rFonts w:hint="eastAsia"/>
          <w:b/>
          <w:sz w:val="24"/>
          <w:szCs w:val="24"/>
        </w:rPr>
        <w:t>缺段、缺页</w:t>
      </w:r>
      <w:bookmarkEnd w:id="0"/>
      <w:bookmarkEnd w:id="1"/>
      <w:r>
        <w:rPr>
          <w:rFonts w:hint="eastAsia"/>
          <w:b/>
          <w:sz w:val="24"/>
          <w:szCs w:val="24"/>
        </w:rPr>
        <w:t>，</w:t>
      </w:r>
      <w:bookmarkStart w:id="2" w:name="OLE_LINK12"/>
      <w:bookmarkStart w:id="3" w:name="OLE_LINK13"/>
      <w:r>
        <w:rPr>
          <w:rFonts w:hint="eastAsia"/>
          <w:b/>
          <w:sz w:val="24"/>
          <w:szCs w:val="24"/>
        </w:rPr>
        <w:t>若不缺段、不缺页，则映射出其物理地址；</w:t>
      </w:r>
      <w:bookmarkEnd w:id="2"/>
      <w:bookmarkEnd w:id="3"/>
    </w:p>
    <w:p w14:paraId="629EB9B3" w14:textId="77777777"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）若缺段则进行缺段中断处理，若缺页则进行缺页中断处理。</w:t>
      </w:r>
    </w:p>
    <w:p w14:paraId="7E46F259" w14:textId="77777777" w:rsidR="00473708" w:rsidRDefault="00473708">
      <w:pPr>
        <w:ind w:firstLineChars="200" w:firstLine="482"/>
        <w:rPr>
          <w:b/>
          <w:sz w:val="24"/>
          <w:szCs w:val="24"/>
        </w:rPr>
      </w:pPr>
    </w:p>
    <w:p w14:paraId="02CC36DF" w14:textId="77777777"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假定内存</w:t>
      </w:r>
      <w:r>
        <w:rPr>
          <w:rFonts w:hint="eastAsia"/>
          <w:b/>
          <w:sz w:val="24"/>
          <w:szCs w:val="24"/>
        </w:rPr>
        <w:t>64K</w:t>
      </w:r>
      <w:r>
        <w:rPr>
          <w:rFonts w:hint="eastAsia"/>
          <w:b/>
          <w:sz w:val="24"/>
          <w:szCs w:val="24"/>
        </w:rPr>
        <w:t>，内存块（页框）大小为</w:t>
      </w:r>
      <w:r>
        <w:rPr>
          <w:rFonts w:hint="eastAsia"/>
          <w:b/>
          <w:sz w:val="24"/>
          <w:szCs w:val="24"/>
        </w:rPr>
        <w:t>1K</w:t>
      </w:r>
      <w:r>
        <w:rPr>
          <w:rFonts w:hint="eastAsia"/>
          <w:b/>
          <w:sz w:val="24"/>
          <w:szCs w:val="24"/>
        </w:rPr>
        <w:t>，进程逻辑地址空间最多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个段，每个段最大</w:t>
      </w:r>
      <w:r>
        <w:rPr>
          <w:rFonts w:hint="eastAsia"/>
          <w:b/>
          <w:sz w:val="24"/>
          <w:szCs w:val="24"/>
        </w:rPr>
        <w:t>16K</w:t>
      </w:r>
      <w:r>
        <w:rPr>
          <w:rFonts w:hint="eastAsia"/>
          <w:b/>
          <w:sz w:val="24"/>
          <w:szCs w:val="24"/>
        </w:rPr>
        <w:t>，进程驻留集大小为</w:t>
      </w: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页。假设进程运行前未预先装入任何地址空间，页面淘汰策略采用局部（驻留集内）置换策略。</w:t>
      </w:r>
    </w:p>
    <w:p w14:paraId="6F61CA46" w14:textId="77777777" w:rsidR="00473708" w:rsidRDefault="00473708">
      <w:pPr>
        <w:ind w:firstLineChars="200" w:firstLine="482"/>
        <w:rPr>
          <w:b/>
          <w:sz w:val="24"/>
          <w:szCs w:val="24"/>
        </w:rPr>
      </w:pPr>
    </w:p>
    <w:p w14:paraId="1599C14B" w14:textId="77777777"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输出每次存储分配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回收时，内存自由块分布情况、相关进程的段表和页表信息。</w:t>
      </w:r>
    </w:p>
    <w:p w14:paraId="469906FA" w14:textId="77777777" w:rsidR="00473708" w:rsidRDefault="008C6139">
      <w:pPr>
        <w:pStyle w:val="a8"/>
        <w:numPr>
          <w:ilvl w:val="0"/>
          <w:numId w:val="8"/>
        </w:numPr>
        <w:ind w:firstLineChars="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提示</w:t>
      </w:r>
    </w:p>
    <w:p w14:paraId="77AD8F84" w14:textId="77777777" w:rsidR="00473708" w:rsidRPr="00717BD5" w:rsidRDefault="008C6139" w:rsidP="00717BD5">
      <w:pPr>
        <w:pStyle w:val="a8"/>
        <w:numPr>
          <w:ilvl w:val="0"/>
          <w:numId w:val="18"/>
        </w:numPr>
        <w:ind w:firstLineChars="0"/>
        <w:rPr>
          <w:b/>
          <w:color w:val="0070C0"/>
          <w:sz w:val="24"/>
          <w:szCs w:val="24"/>
        </w:rPr>
      </w:pPr>
      <w:r w:rsidRPr="00717BD5">
        <w:rPr>
          <w:rFonts w:hint="eastAsia"/>
          <w:b/>
          <w:color w:val="0070C0"/>
          <w:sz w:val="24"/>
          <w:szCs w:val="24"/>
        </w:rPr>
        <w:t>内存状态描述</w:t>
      </w:r>
    </w:p>
    <w:p w14:paraId="5867ADF8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分块（页框）说明表内容：编号、状态</w:t>
      </w:r>
    </w:p>
    <w:p w14:paraId="1C89D60B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组织方式：线性表，位图？</w:t>
      </w:r>
    </w:p>
    <w:p w14:paraId="6EE51A64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设置初始内存分配状态：随机设定若干块为已分配。</w:t>
      </w:r>
    </w:p>
    <w:p w14:paraId="66326995" w14:textId="77777777" w:rsidR="00473708" w:rsidRPr="00717BD5" w:rsidRDefault="008C6139" w:rsidP="00717BD5">
      <w:pPr>
        <w:pStyle w:val="a8"/>
        <w:numPr>
          <w:ilvl w:val="0"/>
          <w:numId w:val="18"/>
        </w:numPr>
        <w:ind w:firstLineChars="0"/>
        <w:rPr>
          <w:b/>
          <w:color w:val="0070C0"/>
          <w:sz w:val="24"/>
          <w:szCs w:val="24"/>
        </w:rPr>
      </w:pPr>
      <w:r w:rsidRPr="00717BD5">
        <w:rPr>
          <w:rFonts w:hint="eastAsia"/>
          <w:b/>
          <w:color w:val="0070C0"/>
          <w:sz w:val="24"/>
          <w:szCs w:val="24"/>
        </w:rPr>
        <w:t>段表、页表设计及其关系</w:t>
      </w:r>
    </w:p>
    <w:p w14:paraId="370971B0" w14:textId="77777777" w:rsidR="00473708" w:rsidRPr="00717BD5" w:rsidRDefault="008C6139" w:rsidP="00717BD5">
      <w:pPr>
        <w:pStyle w:val="a8"/>
        <w:numPr>
          <w:ilvl w:val="0"/>
          <w:numId w:val="18"/>
        </w:numPr>
        <w:ind w:firstLineChars="0"/>
        <w:rPr>
          <w:b/>
          <w:color w:val="0070C0"/>
          <w:sz w:val="24"/>
          <w:szCs w:val="24"/>
        </w:rPr>
      </w:pPr>
      <w:r w:rsidRPr="00717BD5">
        <w:rPr>
          <w:rFonts w:hint="eastAsia"/>
          <w:b/>
          <w:color w:val="0070C0"/>
          <w:sz w:val="24"/>
          <w:szCs w:val="24"/>
        </w:rPr>
        <w:lastRenderedPageBreak/>
        <w:t>逻辑地址的表示</w:t>
      </w:r>
    </w:p>
    <w:p w14:paraId="005B50BF" w14:textId="77777777" w:rsidR="00473708" w:rsidRPr="00717BD5" w:rsidRDefault="008C6139" w:rsidP="00717BD5">
      <w:pPr>
        <w:pStyle w:val="a8"/>
        <w:numPr>
          <w:ilvl w:val="0"/>
          <w:numId w:val="18"/>
        </w:numPr>
        <w:ind w:firstLineChars="0"/>
        <w:rPr>
          <w:b/>
          <w:color w:val="0070C0"/>
          <w:sz w:val="24"/>
          <w:szCs w:val="24"/>
        </w:rPr>
      </w:pPr>
      <w:r w:rsidRPr="00717BD5">
        <w:rPr>
          <w:rFonts w:hint="eastAsia"/>
          <w:b/>
          <w:color w:val="0070C0"/>
          <w:sz w:val="24"/>
          <w:szCs w:val="24"/>
        </w:rPr>
        <w:t>缺段、缺页中断处理中的页面淘汰</w:t>
      </w:r>
    </w:p>
    <w:p w14:paraId="4A3560C4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使用最简单的</w:t>
      </w:r>
      <w:r>
        <w:rPr>
          <w:rFonts w:hint="eastAsia"/>
          <w:b/>
          <w:sz w:val="24"/>
          <w:szCs w:val="24"/>
        </w:rPr>
        <w:t>FIFO</w:t>
      </w:r>
      <w:r>
        <w:rPr>
          <w:rFonts w:hint="eastAsia"/>
          <w:b/>
          <w:sz w:val="24"/>
          <w:szCs w:val="24"/>
        </w:rPr>
        <w:t>策略</w:t>
      </w:r>
      <w:r>
        <w:rPr>
          <w:rFonts w:hint="eastAsia"/>
          <w:b/>
          <w:sz w:val="24"/>
          <w:szCs w:val="24"/>
        </w:rPr>
        <w:t>,</w:t>
      </w:r>
      <w:r>
        <w:rPr>
          <w:rFonts w:hint="eastAsia"/>
          <w:b/>
          <w:sz w:val="24"/>
          <w:szCs w:val="24"/>
        </w:rPr>
        <w:t>选择要淘汰的页</w:t>
      </w:r>
    </w:p>
    <w:p w14:paraId="7CCE0D94" w14:textId="77777777" w:rsidR="00473708" w:rsidRDefault="008C6139">
      <w:pPr>
        <w:pStyle w:val="a8"/>
        <w:numPr>
          <w:ilvl w:val="0"/>
          <w:numId w:val="8"/>
        </w:numPr>
        <w:ind w:firstLineChars="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测试输出</w:t>
      </w:r>
    </w:p>
    <w:p w14:paraId="07EBCED8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输出当前内存分配情况（有多少可用块、哪些块可用？）；</w:t>
      </w:r>
    </w:p>
    <w:p w14:paraId="7C6AF37B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手工输入进程的内存总需求（多少段，每个段多大）；</w:t>
      </w:r>
    </w:p>
    <w:p w14:paraId="2E0BACAC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手工输入某进程的内存申请（哪几个段，各自需要多少块？），输出系统为其分配内存后的段表和页表内容。</w:t>
      </w:r>
    </w:p>
    <w:p w14:paraId="10EC070C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模拟内存访问指令的地址映射：比如手工输入一个逻辑地址，系统提示是否缺段、缺页，若不缺段、不缺页，则输出其物理地址；</w:t>
      </w:r>
    </w:p>
    <w:p w14:paraId="49D7128D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若缺段或缺页，则输出装入（被淘汰）的块号，输出缺段或缺页中断处理后的段表和页表信息。</w:t>
      </w:r>
    </w:p>
    <w:p w14:paraId="5AEF9818" w14:textId="77777777" w:rsidR="00473708" w:rsidRDefault="008C6139">
      <w:pPr>
        <w:pStyle w:val="a8"/>
        <w:numPr>
          <w:ilvl w:val="0"/>
          <w:numId w:val="8"/>
        </w:numPr>
        <w:ind w:firstLineChars="0"/>
        <w:rPr>
          <w:rFonts w:ascii="黑体" w:eastAsia="黑体"/>
          <w:b/>
          <w:sz w:val="28"/>
          <w:szCs w:val="28"/>
        </w:rPr>
      </w:pPr>
      <w:bookmarkStart w:id="4" w:name="OLE_LINK1"/>
      <w:bookmarkStart w:id="5" w:name="OLE_LINK2"/>
      <w:r>
        <w:rPr>
          <w:rFonts w:ascii="黑体" w:eastAsia="黑体" w:hint="eastAsia"/>
          <w:b/>
          <w:sz w:val="28"/>
          <w:szCs w:val="28"/>
        </w:rPr>
        <w:t>进一步扩展</w:t>
      </w:r>
    </w:p>
    <w:p w14:paraId="34AAA7A3" w14:textId="77777777" w:rsidR="00473708" w:rsidRDefault="008C6139" w:rsidP="00D36FCC">
      <w:pPr>
        <w:pStyle w:val="a8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采用</w:t>
      </w:r>
      <w:r>
        <w:rPr>
          <w:rFonts w:hint="eastAsia"/>
          <w:b/>
          <w:sz w:val="24"/>
          <w:szCs w:val="24"/>
        </w:rPr>
        <w:t>LRU</w:t>
      </w:r>
      <w:r>
        <w:rPr>
          <w:rFonts w:hint="eastAsia"/>
          <w:b/>
          <w:sz w:val="24"/>
          <w:szCs w:val="24"/>
        </w:rPr>
        <w:t>页面置换算法实现页面淘汰</w:t>
      </w:r>
      <w:bookmarkEnd w:id="4"/>
      <w:bookmarkEnd w:id="5"/>
      <w:r w:rsidR="00D36FCC">
        <w:rPr>
          <w:rFonts w:hint="eastAsia"/>
          <w:b/>
          <w:sz w:val="24"/>
          <w:szCs w:val="24"/>
        </w:rPr>
        <w:t>。</w:t>
      </w:r>
    </w:p>
    <w:p w14:paraId="03C460C9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66033722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1E4CA3F4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4B3B1569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0D69354B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3D872B47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1EB0BDCD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0576A550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1963061E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061BA4B3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678C087F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5BE42101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0E7C5A3E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08C76DB4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4F0D88BE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235E96B5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6992CB8E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4443DC55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1848C90D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617B8ADA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737B7BD1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2503CFD0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4F786954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5C5AF1FB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6FA65441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73EDA289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424B19CA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07ED278D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65FEEFA5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284B57D0" w14:textId="77777777" w:rsidR="00A337FB" w:rsidRDefault="00A337FB" w:rsidP="00D36FCC">
      <w:pPr>
        <w:pStyle w:val="a8"/>
        <w:ind w:left="720" w:firstLineChars="0" w:firstLine="0"/>
        <w:rPr>
          <w:b/>
          <w:sz w:val="24"/>
          <w:szCs w:val="24"/>
        </w:rPr>
      </w:pPr>
    </w:p>
    <w:p w14:paraId="2BB0CCB5" w14:textId="77777777" w:rsidR="00A337FB" w:rsidRPr="00D36FCC" w:rsidRDefault="00A337FB" w:rsidP="00D36FCC">
      <w:pPr>
        <w:pStyle w:val="a8"/>
        <w:ind w:left="720" w:firstLineChars="0" w:firstLine="0"/>
        <w:rPr>
          <w:rFonts w:hint="eastAsia"/>
          <w:b/>
          <w:sz w:val="24"/>
          <w:szCs w:val="24"/>
        </w:rPr>
      </w:pPr>
    </w:p>
    <w:sectPr w:rsidR="00A337FB" w:rsidRPr="00D36FCC" w:rsidSect="00473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18DD3" w14:textId="77777777" w:rsidR="001641BD" w:rsidRDefault="001641BD" w:rsidP="00E31EFE">
      <w:r>
        <w:separator/>
      </w:r>
    </w:p>
  </w:endnote>
  <w:endnote w:type="continuationSeparator" w:id="0">
    <w:p w14:paraId="7D34E482" w14:textId="77777777" w:rsidR="001641BD" w:rsidRDefault="001641BD" w:rsidP="00E31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CCC8E" w14:textId="77777777" w:rsidR="001641BD" w:rsidRDefault="001641BD" w:rsidP="00E31EFE">
      <w:r>
        <w:separator/>
      </w:r>
    </w:p>
  </w:footnote>
  <w:footnote w:type="continuationSeparator" w:id="0">
    <w:p w14:paraId="1915EBBF" w14:textId="77777777" w:rsidR="001641BD" w:rsidRDefault="001641BD" w:rsidP="00E31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19CE8E"/>
    <w:multiLevelType w:val="singleLevel"/>
    <w:tmpl w:val="9419CE8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D620CEF"/>
    <w:multiLevelType w:val="multilevel"/>
    <w:tmpl w:val="9D620CEF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A47032FD"/>
    <w:multiLevelType w:val="multilevel"/>
    <w:tmpl w:val="A47032FD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A497785D"/>
    <w:multiLevelType w:val="singleLevel"/>
    <w:tmpl w:val="A497785D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</w:abstractNum>
  <w:abstractNum w:abstractNumId="4" w15:restartNumberingAfterBreak="0">
    <w:nsid w:val="CA346013"/>
    <w:multiLevelType w:val="singleLevel"/>
    <w:tmpl w:val="CA34601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E749468A"/>
    <w:multiLevelType w:val="multilevel"/>
    <w:tmpl w:val="E749468A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06F5F372"/>
    <w:multiLevelType w:val="singleLevel"/>
    <w:tmpl w:val="06F5F37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20FFDB2C"/>
    <w:multiLevelType w:val="singleLevel"/>
    <w:tmpl w:val="20FFDB2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24712EF0"/>
    <w:multiLevelType w:val="multilevel"/>
    <w:tmpl w:val="24712EF0"/>
    <w:lvl w:ilvl="0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9" w15:restartNumberingAfterBreak="0">
    <w:nsid w:val="36006E41"/>
    <w:multiLevelType w:val="hybridMultilevel"/>
    <w:tmpl w:val="EDB02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131E92"/>
    <w:multiLevelType w:val="multilevel"/>
    <w:tmpl w:val="F3DA8D66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D8B7D5"/>
    <w:multiLevelType w:val="singleLevel"/>
    <w:tmpl w:val="3BD8B7D5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42F0431B"/>
    <w:multiLevelType w:val="multilevel"/>
    <w:tmpl w:val="42F0431B"/>
    <w:lvl w:ilvl="0">
      <w:start w:val="1"/>
      <w:numFmt w:val="decimal"/>
      <w:lvlText w:val="（%1）"/>
      <w:lvlJc w:val="left"/>
      <w:pPr>
        <w:ind w:left="2133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53" w:hanging="420"/>
      </w:pPr>
    </w:lvl>
    <w:lvl w:ilvl="2">
      <w:start w:val="1"/>
      <w:numFmt w:val="lowerRoman"/>
      <w:lvlText w:val="%3."/>
      <w:lvlJc w:val="right"/>
      <w:pPr>
        <w:ind w:left="2673" w:hanging="420"/>
      </w:pPr>
    </w:lvl>
    <w:lvl w:ilvl="3">
      <w:start w:val="1"/>
      <w:numFmt w:val="decimal"/>
      <w:lvlText w:val="%4."/>
      <w:lvlJc w:val="left"/>
      <w:pPr>
        <w:ind w:left="3093" w:hanging="420"/>
      </w:pPr>
    </w:lvl>
    <w:lvl w:ilvl="4">
      <w:start w:val="1"/>
      <w:numFmt w:val="lowerLetter"/>
      <w:lvlText w:val="%5)"/>
      <w:lvlJc w:val="left"/>
      <w:pPr>
        <w:ind w:left="3513" w:hanging="420"/>
      </w:pPr>
    </w:lvl>
    <w:lvl w:ilvl="5">
      <w:start w:val="1"/>
      <w:numFmt w:val="lowerRoman"/>
      <w:lvlText w:val="%6."/>
      <w:lvlJc w:val="right"/>
      <w:pPr>
        <w:ind w:left="3933" w:hanging="420"/>
      </w:pPr>
    </w:lvl>
    <w:lvl w:ilvl="6">
      <w:start w:val="1"/>
      <w:numFmt w:val="decimal"/>
      <w:lvlText w:val="%7."/>
      <w:lvlJc w:val="left"/>
      <w:pPr>
        <w:ind w:left="4353" w:hanging="420"/>
      </w:pPr>
    </w:lvl>
    <w:lvl w:ilvl="7">
      <w:start w:val="1"/>
      <w:numFmt w:val="lowerLetter"/>
      <w:lvlText w:val="%8)"/>
      <w:lvlJc w:val="left"/>
      <w:pPr>
        <w:ind w:left="4773" w:hanging="420"/>
      </w:pPr>
    </w:lvl>
    <w:lvl w:ilvl="8">
      <w:start w:val="1"/>
      <w:numFmt w:val="lowerRoman"/>
      <w:lvlText w:val="%9."/>
      <w:lvlJc w:val="right"/>
      <w:pPr>
        <w:ind w:left="5193" w:hanging="420"/>
      </w:pPr>
    </w:lvl>
  </w:abstractNum>
  <w:abstractNum w:abstractNumId="13" w15:restartNumberingAfterBreak="0">
    <w:nsid w:val="4EB70CFB"/>
    <w:multiLevelType w:val="hybridMultilevel"/>
    <w:tmpl w:val="5CD602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E1928C3"/>
    <w:multiLevelType w:val="multilevel"/>
    <w:tmpl w:val="5E1928C3"/>
    <w:lvl w:ilvl="0">
      <w:start w:val="1"/>
      <w:numFmt w:val="japaneseCounting"/>
      <w:lvlText w:val="%1、"/>
      <w:lvlJc w:val="left"/>
      <w:pPr>
        <w:ind w:left="2688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331690"/>
    <w:multiLevelType w:val="multilevel"/>
    <w:tmpl w:val="65331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C21425"/>
    <w:multiLevelType w:val="hybridMultilevel"/>
    <w:tmpl w:val="0E843E32"/>
    <w:lvl w:ilvl="0" w:tplc="65F4AF9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1783230">
    <w:abstractNumId w:val="11"/>
  </w:num>
  <w:num w:numId="2" w16cid:durableId="1307737986">
    <w:abstractNumId w:val="4"/>
  </w:num>
  <w:num w:numId="3" w16cid:durableId="1156261330">
    <w:abstractNumId w:val="14"/>
  </w:num>
  <w:num w:numId="4" w16cid:durableId="794714560">
    <w:abstractNumId w:val="15"/>
  </w:num>
  <w:num w:numId="5" w16cid:durableId="1559314756">
    <w:abstractNumId w:val="3"/>
  </w:num>
  <w:num w:numId="6" w16cid:durableId="196936541">
    <w:abstractNumId w:val="8"/>
  </w:num>
  <w:num w:numId="7" w16cid:durableId="1140343998">
    <w:abstractNumId w:val="12"/>
  </w:num>
  <w:num w:numId="8" w16cid:durableId="1034768602">
    <w:abstractNumId w:val="1"/>
  </w:num>
  <w:num w:numId="9" w16cid:durableId="2102137840">
    <w:abstractNumId w:val="5"/>
  </w:num>
  <w:num w:numId="10" w16cid:durableId="612128484">
    <w:abstractNumId w:val="6"/>
  </w:num>
  <w:num w:numId="11" w16cid:durableId="2045977757">
    <w:abstractNumId w:val="0"/>
  </w:num>
  <w:num w:numId="12" w16cid:durableId="673806659">
    <w:abstractNumId w:val="2"/>
  </w:num>
  <w:num w:numId="13" w16cid:durableId="1495142445">
    <w:abstractNumId w:val="7"/>
  </w:num>
  <w:num w:numId="14" w16cid:durableId="318072920">
    <w:abstractNumId w:val="13"/>
  </w:num>
  <w:num w:numId="15" w16cid:durableId="1283926228">
    <w:abstractNumId w:val="10"/>
  </w:num>
  <w:num w:numId="16" w16cid:durableId="1722439751">
    <w:abstractNumId w:val="9"/>
  </w:num>
  <w:num w:numId="17" w16cid:durableId="983047407">
    <w:abstractNumId w:val="3"/>
    <w:lvlOverride w:ilvl="0">
      <w:lvl w:ilvl="0">
        <w:start w:val="1"/>
        <w:numFmt w:val="decimal"/>
        <w:lvlText w:val="(%1)"/>
        <w:lvlJc w:val="left"/>
        <w:pPr>
          <w:ind w:left="425" w:hanging="425"/>
        </w:pPr>
        <w:rPr>
          <w:rFonts w:hint="default"/>
        </w:rPr>
      </w:lvl>
    </w:lvlOverride>
  </w:num>
  <w:num w:numId="18" w16cid:durableId="8438572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383"/>
    <w:rsid w:val="00005383"/>
    <w:rsid w:val="000A6C21"/>
    <w:rsid w:val="000C57D7"/>
    <w:rsid w:val="001641BD"/>
    <w:rsid w:val="00181166"/>
    <w:rsid w:val="00191BAA"/>
    <w:rsid w:val="001B3F1C"/>
    <w:rsid w:val="001D053C"/>
    <w:rsid w:val="00206457"/>
    <w:rsid w:val="00294D9D"/>
    <w:rsid w:val="002E129E"/>
    <w:rsid w:val="00306020"/>
    <w:rsid w:val="00410D1D"/>
    <w:rsid w:val="00473708"/>
    <w:rsid w:val="004E1E86"/>
    <w:rsid w:val="006956D8"/>
    <w:rsid w:val="006B0656"/>
    <w:rsid w:val="006C0B5E"/>
    <w:rsid w:val="006F40CF"/>
    <w:rsid w:val="00717BD5"/>
    <w:rsid w:val="00733F99"/>
    <w:rsid w:val="00762E8E"/>
    <w:rsid w:val="007A78D2"/>
    <w:rsid w:val="007D481A"/>
    <w:rsid w:val="00824F1D"/>
    <w:rsid w:val="008C6139"/>
    <w:rsid w:val="00A0307C"/>
    <w:rsid w:val="00A337FB"/>
    <w:rsid w:val="00A53933"/>
    <w:rsid w:val="00AB0415"/>
    <w:rsid w:val="00B5620E"/>
    <w:rsid w:val="00B90DBC"/>
    <w:rsid w:val="00B93EA3"/>
    <w:rsid w:val="00D36FCC"/>
    <w:rsid w:val="00DE4D83"/>
    <w:rsid w:val="00E12A72"/>
    <w:rsid w:val="00E31EFE"/>
    <w:rsid w:val="00E73FBC"/>
    <w:rsid w:val="00EA2A61"/>
    <w:rsid w:val="00F05A27"/>
    <w:rsid w:val="00F45C2B"/>
    <w:rsid w:val="00F5595C"/>
    <w:rsid w:val="00FF544D"/>
    <w:rsid w:val="7F7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95098"/>
  <w15:docId w15:val="{510161D2-0A3C-41C4-8222-0564B4E6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70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473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73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47370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473708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sid w:val="00473708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473708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762E8E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762E8E"/>
    <w:rPr>
      <w:rFonts w:ascii="宋体" w:hAnsiTheme="minorHAnsi" w:cstheme="minorBidi"/>
      <w:kern w:val="2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762E8E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62E8E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147</Words>
  <Characters>841</Characters>
  <Application>Microsoft Office Word</Application>
  <DocSecurity>0</DocSecurity>
  <Lines>7</Lines>
  <Paragraphs>1</Paragraphs>
  <ScaleCrop>false</ScaleCrop>
  <Company>微软中国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HJC</dc:creator>
  <cp:lastModifiedBy>Maxbao</cp:lastModifiedBy>
  <cp:revision>7</cp:revision>
  <dcterms:created xsi:type="dcterms:W3CDTF">2020-05-05T10:04:00Z</dcterms:created>
  <dcterms:modified xsi:type="dcterms:W3CDTF">2023-05-22T10:35:00Z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2023-05-22T10:35:23Z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767d9d23-86e1-443f-b911-b06abf3f921b</vt:lpwstr>
  </property>
  <property fmtid="{D5CDD505-2E9C-101B-9397-08002B2CF9AE}" pid="8" name="MSIP_Label_defa4170-0d19-0005-0004-bc88714345d2_ActionId">
    <vt:lpwstr>630dd878-6878-4ed2-be57-5d8a50f3703f</vt:lpwstr>
  </property>
  <property fmtid="{D5CDD505-2E9C-101B-9397-08002B2CF9AE}" pid="9" name="MSIP_Label_defa4170-0d19-0005-0004-bc88714345d2_ContentBits">
    <vt:lpwstr>0</vt:lpwstr>
  </property>
</Properties>
</file>