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0FE5" w14:textId="135D5BFF" w:rsidR="00045D17" w:rsidRDefault="001448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Resume Pengantar Manajemen</w:t>
      </w:r>
    </w:p>
    <w:p w14:paraId="7F9F11AF" w14:textId="77777777" w:rsidR="006B6108" w:rsidRDefault="006B610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E9EB5" w14:textId="4510E44F" w:rsidR="00045D17" w:rsidRPr="006B6108" w:rsidRDefault="0014486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B6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Maxdha </w:t>
      </w:r>
      <w:proofErr w:type="spellStart"/>
      <w:r w:rsidR="006B6108">
        <w:rPr>
          <w:rFonts w:ascii="Times New Roman" w:eastAsia="Times New Roman" w:hAnsi="Times New Roman" w:cs="Times New Roman"/>
          <w:sz w:val="24"/>
          <w:szCs w:val="24"/>
          <w:lang w:val="en-US"/>
        </w:rPr>
        <w:t>Maxiwinata</w:t>
      </w:r>
      <w:proofErr w:type="spellEnd"/>
    </w:p>
    <w:p w14:paraId="18AB496B" w14:textId="77777777" w:rsidR="00045D17" w:rsidRDefault="0014486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G64190005</w:t>
      </w:r>
    </w:p>
    <w:p w14:paraId="7E2C422B" w14:textId="77777777" w:rsidR="00045D17" w:rsidRDefault="0014486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Paralel : P3</w:t>
      </w:r>
    </w:p>
    <w:p w14:paraId="02F36396" w14:textId="13797343" w:rsidR="00045D17" w:rsidRDefault="0014486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Generation Z facing Future of Work Ecosystem</w:t>
      </w:r>
    </w:p>
    <w:p w14:paraId="35478245" w14:textId="55BC7529" w:rsidR="006B6108" w:rsidRDefault="006B61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01DA0" w14:textId="53F863DF" w:rsidR="00045D17" w:rsidRPr="00E43560" w:rsidRDefault="006B61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-14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acara Virtual Guest </w:t>
      </w:r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Lecture Series yang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diadakan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sabtu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tanggal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4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Desember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2021.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dimulai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tema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“The Generation Z Facing Future of Work Ecosystem”, yang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dibawakan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narasumber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bapak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DR. M. Aditya Warman, M.B.A.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Dia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sekarang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Dewan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pengawas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BPJS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Ketenagakerjaan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sejak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2015,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sebelumnya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dia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berkerja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9C40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Executive Astra </w:t>
      </w:r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– CHCD PT Astra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Internasional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Tbk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2010 – 2016.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Sementara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Pendidikan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sendiri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pak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Adi</w:t>
      </w:r>
      <w:r w:rsidR="003D089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mengabil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Pendidikan S1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Universitas Muhammadiyah </w:t>
      </w:r>
      <w:proofErr w:type="gram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Psikologi</w:t>
      </w:r>
      <w:proofErr w:type="spellEnd"/>
      <w:proofErr w:type="gram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 , dan S2 di Gajah </w:t>
      </w:r>
      <w:proofErr w:type="spellStart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mada</w:t>
      </w:r>
      <w:proofErr w:type="spellEnd"/>
      <w:r w:rsidR="000D29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(Mater of Business).</w:t>
      </w:r>
    </w:p>
    <w:p w14:paraId="361D714D" w14:textId="77777777" w:rsidR="00EF2C14" w:rsidRDefault="000D29F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Pertama-tama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dimulai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Quotes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D2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“If You Want Something New, You Have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0D2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proofErr w:type="gramEnd"/>
      <w:r w:rsidRPr="000D2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Stop Doing Old”</w:t>
      </w:r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yang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diartikan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berhenti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5F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lama,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makna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ambil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Quotes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adalah,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ingin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berani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keluar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zona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nyaman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keluarlah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zona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nyaman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lalu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eksplor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lah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Jika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zona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nyaman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kamu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susah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berkembang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berkembang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beranilah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pergi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zona </w:t>
      </w:r>
      <w:proofErr w:type="spellStart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nyaman</w:t>
      </w:r>
      <w:proofErr w:type="spellEnd"/>
      <w:r w:rsidR="00EF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890620C" w14:textId="1BC3CB97" w:rsidR="003D0890" w:rsidRDefault="00EF2C1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dilanjut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Z. Gen 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kelahiran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1995 – 2010.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Menurut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pak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Adit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anak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milennial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Gen Z adalah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pemeran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jaman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sekarang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sangat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unggul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dibanding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generasi-</w:t>
      </w:r>
      <w:r w:rsidR="001778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enerasi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sebelumnya</w:t>
      </w:r>
      <w:proofErr w:type="spellEnd"/>
      <w:r w:rsidR="001D7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Dimulai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passion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berkembang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jauh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pesat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lalu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dibantu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kreatifitas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critical thinking yang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miliki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kemajuan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cepat di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jaman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sekarang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melesat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jauh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="003D0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7AEA4BAE" w14:textId="4C32F493" w:rsidR="00032C41" w:rsidRDefault="00032C41" w:rsidP="002F46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dibilang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menarik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dibahas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bergantung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handphone, Pak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gen 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handphone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lain,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 Z</w:t>
      </w:r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bahkan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jadi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masa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undang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undang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orang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internet,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emang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sepenting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internet di masa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Karena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lah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Z,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rawan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mengalami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depresi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terlepas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gadget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berhubungan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internet,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dibilang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sangat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bergantung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handphone.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Tak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 juga, sangat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menghargai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perbedaan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juga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malu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berbuat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salah,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tak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memikirkan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penampilan</w:t>
      </w:r>
      <w:proofErr w:type="spellEnd"/>
      <w:r w:rsidR="008058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5F7007F" w14:textId="5D63479F" w:rsidR="006B5866" w:rsidRDefault="006B58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Pak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sebenernya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mentor,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para murid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jauh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dimanapun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mengingatkan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44BF87D0" w14:textId="59635B06" w:rsidR="006B5866" w:rsidRDefault="006B58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Dari data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2020 pun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270,2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Indonesia,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setengah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Z dan millennial,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diperkirakan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5 – 10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orang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terkaya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Indonesia adalah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 adalah yang </w:t>
      </w:r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paling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mendominasi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sisi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manusia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sekarang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terus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semakin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kedepannya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Juga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diberitahu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bahwa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sepuluh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 w:rsidR="00D859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dimiliki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Z, dan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ketiga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paling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adalah Gen Z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complex problem solving, critical thinking dan juga creativity,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menopang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="002F46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people management, coordinating with others, emotional intelligence, decision making, negotiation. </w:t>
      </w:r>
    </w:p>
    <w:p w14:paraId="37DD5828" w14:textId="2CBE1CF7" w:rsidR="00D20988" w:rsidRPr="00D20988" w:rsidRDefault="00AC2493" w:rsidP="00D209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framework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simpel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mengajarkan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 Z, </w:t>
      </w:r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dan juga </w:t>
      </w:r>
      <w:proofErr w:type="spellStart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kejadian</w:t>
      </w:r>
      <w:proofErr w:type="spellEnd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terjadi</w:t>
      </w:r>
      <w:proofErr w:type="spellEnd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Gen Z, </w:t>
      </w:r>
      <w:proofErr w:type="spellStart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="00D209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20988" w:rsidRPr="00D20988">
        <w:rPr>
          <w:rFonts w:ascii="Times New Roman" w:eastAsia="Times New Roman" w:hAnsi="Times New Roman" w:cs="Times New Roman"/>
          <w:sz w:val="24"/>
          <w:szCs w:val="24"/>
        </w:rPr>
        <w:t>Gen Z akan fokus dan berkomitmen jika dirasa memiliki berguna/rewarding, karena menganggap dengan begitu akan mendapat dampak positif dan berguna bagi orang lain</w:t>
      </w:r>
      <w:r w:rsidR="00D209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juga </w:t>
      </w:r>
      <w:proofErr w:type="spellStart"/>
      <w:r w:rsidR="00D20988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D209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988">
        <w:rPr>
          <w:rFonts w:ascii="Times New Roman" w:eastAsia="Times New Roman" w:hAnsi="Times New Roman" w:cs="Times New Roman"/>
          <w:sz w:val="24"/>
          <w:szCs w:val="24"/>
          <w:lang w:val="en-US"/>
        </w:rPr>
        <w:t>nasihat</w:t>
      </w:r>
      <w:proofErr w:type="spellEnd"/>
      <w:r w:rsidR="00D209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988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D2098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A7CC52" w14:textId="418BD10B" w:rsidR="00AC2493" w:rsidRDefault="00AC24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5B1669" w14:textId="77777777" w:rsidR="00045D17" w:rsidRDefault="00045D1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045D17">
      <w:pgSz w:w="11909" w:h="16834"/>
      <w:pgMar w:top="1700" w:right="1700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DAA"/>
    <w:multiLevelType w:val="multilevel"/>
    <w:tmpl w:val="31C837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21C10"/>
    <w:multiLevelType w:val="multilevel"/>
    <w:tmpl w:val="8822F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DB5CEA"/>
    <w:multiLevelType w:val="multilevel"/>
    <w:tmpl w:val="A3A8F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282941"/>
    <w:multiLevelType w:val="multilevel"/>
    <w:tmpl w:val="C93C82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7B559A"/>
    <w:multiLevelType w:val="multilevel"/>
    <w:tmpl w:val="93B657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B937D7"/>
    <w:multiLevelType w:val="multilevel"/>
    <w:tmpl w:val="C9A8A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53D72"/>
    <w:multiLevelType w:val="multilevel"/>
    <w:tmpl w:val="EC6218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EB1648F"/>
    <w:multiLevelType w:val="multilevel"/>
    <w:tmpl w:val="0BB6B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17"/>
    <w:rsid w:val="00032C41"/>
    <w:rsid w:val="00045D17"/>
    <w:rsid w:val="000D29FC"/>
    <w:rsid w:val="0014486B"/>
    <w:rsid w:val="00177827"/>
    <w:rsid w:val="001D7D70"/>
    <w:rsid w:val="002F46F5"/>
    <w:rsid w:val="003D0890"/>
    <w:rsid w:val="00551CEF"/>
    <w:rsid w:val="005F136E"/>
    <w:rsid w:val="006B5866"/>
    <w:rsid w:val="006B6108"/>
    <w:rsid w:val="008058E6"/>
    <w:rsid w:val="009C40F2"/>
    <w:rsid w:val="00AC2493"/>
    <w:rsid w:val="00D20988"/>
    <w:rsid w:val="00D8594A"/>
    <w:rsid w:val="00E43560"/>
    <w:rsid w:val="00E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BA57"/>
  <w15:docId w15:val="{EFC6324B-326E-4468-9255-C9131F8C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886E-0FEB-429A-9550-413A461C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Maxdha Max</cp:lastModifiedBy>
  <cp:revision>6</cp:revision>
  <dcterms:created xsi:type="dcterms:W3CDTF">2021-12-07T04:05:00Z</dcterms:created>
  <dcterms:modified xsi:type="dcterms:W3CDTF">2021-12-07T12:34:00Z</dcterms:modified>
</cp:coreProperties>
</file>