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Mahojiano na Waajiri wa Wasaidizi wa Nyumbani</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Asante kwa kuchukua muda kuzungumza nami leo. Ninafanya utafiti ili kuelewa vyema changamoto na mahitaji wakati wa kuajiri wasaidizi wa nyumbani. Kila utakachoshiriki kitahifadhiwa kwa siri na kitatumika tu kuboresha huduma za uajiri kwa waajiri kama wewe.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Historia</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Tafadhali niambie kidogo kuhusu hali nyumbani. Ni watu wangapi wanaishi katika nyumba yako?</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Hali yako ya kazi ikoje? (unafanya kazi nyumbani, ofisini, nje ya nchi n.k.)</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Unatumia au unatafuta aina gani ya msaada wa nyumbani?</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Ni kazi na majukumu gani haswa unahitaji kusaidiwa nayo sana kwa sana?</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Unapenda ama ungetaka kuajiri kwa muda mrefu au muda mfupi?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Kuajiri</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Kwa kawaida unawapataje na kuwaajiri wasaidizi wako nyumbani?</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Umetumia njia gani hadi sasa?  (marafiki, mitandao ama mawakala)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Ni njia ipi imekuwa na mafanikio zaidi kwako na kwa nini?</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Tafadhali eleza njia zako za kuajiri kuanzia mwanzo hadi mwisho. Ilikuchukua muda gani kumpata mtu anayefaa?</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Ni changamoto gani unazopitia wakati wa kuajiri?</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Unathibitisha aje taarifa zinazotolewa na wasaidizi wanaotafuta kazi?</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Je, unafanya uchunguzi wa historia zao? Ikiwa ndiyo, unaendaje juu ya hilo?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Masuala ya Uaminifu</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Una wasiwasi gani unapomleta mtu mpya nyumbani kwako?</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Unashughulikiaje masuala ya usalama au ulinzi?</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Umewahi kupatana na tabia mbaya hapo awali? Ikiwa, tafadhali eleza kilichotokea.</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Ni nini kinakufanya umwamini au kumkosa kumwamini msaidizi wakati wa kuajiri?</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Ni dalili gani inaweza kufanya kusita kuajiri mtu?</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Ni sifa au ishara gani zinakuongezea imani kwa anaye tafuta kazi?</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Unajengaje uaminifu na msaidizi mpya anapoanza kazi kwako?</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Ni changamoto gani umekutana nazo katika kujenga uhusiano mzuri wa kikazi?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Matarajio</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Unatarajia nini kutoka kwa msaidizi wa nyumbani kuhusu:</w:t>
      </w:r>
    </w:p>
    <w:p w:rsidR="00000000" w:rsidDel="00000000" w:rsidP="00000000" w:rsidRDefault="00000000" w:rsidRPr="00000000" w14:paraId="00000021">
      <w:pPr>
        <w:numPr>
          <w:ilvl w:val="0"/>
          <w:numId w:val="2"/>
        </w:numPr>
        <w:ind w:left="2160" w:hanging="360"/>
        <w:rPr>
          <w:u w:val="none"/>
        </w:rPr>
      </w:pPr>
      <w:r w:rsidDel="00000000" w:rsidR="00000000" w:rsidRPr="00000000">
        <w:rPr>
          <w:rtl w:val="0"/>
        </w:rPr>
        <w:t xml:space="preserve">Ujuzi na uwezo</w:t>
      </w:r>
    </w:p>
    <w:p w:rsidR="00000000" w:rsidDel="00000000" w:rsidP="00000000" w:rsidRDefault="00000000" w:rsidRPr="00000000" w14:paraId="00000022">
      <w:pPr>
        <w:numPr>
          <w:ilvl w:val="0"/>
          <w:numId w:val="2"/>
        </w:numPr>
        <w:ind w:left="2160" w:hanging="360"/>
        <w:rPr>
          <w:u w:val="none"/>
        </w:rPr>
      </w:pPr>
      <w:r w:rsidDel="00000000" w:rsidR="00000000" w:rsidRPr="00000000">
        <w:rPr>
          <w:rtl w:val="0"/>
        </w:rPr>
        <w:t xml:space="preserve">Uzingatizi wa wakati</w:t>
      </w:r>
    </w:p>
    <w:p w:rsidR="00000000" w:rsidDel="00000000" w:rsidP="00000000" w:rsidRDefault="00000000" w:rsidRPr="00000000" w14:paraId="00000023">
      <w:pPr>
        <w:numPr>
          <w:ilvl w:val="0"/>
          <w:numId w:val="2"/>
        </w:numPr>
        <w:ind w:left="2160" w:hanging="360"/>
        <w:rPr>
          <w:u w:val="none"/>
        </w:rPr>
      </w:pPr>
      <w:r w:rsidDel="00000000" w:rsidR="00000000" w:rsidRPr="00000000">
        <w:rPr>
          <w:rtl w:val="0"/>
        </w:rPr>
        <w:t xml:space="preserve">Mawasiliano</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Unawasilishaje matarajio yako kwa msaidizi?</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Je, una makubaliano rasmi au mkataba?</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Unafanya aje mahali ambapo matarajio hayajatimizwa?</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Ni mambo gani yanakukera zaidi katika kusimamia uhusiano na msaidizi?</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Unatatua vipi kutoelewana?</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Ikiwa kungekuwa na huduma iliyoundwa kusaidia waajiri kupata wasaidizi wa kuaminika, ni vipengele gani vingekufanya uitumie?</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Je, uko tayari kulipia huduma kama hiyo? Na pesa ngapi?</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Je, kuna jambo lolote lingine unalotaka kushiriki kuhusu mahitaji yako kama mwajiri ambalo hatujalizungumzia?</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Je, uko tayari kushiriki katika utafiti wa kushughulikia changamoto hizi?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