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375920</wp:posOffset>
            </wp:positionH>
            <wp:positionV relativeFrom="paragraph">
              <wp:posOffset>4445</wp:posOffset>
            </wp:positionV>
            <wp:extent cx="1720850" cy="1419225"/>
            <wp:effectExtent b="0" l="0" r="0" t="0"/>
            <wp:wrapSquare wrapText="bothSides" distB="0" distT="0" distL="114300" distR="11430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38100</wp:posOffset>
                </wp:positionV>
                <wp:extent cx="1990725" cy="99536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55400" y="3151350"/>
                          <a:ext cx="2535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BenRoMa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Velez Sarsfield n°270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Josefina (Santa Fe)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Tel.: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3564-699955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E-Mail: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maxicoronel1992@gmial.com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Website: www.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benroma.ar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38100</wp:posOffset>
                </wp:positionV>
                <wp:extent cx="1990725" cy="995363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995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152400</wp:posOffset>
                </wp:positionV>
                <wp:extent cx="3267075" cy="4667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Presupuesto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152400</wp:posOffset>
                </wp:positionV>
                <wp:extent cx="3267075" cy="4667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08.0" w:type="dxa"/>
        <w:jc w:val="left"/>
        <w:tblInd w:w="0.0" w:type="dxa"/>
        <w:tblLayout w:type="fixed"/>
        <w:tblLook w:val="0400"/>
      </w:tblPr>
      <w:tblGrid>
        <w:gridCol w:w="2660"/>
        <w:gridCol w:w="1701"/>
        <w:gridCol w:w="1701"/>
        <w:gridCol w:w="850"/>
        <w:gridCol w:w="993"/>
        <w:gridCol w:w="2403"/>
        <w:tblGridChange w:id="0">
          <w:tblGrid>
            <w:gridCol w:w="2660"/>
            <w:gridCol w:w="1701"/>
            <w:gridCol w:w="1701"/>
            <w:gridCol w:w="850"/>
            <w:gridCol w:w="993"/>
            <w:gridCol w:w="2403"/>
          </w:tblGrid>
        </w:tblGridChange>
      </w:tblGrid>
      <w:tr>
        <w:trPr>
          <w:trHeight w:val="568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Nº de presupuesto: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00523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Nº de cliente: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0025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28/03/2021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Estimados/as Sres./Sras.: José Bertolli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 agradecemos su consulta y hacemos la siguiente oferta según nuestra llamada telefónica.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9.0" w:type="dxa"/>
        <w:jc w:val="left"/>
        <w:tblInd w:w="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785"/>
        <w:gridCol w:w="3746"/>
        <w:gridCol w:w="1134"/>
        <w:gridCol w:w="1276"/>
        <w:gridCol w:w="1438"/>
        <w:tblGridChange w:id="0">
          <w:tblGrid>
            <w:gridCol w:w="785"/>
            <w:gridCol w:w="3746"/>
            <w:gridCol w:w="1134"/>
            <w:gridCol w:w="1276"/>
            <w:gridCol w:w="1438"/>
          </w:tblGrid>
        </w:tblGridChange>
      </w:tblGrid>
      <w:tr>
        <w:trPr>
          <w:trHeight w:val="38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Precio/usd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Importe total</w:t>
            </w:r>
          </w:p>
        </w:tc>
      </w:tr>
      <w:tr>
        <w:trPr>
          <w:trHeight w:val="38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pStyle w:val="Heading1"/>
              <w:shd w:fill="ffffff" w:val="clear"/>
              <w:spacing w:before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Instalación + configuración de Bootstrap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41,00 $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41,00 $</w:t>
            </w:r>
          </w:p>
        </w:tc>
      </w:tr>
      <w:tr>
        <w:trPr>
          <w:trHeight w:val="39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sitio (hasta 5 páginas). Ej: inicio, galería, servicios, reserva, contacto.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122,00 $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122,00 $</w:t>
            </w:r>
          </w:p>
        </w:tc>
      </w:tr>
      <w:tr>
        <w:trPr>
          <w:trHeight w:val="39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del sitio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68,00 $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68,00 $</w:t>
            </w:r>
          </w:p>
        </w:tc>
      </w:tr>
      <w:tr>
        <w:trPr>
          <w:trHeight w:val="39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SEO estandar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29,00 $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29,00 $</w:t>
            </w:r>
          </w:p>
        </w:tc>
      </w:tr>
    </w:tbl>
    <w:p w:rsidR="00000000" w:rsidDel="00000000" w:rsidP="00000000" w:rsidRDefault="00000000" w:rsidRPr="00000000" w14:paraId="00000034">
      <w:pPr>
        <w:pBdr>
          <w:bottom w:color="000000" w:space="1" w:sz="12" w:val="single"/>
        </w:pBd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Subtotal sin IVA</w:t>
        <w:tab/>
        <w:tab/>
        <w:tab/>
        <w:tab/>
        <w:tab/>
        <w:tab/>
        <w:tab/>
        <w:tab/>
        <w:tab/>
        <w:t xml:space="preserve">260,00 $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IVA 21 %.</w:t>
        <w:tab/>
        <w:tab/>
        <w:tab/>
        <w:tab/>
        <w:tab/>
        <w:tab/>
        <w:tab/>
        <w:tab/>
        <w:tab/>
        <w:tab/>
        <w:t xml:space="preserve">54,60 $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(DOLAR)</w:t>
        <w:tab/>
        <w:tab/>
        <w:tab/>
        <w:tab/>
        <w:tab/>
        <w:tab/>
        <w:tab/>
        <w:tab/>
        <w:tab/>
        <w:t xml:space="preserve">314,60 $</w:t>
      </w:r>
    </w:p>
    <w:p w:rsidR="00000000" w:rsidDel="00000000" w:rsidP="00000000" w:rsidRDefault="00000000" w:rsidRPr="00000000" w14:paraId="0000003B">
      <w:pPr>
        <w:tabs>
          <w:tab w:val="left" w:pos="945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3835400</wp:posOffset>
                </wp:positionV>
                <wp:extent cx="5814695" cy="533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3415" y="3518063"/>
                          <a:ext cx="580517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3835400</wp:posOffset>
                </wp:positionV>
                <wp:extent cx="5814695" cy="533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69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248400" cy="4381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26563" y="3565688"/>
                          <a:ext cx="62388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Esta oferta es válida hasta el 12/04/2021. Esperamos que lo apruebe, y esperamos con interés trabajar con usted.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248400" cy="4381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tabs>
          <w:tab w:val="left" w:pos="720"/>
          <w:tab w:val="left" w:pos="1440"/>
          <w:tab w:val="left" w:pos="2160"/>
          <w:tab w:val="left" w:pos="3330"/>
        </w:tabs>
        <w:spacing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Les saludamos atentamente,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Compañia BenRoMa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736600</wp:posOffset>
                </wp:positionV>
                <wp:extent cx="1990725" cy="995363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55400" y="3151350"/>
                          <a:ext cx="2535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BenRoMa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Velez Sarsfield n°270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Josefina (Santa Fe)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Tel.: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3564-699955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E-Mail: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maxicoronel1992@gmial.com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Website: www.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benroma.ar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736600</wp:posOffset>
                </wp:positionV>
                <wp:extent cx="1990725" cy="995363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995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1720850" cy="1419225"/>
            <wp:effectExtent b="0" l="0" r="0" t="0"/>
            <wp:wrapSquare wrapText="bothSides" distB="0" distT="0" distL="114300" distR="11430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Bootstrap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Instalación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última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Bootstrap.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Instalación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theme.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Instalaciones y configuraciones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básicas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del sitio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los sketchup para definir la estructura del sitio.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los wireframe para posterior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aprobación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de paginas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inicio, galería, servicios, reserva, contacto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versión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mobile y desktop.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Desarrollo del sitio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desarrollo de las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páginas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previamente diseñadas.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1 formulario.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SEO estandar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Instalación de google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analytic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medir la interacción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visitantes.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meta titles y meta descriptions.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Optimizado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imágenes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sectPr>
      <w:footerReference r:id="rId13" w:type="default"/>
      <w:pgSz w:h="16838" w:w="11906" w:orient="portrait"/>
      <w:pgMar w:bottom="1134" w:top="1417" w:left="1417" w:right="1417" w:header="708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3"/>
      <w:tblW w:w="10348.000000000002" w:type="dxa"/>
      <w:jc w:val="left"/>
      <w:tblInd w:w="0.0" w:type="dxa"/>
      <w:tblLayout w:type="fixed"/>
      <w:tblLook w:val="0400"/>
    </w:tblPr>
    <w:tblGrid>
      <w:gridCol w:w="2268"/>
      <w:gridCol w:w="3544"/>
      <w:gridCol w:w="4536"/>
      <w:tblGridChange w:id="0">
        <w:tblGrid>
          <w:gridCol w:w="2268"/>
          <w:gridCol w:w="3544"/>
          <w:gridCol w:w="4536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BenRoMa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Velez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Sarsfield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n°270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Josefina (Santa Fe)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Tel.: 3564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-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699955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Mail:maxicoronel1992@gmail.com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Website: www.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benroma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.ar</w:t>
          </w:r>
        </w:p>
      </w:tc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Método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pago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*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Anticipo 30% al comenzar el trabajo.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* Saldo 70% con tu conformidad del trabajo terminado.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