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53"/>
          <w:szCs w:val="53"/>
        </w:rPr>
      </w:pPr>
      <w:proofErr w:type="spellStart"/>
      <w:r>
        <w:rPr>
          <w:sz w:val="53"/>
          <w:szCs w:val="53"/>
        </w:rPr>
        <w:t>Flex</w:t>
      </w:r>
      <w:proofErr w:type="spellEnd"/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Default="00A26D80" w:rsidP="00FC22FC">
      <w:pPr>
        <w:pStyle w:val="textbox"/>
        <w:shd w:val="clear" w:color="auto" w:fill="FFFFFF"/>
        <w:spacing w:before="0" w:beforeAutospacing="0" w:after="0" w:afterAutospacing="0"/>
        <w:rPr>
          <w:sz w:val="33"/>
          <w:szCs w:val="33"/>
        </w:rPr>
      </w:pPr>
      <w:r>
        <w:rPr>
          <w:sz w:val="33"/>
          <w:szCs w:val="33"/>
        </w:rPr>
        <w:t xml:space="preserve">La especificación de </w:t>
      </w:r>
      <w:proofErr w:type="spellStart"/>
      <w:r>
        <w:rPr>
          <w:sz w:val="33"/>
          <w:szCs w:val="33"/>
        </w:rPr>
        <w:t>flex</w:t>
      </w:r>
      <w:proofErr w:type="spellEnd"/>
      <w:r>
        <w:rPr>
          <w:sz w:val="33"/>
          <w:szCs w:val="33"/>
        </w:rPr>
        <w:t xml:space="preserve"> tiene el siguiente </w:t>
      </w:r>
      <w:r w:rsidR="00FC22FC">
        <w:rPr>
          <w:sz w:val="33"/>
          <w:szCs w:val="33"/>
        </w:rPr>
        <w:t>formato: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27"/>
          <w:szCs w:val="27"/>
        </w:rPr>
      </w:pPr>
      <w:proofErr w:type="gramStart"/>
      <w:r>
        <w:rPr>
          <w:sz w:val="27"/>
          <w:szCs w:val="27"/>
        </w:rPr>
        <w:t>definiciones</w:t>
      </w:r>
      <w:proofErr w:type="gramEnd"/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%%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27"/>
          <w:szCs w:val="27"/>
        </w:rPr>
      </w:pPr>
      <w:proofErr w:type="gramStart"/>
      <w:r>
        <w:rPr>
          <w:sz w:val="27"/>
          <w:szCs w:val="27"/>
        </w:rPr>
        <w:t>reglas</w:t>
      </w:r>
      <w:proofErr w:type="gramEnd"/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27"/>
          <w:szCs w:val="27"/>
        </w:rPr>
      </w:pPr>
      <w:r>
        <w:rPr>
          <w:sz w:val="27"/>
          <w:szCs w:val="27"/>
        </w:rPr>
        <w:t>%%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27"/>
          <w:szCs w:val="27"/>
        </w:rPr>
      </w:pPr>
      <w:proofErr w:type="gramStart"/>
      <w:r>
        <w:rPr>
          <w:sz w:val="27"/>
          <w:szCs w:val="27"/>
        </w:rPr>
        <w:t>código</w:t>
      </w:r>
      <w:proofErr w:type="gramEnd"/>
      <w:r>
        <w:rPr>
          <w:sz w:val="27"/>
          <w:szCs w:val="27"/>
        </w:rPr>
        <w:t xml:space="preserve">  del  usuario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Default="00A26D80" w:rsidP="00FC22FC">
      <w:pPr>
        <w:pStyle w:val="textbox"/>
        <w:shd w:val="clear" w:color="auto" w:fill="FFFFFF"/>
        <w:spacing w:before="0" w:beforeAutospacing="0" w:after="0" w:afterAutospacing="0"/>
        <w:rPr>
          <w:sz w:val="33"/>
          <w:szCs w:val="33"/>
        </w:rPr>
      </w:pPr>
      <w:r>
        <w:rPr>
          <w:sz w:val="33"/>
          <w:szCs w:val="33"/>
        </w:rPr>
        <w:t xml:space="preserve">La sección de definiciones sirve para dar nombres a ciertas ER y así simplificar y hacer más claras </w:t>
      </w:r>
      <w:r w:rsidR="00FC22FC">
        <w:rPr>
          <w:sz w:val="33"/>
          <w:szCs w:val="33"/>
        </w:rPr>
        <w:t>otras ER.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Default="00A26D80" w:rsidP="00FC22FC">
      <w:pPr>
        <w:pStyle w:val="textbox"/>
        <w:shd w:val="clear" w:color="auto" w:fill="FFFFFF"/>
        <w:spacing w:before="0" w:beforeAutospacing="0" w:after="0" w:afterAutospacing="0"/>
        <w:rPr>
          <w:sz w:val="33"/>
          <w:szCs w:val="33"/>
        </w:rPr>
      </w:pPr>
      <w:r>
        <w:rPr>
          <w:sz w:val="33"/>
          <w:szCs w:val="33"/>
        </w:rPr>
        <w:t>La</w:t>
      </w:r>
      <w:r w:rsidR="00FC22FC">
        <w:rPr>
          <w:sz w:val="33"/>
          <w:szCs w:val="33"/>
        </w:rPr>
        <w:t xml:space="preserve"> </w:t>
      </w:r>
      <w:r>
        <w:rPr>
          <w:sz w:val="33"/>
          <w:szCs w:val="33"/>
        </w:rPr>
        <w:t>sección de reglas se delimita con %% y es</w:t>
      </w:r>
      <w:r w:rsidR="00FC22FC">
        <w:rPr>
          <w:sz w:val="33"/>
          <w:szCs w:val="33"/>
        </w:rPr>
        <w:t xml:space="preserve"> donde </w:t>
      </w:r>
      <w:r>
        <w:rPr>
          <w:sz w:val="33"/>
          <w:szCs w:val="33"/>
        </w:rPr>
        <w:t xml:space="preserve">indicamos mediante ER los </w:t>
      </w:r>
      <w:proofErr w:type="spellStart"/>
      <w:r>
        <w:rPr>
          <w:sz w:val="33"/>
          <w:szCs w:val="33"/>
        </w:rPr>
        <w:t>tokens</w:t>
      </w:r>
      <w:proofErr w:type="spellEnd"/>
      <w:r>
        <w:rPr>
          <w:sz w:val="33"/>
          <w:szCs w:val="33"/>
        </w:rPr>
        <w:t xml:space="preserve"> a reconocer</w:t>
      </w:r>
      <w:r w:rsidR="00FC22FC">
        <w:rPr>
          <w:sz w:val="33"/>
          <w:szCs w:val="33"/>
        </w:rPr>
        <w:t xml:space="preserve"> y </w:t>
      </w:r>
      <w:r>
        <w:rPr>
          <w:sz w:val="33"/>
          <w:szCs w:val="33"/>
        </w:rPr>
        <w:t>mediante código C las acciones a realizar cada</w:t>
      </w:r>
      <w:r w:rsidR="00FC22FC">
        <w:rPr>
          <w:sz w:val="33"/>
          <w:szCs w:val="33"/>
        </w:rPr>
        <w:t xml:space="preserve"> vez </w:t>
      </w:r>
      <w:r>
        <w:rPr>
          <w:sz w:val="33"/>
          <w:szCs w:val="33"/>
        </w:rPr>
        <w:t>que se reconoce un</w:t>
      </w:r>
      <w:r w:rsidR="00FC22FC">
        <w:rPr>
          <w:sz w:val="33"/>
          <w:szCs w:val="33"/>
        </w:rPr>
        <w:t xml:space="preserve"> </w:t>
      </w:r>
      <w:proofErr w:type="spellStart"/>
      <w:r w:rsidR="00FC22FC">
        <w:rPr>
          <w:sz w:val="33"/>
          <w:szCs w:val="33"/>
        </w:rPr>
        <w:t>token</w:t>
      </w:r>
      <w:proofErr w:type="spellEnd"/>
      <w:r w:rsidR="00FC22FC">
        <w:rPr>
          <w:sz w:val="33"/>
          <w:szCs w:val="33"/>
        </w:rPr>
        <w:t>.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44"/>
          <w:szCs w:val="44"/>
          <w:lang w:eastAsia="en-US"/>
        </w:rPr>
      </w:pPr>
    </w:p>
    <w:p w:rsidR="00FC22FC" w:rsidRDefault="00A26D80" w:rsidP="00FC22FC">
      <w:pPr>
        <w:pStyle w:val="textbox"/>
        <w:shd w:val="clear" w:color="auto" w:fill="FFFFFF"/>
        <w:spacing w:before="0" w:beforeAutospacing="0" w:after="0" w:afterAutospacing="0"/>
        <w:rPr>
          <w:sz w:val="38"/>
          <w:szCs w:val="38"/>
        </w:rPr>
      </w:pPr>
      <w:r>
        <w:rPr>
          <w:sz w:val="38"/>
          <w:szCs w:val="38"/>
        </w:rPr>
        <w:t>La sección de código de usuario</w:t>
      </w:r>
      <w:r w:rsidR="00FC22FC">
        <w:rPr>
          <w:sz w:val="38"/>
          <w:szCs w:val="38"/>
        </w:rPr>
        <w:t xml:space="preserve"> es optativa. </w:t>
      </w:r>
      <w:r>
        <w:rPr>
          <w:sz w:val="38"/>
          <w:szCs w:val="38"/>
        </w:rPr>
        <w:t xml:space="preserve">En caso de no estar, el segundo </w:t>
      </w:r>
      <w:r w:rsidR="00FC22FC">
        <w:rPr>
          <w:sz w:val="38"/>
          <w:szCs w:val="38"/>
        </w:rPr>
        <w:t xml:space="preserve">delimitador </w:t>
      </w:r>
      <w:r>
        <w:rPr>
          <w:sz w:val="38"/>
          <w:szCs w:val="38"/>
        </w:rPr>
        <w:t xml:space="preserve">%% no es necesario. Sirve para </w:t>
      </w:r>
      <w:r w:rsidR="00FC22FC">
        <w:rPr>
          <w:sz w:val="38"/>
          <w:szCs w:val="38"/>
        </w:rPr>
        <w:t xml:space="preserve">agregar </w:t>
      </w:r>
      <w:r>
        <w:rPr>
          <w:sz w:val="38"/>
          <w:szCs w:val="38"/>
        </w:rPr>
        <w:t xml:space="preserve">código que </w:t>
      </w:r>
      <w:proofErr w:type="spellStart"/>
      <w:r>
        <w:rPr>
          <w:sz w:val="38"/>
          <w:szCs w:val="38"/>
        </w:rPr>
        <w:t>flex</w:t>
      </w:r>
      <w:proofErr w:type="spellEnd"/>
      <w:r>
        <w:rPr>
          <w:sz w:val="38"/>
          <w:szCs w:val="38"/>
        </w:rPr>
        <w:t xml:space="preserve"> copiará tal cual al final </w:t>
      </w:r>
      <w:r w:rsidR="00FC22FC">
        <w:rPr>
          <w:sz w:val="38"/>
          <w:szCs w:val="38"/>
        </w:rPr>
        <w:t xml:space="preserve">del </w:t>
      </w:r>
      <w:r>
        <w:rPr>
          <w:sz w:val="38"/>
          <w:szCs w:val="38"/>
        </w:rPr>
        <w:t>fuente que</w:t>
      </w:r>
      <w:r w:rsidR="00FC22FC">
        <w:rPr>
          <w:sz w:val="38"/>
          <w:szCs w:val="38"/>
        </w:rPr>
        <w:t xml:space="preserve"> genere.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7"/>
          <w:szCs w:val="17"/>
        </w:rPr>
      </w:pPr>
    </w:p>
    <w:p w:rsidR="00FC22FC" w:rsidRDefault="00A26D80" w:rsidP="00FC22FC">
      <w:pPr>
        <w:pStyle w:val="textbox"/>
        <w:shd w:val="clear" w:color="auto" w:fill="FFFFFF"/>
        <w:spacing w:before="0" w:beforeAutospacing="0" w:after="0" w:afterAutospacing="0"/>
        <w:rPr>
          <w:sz w:val="38"/>
          <w:szCs w:val="38"/>
        </w:rPr>
      </w:pPr>
      <w:r>
        <w:rPr>
          <w:sz w:val="38"/>
          <w:szCs w:val="38"/>
        </w:rPr>
        <w:t xml:space="preserve">Puede haber una función </w:t>
      </w:r>
      <w:proofErr w:type="spellStart"/>
      <w:r>
        <w:rPr>
          <w:sz w:val="38"/>
          <w:szCs w:val="38"/>
        </w:rPr>
        <w:t>main</w:t>
      </w:r>
      <w:proofErr w:type="spellEnd"/>
      <w:r>
        <w:rPr>
          <w:sz w:val="38"/>
          <w:szCs w:val="38"/>
        </w:rPr>
        <w:t xml:space="preserve"> </w:t>
      </w:r>
      <w:r w:rsidR="00FC22FC">
        <w:rPr>
          <w:sz w:val="38"/>
          <w:szCs w:val="38"/>
        </w:rPr>
        <w:t xml:space="preserve">que </w:t>
      </w:r>
      <w:r>
        <w:rPr>
          <w:sz w:val="38"/>
          <w:szCs w:val="38"/>
        </w:rPr>
        <w:t>típicamente haga al menos un llamado</w:t>
      </w:r>
      <w:r w:rsidR="00FC22FC">
        <w:rPr>
          <w:sz w:val="38"/>
          <w:szCs w:val="38"/>
        </w:rPr>
        <w:t xml:space="preserve"> a </w:t>
      </w:r>
      <w:proofErr w:type="spellStart"/>
      <w:proofErr w:type="gramStart"/>
      <w:r>
        <w:rPr>
          <w:sz w:val="38"/>
          <w:szCs w:val="38"/>
        </w:rPr>
        <w:t>yylex</w:t>
      </w:r>
      <w:proofErr w:type="spellEnd"/>
      <w:r>
        <w:rPr>
          <w:sz w:val="38"/>
          <w:szCs w:val="38"/>
        </w:rPr>
        <w:t>(</w:t>
      </w:r>
      <w:proofErr w:type="gramEnd"/>
      <w:r>
        <w:rPr>
          <w:sz w:val="38"/>
          <w:szCs w:val="38"/>
        </w:rPr>
        <w:t xml:space="preserve">) o bien puede haber </w:t>
      </w:r>
      <w:r w:rsidR="00FC22FC">
        <w:rPr>
          <w:sz w:val="38"/>
          <w:szCs w:val="38"/>
        </w:rPr>
        <w:t xml:space="preserve">funciones  </w:t>
      </w:r>
      <w:r>
        <w:rPr>
          <w:sz w:val="38"/>
          <w:szCs w:val="38"/>
        </w:rPr>
        <w:t>auxiliares a ser invocadas por</w:t>
      </w:r>
      <w:r w:rsidR="00FC22FC">
        <w:rPr>
          <w:sz w:val="38"/>
          <w:szCs w:val="38"/>
        </w:rPr>
        <w:t xml:space="preserve"> la</w:t>
      </w:r>
      <w:r>
        <w:rPr>
          <w:sz w:val="38"/>
          <w:szCs w:val="38"/>
        </w:rPr>
        <w:t xml:space="preserve">s acciones </w:t>
      </w:r>
      <w:r w:rsidR="00FC22FC">
        <w:rPr>
          <w:sz w:val="38"/>
          <w:szCs w:val="38"/>
        </w:rPr>
        <w:t xml:space="preserve">de </w:t>
      </w:r>
      <w:r>
        <w:rPr>
          <w:sz w:val="38"/>
          <w:szCs w:val="38"/>
        </w:rPr>
        <w:t xml:space="preserve">las </w:t>
      </w:r>
      <w:r w:rsidR="00FC22FC">
        <w:rPr>
          <w:sz w:val="38"/>
          <w:szCs w:val="38"/>
        </w:rPr>
        <w:t>reglas</w:t>
      </w:r>
    </w:p>
    <w:p w:rsidR="00FC22FC" w:rsidRP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7"/>
          <w:szCs w:val="17"/>
        </w:rPr>
      </w:pP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Pr="00A26D80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34"/>
          <w:szCs w:val="34"/>
        </w:rPr>
      </w:pPr>
      <w:proofErr w:type="spellStart"/>
      <w:proofErr w:type="gramStart"/>
      <w:r>
        <w:rPr>
          <w:b/>
          <w:bCs/>
          <w:sz w:val="34"/>
          <w:szCs w:val="34"/>
        </w:rPr>
        <w:t>yylex</w:t>
      </w:r>
      <w:proofErr w:type="spellEnd"/>
      <w:proofErr w:type="gramEnd"/>
      <w:r>
        <w:rPr>
          <w:b/>
          <w:bCs/>
          <w:sz w:val="34"/>
          <w:szCs w:val="34"/>
        </w:rPr>
        <w:t xml:space="preserve">() </w:t>
      </w:r>
      <w:r>
        <w:rPr>
          <w:sz w:val="34"/>
          <w:szCs w:val="34"/>
        </w:rPr>
        <w:t xml:space="preserve">es </w:t>
      </w:r>
      <w:r w:rsidR="00A26D80">
        <w:rPr>
          <w:sz w:val="34"/>
          <w:szCs w:val="34"/>
        </w:rPr>
        <w:t xml:space="preserve">el escáner. Devuelve el </w:t>
      </w:r>
      <w:proofErr w:type="spellStart"/>
      <w:r w:rsidR="00A26D80">
        <w:rPr>
          <w:sz w:val="34"/>
          <w:szCs w:val="34"/>
        </w:rPr>
        <w:t>token</w:t>
      </w:r>
      <w:proofErr w:type="spellEnd"/>
      <w:r w:rsidR="00A26D80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encontrado </w:t>
      </w:r>
      <w:r w:rsidR="00A26D80">
        <w:rPr>
          <w:sz w:val="34"/>
          <w:szCs w:val="34"/>
        </w:rPr>
        <w:t xml:space="preserve">como un </w:t>
      </w:r>
      <w:proofErr w:type="spellStart"/>
      <w:r>
        <w:rPr>
          <w:sz w:val="34"/>
          <w:szCs w:val="34"/>
        </w:rPr>
        <w:t>int</w:t>
      </w:r>
      <w:proofErr w:type="spellEnd"/>
      <w:r>
        <w:rPr>
          <w:sz w:val="34"/>
          <w:szCs w:val="34"/>
        </w:rPr>
        <w:t>.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Pr="00A26D80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34"/>
          <w:szCs w:val="34"/>
        </w:rPr>
      </w:pPr>
      <w:proofErr w:type="spellStart"/>
      <w:proofErr w:type="gramStart"/>
      <w:r>
        <w:rPr>
          <w:b/>
          <w:bCs/>
          <w:sz w:val="34"/>
          <w:szCs w:val="34"/>
        </w:rPr>
        <w:t>yytext</w:t>
      </w:r>
      <w:proofErr w:type="spellEnd"/>
      <w:proofErr w:type="gramEnd"/>
      <w:r>
        <w:rPr>
          <w:b/>
          <w:bCs/>
          <w:sz w:val="34"/>
          <w:szCs w:val="34"/>
        </w:rPr>
        <w:t xml:space="preserve"> </w:t>
      </w:r>
      <w:r w:rsidR="00A26D80">
        <w:rPr>
          <w:sz w:val="34"/>
          <w:szCs w:val="34"/>
        </w:rPr>
        <w:t xml:space="preserve">variable con el lexema encontrado, en </w:t>
      </w:r>
      <w:r>
        <w:rPr>
          <w:sz w:val="34"/>
          <w:szCs w:val="34"/>
        </w:rPr>
        <w:t xml:space="preserve">modo </w:t>
      </w:r>
      <w:proofErr w:type="spellStart"/>
      <w:r w:rsidR="00A26D80">
        <w:rPr>
          <w:sz w:val="34"/>
          <w:szCs w:val="34"/>
        </w:rPr>
        <w:t>flex</w:t>
      </w:r>
      <w:proofErr w:type="spellEnd"/>
      <w:r w:rsidR="00A26D80">
        <w:rPr>
          <w:sz w:val="34"/>
          <w:szCs w:val="34"/>
        </w:rPr>
        <w:t xml:space="preserve"> es un </w:t>
      </w:r>
      <w:proofErr w:type="spellStart"/>
      <w:r w:rsidR="00A26D80">
        <w:rPr>
          <w:sz w:val="34"/>
          <w:szCs w:val="34"/>
        </w:rPr>
        <w:t>char</w:t>
      </w:r>
      <w:proofErr w:type="spellEnd"/>
      <w:r w:rsidR="00A26D80">
        <w:rPr>
          <w:sz w:val="34"/>
          <w:szCs w:val="34"/>
        </w:rPr>
        <w:t xml:space="preserve"> * (solo accesible desde </w:t>
      </w:r>
      <w:proofErr w:type="spellStart"/>
      <w:r w:rsidR="00A26D80">
        <w:rPr>
          <w:sz w:val="34"/>
          <w:szCs w:val="34"/>
        </w:rPr>
        <w:t>flex</w:t>
      </w:r>
      <w:proofErr w:type="spellEnd"/>
      <w:r w:rsidR="00A26D80">
        <w:rPr>
          <w:sz w:val="34"/>
          <w:szCs w:val="34"/>
        </w:rPr>
        <w:t>, se</w:t>
      </w:r>
      <w:r>
        <w:rPr>
          <w:sz w:val="34"/>
          <w:szCs w:val="34"/>
        </w:rPr>
        <w:t xml:space="preserve"> debe </w:t>
      </w:r>
      <w:r w:rsidR="00A26D80">
        <w:rPr>
          <w:sz w:val="34"/>
          <w:szCs w:val="34"/>
        </w:rPr>
        <w:t>copiar en un registro semántico para ser usado</w:t>
      </w:r>
      <w:r>
        <w:rPr>
          <w:sz w:val="34"/>
          <w:szCs w:val="34"/>
        </w:rPr>
        <w:t xml:space="preserve"> en </w:t>
      </w:r>
      <w:proofErr w:type="spellStart"/>
      <w:r>
        <w:rPr>
          <w:sz w:val="34"/>
          <w:szCs w:val="34"/>
        </w:rPr>
        <w:t>bison</w:t>
      </w:r>
      <w:proofErr w:type="spellEnd"/>
      <w:r>
        <w:rPr>
          <w:sz w:val="34"/>
          <w:szCs w:val="34"/>
        </w:rPr>
        <w:t>)</w:t>
      </w:r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P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34"/>
          <w:szCs w:val="34"/>
        </w:rPr>
      </w:pPr>
      <w:proofErr w:type="spellStart"/>
      <w:proofErr w:type="gramStart"/>
      <w:r>
        <w:rPr>
          <w:b/>
          <w:bCs/>
          <w:sz w:val="34"/>
          <w:szCs w:val="34"/>
        </w:rPr>
        <w:t>yyleng</w:t>
      </w:r>
      <w:proofErr w:type="spellEnd"/>
      <w:proofErr w:type="gramEnd"/>
      <w:r w:rsidR="00A26D80">
        <w:rPr>
          <w:sz w:val="34"/>
          <w:szCs w:val="34"/>
        </w:rPr>
        <w:t xml:space="preserve"> largo de </w:t>
      </w:r>
      <w:proofErr w:type="spellStart"/>
      <w:r>
        <w:rPr>
          <w:sz w:val="34"/>
          <w:szCs w:val="34"/>
        </w:rPr>
        <w:t>yytext</w:t>
      </w:r>
      <w:proofErr w:type="spellEnd"/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Pr="00A26D80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34"/>
          <w:szCs w:val="34"/>
        </w:rPr>
      </w:pPr>
      <w:proofErr w:type="spellStart"/>
      <w:proofErr w:type="gramStart"/>
      <w:r>
        <w:rPr>
          <w:b/>
          <w:bCs/>
          <w:sz w:val="34"/>
          <w:szCs w:val="34"/>
        </w:rPr>
        <w:t>yyin</w:t>
      </w:r>
      <w:proofErr w:type="spellEnd"/>
      <w:proofErr w:type="gramEnd"/>
      <w:r>
        <w:rPr>
          <w:b/>
          <w:bCs/>
          <w:sz w:val="34"/>
          <w:szCs w:val="34"/>
        </w:rPr>
        <w:t xml:space="preserve"> </w:t>
      </w:r>
      <w:r w:rsidR="00A26D80">
        <w:rPr>
          <w:sz w:val="34"/>
          <w:szCs w:val="34"/>
        </w:rPr>
        <w:t>es el</w:t>
      </w:r>
      <w:r>
        <w:rPr>
          <w:sz w:val="34"/>
          <w:szCs w:val="34"/>
        </w:rPr>
        <w:t xml:space="preserve"> FILE </w:t>
      </w:r>
      <w:r w:rsidR="00A26D80">
        <w:rPr>
          <w:sz w:val="34"/>
          <w:szCs w:val="34"/>
        </w:rPr>
        <w:t>* de donde el escáner lee</w:t>
      </w:r>
      <w:r>
        <w:rPr>
          <w:sz w:val="34"/>
          <w:szCs w:val="34"/>
        </w:rPr>
        <w:t xml:space="preserve"> la </w:t>
      </w:r>
      <w:r w:rsidR="00A26D80">
        <w:rPr>
          <w:sz w:val="34"/>
          <w:szCs w:val="34"/>
        </w:rPr>
        <w:t xml:space="preserve">entrada, por defecto </w:t>
      </w:r>
      <w:proofErr w:type="spellStart"/>
      <w:r>
        <w:rPr>
          <w:sz w:val="34"/>
          <w:szCs w:val="34"/>
        </w:rPr>
        <w:t>stdin</w:t>
      </w:r>
      <w:proofErr w:type="spellEnd"/>
    </w:p>
    <w:p w:rsidR="00FC22FC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sz w:val="15"/>
          <w:szCs w:val="15"/>
        </w:rPr>
      </w:pPr>
    </w:p>
    <w:p w:rsidR="00FC22FC" w:rsidRPr="00A26D80" w:rsidRDefault="00FC22FC" w:rsidP="00FC22FC">
      <w:pPr>
        <w:pStyle w:val="textbox"/>
        <w:shd w:val="clear" w:color="auto" w:fill="FFFFFF"/>
        <w:spacing w:before="0" w:beforeAutospacing="0" w:after="0" w:afterAutospacing="0"/>
        <w:rPr>
          <w:b/>
          <w:bCs/>
          <w:sz w:val="34"/>
          <w:szCs w:val="34"/>
        </w:rPr>
      </w:pPr>
      <w:proofErr w:type="spellStart"/>
      <w:proofErr w:type="gramStart"/>
      <w:r>
        <w:rPr>
          <w:b/>
          <w:bCs/>
          <w:sz w:val="34"/>
          <w:szCs w:val="34"/>
        </w:rPr>
        <w:lastRenderedPageBreak/>
        <w:t>yyout</w:t>
      </w:r>
      <w:proofErr w:type="spellEnd"/>
      <w:proofErr w:type="gramEnd"/>
      <w:r>
        <w:rPr>
          <w:b/>
          <w:bCs/>
          <w:sz w:val="34"/>
          <w:szCs w:val="34"/>
        </w:rPr>
        <w:t xml:space="preserve"> </w:t>
      </w:r>
      <w:r w:rsidR="00A26D80">
        <w:rPr>
          <w:sz w:val="34"/>
          <w:szCs w:val="34"/>
        </w:rPr>
        <w:t>es el</w:t>
      </w:r>
      <w:r>
        <w:rPr>
          <w:sz w:val="34"/>
          <w:szCs w:val="34"/>
        </w:rPr>
        <w:t xml:space="preserve"> FILE </w:t>
      </w:r>
      <w:r w:rsidR="00A26D80">
        <w:rPr>
          <w:sz w:val="34"/>
          <w:szCs w:val="34"/>
        </w:rPr>
        <w:t>* a donde el escáner dirige</w:t>
      </w:r>
      <w:r>
        <w:rPr>
          <w:sz w:val="34"/>
          <w:szCs w:val="34"/>
        </w:rPr>
        <w:t xml:space="preserve"> su </w:t>
      </w:r>
      <w:r w:rsidR="00A26D80">
        <w:rPr>
          <w:sz w:val="34"/>
          <w:szCs w:val="34"/>
        </w:rPr>
        <w:t>salida, por defecto</w:t>
      </w:r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stdout</w:t>
      </w:r>
      <w:proofErr w:type="spellEnd"/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7"/>
          <w:szCs w:val="17"/>
          <w:lang w:eastAsia="es-AR"/>
        </w:rPr>
      </w:pPr>
    </w:p>
    <w:p w:rsid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</w:pPr>
    </w:p>
    <w:p w:rsidR="00105653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</w:pPr>
      <w:r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>Reglas:</w:t>
      </w:r>
      <w:r w:rsidR="00A26D80"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>S</w:t>
      </w:r>
      <w:r w:rsidRPr="00FC22FC"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>intaxis</w:t>
      </w:r>
    </w:p>
    <w:p w:rsidR="00FC22FC" w:rsidRPr="00FC22FC" w:rsidRDefault="00FC22FC" w:rsidP="00FC22F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</w:pP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patrón  acción</w:t>
      </w: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3"/>
          <w:szCs w:val="13"/>
          <w:lang w:eastAsia="es-AR"/>
        </w:rPr>
      </w:pP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</w:pPr>
      <w:r w:rsidRPr="00FC22FC"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  <w:t>Patrón</w:t>
      </w:r>
      <w:r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  <w:t>: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 es una ER que no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debe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estar </w:t>
      </w:r>
      <w:proofErr w:type="spellStart"/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>indentada</w:t>
      </w:r>
      <w:proofErr w:type="spellEnd"/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 y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 se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separa de la acción por el primer blanco (espacio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o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tabulador no encerrado entre comillas o con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barra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invertida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>delante).</w:t>
      </w: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3"/>
          <w:szCs w:val="13"/>
          <w:lang w:eastAsia="es-AR"/>
        </w:rPr>
      </w:pP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</w:pPr>
      <w:r w:rsidRPr="00FC22FC"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  <w:t>Acción</w:t>
      </w:r>
      <w:r>
        <w:rPr>
          <w:rFonts w:ascii="Times New Roman" w:eastAsia="Times New Roman" w:hAnsi="Times New Roman" w:cs="Times New Roman"/>
          <w:b/>
          <w:bCs/>
          <w:color w:val="3D464D"/>
          <w:sz w:val="29"/>
          <w:szCs w:val="29"/>
          <w:lang w:eastAsia="es-AR"/>
        </w:rPr>
        <w:t>: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 es código C que debe comenzar en la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misma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línea. Si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es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una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>se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ntencia compuesta 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puede </w:t>
      </w:r>
      <w:r w:rsidR="00105653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>extenderse a las líneas</w:t>
      </w:r>
      <w:r w:rsidRPr="00FC22FC">
        <w:rPr>
          <w:rFonts w:ascii="Times New Roman" w:eastAsia="Times New Roman" w:hAnsi="Times New Roman" w:cs="Times New Roman"/>
          <w:color w:val="3D464D"/>
          <w:sz w:val="29"/>
          <w:szCs w:val="29"/>
          <w:lang w:eastAsia="es-AR"/>
        </w:rPr>
        <w:t xml:space="preserve"> siguientes.</w:t>
      </w: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system-ui" w:eastAsia="Times New Roman" w:hAnsi="system-ui" w:cs="Times New Roman"/>
          <w:color w:val="3D464D"/>
          <w:sz w:val="17"/>
          <w:szCs w:val="17"/>
          <w:lang w:eastAsia="es-AR"/>
        </w:rPr>
      </w:pP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7"/>
          <w:szCs w:val="17"/>
          <w:lang w:eastAsia="es-AR"/>
        </w:rPr>
      </w:pP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7"/>
          <w:szCs w:val="17"/>
          <w:lang w:eastAsia="es-AR"/>
        </w:rPr>
      </w:pPr>
    </w:p>
    <w:p w:rsidR="00FC22FC" w:rsidRPr="00FC22FC" w:rsidRDefault="00105653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</w:pPr>
      <w:r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 xml:space="preserve">Código adicional en </w:t>
      </w:r>
      <w:r w:rsidR="00FC22FC" w:rsidRPr="00FC22FC">
        <w:rPr>
          <w:rFonts w:ascii="Times New Roman" w:eastAsia="Times New Roman" w:hAnsi="Times New Roman" w:cs="Times New Roman"/>
          <w:color w:val="3D464D"/>
          <w:sz w:val="53"/>
          <w:szCs w:val="53"/>
          <w:lang w:eastAsia="es-AR"/>
        </w:rPr>
        <w:t>Reglas</w:t>
      </w: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5"/>
          <w:szCs w:val="15"/>
          <w:lang w:eastAsia="es-AR"/>
        </w:rPr>
      </w:pPr>
    </w:p>
    <w:p w:rsidR="00105653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</w:pP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Si  después  del  inicio  de  la  sección  de  reglas, marcada  por</w:t>
      </w:r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 </w:t>
      </w: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%%</w:t>
      </w:r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 y antes de la primer regla se </w:t>
      </w: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coloca </w:t>
      </w:r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código </w:t>
      </w:r>
      <w:proofErr w:type="spellStart"/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indentado</w:t>
      </w:r>
      <w:proofErr w:type="spellEnd"/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 o </w:t>
      </w: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entre %{ y  %} (estos </w:t>
      </w:r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delimitadores NO </w:t>
      </w:r>
      <w:proofErr w:type="spellStart"/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identados</w:t>
      </w:r>
      <w:proofErr w:type="spellEnd"/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) dicho código se </w:t>
      </w: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coloca </w:t>
      </w:r>
      <w:r w:rsidR="00105653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al inicio de la rutina del </w:t>
      </w:r>
      <w:r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escáner.</w:t>
      </w:r>
    </w:p>
    <w:p w:rsidR="00FC22FC" w:rsidRPr="00FC22FC" w:rsidRDefault="00105653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</w:pP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Así es posible declarar variables locales a la 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rutina 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del escáner y/o código que se ejecutará siempre 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al 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inicio dicha 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rutina</w:t>
      </w:r>
    </w:p>
    <w:p w:rsidR="00FC22FC" w:rsidRPr="00FC22FC" w:rsidRDefault="00FC22FC" w:rsidP="00FC22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15"/>
          <w:szCs w:val="15"/>
          <w:lang w:eastAsia="es-AR"/>
        </w:rPr>
      </w:pPr>
    </w:p>
    <w:p w:rsidR="00105653" w:rsidRPr="00FC22FC" w:rsidRDefault="00105653" w:rsidP="001056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</w:pP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Si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 agr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ego código después de la primer regla no 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está 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definido donde será colocado y suele terminar 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dando 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errores de</w:t>
      </w:r>
      <w:r w:rsidR="00FC22FC" w:rsidRPr="00FC22FC"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 xml:space="preserve"> compilación</w:t>
      </w:r>
      <w:r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  <w:t>.</w:t>
      </w:r>
    </w:p>
    <w:p w:rsidR="00FC22FC" w:rsidRPr="00FC22FC" w:rsidRDefault="00FC22FC" w:rsidP="00FC22FC">
      <w:pPr>
        <w:shd w:val="clear" w:color="auto" w:fill="FFFFFF"/>
        <w:spacing w:after="192" w:line="240" w:lineRule="auto"/>
        <w:rPr>
          <w:rFonts w:ascii="Times New Roman" w:eastAsia="Times New Roman" w:hAnsi="Times New Roman" w:cs="Times New Roman"/>
          <w:color w:val="3D464D"/>
          <w:sz w:val="34"/>
          <w:szCs w:val="34"/>
          <w:lang w:eastAsia="es-AR"/>
        </w:rPr>
      </w:pPr>
    </w:p>
    <w:p w:rsidR="00FC22FC" w:rsidRPr="00FC22FC" w:rsidRDefault="00FC22FC">
      <w:pPr>
        <w:rPr>
          <w:sz w:val="44"/>
          <w:szCs w:val="44"/>
        </w:rPr>
      </w:pPr>
    </w:p>
    <w:sectPr w:rsidR="00FC22FC" w:rsidRPr="00FC22FC" w:rsidSect="005A5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13CA4"/>
    <w:multiLevelType w:val="hybridMultilevel"/>
    <w:tmpl w:val="45B0FF9E"/>
    <w:lvl w:ilvl="0" w:tplc="CF90598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22FC"/>
    <w:rsid w:val="00105653"/>
    <w:rsid w:val="005A5DB2"/>
    <w:rsid w:val="00A26D80"/>
    <w:rsid w:val="00FC2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x">
    <w:name w:val="textbox"/>
    <w:basedOn w:val="Normal"/>
    <w:rsid w:val="00FC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FC2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8058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263700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6635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2018-10-09T22:13:00Z</dcterms:created>
  <dcterms:modified xsi:type="dcterms:W3CDTF">2018-10-09T22:42:00Z</dcterms:modified>
</cp:coreProperties>
</file>