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ind w:right="3165"/>
        <w:jc w:val="right"/>
        <w:rPr>
          <w:color w:val="000000"/>
        </w:rPr>
      </w:pPr>
      <w:r w:rsidDel="00000000" w:rsidR="00000000" w:rsidRPr="00000000">
        <w:rPr>
          <w:color w:val="000000"/>
        </w:rPr>
        <w:drawing>
          <wp:inline distB="19050" distT="19050" distL="19050" distR="19050">
            <wp:extent cx="2190750" cy="5524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907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ind w:right="3165"/>
        <w:jc w:val="right"/>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ind w:right="3165"/>
        <w:jc w:val="right"/>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ind w:right="3165"/>
        <w:jc w:val="right"/>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ind w:right="3165"/>
        <w:jc w:val="center"/>
        <w:rPr/>
      </w:pPr>
      <w:r w:rsidDel="00000000" w:rsidR="00000000" w:rsidRPr="00000000">
        <w:rPr>
          <w:rtl w:val="0"/>
        </w:rPr>
      </w:r>
    </w:p>
    <w:p w:rsidR="00000000" w:rsidDel="00000000" w:rsidP="00000000" w:rsidRDefault="00000000" w:rsidRPr="00000000" w14:paraId="00000006">
      <w:pPr>
        <w:widowControl w:val="0"/>
        <w:spacing w:after="240" w:before="120" w:line="240" w:lineRule="auto"/>
        <w:jc w:val="center"/>
        <w:rPr>
          <w:b w:val="1"/>
          <w:bCs w:val="1"/>
          <w:sz w:val="24"/>
          <w:szCs w:val="24"/>
        </w:rPr>
      </w:pPr>
      <w:r w:rsidDel="00000000" w:rsidR="00000000" w:rsidRPr="00000000">
        <w:rPr>
          <w:b w:val="1"/>
          <w:bCs w:val="1"/>
          <w:sz w:val="24"/>
          <w:szCs w:val="24"/>
          <w:rtl w:val="0"/>
        </w:rPr>
        <w:t xml:space="preserve">INSTITUTO PROFESIONAL DUOC UC - SEDE ANTONIO VARAS</w:t>
      </w:r>
    </w:p>
    <w:p w:rsidR="00000000" w:rsidDel="00000000" w:rsidP="00000000" w:rsidRDefault="00000000" w:rsidRPr="00000000" w14:paraId="00000007">
      <w:pPr>
        <w:widowControl w:val="0"/>
        <w:spacing w:after="240" w:before="12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widowControl w:val="0"/>
        <w:spacing w:after="240" w:before="120" w:line="240" w:lineRule="auto"/>
        <w:jc w:val="center"/>
        <w:rPr>
          <w:b w:val="1"/>
          <w:bCs w:val="1"/>
          <w:sz w:val="24"/>
          <w:szCs w:val="24"/>
        </w:rPr>
      </w:pPr>
      <w:r w:rsidDel="00000000" w:rsidR="00000000" w:rsidRPr="00000000">
        <w:rPr>
          <w:b w:val="1"/>
          <w:bCs w:val="1"/>
          <w:sz w:val="24"/>
          <w:szCs w:val="24"/>
          <w:rtl w:val="0"/>
        </w:rPr>
        <w:t xml:space="preserve">ESCUELA DE INFORMÁTICA Y TELECOMUNICACIONES</w:t>
      </w:r>
    </w:p>
    <w:p w:rsidR="00000000" w:rsidDel="00000000" w:rsidP="00000000" w:rsidRDefault="00000000" w:rsidRPr="00000000" w14:paraId="00000009">
      <w:pPr>
        <w:widowControl w:val="0"/>
        <w:spacing w:after="240" w:before="120" w:line="240" w:lineRule="auto"/>
        <w:jc w:val="center"/>
        <w:rPr/>
      </w:pPr>
      <w:r w:rsidDel="00000000" w:rsidR="00000000" w:rsidRPr="00000000">
        <w:rPr>
          <w:b w:val="1"/>
          <w:bCs w:val="1"/>
          <w:sz w:val="24"/>
          <w:szCs w:val="24"/>
          <w:rtl w:val="0"/>
        </w:rPr>
        <w:t xml:space="preserve">CARRERA INGENIERÍA EN INFORMÁTICA</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1061" w:line="240" w:lineRule="auto"/>
        <w:ind w:right="1009.1338582677167"/>
        <w:jc w:val="center"/>
        <w:rPr>
          <w:b w:val="1"/>
          <w:bCs w:val="1"/>
          <w:color w:val="000000"/>
          <w:sz w:val="24"/>
          <w:szCs w:val="24"/>
        </w:rPr>
      </w:pPr>
      <w:r w:rsidDel="00000000" w:rsidR="00000000" w:rsidRPr="00000000">
        <w:rPr>
          <w:b w:val="1"/>
          <w:bCs w:val="1"/>
          <w:color w:val="000000"/>
          <w:sz w:val="24"/>
          <w:szCs w:val="24"/>
          <w:rtl w:val="0"/>
        </w:rPr>
        <w:t xml:space="preserve"> </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                  INFORME CAPSTONE</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w:t>
      </w:r>
      <w:r w:rsidDel="00000000" w:rsidR="00000000" w:rsidRPr="00000000">
        <w:rPr>
          <w:b w:val="1"/>
          <w:bCs w:val="1"/>
          <w:sz w:val="24"/>
          <w:szCs w:val="24"/>
          <w:shd w:fill="f8f8f8" w:val="clear"/>
          <w:rtl w:val="0"/>
        </w:rPr>
        <w:t xml:space="preserve">TINSELTOWN FESTIVAL HUB”</w:t>
      </w: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1061" w:line="240" w:lineRule="auto"/>
        <w:ind w:right="3134"/>
        <w:jc w:val="center"/>
        <w:rPr>
          <w:b w:val="1"/>
          <w:bCs w:val="1"/>
          <w:color w:val="000000"/>
          <w:sz w:val="24"/>
          <w:szCs w:val="24"/>
        </w:rPr>
      </w:pPr>
      <w:r w:rsidDel="00000000" w:rsidR="00000000" w:rsidRPr="00000000">
        <w:rPr>
          <w:b w:val="1"/>
          <w:bCs w:val="1"/>
          <w:color w:val="000000"/>
          <w:sz w:val="24"/>
          <w:szCs w:val="24"/>
          <w:rtl w:val="0"/>
        </w:rPr>
        <w:t xml:space="preserve"> </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1061" w:line="240" w:lineRule="auto"/>
        <w:ind w:right="3134"/>
        <w:jc w:val="center"/>
        <w:rPr>
          <w:b w:val="1"/>
          <w:bCs w:val="1"/>
          <w:color w:val="000000"/>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360" w:right="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360" w:right="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360" w:right="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360" w:right="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0" w:right="364"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Bastian Román – Maximiliano González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360" w:right="364"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Sebastián Sáez – Rodrigo Avila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360" w:right="364"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Carlos González Castro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0" w:right="364"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Índice</w:t>
      </w:r>
    </w:p>
    <w:sdt>
      <w:sdtPr>
        <w:id w:val="151486316"/>
        <w:docPartObj>
          <w:docPartGallery w:val="Table of Contents"/>
          <w:docPartUnique w:val="1"/>
        </w:docPartObj>
      </w:sdtPr>
      <w:sdtContent>
        <w:p w:rsidR="00000000" w:rsidDel="00000000" w:rsidP="00000000" w:rsidRDefault="00000000" w:rsidRPr="00000000" w14:paraId="00000015">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b w:val="0"/>
                <w:bCs w:val="0"/>
                <w:color w:val="1155cc"/>
                <w:u w:val="single"/>
                <w:rtl w:val="0"/>
              </w:rPr>
              <w:t xml:space="preserve">1. Equipo de Desarrollo</w:t>
            </w:r>
          </w:hyperlink>
          <w:r w:rsidDel="00000000" w:rsidR="00000000" w:rsidRPr="00000000">
            <w:rPr>
              <w:rtl w:val="0"/>
            </w:rPr>
          </w:r>
        </w:p>
        <w:p w:rsidR="00000000" w:rsidDel="00000000" w:rsidP="00000000" w:rsidRDefault="00000000" w:rsidRPr="00000000" w14:paraId="00000016">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2. Problemática del Proyecto</w:t>
            </w:r>
          </w:hyperlink>
          <w:r w:rsidDel="00000000" w:rsidR="00000000" w:rsidRPr="00000000">
            <w:rPr>
              <w:rtl w:val="0"/>
            </w:rPr>
          </w:r>
        </w:p>
        <w:p w:rsidR="00000000" w:rsidDel="00000000" w:rsidP="00000000" w:rsidRDefault="00000000" w:rsidRPr="00000000" w14:paraId="00000017">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2.1 Introducción</w:t>
            </w:r>
          </w:hyperlink>
          <w:r w:rsidDel="00000000" w:rsidR="00000000" w:rsidRPr="00000000">
            <w:rPr>
              <w:rtl w:val="0"/>
            </w:rPr>
          </w:r>
        </w:p>
        <w:p w:rsidR="00000000" w:rsidDel="00000000" w:rsidP="00000000" w:rsidRDefault="00000000" w:rsidRPr="00000000" w14:paraId="00000018">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2.2 Problemas Identificados</w:t>
            </w:r>
          </w:hyperlink>
          <w:r w:rsidDel="00000000" w:rsidR="00000000" w:rsidRPr="00000000">
            <w:rPr>
              <w:rtl w:val="0"/>
            </w:rPr>
          </w:r>
        </w:p>
        <w:p w:rsidR="00000000" w:rsidDel="00000000" w:rsidP="00000000" w:rsidRDefault="00000000" w:rsidRPr="00000000" w14:paraId="00000019">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3. Solución Propuesta</w:t>
            </w:r>
          </w:hyperlink>
          <w:r w:rsidDel="00000000" w:rsidR="00000000" w:rsidRPr="00000000">
            <w:rPr>
              <w:rtl w:val="0"/>
            </w:rPr>
          </w:r>
        </w:p>
        <w:p w:rsidR="00000000" w:rsidDel="00000000" w:rsidP="00000000" w:rsidRDefault="00000000" w:rsidRPr="00000000" w14:paraId="0000001A">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3.1 Perfiles de Usuario</w:t>
            </w:r>
          </w:hyperlink>
          <w:r w:rsidDel="00000000" w:rsidR="00000000" w:rsidRPr="00000000">
            <w:rPr>
              <w:rtl w:val="0"/>
            </w:rPr>
          </w:r>
        </w:p>
        <w:p w:rsidR="00000000" w:rsidDel="00000000" w:rsidP="00000000" w:rsidRDefault="00000000" w:rsidRPr="00000000" w14:paraId="0000001B">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3.2 Módulo de Web Scraping</w:t>
            </w:r>
          </w:hyperlink>
          <w:r w:rsidDel="00000000" w:rsidR="00000000" w:rsidRPr="00000000">
            <w:rPr>
              <w:rtl w:val="0"/>
            </w:rPr>
          </w:r>
        </w:p>
        <w:p w:rsidR="00000000" w:rsidDel="00000000" w:rsidP="00000000" w:rsidRDefault="00000000" w:rsidRPr="00000000" w14:paraId="0000001C">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3.3 Sistema de Mensajería</w:t>
            </w:r>
          </w:hyperlink>
          <w:r w:rsidDel="00000000" w:rsidR="00000000" w:rsidRPr="00000000">
            <w:rPr>
              <w:rtl w:val="0"/>
            </w:rPr>
          </w:r>
        </w:p>
        <w:p w:rsidR="00000000" w:rsidDel="00000000" w:rsidP="00000000" w:rsidRDefault="00000000" w:rsidRPr="00000000" w14:paraId="0000001D">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4. Inteligencia Artificial Aplicada</w:t>
            </w:r>
          </w:hyperlink>
          <w:r w:rsidDel="00000000" w:rsidR="00000000" w:rsidRPr="00000000">
            <w:rPr>
              <w:rtl w:val="0"/>
            </w:rPr>
          </w:r>
        </w:p>
        <w:p w:rsidR="00000000" w:rsidDel="00000000" w:rsidP="00000000" w:rsidRDefault="00000000" w:rsidRPr="00000000" w14:paraId="0000001E">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5. Caso de Uso: Gestión Integral de un Proyecto Audiovisual</w:t>
            </w:r>
          </w:hyperlink>
          <w:r w:rsidDel="00000000" w:rsidR="00000000" w:rsidRPr="00000000">
            <w:rPr>
              <w:rtl w:val="0"/>
            </w:rPr>
          </w:r>
        </w:p>
        <w:p w:rsidR="00000000" w:rsidDel="00000000" w:rsidP="00000000" w:rsidRDefault="00000000" w:rsidRPr="00000000" w14:paraId="0000001F">
          <w:pPr>
            <w:widowControl w:val="0"/>
            <w:spacing w:after="0" w:before="60" w:line="240" w:lineRule="auto"/>
            <w:ind w:left="720" w:firstLine="0"/>
            <w:rPr>
              <w:color w:val="1155cc"/>
              <w:u w:val="single"/>
            </w:rPr>
          </w:pPr>
          <w:hyperlink w:anchor="_heading=">
            <w:r w:rsidDel="00000000" w:rsidR="00000000" w:rsidRPr="00000000">
              <w:rPr>
                <w:color w:val="1155cc"/>
                <w:u w:val="single"/>
                <w:rtl w:val="0"/>
              </w:rPr>
              <w:t xml:space="preserve">Actores del Sistema:</w:t>
            </w:r>
          </w:hyperlink>
          <w:r w:rsidDel="00000000" w:rsidR="00000000" w:rsidRPr="00000000">
            <w:rPr>
              <w:rtl w:val="0"/>
            </w:rPr>
          </w:r>
        </w:p>
        <w:p w:rsidR="00000000" w:rsidDel="00000000" w:rsidP="00000000" w:rsidRDefault="00000000" w:rsidRPr="00000000" w14:paraId="00000020">
          <w:pPr>
            <w:widowControl w:val="0"/>
            <w:spacing w:after="0" w:before="60" w:line="240" w:lineRule="auto"/>
            <w:ind w:left="720" w:firstLine="0"/>
            <w:rPr>
              <w:color w:val="1155cc"/>
              <w:u w:val="single"/>
            </w:rPr>
          </w:pPr>
          <w:hyperlink w:anchor="_heading=">
            <w:r w:rsidDel="00000000" w:rsidR="00000000" w:rsidRPr="00000000">
              <w:rPr>
                <w:color w:val="1155cc"/>
                <w:u w:val="single"/>
                <w:rtl w:val="0"/>
              </w:rPr>
              <w:t xml:space="preserve">Flujo Principal de Operación:</w:t>
            </w:r>
          </w:hyperlink>
          <w:r w:rsidDel="00000000" w:rsidR="00000000" w:rsidRPr="00000000">
            <w:rPr>
              <w:rtl w:val="0"/>
            </w:rPr>
          </w:r>
        </w:p>
        <w:p w:rsidR="00000000" w:rsidDel="00000000" w:rsidP="00000000" w:rsidRDefault="00000000" w:rsidRPr="00000000" w14:paraId="00000021">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6. Arquitectura de la Solución</w:t>
            </w:r>
          </w:hyperlink>
          <w:r w:rsidDel="00000000" w:rsidR="00000000" w:rsidRPr="00000000">
            <w:rPr>
              <w:rtl w:val="0"/>
            </w:rPr>
          </w:r>
        </w:p>
        <w:p w:rsidR="00000000" w:rsidDel="00000000" w:rsidP="00000000" w:rsidRDefault="00000000" w:rsidRPr="00000000" w14:paraId="00000022">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6.1 Descripción de Módulos Principales</w:t>
            </w:r>
          </w:hyperlink>
          <w:r w:rsidDel="00000000" w:rsidR="00000000" w:rsidRPr="00000000">
            <w:rPr>
              <w:rtl w:val="0"/>
            </w:rPr>
          </w:r>
        </w:p>
        <w:p w:rsidR="00000000" w:rsidDel="00000000" w:rsidP="00000000" w:rsidRDefault="00000000" w:rsidRPr="00000000" w14:paraId="00000023">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6.2 Arquitectura Basada en Agentes de IA</w:t>
            </w:r>
          </w:hyperlink>
          <w:r w:rsidDel="00000000" w:rsidR="00000000" w:rsidRPr="00000000">
            <w:rPr>
              <w:rtl w:val="0"/>
            </w:rPr>
          </w:r>
        </w:p>
        <w:p w:rsidR="00000000" w:rsidDel="00000000" w:rsidP="00000000" w:rsidRDefault="00000000" w:rsidRPr="00000000" w14:paraId="00000024">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7. Tecnologías Utilizadas</w:t>
            </w:r>
          </w:hyperlink>
          <w:r w:rsidDel="00000000" w:rsidR="00000000" w:rsidRPr="00000000">
            <w:rPr>
              <w:rtl w:val="0"/>
            </w:rPr>
          </w:r>
        </w:p>
        <w:p w:rsidR="00000000" w:rsidDel="00000000" w:rsidP="00000000" w:rsidRDefault="00000000" w:rsidRPr="00000000" w14:paraId="00000025">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8. Gobernanza de Datos</w:t>
            </w:r>
          </w:hyperlink>
          <w:r w:rsidDel="00000000" w:rsidR="00000000" w:rsidRPr="00000000">
            <w:rPr>
              <w:rtl w:val="0"/>
            </w:rPr>
          </w:r>
        </w:p>
        <w:p w:rsidR="00000000" w:rsidDel="00000000" w:rsidP="00000000" w:rsidRDefault="00000000" w:rsidRPr="00000000" w14:paraId="00000026">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9. Seguridad de la Información y Cumplimiento Normativo</w:t>
            </w:r>
          </w:hyperlink>
          <w:r w:rsidDel="00000000" w:rsidR="00000000" w:rsidRPr="00000000">
            <w:rPr>
              <w:rtl w:val="0"/>
            </w:rPr>
          </w:r>
        </w:p>
        <w:p w:rsidR="00000000" w:rsidDel="00000000" w:rsidP="00000000" w:rsidRDefault="00000000" w:rsidRPr="00000000" w14:paraId="00000027">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10. Beneficios Esperados</w:t>
            </w:r>
          </w:hyperlink>
          <w:r w:rsidDel="00000000" w:rsidR="00000000" w:rsidRPr="00000000">
            <w:rPr>
              <w:rtl w:val="0"/>
            </w:rPr>
          </w:r>
        </w:p>
        <w:p w:rsidR="00000000" w:rsidDel="00000000" w:rsidP="00000000" w:rsidRDefault="00000000" w:rsidRPr="00000000" w14:paraId="00000028">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11. Conclusión</w:t>
            </w:r>
          </w:hyperlink>
          <w:r w:rsidDel="00000000" w:rsidR="00000000" w:rsidRPr="00000000">
            <w:rPr>
              <w:rtl w:val="0"/>
            </w:rPr>
          </w:r>
        </w:p>
        <w:p w:rsidR="00000000" w:rsidDel="00000000" w:rsidP="00000000" w:rsidRDefault="00000000" w:rsidRPr="00000000" w14:paraId="00000029">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12. Bibliografía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360" w:right="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360" w:right="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360" w:right="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360" w:right="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360" w:right="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360" w:right="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360" w:right="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360" w:right="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360" w:right="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0" w:right="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360" w:right="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informe detalla el diseño, la problemática, la arquitectura y los lineamientos estratégicos de la plataforma inteligente </w:t>
      </w:r>
      <w:r w:rsidDel="00000000" w:rsidR="00000000" w:rsidRPr="00000000">
        <w:rPr>
          <w:rtl w:val="0"/>
        </w:rPr>
        <w:t xml:space="preserve">Festival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Automation System, orientada a la optimización del ecosistema audiovisual mediante la automatización de procesos clave y el uso de Inteligencia Artificial.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ebio9vh3g8ku" w:id="0"/>
    <w:bookmarkEnd w:id="0"/>
    <w:p w:rsidR="00000000" w:rsidDel="00000000" w:rsidP="00000000" w:rsidRDefault="00000000" w:rsidRPr="00000000" w14:paraId="00000036">
      <w:pPr>
        <w:pStyle w:val="Heading1"/>
        <w:numPr>
          <w:ilvl w:val="0"/>
          <w:numId w:val="2"/>
        </w:numPr>
        <w:tabs>
          <w:tab w:val="left" w:leader="none" w:pos="760"/>
        </w:tabs>
        <w:ind w:left="720" w:hanging="40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Equipo de Desarrollo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312" w:lineRule="auto"/>
        <w:ind w:left="360" w:right="3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desarrollo de </w:t>
      </w:r>
      <w:r w:rsidDel="00000000" w:rsidR="00000000" w:rsidRPr="00000000">
        <w:rPr>
          <w:rtl w:val="0"/>
        </w:rPr>
        <w:t xml:space="preserve">Festival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será realizado por un equipo multidisciplinario, donde cada integrante desempeña un rol específico dentro del ciclo de vida del proyecto, asegurando una adecuada planificación, desarrollo, control de calidad y gestión de la información.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60.0" w:type="dxa"/>
        <w:jc w:val="left"/>
        <w:tblInd w:w="380.0" w:type="dxa"/>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rHeight w:val="980" w:hRule="atLeast"/>
          <w:tblHeader w:val="0"/>
        </w:trPr>
        <w:tc>
          <w:tcPr>
            <w:shd w:fill="f1f1f1"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Integrante</w:t>
            </w:r>
          </w:p>
        </w:tc>
        <w:tc>
          <w:tcPr>
            <w:shd w:fill="f1f1f1"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w:t>
            </w:r>
          </w:p>
        </w:tc>
        <w:tc>
          <w:tcPr>
            <w:shd w:fill="f1f1f1"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Responsabilidades</w:t>
            </w:r>
          </w:p>
        </w:tc>
      </w:tr>
      <w:tr>
        <w:trPr>
          <w:cantSplit w:val="0"/>
          <w:trHeight w:val="2340"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Bastián Román</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Owner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39" w:right="0" w:firstLine="0"/>
              <w:jc w:val="left"/>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56" w:lineRule="auto"/>
              <w:ind w:left="139" w:right="1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Levantamiento de requerimientos, definición del Product Backlog, priorización de funcionalidades, coordinación del equipo y validación del producto final.</w:t>
            </w:r>
          </w:p>
        </w:tc>
      </w:tr>
      <w:tr>
        <w:trPr>
          <w:cantSplit w:val="0"/>
          <w:trHeight w:val="2060" w:hRule="atLeast"/>
          <w:tblHeader w:val="0"/>
        </w:trPr>
        <w:tc>
          <w:tcPr>
            <w:shd w:fill="f9f9f9"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Maximiliano González</w:t>
            </w:r>
          </w:p>
        </w:tc>
        <w:tc>
          <w:tcPr>
            <w:shd w:fill="f9f9f9"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Fullstack</w:t>
            </w:r>
            <w:r w:rsidDel="00000000" w:rsidR="00000000" w:rsidRPr="00000000">
              <w:rPr>
                <w:rtl w:val="0"/>
              </w:rPr>
            </w:r>
          </w:p>
        </w:tc>
        <w:tc>
          <w:tcPr>
            <w:shd w:fill="f9f9f9"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56" w:lineRule="auto"/>
              <w:ind w:left="139" w:right="1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del frontend en React, backend 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integración con Firebase, implementación del módulo de scraping e integración con la Inteligencia Artificial.</w:t>
            </w:r>
          </w:p>
        </w:tc>
      </w:tr>
      <w:tr>
        <w:trPr>
          <w:cantSplit w:val="0"/>
          <w:trHeight w:val="1379"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Sebastián Sáez</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Assurance (QA)</w:t>
            </w:r>
            <w:r w:rsidDel="00000000" w:rsidR="00000000" w:rsidRPr="00000000">
              <w:rPr>
                <w:rtl w:val="0"/>
              </w:rPr>
              <w:t xml:space="preserve">, Frontend</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56" w:lineRule="auto"/>
              <w:ind w:left="139" w:right="1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y ejecución de pruebas funcionales, pruebas de integración, validación de historias de</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5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170" w:top="1620" w:left="1080" w:right="1080" w:header="720" w:footer="720"/>
          <w:pgNumType w:start="1"/>
        </w:sect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60.0" w:type="dxa"/>
        <w:jc w:val="left"/>
        <w:tblInd w:w="380.0" w:type="dxa"/>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rHeight w:val="1260"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56"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documentación de incidencias y aseguramiento de la calidad del software.</w:t>
            </w:r>
          </w:p>
        </w:tc>
      </w:tr>
      <w:tr>
        <w:trPr>
          <w:cantSplit w:val="0"/>
          <w:trHeight w:val="2600" w:hRule="atLeast"/>
          <w:tblHeader w:val="0"/>
        </w:trPr>
        <w:tc>
          <w:tcPr>
            <w:shd w:fill="f9f9f9"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Rodrigo Ávila</w:t>
            </w:r>
          </w:p>
        </w:tc>
        <w:tc>
          <w:tcPr>
            <w:shd w:fill="f9f9f9"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56" w:lineRule="auto"/>
              <w:ind w:left="139" w:right="1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de Gobernanza de Datos</w:t>
            </w:r>
          </w:p>
        </w:tc>
        <w:tc>
          <w:tcPr>
            <w:shd w:fill="f9f9f9"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56" w:lineRule="auto"/>
              <w:ind w:left="139" w:right="1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políticas de gobernanza de datos, control de accesos, auditoría de la información, clasificación de datos y cumplimiento de la normativa GDPR e ISO/IEC 27001.</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bookmarkStart w:colFirst="0" w:colLast="0" w:name="bookmark=id.5e3zrrflngzr" w:id="1"/>
    <w:bookmarkEnd w:id="1"/>
    <w:p w:rsidR="00000000" w:rsidDel="00000000" w:rsidP="00000000" w:rsidRDefault="00000000" w:rsidRPr="00000000" w14:paraId="0000004F">
      <w:pPr>
        <w:pStyle w:val="Heading1"/>
        <w:numPr>
          <w:ilvl w:val="0"/>
          <w:numId w:val="2"/>
        </w:numPr>
        <w:tabs>
          <w:tab w:val="left" w:leader="none" w:pos="760"/>
        </w:tabs>
        <w:spacing w:before="1" w:lineRule="auto"/>
        <w:ind w:left="720" w:hanging="40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Problemática del Proyecto</w:t>
      </w:r>
    </w:p>
    <w:bookmarkStart w:colFirst="0" w:colLast="0" w:name="bookmark=id.7yj0uv49venj" w:id="2"/>
    <w:bookmarkEnd w:id="2"/>
    <w:p w:rsidR="00000000" w:rsidDel="00000000" w:rsidP="00000000" w:rsidRDefault="00000000" w:rsidRPr="00000000" w14:paraId="00000050">
      <w:pPr>
        <w:pStyle w:val="Heading2"/>
        <w:numPr>
          <w:ilvl w:val="1"/>
          <w:numId w:val="2"/>
        </w:numPr>
        <w:tabs>
          <w:tab w:val="left" w:leader="none" w:pos="824"/>
        </w:tabs>
        <w:spacing w:before="364" w:lineRule="auto"/>
        <w:ind w:left="824" w:hanging="464"/>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Introducción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312" w:lineRule="auto"/>
        <w:ind w:left="360" w:right="36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industria audiovisual involucra una gran cantidad de profesionales y procesos colaborativos para llevar a cabo la producción de películas, cortometrajes, documentales y series. Sin embargo, una vez finalizada la producción, comienza una de las etapas más importantes para el éxito del proyecto: la distribución y postulación a festivales audiovisuales nacionales e internacionales.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312" w:lineRule="auto"/>
        <w:ind w:left="360" w:right="36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Actualmente este proceso continúa realizándose de forma manual. Los productores deben ingresar repetidamente la información de una misma obra en múltiples plataformas pertenecientes a distintos festivales, cada una con formularios diferentes, requisitos específicos y estructuras de datos particulares. Además, los festivales modifican constantemente sus páginas web, agregan nuevos campos, cambian formularios o solicitan información adicional dependiendo de la categoría o tipo de producción. Esto obliga a revisar permanentemente cada convocatoria antes de realizar una nueva postulación.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312" w:lineRule="auto"/>
        <w:ind w:left="360" w:right="358"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280" w:top="1420" w:left="1080" w:right="1080" w:header="720" w:footer="72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situación genera una importante carga administrativa para los productores, quienes destinan una gran cantidad de tiempo a completar formularios en lugar de concentrarse en actividades estratégicas relacionadas con la producción, distribución y promoción de sus proyectos. Por otra parte, actualmente tampoco existe una plataforma que permita centralizar la gestión  de proyectos audiovisuales, administrar convocatorias de talento, facilitar la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12" w:lineRule="auto"/>
        <w:ind w:left="360" w:right="36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comunicación entre los distintos participantes y automatizar el proceso de postulación a festivales desde un único lugar. Como consecuencia, el trabajo termina siendo repetitivo, lento y propenso a errores humanos, provocando pérdida de tiempo, duplicidad de información y dificultades para mantener un seguimiento ordenado del estado de cada postulación.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12" w:lineRule="auto"/>
        <w:ind w:left="0" w:right="365" w:firstLine="0"/>
        <w:jc w:val="both"/>
        <w:rPr/>
      </w:pPr>
      <w:r w:rsidDel="00000000" w:rsidR="00000000" w:rsidRPr="00000000">
        <w:rPr>
          <w:rtl w:val="0"/>
        </w:rPr>
      </w:r>
    </w:p>
    <w:bookmarkStart w:colFirst="0" w:colLast="0" w:name="bookmark=id.nd4qbwut74fj" w:id="3"/>
    <w:bookmarkEnd w:id="3"/>
    <w:p w:rsidR="00000000" w:rsidDel="00000000" w:rsidP="00000000" w:rsidRDefault="00000000" w:rsidRPr="00000000" w14:paraId="00000056">
      <w:pPr>
        <w:pStyle w:val="Heading2"/>
        <w:numPr>
          <w:ilvl w:val="1"/>
          <w:numId w:val="2"/>
        </w:numPr>
        <w:tabs>
          <w:tab w:val="left" w:leader="none" w:pos="824"/>
        </w:tabs>
        <w:spacing w:before="245" w:lineRule="auto"/>
        <w:ind w:left="824" w:hanging="464"/>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Problemas Identificados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312" w:lineRule="auto"/>
        <w:ind w:left="360" w:right="36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Luego del análisis del proceso de trabajo de la industria audiovisual se identificaron los siguientes problemas principales: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182"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Procesos administrativos completamente manuales.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Ingreso repetitivo de la misma información en distintos festivales.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 cantidad de tiempo invertido en tareas administrativas.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Formularios diferentes para cada convocatoria.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frecuentes en las plataformas de inscripción.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Dificultad para reutilizar información previamente registrada.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Escasa centralización de los proyectos audiovisuales.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de herramientas para gestionar profesionales audiovisuales.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Comunicación dispersa entre productores y talento.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Riesgos asociados al manejo de información personal y documentación sensible.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20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Escasa automatización mediante Inteligencia Artificial.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360" w:right="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estos factores reducen la eficiencia de los equipos de producción y generan costos operacionales innecesarios.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26025if0w0u" w:id="4"/>
    <w:bookmarkEnd w:id="4"/>
    <w:p w:rsidR="00000000" w:rsidDel="00000000" w:rsidP="00000000" w:rsidRDefault="00000000" w:rsidRPr="00000000" w14:paraId="00000068">
      <w:pPr>
        <w:pStyle w:val="Heading1"/>
        <w:numPr>
          <w:ilvl w:val="0"/>
          <w:numId w:val="2"/>
        </w:numPr>
        <w:tabs>
          <w:tab w:val="left" w:leader="none" w:pos="760"/>
        </w:tabs>
        <w:ind w:left="720" w:hanging="40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Solución Propuesta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312" w:lineRule="auto"/>
        <w:ind w:left="360" w:right="36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Festival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una plataforma web inteligente diseñada para centralizar la gestión de proyectos audiovisuales y automatizar el proceso de postulación a festivales internacionales mediante Inteligencia Artificial.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12" w:lineRule="auto"/>
        <w:ind w:left="360" w:right="3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integra en una sola plataforma la administración de proyectos, la gestión de profesionales audiovisuales, la comunicación entre usuarios, el Web Scraping avanzado y la automatización del proceso de inscripción en festivales europeos. Para ello se definen tres tipos de usuarios con responsabilidades claramente diferenciadas.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12" w:lineRule="auto"/>
        <w:ind w:left="360" w:right="358" w:firstLine="0"/>
        <w:jc w:val="both"/>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12" w:lineRule="auto"/>
        <w:ind w:left="360" w:right="358" w:firstLine="0"/>
        <w:jc w:val="both"/>
        <w:rPr/>
      </w:pPr>
      <w:r w:rsidDel="00000000" w:rsidR="00000000" w:rsidRPr="00000000">
        <w:rPr>
          <w:rtl w:val="0"/>
        </w:rPr>
      </w:r>
    </w:p>
    <w:bookmarkStart w:colFirst="0" w:colLast="0" w:name="bookmark=id.xox0g1jvxhas" w:id="5"/>
    <w:bookmarkEnd w:id="5"/>
    <w:p w:rsidR="00000000" w:rsidDel="00000000" w:rsidP="00000000" w:rsidRDefault="00000000" w:rsidRPr="00000000" w14:paraId="0000006D">
      <w:pPr>
        <w:pStyle w:val="Heading2"/>
        <w:numPr>
          <w:ilvl w:val="1"/>
          <w:numId w:val="2"/>
        </w:numPr>
        <w:tabs>
          <w:tab w:val="left" w:leader="none" w:pos="824"/>
        </w:tabs>
        <w:spacing w:before="246" w:lineRule="auto"/>
        <w:ind w:left="824" w:hanging="464"/>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Perfiles de Usuario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80" w:left="1080" w:right="1080" w:header="720" w:footer="72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 Posee control total sobre el sistema. Sus funciones principales incluyen: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65"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de usuarios, asignación de roles y gestión de permisos.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de festivales y supervisión de proyectos.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estadísticas generales y monitoreo de auditorías.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20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general de la plataforma y resguardo de la seguridad.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spacing w:before="1" w:line="312" w:lineRule="auto"/>
        <w:ind w:left="360" w:right="472" w:firstLine="0"/>
        <w:rPr/>
      </w:pPr>
      <w:r w:rsidDel="00000000" w:rsidR="00000000" w:rsidRPr="00000000">
        <w:rPr>
          <w:rtl w:val="0"/>
        </w:rPr>
        <w:t xml:space="preserve">Productor (Gestor de Proyectos): Corresponde al principal usuario operativo de la plataforma. El productor podrá:</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0" w:before="122" w:line="312" w:lineRule="auto"/>
        <w:ind w:left="660" w:right="15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y registrar toda la información de una producción (películas, cortometrajes, documentales y series).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0" w:before="0" w:line="312" w:lineRule="auto"/>
        <w:ind w:left="660" w:right="145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convocatorias para conformar equipos de trabajo, especificando los perfiles profesionales requeridos.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0" w:before="0" w:line="312" w:lineRule="auto"/>
        <w:ind w:left="660" w:right="59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profesionales dentro de la plataforma, seleccionar candidatos y gestionar el estado del proyecto.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200" w:before="0" w:line="312" w:lineRule="auto"/>
        <w:ind w:left="660" w:right="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Postular automáticamente sus producciones a festivales europeos y visualizar el estado de todas las postulaciones realizadas.</w:t>
      </w:r>
    </w:p>
    <w:p w:rsidR="00000000" w:rsidDel="00000000" w:rsidP="00000000" w:rsidRDefault="00000000" w:rsidRPr="00000000" w14:paraId="00000079">
      <w:pPr>
        <w:spacing w:before="242" w:line="312" w:lineRule="auto"/>
        <w:ind w:left="360" w:right="472" w:firstLine="0"/>
        <w:rPr/>
      </w:pPr>
      <w:r w:rsidDel="00000000" w:rsidR="00000000" w:rsidRPr="00000000">
        <w:rPr>
          <w:rtl w:val="0"/>
        </w:rPr>
        <w:t xml:space="preserve">Talento (Profesional Audiovisual): El profesional audiovisual podrá construir un perfil equivalente a un currículum digital especializado. Este perfil incluirá:</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0" w:before="122" w:line="312" w:lineRule="auto"/>
        <w:ind w:left="660" w:right="6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personales, fotografía profesional, especialidad, formación académica y experiencia laboral.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Portafolio, Demo Reel, idiomas, premios, disponibilidad y redes profesionales.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200" w:before="0" w:line="312" w:lineRule="auto"/>
        <w:ind w:left="660" w:right="41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de buscar convocatorias, postular a proyectos, recibir invitaciones y comunicarse directamente con productores.</w:t>
      </w:r>
    </w:p>
    <w:bookmarkStart w:colFirst="0" w:colLast="0" w:name="bookmark=id.cywztxy5r9ve" w:id="6"/>
    <w:bookmarkEnd w:id="6"/>
    <w:p w:rsidR="00000000" w:rsidDel="00000000" w:rsidP="00000000" w:rsidRDefault="00000000" w:rsidRPr="00000000" w14:paraId="0000007D">
      <w:pPr>
        <w:pStyle w:val="Heading2"/>
        <w:numPr>
          <w:ilvl w:val="1"/>
          <w:numId w:val="2"/>
        </w:numPr>
        <w:tabs>
          <w:tab w:val="left" w:leader="none" w:pos="824"/>
        </w:tabs>
        <w:spacing w:before="244" w:lineRule="auto"/>
        <w:ind w:left="824" w:hanging="464"/>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Módulo de Web Scraping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312" w:lineRule="auto"/>
        <w:ind w:left="360" w:right="3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iniciar el proceso de automatización, la plataforma ejecuta un módulo de Web Scraping sobre los sitios oficiales de los festivales seleccionados por el productor. Este módulo analiza automáticamente la estructura de los formularios de inscripción, identificando campos obligatorios, tipos de datos, restricciones, archivos requeridos y requisitos específicos de cada convocatoria. La información recopilada es normalizada y enviada al módulo de Inteligencia Artificial, el cual utiliza estos datos para construir el Formulario Maestro Inteligente que será utilizado durante las postulaciones, configurando el siguiente flujo continuo:</w:t>
      </w:r>
    </w:p>
    <w:p w:rsidR="00000000" w:rsidDel="00000000" w:rsidP="00000000" w:rsidRDefault="00000000" w:rsidRPr="00000000" w14:paraId="0000007F">
      <w:pPr>
        <w:spacing w:before="248" w:lineRule="auto"/>
        <w:ind w:left="754" w:firstLine="0"/>
        <w:rPr/>
      </w:pPr>
      <w:sdt>
        <w:sdtPr>
          <w:id w:val="-1464694565"/>
          <w:tag w:val="goog_rdk_0"/>
        </w:sdtPr>
        <w:sdtContent>
          <w:r w:rsidDel="00000000" w:rsidR="00000000" w:rsidRPr="00000000">
            <w:rPr>
              <w:rFonts w:ascii="Arial Unicode MS" w:cs="Arial Unicode MS" w:eastAsia="Arial Unicode MS" w:hAnsi="Arial Unicode MS"/>
              <w:shd w:fill="f6fafb" w:val="clear"/>
              <w:rtl w:val="0"/>
            </w:rPr>
            <w:t xml:space="preserve">Festivales → Web Scraping → IA → Formulario Maestro → Usuario → Postulación</w:t>
          </w:r>
        </w:sdtContent>
      </w:sdt>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fzvm9vh3rmso" w:id="7"/>
    <w:bookmarkEnd w:id="7"/>
    <w:p w:rsidR="00000000" w:rsidDel="00000000" w:rsidP="00000000" w:rsidRDefault="00000000" w:rsidRPr="00000000" w14:paraId="00000081">
      <w:pPr>
        <w:pStyle w:val="Heading2"/>
        <w:numPr>
          <w:ilvl w:val="1"/>
          <w:numId w:val="2"/>
        </w:numPr>
        <w:tabs>
          <w:tab w:val="left" w:leader="none" w:pos="824"/>
        </w:tabs>
        <w:ind w:left="824" w:hanging="464"/>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Sistema de Mensajería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312" w:lineRule="auto"/>
        <w:ind w:left="360" w:right="366"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80" w:left="1080" w:right="1080" w:header="720" w:footer="72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plataforma incorpora un sistema de mensajería interno que permitirá la comunicación directa entre productores y profesionales audiovisuales. Este módulo permitirá coordinar entrevistas,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12" w:lineRule="auto"/>
        <w:ind w:left="360" w:right="36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compartir documentación, resolver dudas y mantener un historial de conversaciones asociado a cada proyecto, evitando depender de aplicaciones externas para la coordinación de equipos.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tdxrc8l8bj28" w:id="8"/>
    <w:bookmarkEnd w:id="8"/>
    <w:p w:rsidR="00000000" w:rsidDel="00000000" w:rsidP="00000000" w:rsidRDefault="00000000" w:rsidRPr="00000000" w14:paraId="00000087">
      <w:pPr>
        <w:pStyle w:val="Heading1"/>
        <w:numPr>
          <w:ilvl w:val="0"/>
          <w:numId w:val="2"/>
        </w:numPr>
        <w:tabs>
          <w:tab w:val="left" w:leader="none" w:pos="760"/>
        </w:tabs>
        <w:ind w:left="720" w:hanging="40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Inteligencia Artificial Aplicada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312" w:lineRule="auto"/>
        <w:ind w:left="360" w:right="3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principal innovación de </w:t>
      </w:r>
      <w:r w:rsidDel="00000000" w:rsidR="00000000" w:rsidRPr="00000000">
        <w:rPr>
          <w:rtl w:val="0"/>
        </w:rPr>
        <w:t xml:space="preserve">Festival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Automation System es la utilización de Inteligencia Artificial para automatizar y optimizar el proceso de postulación a festivales audiovisuales internacionales.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12" w:lineRule="auto"/>
        <w:ind w:left="360" w:right="36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Inteligencia Artificial recibe la información previamente obtenida por el módulo de Web Scraping, la procesa e identifica las similitudes y diferencias existentes entre los formularios de los distintos festivales. Posteriormente genera un Formulario Maestro Inteligente, consolidando todos los campos requeridos en una única estructura organizada. La Inteligencia Artificial identifica qué información es común entre los distintos formularios, elimina duplicidades y genera un formulario único que contiene todos los datos necesarios para realizar múltiples postulaciones de manera simultánea.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la información consolidada que integra este Formulario Maestro se encuentran: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del proyecto y tipo de producción (película, serie, documental o cortometraje).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Sinopsis, género, duración, idioma, país de producción y año de realización.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 productor, reparto principal y equipo técnico.</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Presupuesto, premios obtenidos y material promocional (fotografías, tráiler, sitio web oficial).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20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de contacto y credenciales básicas.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360" w:right="3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generado el Formulario Maestro, el productor completa la información una única vez. Si durante el análisis se detecta que algún festival solicita información adicional o específica que aún no ha sido ingresada por el productor (por ejemplo, el formato de exhibición, detalles técnicos sobre subtítulos o clasificación por edades), el sistema solicitará únicamente esos datos específicos al usuario antes de completar automáticamente las postulaciones.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312" w:lineRule="auto"/>
        <w:ind w:left="360" w:right="366"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80" w:left="1080" w:right="1080" w:header="720" w:footer="72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completada toda la información, el sistema reutiliza el Formulario Maestro para rellenar automáticamente los formularios individuales de cada festival, adaptando los datos según el formato solicitado por cada plataforma. La IA actúa como un asistente especializado que organiza, valida y reutiliza la información, transformando un proceso repetitivo en un flujo automatizado y escalable.</w:t>
      </w:r>
    </w:p>
    <w:bookmarkStart w:colFirst="0" w:colLast="0" w:name="bookmark=id.36ac9ymjbmdi" w:id="9"/>
    <w:bookmarkEnd w:id="9"/>
    <w:p w:rsidR="00000000" w:rsidDel="00000000" w:rsidP="00000000" w:rsidRDefault="00000000" w:rsidRPr="00000000" w14:paraId="00000094">
      <w:pPr>
        <w:pStyle w:val="Heading1"/>
        <w:numPr>
          <w:ilvl w:val="0"/>
          <w:numId w:val="2"/>
        </w:numPr>
        <w:tabs>
          <w:tab w:val="left" w:leader="none" w:pos="760"/>
        </w:tabs>
        <w:spacing w:before="68" w:line="312" w:lineRule="auto"/>
        <w:ind w:left="360" w:right="1476"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Caso de Uso: Gestión Integral de un Proyecto Audiovisual</w:t>
      </w:r>
    </w:p>
    <w:p w:rsidR="00000000" w:rsidDel="00000000" w:rsidP="00000000" w:rsidRDefault="00000000" w:rsidRPr="00000000" w14:paraId="00000095">
      <w:pPr>
        <w:pStyle w:val="Heading3"/>
        <w:rPr>
          <w:color w:val="000000"/>
        </w:rPr>
      </w:pPr>
      <w:r w:rsidDel="00000000" w:rsidR="00000000" w:rsidRPr="00000000">
        <w:rPr>
          <w:color w:val="000000"/>
          <w:rtl w:val="0"/>
        </w:rPr>
        <w:t xml:space="preserve">Actores del Sistema: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197"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 Administra la plataforma y supervisa el funcionamiento general.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0" w:before="0" w:line="312" w:lineRule="auto"/>
        <w:ind w:left="660" w:right="9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Productor: Crea proyectos, publica convocatorias, selecciona profesionales y gestiona postulaciones a festivales.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200" w:before="0" w:line="312" w:lineRule="auto"/>
        <w:ind w:left="660" w:right="125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Talento: Crea su perfil profesional, postula a convocatorias y participa en proyectos audiovisuales.</w:t>
      </w:r>
    </w:p>
    <w:p w:rsidR="00000000" w:rsidDel="00000000" w:rsidP="00000000" w:rsidRDefault="00000000" w:rsidRPr="00000000" w14:paraId="00000099">
      <w:pPr>
        <w:pStyle w:val="Heading3"/>
        <w:spacing w:before="242" w:lineRule="auto"/>
        <w:rPr>
          <w:color w:val="000000"/>
        </w:rPr>
      </w:pPr>
      <w:r w:rsidDel="00000000" w:rsidR="00000000" w:rsidRPr="00000000">
        <w:rPr>
          <w:color w:val="000000"/>
          <w:rtl w:val="0"/>
        </w:rPr>
        <w:t xml:space="preserve">Flujo Principal de Operación:</w:t>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8"/>
        </w:tabs>
        <w:spacing w:after="0" w:before="197" w:line="240" w:lineRule="auto"/>
        <w:ind w:left="65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productor inicia sesión y registra un nuevo proyecto audiovisual.</w:t>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8"/>
        </w:tabs>
        <w:spacing w:after="0" w:before="77" w:line="240" w:lineRule="auto"/>
        <w:ind w:left="65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productor publica una convocatoria especificando los perfiles requeridos.</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8"/>
          <w:tab w:val="left" w:leader="none" w:pos="660"/>
        </w:tabs>
        <w:spacing w:after="0" w:before="77" w:line="312" w:lineRule="auto"/>
        <w:ind w:left="660" w:right="655"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profesionales visualizan las convocatorias disponibles desde sus cuentas de talento y postulan al proyecto.</w:t>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8"/>
          <w:tab w:val="left" w:leader="none" w:pos="660"/>
        </w:tabs>
        <w:spacing w:after="0" w:before="2" w:line="312" w:lineRule="auto"/>
        <w:ind w:left="660" w:right="423"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productor revisa los perfiles recibidos y selecciona a los profesionales que participarán en la producción. Ambos pueden comunicarse de manera directa mediante el sistema de mensajería integrado.</w:t>
      </w:r>
    </w:p>
    <w:p w:rsidR="00000000" w:rsidDel="00000000" w:rsidP="00000000" w:rsidRDefault="00000000" w:rsidRPr="00000000" w14:paraId="00000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8"/>
        </w:tabs>
        <w:spacing w:after="0" w:before="3" w:line="240" w:lineRule="auto"/>
        <w:ind w:left="65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Finalizada la producción, el productor selecciona los festivales a los cuales desea postular.</w:t>
      </w:r>
    </w:p>
    <w:p w:rsidR="00000000" w:rsidDel="00000000" w:rsidP="00000000" w:rsidRDefault="00000000" w:rsidRPr="00000000" w14:paraId="00000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8"/>
          <w:tab w:val="left" w:leader="none" w:pos="660"/>
        </w:tabs>
        <w:spacing w:after="0" w:before="78" w:line="312" w:lineRule="auto"/>
        <w:ind w:left="660" w:right="758"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módulo de Web Scraping extrae los requisitos y estructuras de los festivales europeos seleccionados.</w:t>
      </w:r>
    </w:p>
    <w:p w:rsidR="00000000" w:rsidDel="00000000" w:rsidP="00000000" w:rsidRDefault="00000000" w:rsidRPr="00000000" w14:paraId="000000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8"/>
          <w:tab w:val="left" w:leader="none" w:pos="660"/>
        </w:tabs>
        <w:spacing w:after="0" w:before="2" w:line="312" w:lineRule="auto"/>
        <w:ind w:left="660" w:right="839"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Inteligencia Artificial analiza los formularios correspondientes y genera un Formulario Maestro Inteligente.</w:t>
      </w:r>
    </w:p>
    <w:p w:rsidR="00000000" w:rsidDel="00000000" w:rsidP="00000000" w:rsidRDefault="00000000" w:rsidRPr="00000000" w14:paraId="00000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8"/>
          <w:tab w:val="left" w:leader="none" w:pos="660"/>
        </w:tabs>
        <w:spacing w:after="0" w:before="2" w:line="312" w:lineRule="auto"/>
        <w:ind w:left="660" w:right="51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productor completa la información solicitada en el Formulario Maestro. En caso de existir campos específicos faltantes, el sistema solicita únicamente dichos datos.</w:t>
      </w:r>
    </w:p>
    <w:p w:rsidR="00000000" w:rsidDel="00000000" w:rsidP="00000000" w:rsidRDefault="00000000" w:rsidRPr="00000000" w14:paraId="000000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8"/>
          <w:tab w:val="left" w:leader="none" w:pos="660"/>
        </w:tabs>
        <w:spacing w:after="0" w:before="2" w:line="312" w:lineRule="auto"/>
        <w:ind w:left="660" w:right="692"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Finalmente, la plataforma completa automáticamente los formularios individuales de cada festival externo y registra el estado de las postulaciones para su posterior seguimiento.</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6937m5wrpb6" w:id="10"/>
    <w:bookmarkEnd w:id="10"/>
    <w:p w:rsidR="00000000" w:rsidDel="00000000" w:rsidP="00000000" w:rsidRDefault="00000000" w:rsidRPr="00000000" w14:paraId="000000A6">
      <w:pPr>
        <w:pStyle w:val="Heading1"/>
        <w:numPr>
          <w:ilvl w:val="0"/>
          <w:numId w:val="2"/>
        </w:numPr>
        <w:tabs>
          <w:tab w:val="left" w:leader="none" w:pos="760"/>
        </w:tabs>
        <w:spacing w:before="1" w:lineRule="auto"/>
        <w:ind w:left="720" w:hanging="40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Arquitectura de la Solución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312" w:lineRule="auto"/>
        <w:ind w:left="360" w:right="358"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plataforma ya</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desarrollada </w:t>
      </w:r>
      <w:r w:rsidDel="00000000" w:rsidR="00000000" w:rsidRPr="00000000">
        <w:rPr>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w:t>
      </w:r>
      <w:r w:rsidDel="00000000" w:rsidR="00000000" w:rsidRPr="00000000">
        <w:rPr>
          <w:rtl w:val="0"/>
        </w:rPr>
        <w:t xml:space="preserve">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arquitectura cliente-servidor con enfoque API-First, </w:t>
      </w:r>
      <w:r w:rsidDel="00000000" w:rsidR="00000000" w:rsidRPr="00000000">
        <w:rPr>
          <w:rtl w:val="0"/>
        </w:rPr>
        <w:t xml:space="preserve">lo que permite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comunicación eficiente entre todos los componentes del sistema y facilita</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futuras integraciones con nuevas plataformas audiovisuales.</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80" w:left="1080" w:right="1080" w:header="720" w:footer="72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estructura modular del flujo de componentes se detalla a continuación: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65"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(React): Interfaz de usuario moderna e intuitiva.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Encargado de procesar la lógica de negocio.</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REST: Capa de comunicación estándar entre servicios.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Scraping: Módulo de extracción automatizada de formularios desde portales externos.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de Inteligencia Artificial: Núcleo de procesamiento cognitivo de datos.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0" w:before="0" w:line="312" w:lineRule="auto"/>
        <w:ind w:left="660" w:right="7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Generador del Formulario Maestro: Componente encargado de unificar estructuras de datos.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Firebase: Suite para autenticación, base de datos (Firestore) y almacenamiento multimedia.</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20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Festivales Europeos: Destino final de la automatización del proceso de inscripción.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2c4kgmwk6x3j" w:id="11"/>
    <w:bookmarkEnd w:id="11"/>
    <w:p w:rsidR="00000000" w:rsidDel="00000000" w:rsidP="00000000" w:rsidRDefault="00000000" w:rsidRPr="00000000" w14:paraId="000000B2">
      <w:pPr>
        <w:pStyle w:val="Heading2"/>
        <w:numPr>
          <w:ilvl w:val="1"/>
          <w:numId w:val="2"/>
        </w:numPr>
        <w:tabs>
          <w:tab w:val="left" w:leader="none" w:pos="824"/>
        </w:tabs>
        <w:ind w:left="824" w:hanging="464"/>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Descripción de Módulos Principales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312" w:lineRule="auto"/>
        <w:ind w:left="360" w:right="36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Desarrollado en React, permitirá la administración de usuarios, proyectos, convocatorias, mensajería y seguimiento de postulaciones mediante una interfaz adaptable a distintos dispositivos.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12" w:lineRule="auto"/>
        <w:ind w:left="360" w:right="37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Desarrollado mediante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será responsable de implementar toda la lógica de negocio, administrar usuarios, controlar permisos, exponer APIs REST, coordinar los agentes de Inteligencia Artificial y realizar la integración directa con Firebase.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312" w:lineRule="auto"/>
        <w:ind w:left="360" w:right="36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Firebase: Utilizado como plataforma cloud para proporcionar autenticación segura de usuarios, almacenamiento de archivos multimedia (Storage), base de datos NoSQL (Firestore), hosting y notificaciones push.</w:t>
      </w:r>
    </w:p>
    <w:bookmarkStart w:colFirst="0" w:colLast="0" w:name="bookmark=id.7eyxzw29ij79" w:id="12"/>
    <w:bookmarkEnd w:id="12"/>
    <w:p w:rsidR="00000000" w:rsidDel="00000000" w:rsidP="00000000" w:rsidRDefault="00000000" w:rsidRPr="00000000" w14:paraId="000000B6">
      <w:pPr>
        <w:pStyle w:val="Heading2"/>
        <w:numPr>
          <w:ilvl w:val="1"/>
          <w:numId w:val="2"/>
        </w:numPr>
        <w:tabs>
          <w:tab w:val="left" w:leader="none" w:pos="824"/>
        </w:tabs>
        <w:spacing w:before="244" w:lineRule="auto"/>
        <w:ind w:left="824" w:hanging="464"/>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Arquitectura Basada en Agentes de IA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312" w:lineRule="auto"/>
        <w:ind w:left="360" w:right="36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Inteligencia Artificial estará organizada mediante agentes especializados con responsabilidades específicas: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182"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Agente Analizador de Formularios: Procesa el HTML extraído por el scraper.</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0" w:before="0" w:line="312" w:lineRule="auto"/>
        <w:ind w:left="660" w:right="9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Agente Generador del Formulario Maestro: Consolida y unifica todos los campos sin duplicidad.</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0" w:before="0" w:line="312" w:lineRule="auto"/>
        <w:ind w:left="660" w:right="54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Agente Validador de Información: Comprueba que los datos ingresados cumplan con las restricciones del festival.</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0" w:before="0" w:line="312" w:lineRule="auto"/>
        <w:ind w:left="660" w:right="106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Agente de Adaptación de Formularios: Mapea los campos maestros a los formatos particulares de destino.</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0" w:before="0" w:line="312" w:lineRule="auto"/>
        <w:ind w:left="660" w:right="41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Agente de Postulación: Ejecuta de forma segura la inserción automatizada de datos en los formularios finales.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0" w:before="0" w:line="312" w:lineRule="auto"/>
        <w:ind w:left="660" w:right="535"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80" w:left="1080" w:right="1080" w:header="720" w:footer="72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Agente de Seguimiento de Convocatorias: Monitorea actualizaciones en las plataformas externas de los festivales.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bookmarkStart w:colFirst="0" w:colLast="0" w:name="bookmark=id.380aclu349g2" w:id="13"/>
    <w:bookmarkEnd w:id="13"/>
    <w:p w:rsidR="00000000" w:rsidDel="00000000" w:rsidP="00000000" w:rsidRDefault="00000000" w:rsidRPr="00000000" w14:paraId="000000BF">
      <w:pPr>
        <w:pStyle w:val="Heading1"/>
        <w:numPr>
          <w:ilvl w:val="0"/>
          <w:numId w:val="2"/>
        </w:numPr>
        <w:tabs>
          <w:tab w:val="left" w:leader="none" w:pos="760"/>
        </w:tabs>
        <w:spacing w:before="1" w:lineRule="auto"/>
        <w:ind w:left="720" w:hanging="40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Tecnologías Utilizadas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360.0" w:type="dxa"/>
        <w:jc w:val="left"/>
        <w:tblInd w:w="380.0" w:type="dxa"/>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Layout w:type="fixed"/>
        <w:tblLook w:val="0000"/>
      </w:tblPr>
      <w:tblGrid>
        <w:gridCol w:w="4680"/>
        <w:gridCol w:w="4680"/>
        <w:tblGridChange w:id="0">
          <w:tblGrid>
            <w:gridCol w:w="4680"/>
            <w:gridCol w:w="4680"/>
          </w:tblGrid>
        </w:tblGridChange>
      </w:tblGrid>
      <w:tr>
        <w:trPr>
          <w:cantSplit w:val="0"/>
          <w:trHeight w:val="979" w:hRule="atLeast"/>
          <w:tblHeader w:val="0"/>
        </w:trPr>
        <w:tc>
          <w:tcPr>
            <w:shd w:fill="f1f1f1"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w:t>
            </w:r>
          </w:p>
        </w:tc>
        <w:tc>
          <w:tcPr>
            <w:shd w:fill="f1f1f1"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Función</w:t>
            </w:r>
          </w:p>
        </w:tc>
      </w:tr>
      <w:tr>
        <w:trPr>
          <w:cantSplit w:val="0"/>
          <w:trHeight w:val="720"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la interfaz de usuario.</w:t>
            </w:r>
          </w:p>
        </w:tc>
      </w:tr>
      <w:tr>
        <w:trPr>
          <w:cantSplit w:val="0"/>
          <w:trHeight w:val="719" w:hRule="atLeast"/>
          <w:tblHeader w:val="0"/>
        </w:trPr>
        <w:tc>
          <w:tcPr>
            <w:shd w:fill="f9f9f9"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w:t>
            </w:r>
          </w:p>
        </w:tc>
        <w:tc>
          <w:tcPr>
            <w:shd w:fill="f9f9f9"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y APIs REST.</w:t>
            </w:r>
          </w:p>
        </w:tc>
      </w:tr>
      <w:tr>
        <w:trPr>
          <w:cantSplit w:val="0"/>
          <w:trHeight w:val="720"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Firebase Authentication</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usuarios y accesos seguros.</w:t>
            </w:r>
          </w:p>
        </w:tc>
      </w:tr>
      <w:tr>
        <w:trPr>
          <w:cantSplit w:val="0"/>
          <w:trHeight w:val="684.9999999999909" w:hRule="atLeast"/>
          <w:tblHeader w:val="0"/>
        </w:trPr>
        <w:tc>
          <w:tcPr>
            <w:shd w:fill="f9f9f9"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Firestore</w:t>
            </w:r>
          </w:p>
        </w:tc>
        <w:tc>
          <w:tcPr>
            <w:shd w:fill="f9f9f9"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 NoSQL en la nube.</w:t>
            </w:r>
          </w:p>
        </w:tc>
      </w:tr>
      <w:tr>
        <w:trPr>
          <w:cantSplit w:val="0"/>
          <w:trHeight w:val="1000"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Cloudinary</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56" w:lineRule="auto"/>
              <w:ind w:left="139"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Plataforma en la nube diseñada para gestionar todo tu contenido multimedia centralizadamente, acelerando la carga de tu sitio web adaptando automáticamente los formatos.</w:t>
            </w:r>
            <w:r w:rsidDel="00000000" w:rsidR="00000000" w:rsidRPr="00000000">
              <w:rPr>
                <w:rtl w:val="0"/>
              </w:rPr>
            </w:r>
          </w:p>
        </w:tc>
      </w:tr>
      <w:tr>
        <w:trPr>
          <w:cantSplit w:val="0"/>
          <w:trHeight w:val="980" w:hRule="atLeast"/>
          <w:tblHeader w:val="0"/>
        </w:trPr>
        <w:tc>
          <w:tcPr>
            <w:shd w:fill="f9f9f9"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Camoufox</w:t>
            </w:r>
            <w:r w:rsidDel="00000000" w:rsidR="00000000" w:rsidRPr="00000000">
              <w:rPr>
                <w:rtl w:val="0"/>
              </w:rPr>
            </w:r>
          </w:p>
        </w:tc>
        <w:tc>
          <w:tcPr>
            <w:shd w:fill="f9f9f9"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56" w:lineRule="auto"/>
              <w:ind w:left="0" w:right="23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Librería de scraping y automatización de  formulario.</w:t>
            </w:r>
            <w:r w:rsidDel="00000000" w:rsidR="00000000" w:rsidRPr="00000000">
              <w:rPr>
                <w:rtl w:val="0"/>
              </w:rPr>
            </w:r>
          </w:p>
        </w:tc>
      </w:tr>
      <w:tr>
        <w:trPr>
          <w:cantSplit w:val="0"/>
          <w:trHeight w:val="979" w:hRule="atLeast"/>
          <w:tblHeader w:val="0"/>
        </w:trPr>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BeautifulSoup</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56"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Procesamiento y análisis del HTML obtenido externamente.</w:t>
            </w:r>
          </w:p>
        </w:tc>
      </w:tr>
      <w:tr>
        <w:trPr>
          <w:cantSplit w:val="0"/>
          <w:trHeight w:val="980" w:hRule="atLeast"/>
          <w:tblHeader w:val="0"/>
        </w:trPr>
        <w:tc>
          <w:tcPr>
            <w:shd w:fill="f9f9f9"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Gemini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IA API</w:t>
            </w:r>
            <w:r w:rsidDel="00000000" w:rsidR="00000000" w:rsidRPr="00000000">
              <w:rPr>
                <w:rtl w:val="0"/>
              </w:rPr>
            </w:r>
          </w:p>
        </w:tc>
        <w:tc>
          <w:tcPr>
            <w:shd w:fill="f9f9f9"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6" w:lineRule="auto"/>
              <w:ind w:left="139" w:right="23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w:t>
            </w:r>
            <w:r w:rsidDel="00000000" w:rsidR="00000000" w:rsidRPr="00000000">
              <w:rPr>
                <w:rtl w:val="0"/>
              </w:rPr>
              <w:t xml:space="preserve">y relleno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inteligente de Formulario Maestro y lógica de agentes.</w:t>
            </w:r>
          </w:p>
        </w:tc>
      </w:tr>
      <w:tr>
        <w:trPr>
          <w:cantSplit w:val="0"/>
          <w:trHeight w:val="1000"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56"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segura y cifrada de sesiones de usuario.</w:t>
            </w:r>
          </w:p>
        </w:tc>
      </w:tr>
      <w:tr>
        <w:trPr>
          <w:cantSplit w:val="0"/>
          <w:trHeight w:val="979" w:hRule="atLeast"/>
          <w:tblHeader w:val="0"/>
        </w:trPr>
        <w:tc>
          <w:tcPr>
            <w:shd w:fill="f9f9f9"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w:t>
            </w:r>
          </w:p>
        </w:tc>
        <w:tc>
          <w:tcPr>
            <w:shd w:fill="f9f9f9"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56"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versiones distribuido del código fuente.</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sz w:val="36"/>
          <w:szCs w:val="36"/>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sz w:val="36"/>
          <w:szCs w:val="36"/>
        </w:rPr>
      </w:pPr>
      <w:r w:rsidDel="00000000" w:rsidR="00000000" w:rsidRPr="00000000">
        <w:rPr>
          <w:rtl w:val="0"/>
        </w:rPr>
      </w:r>
    </w:p>
    <w:bookmarkStart w:colFirst="0" w:colLast="0" w:name="bookmark=id.kjnv6cumtm2o" w:id="14"/>
    <w:bookmarkEnd w:id="14"/>
    <w:p w:rsidR="00000000" w:rsidDel="00000000" w:rsidP="00000000" w:rsidRDefault="00000000" w:rsidRPr="00000000" w14:paraId="000000D9">
      <w:pPr>
        <w:pStyle w:val="Heading1"/>
        <w:numPr>
          <w:ilvl w:val="0"/>
          <w:numId w:val="2"/>
        </w:numPr>
        <w:tabs>
          <w:tab w:val="left" w:leader="none" w:pos="760"/>
        </w:tabs>
        <w:spacing w:before="1" w:lineRule="auto"/>
        <w:ind w:left="720" w:hanging="400"/>
        <w:rPr>
          <w:rFonts w:ascii="Arial" w:cs="Arial" w:eastAsia="Arial" w:hAnsi="Arial"/>
          <w:b w:val="1"/>
          <w:bCs w:val="1"/>
          <w:color w:val="000000"/>
        </w:rPr>
        <w:sectPr>
          <w:type w:val="nextPage"/>
          <w:pgSz w:h="15840" w:w="12240" w:orient="portrait"/>
          <w:pgMar w:bottom="280" w:top="1820" w:left="1080" w:right="1080" w:header="720" w:footer="720"/>
        </w:sectPr>
      </w:pPr>
      <w:r w:rsidDel="00000000" w:rsidR="00000000" w:rsidRPr="00000000">
        <w:rPr>
          <w:rFonts w:ascii="Arial" w:cs="Arial" w:eastAsia="Arial" w:hAnsi="Arial"/>
          <w:b w:val="1"/>
          <w:bCs w:val="1"/>
          <w:color w:val="000000"/>
          <w:rtl w:val="0"/>
        </w:rPr>
        <w:t xml:space="preserve">Gobernanza de Datos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12" w:lineRule="auto"/>
        <w:ind w:left="360" w:right="36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plataforma </w:t>
      </w:r>
      <w:r w:rsidDel="00000000" w:rsidR="00000000" w:rsidRPr="00000000">
        <w:rPr>
          <w:rtl w:val="0"/>
        </w:rPr>
        <w:t xml:space="preserve">administr</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información sensible correspondiente a productores, profesionales audiovisuales, proyectos cinematográficos, documentación técnica y postulaciones internacionales. Por esta razón, se implementa un modelo de gobernanza de datos que garantice una administración segura, consistente y transparente de toda la información durante todo su ciclo de vida.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modelo propuesto contempla los siguientes principios fundamentales: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responsables claros para cada conjunto de datos.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Clasificación de la información según su nivel de sensibilidad.</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permisos mediante control de acceso basado en roles (RBAC).</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estricta de la calidad de la información antes de ser enviada.</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exhaustivo de auditorías para todas las operaciones relevantes de la plataforma.</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0" w:before="0" w:line="312" w:lineRule="auto"/>
        <w:ind w:left="660" w:right="165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Trazabilidad completa de las modificaciones realizadas por usuarios y procesos automatizados.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Políticas robustas de respaldo y recuperación ante incidentes catastróficos.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20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Conservación segura de archivos audiovisuales y documentación protegida.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360" w:right="36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acción realizada dentro de la plataforma quedará registrada mediante un sistema de auditoría que permitirá conocer quién realizó una operación, cuándo ocurrió, desde qué dispositivo se ejecutó y cuál fue el resultado obtenido, fortaleciendo la transparencia y facilitando el mantenimiento.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g3k2t13l4roj" w:id="15"/>
    <w:bookmarkEnd w:id="15"/>
    <w:p w:rsidR="00000000" w:rsidDel="00000000" w:rsidP="00000000" w:rsidRDefault="00000000" w:rsidRPr="00000000" w14:paraId="000000EA">
      <w:pPr>
        <w:pStyle w:val="Heading1"/>
        <w:numPr>
          <w:ilvl w:val="0"/>
          <w:numId w:val="2"/>
        </w:numPr>
        <w:tabs>
          <w:tab w:val="left" w:leader="none" w:pos="760"/>
        </w:tabs>
        <w:spacing w:line="312" w:lineRule="auto"/>
        <w:ind w:left="360" w:right="1676"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Seguridad de la Información y Cumplimiento Normativo</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312" w:lineRule="auto"/>
        <w:ind w:left="360" w:right="36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Debido a que la plataforma permitirá la postulación automática a festivales ubicados principalmente en Europa, el tratamiento de la información deberá cumplir de forma obligatoria con el Reglamento General de Protección de Datos (GDPR) de la Unión Europea.</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12" w:lineRule="auto"/>
        <w:ind w:left="360" w:right="4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garantizar este cumplimiento estricto, la plataforma implementará las siguientes medidas orientadas a salvaguardar la privacidad de los usuarios: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183"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Consentimiento explícito e informado para el tratamiento de datos personales.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0" w:before="0" w:line="312" w:lineRule="auto"/>
        <w:ind w:left="660" w:right="123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Recopilación limitada únicamente a la información necesaria para el funcionamiento operativo.</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Garantía de derechos de acceso, rectificación y eliminación de información personal.</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80" w:left="1080" w:right="1080" w:header="720" w:footer="72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Cifrado de extremo a extremo para los datos en tránsito y en reposo.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 centralizada y control de acceso basado en roles (RBAC) mediante JWT.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20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Protección estricta de endpoints de la API mediante validación de permisos en tiempo real.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360" w:right="35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referencia adicional de excelencia operacional, la plataforma seguirá las buenas prácticas definidas por la norma ISO/IEC 27001, incorporando controles estructurados de gestión de riesgos, protección de activos y continuidad de negocio.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pbi8v92mb2r2" w:id="16"/>
    <w:bookmarkEnd w:id="16"/>
    <w:p w:rsidR="00000000" w:rsidDel="00000000" w:rsidP="00000000" w:rsidRDefault="00000000" w:rsidRPr="00000000" w14:paraId="000000F8">
      <w:pPr>
        <w:pStyle w:val="Heading1"/>
        <w:numPr>
          <w:ilvl w:val="0"/>
          <w:numId w:val="2"/>
        </w:numPr>
        <w:tabs>
          <w:tab w:val="left" w:leader="none" w:pos="960"/>
        </w:tabs>
        <w:ind w:left="960" w:hanging="60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Beneficios Esperados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0" w:before="303" w:line="312" w:lineRule="auto"/>
        <w:ind w:left="660" w:right="64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Reducción superior al 70 % del tiempo dedicado por los productores a las postulaciones manuales.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Eliminación por completo del ingreso repetitivo de información en múltiples portales.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0" w:before="0" w:line="312" w:lineRule="auto"/>
        <w:ind w:left="660" w:right="42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Disminución drástica de errores humanos gracias a las validaciones inteligentes basadas en agentes.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0" w:before="0" w:line="312" w:lineRule="auto"/>
        <w:ind w:left="660" w:right="99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Centralización de toda la información histórica e insumos de los proyectos en un único repositorio.</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0" w:before="0" w:line="312" w:lineRule="auto"/>
        <w:ind w:left="660" w:right="10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Optimización integral de la búsqueda, selección y conformación de equipos de talento audiovisual.</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Comunicación interna fluida e integrada entre productores y profesionales sin intermediarios.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
        </w:tabs>
        <w:spacing w:after="0" w:before="0" w:line="276" w:lineRule="auto"/>
        <w:ind w:left="6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Mayor transparencia institucional y trazabilidad mediante auditoría centralizada.</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0" w:before="0" w:line="312" w:lineRule="auto"/>
        <w:ind w:left="660" w:right="36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Cumplimiento robusto del GDPR europeo y adopción de buenas prácticas internacionales de seguridad.</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s>
        <w:spacing w:after="200" w:before="0" w:line="312" w:lineRule="auto"/>
        <w:ind w:left="660" w:right="55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Escalabilidad técnica para incorporar nuevos festivales al sistema de scraping sin alterar la arquitectura base.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pPr>
      <w:r w:rsidDel="00000000" w:rsidR="00000000" w:rsidRPr="00000000">
        <w:rPr>
          <w:rtl w:val="0"/>
        </w:rPr>
      </w:r>
    </w:p>
    <w:bookmarkStart w:colFirst="0" w:colLast="0" w:name="bookmark=id.djfmjleajsj5" w:id="17"/>
    <w:bookmarkEnd w:id="17"/>
    <w:p w:rsidR="00000000" w:rsidDel="00000000" w:rsidP="00000000" w:rsidRDefault="00000000" w:rsidRPr="00000000" w14:paraId="0000010E">
      <w:pPr>
        <w:pStyle w:val="Heading1"/>
        <w:numPr>
          <w:ilvl w:val="0"/>
          <w:numId w:val="2"/>
        </w:numPr>
        <w:tabs>
          <w:tab w:val="left" w:leader="none" w:pos="940"/>
        </w:tabs>
        <w:ind w:left="940" w:hanging="58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Conclusión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312" w:lineRule="auto"/>
        <w:ind w:left="360" w:right="3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Festival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Automation System propone una solución integral para modernizar la gestión de proyectos audiovisuales mediante una plataforma que reúne en un único entorno la administración de producciones, la gestión de talento profesional, la comunicación entre usuarios y la automatización del proceso de postulación a festivales internacionales.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312" w:lineRule="auto"/>
        <w:ind w:left="360" w:right="366"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80" w:left="1080" w:right="1080" w:header="720" w:footer="72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principal aporte del proyecto radica en el uso combinado de técnicas de Web Scraping y agentes de Inteligencia Artificial para analizar y unificar los formularios de múltiples festivales en un Formulario Maestro Inteligente. Este enfoque elimina la duplicidad en la carga de datos, disminuye drásticamente los costos operativos de tiempo y reduce la posibilidad de errores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humanos.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360" w:right="36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integración de tecnologías modernas como React,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Firebase, respaldada por un modelo sólido de gobernanza de datos y el estricto cumplimiento normativo del GDPR, posiciona a </w:t>
      </w:r>
      <w:r w:rsidDel="00000000" w:rsidR="00000000" w:rsidRPr="00000000">
        <w:rPr>
          <w:rtl w:val="0"/>
        </w:rPr>
        <w:t xml:space="preserve">Festival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Automation System como una solución robusta, escalable y altamente innovadora, lista para responder eficientemente a las demandas globales de la industria audiovisual actual.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pPr>
      <w:r w:rsidDel="00000000" w:rsidR="00000000" w:rsidRPr="00000000">
        <w:rPr>
          <w:rtl w:val="0"/>
        </w:rPr>
      </w:r>
    </w:p>
    <w:bookmarkStart w:colFirst="0" w:colLast="0" w:name="bookmark=id.r70zjqwqcqmk" w:id="18"/>
    <w:bookmarkEnd w:id="18"/>
    <w:p w:rsidR="00000000" w:rsidDel="00000000" w:rsidP="00000000" w:rsidRDefault="00000000" w:rsidRPr="00000000" w14:paraId="00000130">
      <w:pPr>
        <w:pStyle w:val="Heading1"/>
        <w:numPr>
          <w:ilvl w:val="0"/>
          <w:numId w:val="2"/>
        </w:numPr>
        <w:tabs>
          <w:tab w:val="left" w:leader="none" w:pos="960"/>
        </w:tabs>
        <w:ind w:left="960" w:hanging="60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Bibliografía</w:t>
      </w:r>
    </w:p>
    <w:p w:rsidR="00000000" w:rsidDel="00000000" w:rsidP="00000000" w:rsidRDefault="00000000" w:rsidRPr="00000000" w14:paraId="00000131">
      <w:pPr>
        <w:tabs>
          <w:tab w:val="left" w:leader="none" w:pos="960"/>
        </w:tabs>
        <w:ind w:left="760" w:firstLine="0"/>
        <w:rPr/>
      </w:pPr>
      <w:r w:rsidDel="00000000" w:rsidR="00000000" w:rsidRPr="00000000">
        <w:rPr>
          <w:rtl w:val="0"/>
        </w:rPr>
      </w:r>
    </w:p>
    <w:p w:rsidR="00000000" w:rsidDel="00000000" w:rsidP="00000000" w:rsidRDefault="00000000" w:rsidRPr="00000000" w14:paraId="00000132">
      <w:pPr>
        <w:widowControl w:val="0"/>
        <w:spacing w:line="276" w:lineRule="auto"/>
        <w:rPr>
          <w:color w:val="1155cc"/>
          <w:u w:val="single"/>
        </w:rPr>
      </w:pPr>
      <w:r w:rsidDel="00000000" w:rsidR="00000000" w:rsidRPr="00000000">
        <w:rPr>
          <w:rtl w:val="0"/>
        </w:rPr>
        <w:t xml:space="preserve">BeautifulSoup. (2025). </w:t>
      </w:r>
      <w:r w:rsidDel="00000000" w:rsidR="00000000" w:rsidRPr="00000000">
        <w:rPr>
          <w:i w:val="1"/>
          <w:iCs w:val="1"/>
          <w:rtl w:val="0"/>
        </w:rPr>
        <w:t xml:space="preserve">BeautifulSoup Documentation</w:t>
      </w: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https://www.crummy.com/software/BeautifulSoup/bs4/doc/</w:t>
        </w:r>
      </w:hyperlink>
      <w:r w:rsidDel="00000000" w:rsidR="00000000" w:rsidRPr="00000000">
        <w:rPr>
          <w:rtl w:val="0"/>
        </w:rPr>
      </w:r>
    </w:p>
    <w:p w:rsidR="00000000" w:rsidDel="00000000" w:rsidP="00000000" w:rsidRDefault="00000000" w:rsidRPr="00000000" w14:paraId="00000133">
      <w:pPr>
        <w:widowControl w:val="0"/>
        <w:spacing w:line="276" w:lineRule="auto"/>
        <w:rPr>
          <w:color w:val="1155cc"/>
          <w:u w:val="single"/>
        </w:rPr>
      </w:pPr>
      <w:r w:rsidDel="00000000" w:rsidR="00000000" w:rsidRPr="00000000">
        <w:rPr>
          <w:rtl w:val="0"/>
        </w:rPr>
        <w:t xml:space="preserve">Cloudinary. (2025). </w:t>
      </w:r>
      <w:r w:rsidDel="00000000" w:rsidR="00000000" w:rsidRPr="00000000">
        <w:rPr>
          <w:i w:val="1"/>
          <w:iCs w:val="1"/>
          <w:rtl w:val="0"/>
        </w:rPr>
        <w:t xml:space="preserve">Cloudinary Documentation and Image Management Guide</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https://cloudinary.com/documentation</w:t>
        </w:r>
      </w:hyperlink>
      <w:r w:rsidDel="00000000" w:rsidR="00000000" w:rsidRPr="00000000">
        <w:rPr>
          <w:rtl w:val="0"/>
        </w:rPr>
      </w:r>
    </w:p>
    <w:p w:rsidR="00000000" w:rsidDel="00000000" w:rsidP="00000000" w:rsidRDefault="00000000" w:rsidRPr="00000000" w14:paraId="00000134">
      <w:pPr>
        <w:widowControl w:val="0"/>
        <w:spacing w:line="276" w:lineRule="auto"/>
        <w:rPr>
          <w:color w:val="1155cc"/>
          <w:u w:val="single"/>
        </w:rPr>
      </w:pPr>
      <w:r w:rsidDel="00000000" w:rsidR="00000000" w:rsidRPr="00000000">
        <w:rPr>
          <w:rtl w:val="0"/>
        </w:rPr>
        <w:t xml:space="preserve">FastAPI. (2025). </w:t>
      </w:r>
      <w:r w:rsidDel="00000000" w:rsidR="00000000" w:rsidRPr="00000000">
        <w:rPr>
          <w:i w:val="1"/>
          <w:iCs w:val="1"/>
          <w:rtl w:val="0"/>
        </w:rPr>
        <w:t xml:space="preserve">FastAPI Documentation</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https://fastapi.tiangolo.com/</w:t>
        </w:r>
      </w:hyperlink>
      <w:r w:rsidDel="00000000" w:rsidR="00000000" w:rsidRPr="00000000">
        <w:rPr>
          <w:rtl w:val="0"/>
        </w:rPr>
      </w:r>
    </w:p>
    <w:p w:rsidR="00000000" w:rsidDel="00000000" w:rsidP="00000000" w:rsidRDefault="00000000" w:rsidRPr="00000000" w14:paraId="00000135">
      <w:pPr>
        <w:widowControl w:val="0"/>
        <w:spacing w:line="276" w:lineRule="auto"/>
        <w:rPr>
          <w:color w:val="1155cc"/>
          <w:u w:val="single"/>
        </w:rPr>
      </w:pPr>
      <w:r w:rsidDel="00000000" w:rsidR="00000000" w:rsidRPr="00000000">
        <w:rPr>
          <w:rtl w:val="0"/>
        </w:rPr>
        <w:t xml:space="preserve">Firebase. (2025). </w:t>
      </w:r>
      <w:r w:rsidDel="00000000" w:rsidR="00000000" w:rsidRPr="00000000">
        <w:rPr>
          <w:i w:val="1"/>
          <w:iCs w:val="1"/>
          <w:rtl w:val="0"/>
        </w:rPr>
        <w:t xml:space="preserve">Firebase Documentation</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https://firebase.google.com/docs</w:t>
        </w:r>
      </w:hyperlink>
      <w:r w:rsidDel="00000000" w:rsidR="00000000" w:rsidRPr="00000000">
        <w:rPr>
          <w:rtl w:val="0"/>
        </w:rPr>
      </w:r>
    </w:p>
    <w:p w:rsidR="00000000" w:rsidDel="00000000" w:rsidP="00000000" w:rsidRDefault="00000000" w:rsidRPr="00000000" w14:paraId="00000136">
      <w:pPr>
        <w:widowControl w:val="0"/>
        <w:spacing w:line="276" w:lineRule="auto"/>
        <w:rPr>
          <w:color w:val="1155cc"/>
          <w:u w:val="single"/>
        </w:rPr>
      </w:pPr>
      <w:r w:rsidDel="00000000" w:rsidR="00000000" w:rsidRPr="00000000">
        <w:rPr>
          <w:rtl w:val="0"/>
        </w:rPr>
        <w:t xml:space="preserve">Google Cloud. (2025). </w:t>
      </w:r>
      <w:r w:rsidDel="00000000" w:rsidR="00000000" w:rsidRPr="00000000">
        <w:rPr>
          <w:i w:val="1"/>
          <w:iCs w:val="1"/>
          <w:rtl w:val="0"/>
        </w:rPr>
        <w:t xml:space="preserve">Gemini API Overview and Developer Documentation</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https://ai.google.dev/gemini-api/docs</w:t>
        </w:r>
      </w:hyperlink>
      <w:r w:rsidDel="00000000" w:rsidR="00000000" w:rsidRPr="00000000">
        <w:rPr>
          <w:rtl w:val="0"/>
        </w:rPr>
      </w:r>
    </w:p>
    <w:p w:rsidR="00000000" w:rsidDel="00000000" w:rsidP="00000000" w:rsidRDefault="00000000" w:rsidRPr="00000000" w14:paraId="00000137">
      <w:pPr>
        <w:widowControl w:val="0"/>
        <w:spacing w:line="276" w:lineRule="auto"/>
        <w:rPr/>
      </w:pPr>
      <w:r w:rsidDel="00000000" w:rsidR="00000000" w:rsidRPr="00000000">
        <w:rPr>
          <w:rtl w:val="0"/>
        </w:rPr>
        <w:t xml:space="preserve">ISO. (2022). </w:t>
      </w:r>
      <w:r w:rsidDel="00000000" w:rsidR="00000000" w:rsidRPr="00000000">
        <w:rPr>
          <w:i w:val="1"/>
          <w:iCs w:val="1"/>
          <w:rtl w:val="0"/>
        </w:rPr>
        <w:t xml:space="preserve">ISO/IEC 27001:2022 Information Security Management Systems</w:t>
      </w:r>
      <w:r w:rsidDel="00000000" w:rsidR="00000000" w:rsidRPr="00000000">
        <w:rPr>
          <w:rtl w:val="0"/>
        </w:rPr>
        <w:t xml:space="preserve">.</w:t>
      </w:r>
    </w:p>
    <w:p w:rsidR="00000000" w:rsidDel="00000000" w:rsidP="00000000" w:rsidRDefault="00000000" w:rsidRPr="00000000" w14:paraId="00000138">
      <w:pPr>
        <w:widowControl w:val="0"/>
        <w:spacing w:line="276" w:lineRule="auto"/>
        <w:rPr/>
      </w:pPr>
      <w:r w:rsidDel="00000000" w:rsidR="00000000" w:rsidRPr="00000000">
        <w:rPr>
          <w:rtl w:val="0"/>
        </w:rPr>
        <w:t xml:space="preserve">Unión Europea. (2016). </w:t>
      </w:r>
      <w:r w:rsidDel="00000000" w:rsidR="00000000" w:rsidRPr="00000000">
        <w:rPr>
          <w:i w:val="1"/>
          <w:iCs w:val="1"/>
          <w:rtl w:val="0"/>
        </w:rPr>
        <w:t xml:space="preserve">Reglamento General de Protección de Datos (GDPR)</w:t>
      </w:r>
      <w:r w:rsidDel="00000000" w:rsidR="00000000" w:rsidRPr="00000000">
        <w:rPr>
          <w:rtl w:val="0"/>
        </w:rPr>
        <w:t xml:space="preserve">.</w:t>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142">
      <w:pPr>
        <w:rPr/>
      </w:pPr>
      <w:bookmarkStart w:colFirst="0" w:colLast="0" w:name="_heading=h.hbsreynzyo0p" w:id="19"/>
      <w:bookmarkEnd w:id="19"/>
      <w:r w:rsidDel="00000000" w:rsidR="00000000" w:rsidRPr="00000000">
        <w:rPr>
          <w:rtl w:val="0"/>
        </w:rPr>
      </w:r>
    </w:p>
    <w:sectPr>
      <w:footerReference r:id="rId18" w:type="default"/>
      <w:footerReference r:id="rId19" w:type="first"/>
      <w:type w:val="continuous"/>
      <w:pgSz w:h="15840" w:w="12240" w:orient="portrait"/>
      <w:pgMar w:bottom="1607" w:top="169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60" w:hanging="360"/>
      </w:pPr>
      <w:rPr>
        <w:rFonts w:ascii="Arial" w:cs="Arial" w:eastAsia="Arial" w:hAnsi="Arial"/>
        <w:b w:val="0"/>
        <w:bCs w:val="0"/>
        <w:i w:val="0"/>
        <w:iCs w:val="0"/>
        <w:sz w:val="22"/>
        <w:szCs w:val="22"/>
      </w:rPr>
    </w:lvl>
    <w:lvl w:ilvl="1">
      <w:start w:val="0"/>
      <w:numFmt w:val="bullet"/>
      <w:lvlText w:val="•"/>
      <w:lvlJc w:val="left"/>
      <w:pPr>
        <w:ind w:left="1602" w:hanging="360"/>
      </w:pPr>
      <w:rPr/>
    </w:lvl>
    <w:lvl w:ilvl="2">
      <w:start w:val="0"/>
      <w:numFmt w:val="bullet"/>
      <w:lvlText w:val="•"/>
      <w:lvlJc w:val="left"/>
      <w:pPr>
        <w:ind w:left="2544" w:hanging="360"/>
      </w:pPr>
      <w:rPr/>
    </w:lvl>
    <w:lvl w:ilvl="3">
      <w:start w:val="0"/>
      <w:numFmt w:val="bullet"/>
      <w:lvlText w:val="•"/>
      <w:lvlJc w:val="left"/>
      <w:pPr>
        <w:ind w:left="3486" w:hanging="360"/>
      </w:pPr>
      <w:rPr/>
    </w:lvl>
    <w:lvl w:ilvl="4">
      <w:start w:val="0"/>
      <w:numFmt w:val="bullet"/>
      <w:lvlText w:val="•"/>
      <w:lvlJc w:val="left"/>
      <w:pPr>
        <w:ind w:left="4428" w:hanging="360"/>
      </w:pPr>
      <w:rPr/>
    </w:lvl>
    <w:lvl w:ilvl="5">
      <w:start w:val="0"/>
      <w:numFmt w:val="bullet"/>
      <w:lvlText w:val="•"/>
      <w:lvlJc w:val="left"/>
      <w:pPr>
        <w:ind w:left="5370" w:hanging="360"/>
      </w:pPr>
      <w:rPr/>
    </w:lvl>
    <w:lvl w:ilvl="6">
      <w:start w:val="0"/>
      <w:numFmt w:val="bullet"/>
      <w:lvlText w:val="•"/>
      <w:lvlJc w:val="left"/>
      <w:pPr>
        <w:ind w:left="6312" w:hanging="360"/>
      </w:pPr>
      <w:rPr/>
    </w:lvl>
    <w:lvl w:ilvl="7">
      <w:start w:val="0"/>
      <w:numFmt w:val="bullet"/>
      <w:lvlText w:val="•"/>
      <w:lvlJc w:val="left"/>
      <w:pPr>
        <w:ind w:left="7254" w:hanging="360"/>
      </w:pPr>
      <w:rPr/>
    </w:lvl>
    <w:lvl w:ilvl="8">
      <w:start w:val="0"/>
      <w:numFmt w:val="bullet"/>
      <w:lvlText w:val="•"/>
      <w:lvlJc w:val="left"/>
      <w:pPr>
        <w:ind w:left="8196" w:hanging="360"/>
      </w:pPr>
      <w:rPr/>
    </w:lvl>
  </w:abstractNum>
  <w:abstractNum w:abstractNumId="2">
    <w:lvl w:ilvl="0">
      <w:start w:val="1"/>
      <w:numFmt w:val="decimal"/>
      <w:lvlText w:val="%1."/>
      <w:lvlJc w:val="left"/>
      <w:pPr>
        <w:ind w:left="760" w:hanging="401"/>
      </w:pPr>
      <w:rPr>
        <w:rFonts w:ascii="Arial" w:cs="Arial" w:eastAsia="Arial" w:hAnsi="Arial"/>
        <w:b w:val="1"/>
        <w:bCs w:val="1"/>
        <w:i w:val="0"/>
        <w:iCs w:val="0"/>
        <w:color w:val="000000"/>
        <w:sz w:val="36"/>
        <w:szCs w:val="36"/>
      </w:rPr>
    </w:lvl>
    <w:lvl w:ilvl="1">
      <w:start w:val="1"/>
      <w:numFmt w:val="decimal"/>
      <w:lvlText w:val="%1.%2"/>
      <w:lvlJc w:val="left"/>
      <w:pPr>
        <w:ind w:left="826" w:hanging="467.0000000000001"/>
      </w:pPr>
      <w:rPr>
        <w:rFonts w:ascii="Arial" w:cs="Arial" w:eastAsia="Arial" w:hAnsi="Arial"/>
        <w:b w:val="1"/>
        <w:bCs w:val="1"/>
        <w:i w:val="0"/>
        <w:iCs w:val="0"/>
        <w:color w:val="000000"/>
        <w:sz w:val="32"/>
        <w:szCs w:val="32"/>
      </w:rPr>
    </w:lvl>
    <w:lvl w:ilvl="2">
      <w:start w:val="0"/>
      <w:numFmt w:val="bullet"/>
      <w:lvlText w:val="●"/>
      <w:lvlJc w:val="left"/>
      <w:pPr>
        <w:ind w:left="660" w:hanging="360"/>
      </w:pPr>
      <w:rPr>
        <w:rFonts w:ascii="Arial" w:cs="Arial" w:eastAsia="Arial" w:hAnsi="Arial"/>
        <w:b w:val="0"/>
        <w:bCs w:val="0"/>
        <w:i w:val="0"/>
        <w:iCs w:val="0"/>
        <w:sz w:val="22"/>
        <w:szCs w:val="22"/>
      </w:rPr>
    </w:lvl>
    <w:lvl w:ilvl="3">
      <w:start w:val="0"/>
      <w:numFmt w:val="bullet"/>
      <w:lvlText w:val="•"/>
      <w:lvlJc w:val="left"/>
      <w:pPr>
        <w:ind w:left="1977" w:hanging="360"/>
      </w:pPr>
      <w:rPr/>
    </w:lvl>
    <w:lvl w:ilvl="4">
      <w:start w:val="0"/>
      <w:numFmt w:val="bullet"/>
      <w:lvlText w:val="•"/>
      <w:lvlJc w:val="left"/>
      <w:pPr>
        <w:ind w:left="3135" w:hanging="360"/>
      </w:pPr>
      <w:rPr/>
    </w:lvl>
    <w:lvl w:ilvl="5">
      <w:start w:val="0"/>
      <w:numFmt w:val="bullet"/>
      <w:lvlText w:val="•"/>
      <w:lvlJc w:val="left"/>
      <w:pPr>
        <w:ind w:left="4292" w:hanging="360"/>
      </w:pPr>
      <w:rPr/>
    </w:lvl>
    <w:lvl w:ilvl="6">
      <w:start w:val="0"/>
      <w:numFmt w:val="bullet"/>
      <w:lvlText w:val="•"/>
      <w:lvlJc w:val="left"/>
      <w:pPr>
        <w:ind w:left="5450" w:hanging="360"/>
      </w:pPr>
      <w:rPr/>
    </w:lvl>
    <w:lvl w:ilvl="7">
      <w:start w:val="0"/>
      <w:numFmt w:val="bullet"/>
      <w:lvlText w:val="•"/>
      <w:lvlJc w:val="left"/>
      <w:pPr>
        <w:ind w:left="6607" w:hanging="360"/>
      </w:pPr>
      <w:rPr/>
    </w:lvl>
    <w:lvl w:ilvl="8">
      <w:start w:val="0"/>
      <w:numFmt w:val="bullet"/>
      <w:lvlText w:val="•"/>
      <w:lvlJc w:val="left"/>
      <w:pPr>
        <w:ind w:left="7765"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oudinary.com/documentation" TargetMode="External"/><Relationship Id="rId10" Type="http://schemas.openxmlformats.org/officeDocument/2006/relationships/hyperlink" Target="https://cloudinary.com/documentation" TargetMode="External"/><Relationship Id="rId13" Type="http://schemas.openxmlformats.org/officeDocument/2006/relationships/hyperlink" Target="https://fastapi.tiangolo.com/" TargetMode="External"/><Relationship Id="rId12" Type="http://schemas.openxmlformats.org/officeDocument/2006/relationships/hyperlink" Target="https://fastapi.tiangolo.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rummy.com/software/BeautifulSoup/bs4/doc/" TargetMode="External"/><Relationship Id="rId15" Type="http://schemas.openxmlformats.org/officeDocument/2006/relationships/hyperlink" Target="https://firebase.google.com/docs" TargetMode="External"/><Relationship Id="rId14" Type="http://schemas.openxmlformats.org/officeDocument/2006/relationships/hyperlink" Target="https://firebase.google.com/docs" TargetMode="External"/><Relationship Id="rId17" Type="http://schemas.openxmlformats.org/officeDocument/2006/relationships/hyperlink" Target="https://ai.google.dev/gemini-api/docs" TargetMode="External"/><Relationship Id="rId16" Type="http://schemas.openxmlformats.org/officeDocument/2006/relationships/hyperlink" Target="https://ai.google.dev/gemini-api/docs"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www.crummy.com/software/BeautifulSoup/bs4/do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jOWxkyZ0HSdvUfP1PAL2g+rwfQ==">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0x010100A558B2231A0A17459EE22AFDED662896</vt:lpwstr>
  </property>
</Properties>
</file>