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8595" cy="1572260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8080" cy="1571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55pt;margin-top:0.7pt;width:214.75pt;height:123.7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bookmarkStart w:id="0" w:name="__DdeLink__330_678711285"/>
      <w:bookmarkEnd w:id="0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1" w:name="__DdeLink__332_678711285"/>
      <w:bookmarkEnd w:id="1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2" w:name="__DdeLink__334_678711285"/>
      <w:bookmarkEnd w:id="2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3" w:name="__DdeLink__336_678711285"/>
      <w:bookmarkEnd w:id="3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4" w:name="__DdeLink__338_678711285"/>
      <w:bookmarkEnd w:id="4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5" w:name="__DdeLink__340_678711285"/>
      <w:bookmarkEnd w:id="5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la data (amb hora inclosa) de sortida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 xml:space="preserve">Post: </w:t>
      </w:r>
      <w:bookmarkStart w:id="6" w:name="__DdeLink__342_678711285"/>
      <w:bookmarkEnd w:id="6"/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 d’un dia de la setmana.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dia ha d’existir dins de «dl,dm,dc,dj,dv,ds,dg»,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Hora d’un dia a partir del dia de la setmana “dia” i les hores i minuts en format 24h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HoraDia(String dia, 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HoraDia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HoraDia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FranjaHoraria(HoraDia inici, HoraDia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l’HoraDia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pertanyFranja(HoraDia instant)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7" w:name="__DdeLink__345_678711285"/>
      <w:bookmarkEnd w:id="7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8" w:name="__DdeLink__351_678711285"/>
      <w:bookmarkEnd w:id="8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codi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obtenirCodi()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</w:t>
      </w:r>
      <w:bookmarkStart w:id="9" w:name="__DdeLink__353_678711285"/>
      <w:bookmarkEnd w:id="9"/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Pre:--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color w:val="800000"/>
          <w:sz w:val="24"/>
          <w:szCs w:val="24"/>
          <w:u w:val="none"/>
          <w:lang w:val="ca-ES"/>
        </w:rPr>
      </w:pPr>
      <w:r>
        <w:rPr>
          <w:rFonts w:cs="Times New Roman" w:ascii="Times New Roman" w:hAnsi="Times New Roman"/>
          <w:i/>
          <w:iCs/>
          <w:color w:val="800000"/>
          <w:sz w:val="24"/>
          <w:szCs w:val="24"/>
          <w:u w:val="none"/>
          <w:lang w:val="ca-ES"/>
        </w:rPr>
        <w:t>Post: Retorna el preu del lloc, si es gratis retorna 0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0" w:name="__DdeLink__355_678711285"/>
      <w:bookmarkEnd w:id="10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punt visitable a partir de la informació del punt d’interès i el temps mitjà de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color w:val="CC0000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1" w:name="__DdeLink__357_678711285"/>
      <w:bookmarkEnd w:id="11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S’ha afegit la franja horària “fh” al punt visitable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2" w:name="__DdeLink__359_678711285"/>
      <w:bookmarkEnd w:id="12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3" w:name="__DdeLink__361_678711285"/>
      <w:bookmarkEnd w:id="13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Retorna cert si el punt visitable està obert en un DiaHora determinat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bookmarkStart w:id="14" w:name="__DdeLink__369_678711285"/>
      <w:bookmarkEnd w:id="14"/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Retorna l’estació associada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 obtenirEstacio()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ab/>
        <w:t>Double preu, Double durada, Double dist)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distància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getDistancia()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bCs w:val="false"/>
          <w:i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MitjaTransport + Boolea que indica si és urbà o interurbà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MTDirecte(&lt;MT&gt;, Boolean urba)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el MTDirecte és 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Boolean esUrba()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MTIndirecte 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estació 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desplaçament entre Llocs/Punts d’interès, juntament amb les hores de sortida i arribada.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Trajecte amb 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Trajecte(MitjaTransport mT, HoraDia sortida, HoraDia arribada)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Post: Retorna el Lloc/Punt d’interès d’origen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rFonts w:cs="Times New Roman" w:ascii="Times New Roman" w:hAnsi="Times New Roman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durada del Trajecte en minuts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distància del  Trajecte en quilòmetres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getDist()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preu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getPreu()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de Sortida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 getSortida()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 getArribada()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subtrajectes dels viatges, juntament amb els PuntInteres i Llocs on s’ha passat del mapa. També conté un trajecte absolut de Ruta.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Retorna cert si el Trajecte absolut de la ruta té </w:t>
      </w:r>
      <w:bookmarkStart w:id="15" w:name="__DdeLink__374_664972739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“origen” </w:t>
      </w:r>
      <w:bookmarkEnd w:id="15"/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com origen i “desti” com destí, i també opcionalment passa per tots els “punts”. És a dir, si la Ruta està completada.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esCompleta(PuntInteres origen, PuntInteres desti, Collection&lt;PuntInteres&gt; punts)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subtrajecte a la Ruta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afegeixSubtrajecte(Trajecte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Ruta es buida, fals altrament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isEmpty()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l’estació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una estació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afegeixTrajecte(Trajecte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un Map amb els punts d’interès des d’on es pot anar a partir de pI i el seu Trajecte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Map&lt;PuntInteres,Trajecte&gt; getDesplsMin(PuntInteres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de rutes o circuits a partir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/>
      </w:pPr>
      <w:bookmarkStart w:id="16" w:name="__DdeLink__368_664972739"/>
      <w:bookmarkEnd w:id="16"/>
      <w:r>
        <w:rPr>
          <w:rFonts w:cs="Times New Roman" w:ascii="Times New Roman" w:hAnsi="Times New Roman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Concatena les rutes a i b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Ruta concatenarRutes(Ruta a, Ruta b)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demanar/mostrar dades per pantalla.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64573017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character" w:styleId="ListLabel7">
    <w:name w:val="ListLabel 7"/>
    <w:qFormat/>
    <w:rPr>
      <w:rFonts w:ascii="Times New Roman" w:hAnsi="Times New Roman"/>
      <w:b/>
      <w:color w:val="0000FF"/>
      <w:sz w:val="36"/>
    </w:rPr>
  </w:style>
  <w:style w:type="character" w:styleId="ListLabel8">
    <w:name w:val="ListLabel 8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Application>LibreOffice/5.1.6.2$Linux_X86_64 LibreOffice_project/10m0$Build-2</Application>
  <Pages>12</Pages>
  <Words>1694</Words>
  <Characters>9641</Characters>
  <CharactersWithSpaces>11104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2017-04-07T09:24:27Z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