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hdphoto1.wdp" ContentType="image/vnd.ms-photo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48"/>
          <w:szCs w:val="24"/>
        </w:rPr>
        <w:t>ESCOLA POLITÈCNICA SUPERIOR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color w:val="0000FF"/>
          <w:sz w:val="48"/>
          <w:szCs w:val="24"/>
        </w:rPr>
      </w:pPr>
      <w:r>
        <w:rPr>
          <w:rFonts w:cs="Times New Roman" w:ascii="Times New Roman" w:hAnsi="Times New Roman"/>
          <w:b/>
          <w:color w:val="0000FF"/>
          <w:sz w:val="36"/>
          <w:szCs w:val="24"/>
        </w:rPr>
        <w:t>UNIVERSITAT DE GIRONA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 wp14:anchorId="6278209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727325" cy="1570990"/>
                <wp:effectExtent l="0" t="0" r="0" b="0"/>
                <wp:wrapNone/>
                <wp:docPr id="1" name="Imagen 4" descr="https://iiijornadescom.files.wordpress.com/2013/07/logo-udg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https://iiijornadescom.files.wordpress.com/2013/07/logo-udg.jpg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artisticBlur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0" t="-5984" r="55813" b="30284"/>
                        <a:stretch/>
                      </pic:blipFill>
                      <pic:spPr>
                        <a:xfrm>
                          <a:off x="0" y="0"/>
                          <a:ext cx="2726640" cy="1570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>
                            <a:srgbClr val="5b9bd5"/>
                          </a:glow>
                          <a:reflection algn="bl" dir="5400000" endPos="0" rotWithShape="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4" stroked="f" style="position:absolute;margin-left:113.6pt;margin-top:0.7pt;width:214.65pt;height:123.6pt;mso-position-horizontal:center;mso-position-horizontal-relative:margin" wp14:anchorId="62782096">
                <v:imagedata r:id="rId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/>
      </w:pPr>
      <w:r>
        <w:rPr>
          <w:rFonts w:cs="Times New Roman" w:ascii="Times New Roman" w:hAnsi="Times New Roman"/>
          <w:b/>
          <w:sz w:val="36"/>
          <w:szCs w:val="24"/>
        </w:rPr>
        <w:t>PROJECTE: Tipus abstractes i mòduls funcionals (v2.0)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Elaborat per: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David Martínez, u1939690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Roger Barnés, u1939667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a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ca-ES"/>
        </w:rPr>
        <w:t>Matèria:</w:t>
      </w:r>
      <w:r>
        <w:rPr>
          <w:rFonts w:eastAsia="Times New Roman" w:cs="Times New Roman" w:ascii="Times New Roman" w:hAnsi="Times New Roman"/>
          <w:sz w:val="24"/>
          <w:szCs w:val="24"/>
          <w:lang w:val="ca-ES"/>
        </w:rPr>
        <w:t xml:space="preserve"> Projecte de Programació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Grup:</w:t>
      </w:r>
      <w:r>
        <w:rPr>
          <w:rFonts w:cs="Times New Roman" w:ascii="Times New Roman" w:hAnsi="Times New Roman"/>
          <w:sz w:val="24"/>
          <w:szCs w:val="24"/>
        </w:rPr>
        <w:t xml:space="preserve"> Pràctiques L1, GEINF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Versió:</w:t>
      </w:r>
      <w:r>
        <w:rPr>
          <w:rFonts w:cs="Times New Roman" w:ascii="Times New Roman" w:hAnsi="Times New Roman"/>
          <w:sz w:val="24"/>
          <w:szCs w:val="24"/>
        </w:rPr>
        <w:t xml:space="preserve"> 2.0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Professor:</w:t>
      </w:r>
      <w:r>
        <w:rPr>
          <w:rFonts w:cs="Times New Roman" w:ascii="Times New Roman" w:hAnsi="Times New Roman"/>
          <w:sz w:val="24"/>
          <w:szCs w:val="24"/>
        </w:rPr>
        <w:t xml:space="preserve"> Dr. Francesc Castro &amp; Dr. Miquel Bofill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Montilivi, Girona, 30 de març de 2017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  <w:t>Tipus Abstractes de dades</w:t>
      </w:r>
    </w:p>
    <w:p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4"/>
          <w:szCs w:val="24"/>
          <w:lang w:val="ca-ES"/>
        </w:rPr>
      </w:pPr>
      <w:r>
        <w:rPr>
          <w:rFonts w:cs="Times New Roman" w:ascii="Times New Roman" w:hAnsi="Times New Roman"/>
          <w:b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Client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client i les seves preferències.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client amb nom “nom” i preferències “prefs”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Client(String nom, Collection&lt;String&gt; prefs)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el nom del Client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la característica “car” es troba entre les preferències del Client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tePreferencia(String car)</w:t>
      </w:r>
    </w:p>
    <w:p>
      <w:pPr>
        <w:pStyle w:val="Normal"/>
        <w:jc w:val="both"/>
        <w:rPr>
          <w:rFonts w:ascii="Times New Roman" w:hAnsi="Times New Roman" w:cs="Times New Roman"/>
          <w:szCs w:val="32"/>
          <w:lang w:val="ca-ES"/>
        </w:rPr>
      </w:pPr>
      <w:r>
        <w:rPr>
          <w:rFonts w:cs="Times New Roman" w:ascii="Times New Roman" w:hAnsi="Times New Roman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GrupClients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32"/>
          <w:lang w:val="ca-ES"/>
        </w:rPr>
        <w:t>Descripció general: Conté un grup de clients, amb una categoria d’allotjament preferent, uns llocs que s’han de visitar prefixats, data i hora que s’iniciarà el seu viatge, lloc d’origen i de destí, i duració màxima.</w:t>
      </w:r>
    </w:p>
    <w:p>
      <w:pPr>
        <w:pStyle w:val="Normal"/>
        <w:spacing w:before="0" w:after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Es crea un conjunt de clients amb tants clients com té “clients”, categoria desitjada i punts d’interès a visitar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 xml:space="preserve">GrupClients(Collection&lt;Client&gt; clients, Integer catDesit, Collection&lt;PuntInteres&gt; pI, Lloc </w:t>
        <w:tab/>
        <w:t>origen, Lloc desti, Data inici, Double duracioMax)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enter que representa el nombre de clients del conjunt que tenen la preferència “pref” entre les seves preferències personals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Integer obtenirSatisfaccioPreferencia(String pref)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cert si l’allotjament “hotel” és de la categoria que desitja el conjunt de clients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Boolean categoriaDesitjada(Allotjament hotel)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d’origen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obtenirOrigen()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el lloc de destí del viatge del grup de clients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Lloc obtenirDesti()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la data (amb hora inclosa) de sortida del grup de client</w:t>
      </w: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s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Data obtenirInici()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lang w:val="ca-ES"/>
        </w:rPr>
      </w:pPr>
      <w:r>
        <w:rPr>
          <w:rFonts w:cs="Times New Roman" w:ascii="Times New Roman" w:hAnsi="Times New Roman"/>
          <w:b w:val="false"/>
          <w:bCs w:val="false"/>
          <w:lang w:val="ca-ES"/>
        </w:rPr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lineRule="auto" w:line="240"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color w:val="CC0000"/>
          <w:sz w:val="24"/>
          <w:szCs w:val="24"/>
          <w:lang w:val="ca-ES"/>
        </w:rPr>
        <w:t>Post: Retorna un iterador als punts d’interès prefixats que s’han de visitar sí o sí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Iterator&lt;PuntInteres&gt; obtenirInteressos()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HoraDia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d’un instant (hh24:mm) d’un dia de la setmana.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dia ha d’existir dins de «dl,dm,dc,dj,dv,ds,dg»,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      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0 &lt;= hora &lt;= 23. 0 &lt;= minuts &lt;= 59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Hora d’un dia a partir del dia de la setmana “dia” i les hores i minuts en format 24h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Cs w:val="32"/>
          <w:lang w:val="ca-E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ca-ES"/>
        </w:rPr>
        <w:t>HoraDia(String dia, Integer hora, Integer minuts)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FranjaHoraria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una franja horària compresa entre dos HoraDia determinades.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franja horària a partir d’un HoraDia inici i final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FranjaHoraria(HoraDia inici, HoraDia final)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Retorna cert si l’HoraDia “instant” es troba dins de l’horari de la franja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Boolean pertanyFranja(HoraDia instant)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Representa un punt on els clients tenen interès, bé sigui per visitar o bé per allotjar-se.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Es crea un punt d’interès de nom “nom” amb les activitats que ofereix “acts” i el preu  “cost”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PuntInteres(String nom, Collection&lt;String&gt; acts, Double cost)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cert si el punt d’interès satisfà la preferència “pref”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satisfaPreferencia(String pref)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codi del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String obtenirCodi()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el lloc on està vinculat el punt d’interès 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Lloc obtenirLloc()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PuntVisitable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punt visitable, amb les seves franges horàries i temps de visita.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punt visitable a partir de la informació del punt d’interès i el temps mitjà de visita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PuntVisitable (String nom, Collection&lt;String&gt; acts, Double cost, Integer tempsVisita)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del punt visitable. Si és gratis retorna 0</w:t>
      </w:r>
    </w:p>
    <w:p>
      <w:pPr>
        <w:pStyle w:val="Normal"/>
        <w:spacing w:before="0" w:after="0"/>
        <w:jc w:val="both"/>
        <w:rPr/>
      </w:pPr>
      <w:bookmarkStart w:id="0" w:name="__DdeLink__419_409384992"/>
      <w:bookmarkEnd w:id="0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S’ha afegit la franja horària “fh” al punt visitable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afegirFranja(FranjaHoraria fh)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temps mitjà de visita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obtenirTempsVisita()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cert si el punt visitable està obert en un DiaHora determinat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estaObert(DiaHora inst)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Allotjament refina PuntInteres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Descripció general: Representa un allotjament, amb la seva categoria.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1&lt;= categoria &lt;= 5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Es crea un allotjament a partir de les dades del punt d’interès i la categoria del allotjament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Allotjament(String nom, Collection&lt;String&gt; acts, Double cost, Integer categoria)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lang w:val="ca-ES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32"/>
          <w:lang w:val="ca-ES"/>
        </w:rPr>
        <w:t>Retorna la categoria de l’allotjament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8"/>
          <w:szCs w:val="32"/>
          <w:lang w:val="ca-ES"/>
        </w:rPr>
        <w:t>Integer obtenirCat()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cost per allotjar-se en una habitació doble. Si és gratis retorna 0</w:t>
      </w:r>
    </w:p>
    <w:p>
      <w:pPr>
        <w:pStyle w:val="Normal"/>
        <w:spacing w:before="0" w:after="0"/>
        <w:jc w:val="both"/>
        <w:rPr/>
      </w:pPr>
      <w:bookmarkStart w:id="1" w:name="__DdeLink__419_4093849921"/>
      <w:bookmarkEnd w:id="1"/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Double obtenirPreu()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Coordenades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una localització amb latitud i longitud, juntament a la zona horària on està compromesa.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-12 &lt;= zH &lt;= 14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unes coordenades amb latitud, longitud i zona horària UTC (Representada amb un nombre real)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Coordenades(String latitud, String longitud, Double zH)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la zona horària de les coordenades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32"/>
          <w:lang w:val="ca-ES"/>
        </w:rPr>
        <w:t>Double obtenirZonaHoraria()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32"/>
          <w:lang w:val="ca-ES"/>
        </w:rPr>
      </w:pPr>
      <w:r>
        <w:rPr>
          <w:rFonts w:cs="Times New Roman" w:ascii="Times New Roman" w:hAnsi="Times New Roman"/>
          <w:b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lloc amb les seves coordenades, generalment una ciutat, que conté punts d’interès</w:t>
      </w:r>
      <w:r>
        <w:rPr>
          <w:rFonts w:cs="Times New Roman" w:ascii="Times New Roman" w:hAnsi="Times New Roman"/>
          <w:sz w:val="28"/>
          <w:szCs w:val="32"/>
          <w:vertAlign w:val="superscript"/>
          <w:lang w:val="ca-ES"/>
        </w:rPr>
        <w:t>*</w:t>
      </w:r>
      <w:r>
        <w:rPr>
          <w:rFonts w:cs="Times New Roman" w:ascii="Times New Roman" w:hAnsi="Times New Roman"/>
          <w:sz w:val="28"/>
          <w:szCs w:val="32"/>
          <w:lang w:val="ca-ES"/>
        </w:rPr>
        <w:t xml:space="preserve">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32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Es crea un lloc de nom “nom” i coordenades “coor”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Lloc(String nom, Coordenades coor)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el nom del lloc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  <w:t>String obtenirNom()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Post: Retorna les coordenades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32"/>
          <w:lang w:val="ca-ES"/>
        </w:rPr>
        <w:t>Coordenades obtenirCoordenades()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CC0000"/>
          <w:sz w:val="24"/>
          <w:szCs w:val="32"/>
          <w:lang w:val="ca-ES"/>
        </w:rPr>
      </w:pPr>
      <w:r>
        <w:rPr>
          <w:rFonts w:cs="Times New Roman" w:ascii="Times New Roman" w:hAnsi="Times New Roman"/>
          <w:color w:val="CC0000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la estació “est” a la llista d’estacions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32"/>
          <w:lang w:val="ca-ES"/>
        </w:rPr>
      </w:pPr>
      <w:r>
        <w:rPr>
          <w:rFonts w:cs="Times New Roman" w:ascii="Times New Roman" w:hAnsi="Times New Roman"/>
          <w:sz w:val="24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el punt d’interès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“pI” als punts d’interès del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afegirPuntInteres(PuntInteres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</w:t>
      </w:r>
      <w:r>
        <w:rPr>
          <w:rFonts w:cs="Times New Roman" w:ascii="Times New Roman" w:hAnsi="Times New Roman"/>
          <w:i/>
          <w:color w:val="CC0000"/>
          <w:sz w:val="24"/>
          <w:szCs w:val="32"/>
          <w:lang w:val="ca-ES"/>
        </w:rPr>
        <w:t>Retorna l’estació associada al lloc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</w:t>
      </w:r>
      <w:r>
        <w:rPr>
          <w:rFonts w:cs="Times New Roman" w:ascii="Times New Roman" w:hAnsi="Times New Roman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ca-ES"/>
        </w:rPr>
        <w:t>obtenirEstacio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origen i destí han de ser llocs o punts d’interès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Crea un mitjà de transport amb origen, destí, preu, durada i descriptor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MitjaTransport(String descriptor, Object o, Object d, 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ab/>
        <w:t xml:space="preserve">Double preu,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ouble durada,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dist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d’origen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Lloc/Punt d’interès de destí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preu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Double getP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la durada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getD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Retorna la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distància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getDistancia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Post: Retorna el descriptor del transport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String getD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escriptor()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T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Directe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bCs w:val="false"/>
          <w:i/>
          <w:i/>
          <w:sz w:val="32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MTDirecte amb els paràmetres de MitjaTransport + Boolea que indica si és urbà o interurbà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MT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Directe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 xml:space="preserve">(&lt;MT&gt;,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Boolean urba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el MTDirecte és urbà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oolean esUrba()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sz w:val="24"/>
          <w:szCs w:val="24"/>
        </w:rPr>
      </w:pPr>
      <w:r>
        <w:rPr>
          <w:b w:val="false"/>
          <w:bCs w:val="false"/>
          <w:i/>
          <w:sz w:val="24"/>
          <w:szCs w:val="24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MTIndirecte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refina MitjaTransport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informació del mitjà de transport indirecte.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Crea un MTIndirecte amb els paràmetres de MitjaTransport + Estació vinculada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MTIndirecte(&lt;MT&gt;, Estacio estVinculada)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–</w:t>
      </w:r>
    </w:p>
    <w:p>
      <w:pPr>
        <w:pStyle w:val="Normal"/>
        <w:spacing w:before="0" w:after="0"/>
        <w:jc w:val="both"/>
        <w:rPr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la estació a la que està vinculada el mitjà de transport indirecte</w:t>
      </w:r>
    </w:p>
    <w:p>
      <w:pPr>
        <w:pStyle w:val="Normal"/>
        <w:spacing w:before="0" w:after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 xml:space="preserve">Estacio getEstacio()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Estacio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Representa un HUB d’un mitjà de transport indirecte en una ciutat.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estació al lloc “ciutat”, amb un temps d’origen i destí de desplaçament en minuts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Estacio(Lloc ciutat, Double tOrigen, Double tDesti)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 xml:space="preserve">Tipus </w:t>
      </w:r>
      <w:r>
        <w:rPr>
          <w:rFonts w:cs="Times New Roman" w:ascii="Times New Roman" w:hAnsi="Times New Roman"/>
          <w:b/>
          <w:sz w:val="32"/>
          <w:szCs w:val="32"/>
          <w:lang w:val="ca-ES"/>
        </w:rPr>
        <w:t>Trajecte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 xml:space="preserve">Descripció general: Conté informació d’un desplaçament </w:t>
      </w:r>
      <w:r>
        <w:rPr>
          <w:rFonts w:cs="Times New Roman" w:ascii="Times New Roman" w:hAnsi="Times New Roman"/>
          <w:sz w:val="28"/>
          <w:szCs w:val="32"/>
          <w:lang w:val="ca-ES"/>
        </w:rPr>
        <w:t>entre Llocs/Punts d’interès, juntament amb les hores de sortida i arribada</w:t>
      </w:r>
      <w:r>
        <w:rPr>
          <w:rFonts w:cs="Times New Roman" w:ascii="Times New Roman" w:hAnsi="Times New Roman"/>
          <w:sz w:val="28"/>
          <w:szCs w:val="32"/>
          <w:lang w:val="ca-ES"/>
        </w:rPr>
        <w:t>.</w:t>
      </w:r>
    </w:p>
    <w:p>
      <w:pPr>
        <w:pStyle w:val="Normal"/>
        <w:spacing w:before="0" w:after="0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Es crea un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 amb </w:t>
      </w: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el transport i les hores de sortida i arribada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sz w:val="24"/>
          <w:szCs w:val="24"/>
          <w:lang w:val="ca-ES"/>
        </w:rPr>
        <w:t>(</w:t>
      </w:r>
      <w:r>
        <w:rPr>
          <w:rFonts w:cs="Times New Roman" w:ascii="Times New Roman" w:hAnsi="Times New Roman"/>
          <w:sz w:val="24"/>
          <w:szCs w:val="24"/>
          <w:lang w:val="ca-ES"/>
        </w:rPr>
        <w:t>MitjaTransport mT, HoraDia sortida, HoraDia arribada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 xml:space="preserve">Post: Retorna el Lloc/Punt d’interès d’origen del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CC0000"/>
          <w:sz w:val="24"/>
          <w:szCs w:val="24"/>
          <w:lang w:val="ca-ES"/>
        </w:rPr>
        <w:t>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rigen()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lang w:val="ca-ES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/>
          <w:i/>
          <w:iCs/>
          <w:color w:val="CC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 xml:space="preserve">Post: Retorna el Lloc/Punt d’interès de destí del </w:t>
      </w:r>
      <w:r>
        <w:rPr>
          <w:rFonts w:cs="Times New Roman" w:ascii="Times New Roman" w:hAnsi="Times New Roman"/>
          <w:b w:val="false"/>
          <w:bCs w:val="false"/>
          <w:i/>
          <w:iCs/>
          <w:color w:val="CC0000"/>
          <w:sz w:val="24"/>
          <w:szCs w:val="24"/>
          <w:lang w:val="ca-ES"/>
        </w:rPr>
        <w:t>Trajecte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Object getDesti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la durada del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 en minuts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Durada()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la distància del 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 en quilòmetres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Dist()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el preu del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Double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Preu()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l’hora de Sortida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getSortida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i/>
          <w:i/>
          <w:iCs/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Retorna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l’hora d’Arribada del Trajecte</w:t>
      </w:r>
    </w:p>
    <w:p>
      <w:pPr>
        <w:pStyle w:val="Normal"/>
        <w:spacing w:before="0" w:after="0"/>
        <w:jc w:val="both"/>
        <w:rPr>
          <w:i w:val="false"/>
          <w:i w:val="false"/>
          <w:iCs w:val="false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HoraDia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getArribada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Ruta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Conté el conjunt de punts d’interès i trajectes dels viatges, juntament amb els llocs on s’ha passat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una Ruta inicial buida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trajecte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afegeixTrajecte(Trajecte t</w:t>
      </w:r>
      <w:r>
        <w:rPr>
          <w:rFonts w:cs="Times New Roman" w:ascii="Times New Roman" w:hAnsi="Times New Roman"/>
          <w:sz w:val="24"/>
          <w:szCs w:val="24"/>
          <w:lang w:val="ca-ES"/>
        </w:rPr>
        <w:t>raj</w:t>
      </w:r>
      <w:r>
        <w:rPr>
          <w:rFonts w:cs="Times New Roman" w:ascii="Times New Roman" w:hAnsi="Times New Roman"/>
          <w:sz w:val="24"/>
          <w:szCs w:val="24"/>
          <w:lang w:val="ca-ES"/>
        </w:rPr>
        <w:t>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 la Ruta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Mapa de Llocs amb les seves estacions (amb els seus TrajecteExtern) i Punts d’interès amb els seus TrajecteInterns, on els punts d’interès estan interconnectats amb els llocs.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Crea un mapa buit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Mapa()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 xml:space="preserve">Post: Afegeix un lloc al mapa, i també (si en té), els seus punts d’interès i les seves estacions.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afegeixLloc(Lloc ll)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l’estació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una estació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afegeixEstacio(Estacio est)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Lloc on està el punt d’interès ha d’existir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Afegeix un punt d’interès al mapa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afegeixPuntInteres(PuntInteres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Afegeix un desplaçament al mapa entre dos llocs o entre dos punts d’interès a partir d’un trajecte entre ells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void afegeix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(Trajecte traj)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cert si existeix el punt d’interès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Boolean existeixPuntInteres(PuntInteres pI)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el nombre de punts d’interès del mapa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Integer nPuntsInteres()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lang w:val="ca-ES"/>
        </w:rPr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Pre: tipus == “temps” || tipus == “dist” || tipus == “cost”   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Retorna u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n Map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 amb els punts d’interès des d’on es pot anar a partir de pI i el seu 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 (El de mínim temps, mínima distància o mínim cost depenent de “tipus”)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Map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&lt;PuntInteres,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Trajecte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 xml:space="preserve">&gt;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get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lang w:val="ca-ES"/>
        </w:rPr>
        <w:t>DesplsMin(PuntInteres pI, String tipus)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CalculRutaMapa</w:t>
      </w:r>
    </w:p>
    <w:p>
      <w:pPr>
        <w:pStyle w:val="Normal"/>
        <w:spacing w:lineRule="auto" w:line="120" w:before="0" w:after="0"/>
        <w:jc w:val="both"/>
        <w:rPr>
          <w:rFonts w:ascii="Times New Roman" w:hAnsi="Times New Roman" w:cs="Times New Roman"/>
          <w:sz w:val="32"/>
          <w:szCs w:val="32"/>
          <w:lang w:val="ca-ES"/>
        </w:rPr>
      </w:pPr>
      <w:r>
        <w:rPr>
          <w:rFonts w:cs="Times New Roman" w:ascii="Times New Roman" w:hAnsi="Times New Roman"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algorismes per el càlcul de rutes o circuits a partir del mapa.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iCs/>
          <w:sz w:val="24"/>
          <w:szCs w:val="24"/>
          <w:lang w:val="ca-ES"/>
        </w:rPr>
      </w:pPr>
      <w:r>
        <w:rPr/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i/>
          <w:i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backtraking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calcularRutaBack(grupClients clients, Mapa mon)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color w:val="CC0000"/>
        </w:rPr>
      </w:pPr>
      <w:r>
        <w:rPr>
          <w:rFonts w:cs="Times New Roman" w:ascii="Times New Roman" w:hAnsi="Times New Roman"/>
          <w:i/>
          <w:color w:val="CC0000"/>
          <w:sz w:val="24"/>
          <w:szCs w:val="24"/>
          <w:lang w:val="ca-ES"/>
        </w:rPr>
        <w:t>Post: Calcula una Ruta mitjançant un algorisme voraç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lang w:val="ca-ES"/>
        </w:rPr>
        <w:t>Ruta calcularRutaGreedy(grupClients clients, Mapa mon)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32"/>
          <w:szCs w:val="32"/>
          <w:lang w:val="ca-ES"/>
        </w:rPr>
        <w:t>Tipus EntradaSortida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32"/>
          <w:szCs w:val="32"/>
          <w:lang w:val="ca-ES"/>
        </w:rPr>
      </w:pPr>
      <w:r>
        <w:rPr>
          <w:rFonts w:cs="Times New Roman" w:ascii="Times New Roman" w:hAnsi="Times New Roman"/>
          <w:b/>
          <w:sz w:val="32"/>
          <w:szCs w:val="32"/>
          <w:lang w:val="ca-ES"/>
        </w:rPr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8"/>
          <w:szCs w:val="32"/>
          <w:lang w:val="ca-ES"/>
        </w:rPr>
        <w:t>Descripció general: Mòdul funcional que conté mètodes per a demanar/mostrar dades per pantalla.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la ruta del fitxer a carregar dades i el retorna en lectura preparat per llegir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Fitxer entrarNomFitxer()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Post: Demana les dades per a poder crear un GrupClients a partir dels Clients de l’agència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GrupClients crearGrup(Collection&lt;Client&gt; clients)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>Pre: --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i/>
          <w:iCs/>
          <w:color w:val="CC0000"/>
          <w:sz w:val="24"/>
          <w:szCs w:val="24"/>
          <w:lang w:val="ca-ES"/>
        </w:rPr>
        <w:t xml:space="preserve">Post: Mostra la Ruta “resultat” per la sortida estàndard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ca-ES"/>
        </w:rPr>
      </w:pPr>
      <w:r>
        <w:rPr>
          <w:rFonts w:cs="Times New Roman" w:ascii="Times New Roman" w:hAnsi="Times New Roman"/>
          <w:sz w:val="24"/>
          <w:szCs w:val="24"/>
          <w:lang w:val="ca-ES"/>
        </w:rPr>
        <w:t>void mostrarRuta(Ruta resultat)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32"/>
          <w:lang w:val="ca-ES"/>
        </w:rPr>
      </w:pPr>
      <w:r>
        <w:rPr>
          <w:rFonts w:cs="Times New Roman" w:ascii="Times New Roman" w:hAnsi="Times New Roman"/>
          <w:sz w:val="28"/>
          <w:szCs w:val="32"/>
          <w:lang w:val="ca-ES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  <w:lang w:val="ca-ES"/>
        </w:rPr>
      </w:pPr>
      <w:r>
        <w:rPr>
          <w:rFonts w:cs="Times New Roman" w:ascii="Times New Roman" w:hAnsi="Times New Roman"/>
          <w:i/>
          <w:iCs/>
          <w:sz w:val="20"/>
          <w:szCs w:val="20"/>
          <w:lang w:val="ca-ES"/>
        </w:rPr>
        <w:t>*Aclariment: En el cas de tenir un punt d’interès no associat a cap lloc (Lloc Primari sense Lloc Secundari), com també se n’ha de tenir constància de les seves coordenades i pot usar transport indirecte juntament amb altres característiques dels llocs, considerarem que es troba dins d’un lloc artificial per a tenir-hi constància (Amb el mateix nom).</w:t>
      </w:r>
    </w:p>
    <w:p>
      <w:pPr>
        <w:pStyle w:val="NoSpacing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b/>
          <w:sz w:val="36"/>
          <w:szCs w:val="32"/>
        </w:rPr>
        <w:t>Mòduls funcionals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36"/>
          <w:szCs w:val="32"/>
        </w:rPr>
      </w:pPr>
      <w:r>
        <w:rPr>
          <w:rFonts w:cs="Times New Roman" w:ascii="Times New Roman" w:hAnsi="Times New Roman"/>
          <w:b/>
          <w:sz w:val="36"/>
          <w:szCs w:val="32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Consultar Imatge mòduls.png </w:t>
      </w:r>
    </w:p>
    <w:sectPr>
      <w:headerReference w:type="default" r:id="rId4"/>
      <w:footerReference w:type="default" r:id="rId5"/>
      <w:type w:val="nextPage"/>
      <w:pgSz w:w="12240" w:h="15840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7641269"/>
    </w:sdtPr>
    <w:sdtContent>
      <w:p>
        <w:pPr>
          <w:pStyle w:val="Peudepgin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>
    <w:pPr>
      <w:pStyle w:val="Peudepgin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Curs 2016-2017</w:t>
    </w:r>
  </w:p>
  <w:p>
    <w:pPr>
      <w:pStyle w:val="Peu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rPr>
        <w:rFonts w:ascii="Times New Roman" w:hAnsi="Times New Roman" w:cs="Times New Roman"/>
        <w:sz w:val="24"/>
        <w:szCs w:val="24"/>
        <w:lang w:val="ca-ES"/>
      </w:rPr>
    </w:pPr>
    <w:r>
      <w:rPr>
        <w:rFonts w:cs="Times New Roman" w:ascii="Times New Roman" w:hAnsi="Times New Roman"/>
        <w:sz w:val="24"/>
        <w:szCs w:val="24"/>
        <w:lang w:val="ca-ES"/>
      </w:rPr>
      <w:t>Projecte de Programació</w:t>
      <w:tab/>
      <w:tab/>
      <w:t>David Martínez, Roger Barnés</w:t>
    </w:r>
  </w:p>
  <w:p>
    <w:pPr>
      <w:pStyle w:val="Capal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b/>
        <w:rFonts w:ascii="Times New Roman" w:hAnsi="Times New Roman"/>
        <w:color w:val="0000F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75ec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75ec0"/>
    <w:rPr/>
  </w:style>
  <w:style w:type="character" w:styleId="ListLabel1">
    <w:name w:val="ListLabel 1"/>
    <w:qFormat/>
    <w:rPr>
      <w:rFonts w:ascii="Times New Roman" w:hAnsi="Times New Roman"/>
      <w:b/>
      <w:color w:val="0000FF"/>
      <w:sz w:val="24"/>
    </w:rPr>
  </w:style>
  <w:style w:type="character" w:styleId="ListLabel2">
    <w:name w:val="ListLabel 2"/>
    <w:qFormat/>
    <w:rPr>
      <w:b/>
      <w:color w:val="0000FF"/>
      <w:sz w:val="36"/>
    </w:rPr>
  </w:style>
  <w:style w:type="character" w:styleId="ListLabel3">
    <w:name w:val="ListLabel 3"/>
    <w:qFormat/>
    <w:rPr>
      <w:rFonts w:ascii="Times New Roman" w:hAnsi="Times New Roman"/>
      <w:b/>
      <w:color w:val="0000FF"/>
      <w:sz w:val="36"/>
    </w:rPr>
  </w:style>
  <w:style w:type="character" w:styleId="ListLabel4">
    <w:name w:val="ListLabel 4"/>
    <w:qFormat/>
    <w:rPr>
      <w:rFonts w:ascii="Times New Roman" w:hAnsi="Times New Roman"/>
      <w:b/>
      <w:color w:val="0000FF"/>
      <w:sz w:val="36"/>
    </w:rPr>
  </w:style>
  <w:style w:type="character" w:styleId="ListLabel5">
    <w:name w:val="ListLabel 5"/>
    <w:qFormat/>
    <w:rPr>
      <w:rFonts w:ascii="Times New Roman" w:hAnsi="Times New Roman"/>
      <w:b/>
      <w:color w:val="0000FF"/>
      <w:sz w:val="36"/>
    </w:rPr>
  </w:style>
  <w:style w:type="character" w:styleId="ListLabel6">
    <w:name w:val="ListLabel 6"/>
    <w:qFormat/>
    <w:rPr>
      <w:rFonts w:ascii="Times New Roman" w:hAnsi="Times New Roman"/>
      <w:b/>
      <w:color w:val="0000FF"/>
      <w:sz w:val="36"/>
    </w:rPr>
  </w:style>
  <w:style w:type="paragraph" w:styleId="Encapalament">
    <w:name w:val="Encapçalament"/>
    <w:basedOn w:val="Normal"/>
    <w:next w:val="Cosdeltex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sdeltext">
    <w:name w:val="Body Text"/>
    <w:basedOn w:val="Normal"/>
    <w:pPr>
      <w:spacing w:lineRule="auto" w:line="288" w:before="0" w:after="140"/>
    </w:pPr>
    <w:rPr/>
  </w:style>
  <w:style w:type="paragraph" w:styleId="Llista">
    <w:name w:val="List"/>
    <w:basedOn w:val="Cosdeltext"/>
    <w:pPr/>
    <w:rPr>
      <w:rFonts w:cs="FreeSans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ed45b6"/>
    <w:pPr>
      <w:widowControl/>
      <w:bidi w:val="0"/>
      <w:spacing w:lineRule="auto" w:line="240" w:before="0" w:after="0"/>
      <w:jc w:val="left"/>
    </w:pPr>
    <w:rPr>
      <w:rFonts w:ascii="Calibri" w:hAnsi="Calibri" w:eastAsia="ＭＳ 明朝" w:cs="" w:eastAsiaTheme="minorEastAsia"/>
      <w:color w:val="00000A"/>
      <w:sz w:val="22"/>
      <w:szCs w:val="22"/>
      <w:lang w:val="ca-ES" w:eastAsia="ja-JP" w:bidi="ar-SA"/>
    </w:rPr>
  </w:style>
  <w:style w:type="paragraph" w:styleId="ListParagraph">
    <w:name w:val="List Paragraph"/>
    <w:basedOn w:val="Normal"/>
    <w:uiPriority w:val="34"/>
    <w:qFormat/>
    <w:rsid w:val="00924548"/>
    <w:pPr>
      <w:spacing w:before="0" w:after="200"/>
      <w:ind w:left="720" w:hanging="0"/>
      <w:contextualSpacing/>
    </w:pPr>
    <w:rPr/>
  </w:style>
  <w:style w:type="paragraph" w:styleId="Capalera">
    <w:name w:val="Header"/>
    <w:basedOn w:val="Normal"/>
    <w:link w:val="Encabezado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Normal"/>
    <w:link w:val="PiedepginaCar"/>
    <w:uiPriority w:val="99"/>
    <w:unhideWhenUsed/>
    <w:rsid w:val="00975ec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Application>LibreOffice/5.1.6.2$Linux_X86_64 LibreOffice_project/10m0$Build-2</Application>
  <Pages>13</Pages>
  <Words>1651</Words>
  <Characters>9414</Characters>
  <CharactersWithSpaces>10837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2017-03-23T17:21:00Z</dcterms:created>
  <dc:creator>Roger</dc:creator>
  <dc:description/>
  <dc:language>ca-ES</dc:language>
  <cp:lastModifiedBy/>
  <dcterms:modified xsi:type="dcterms:W3CDTF">2017-04-05T23:30:59Z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