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7B3D" w14:textId="04973FEF" w:rsidR="00B73D18" w:rsidRPr="0064728E" w:rsidRDefault="00984360" w:rsidP="00984360">
      <w:pPr>
        <w:pStyle w:val="berschrift1"/>
        <w:jc w:val="center"/>
        <w:rPr>
          <w:lang w:val="en-US"/>
        </w:rPr>
      </w:pPr>
      <w:r w:rsidRPr="0064728E">
        <w:rPr>
          <w:lang w:val="en-US"/>
        </w:rPr>
        <w:t>Intelligent System Assignment 1 (Group 6)</w:t>
      </w:r>
    </w:p>
    <w:p w14:paraId="759F1A9D" w14:textId="77777777" w:rsidR="00984360" w:rsidRPr="0064728E" w:rsidRDefault="00984360" w:rsidP="00984360">
      <w:pPr>
        <w:rPr>
          <w:lang w:val="en-US"/>
        </w:rPr>
      </w:pPr>
    </w:p>
    <w:p w14:paraId="197F8B1D" w14:textId="411BE73A" w:rsidR="00984360" w:rsidRPr="0064728E" w:rsidRDefault="00984360" w:rsidP="00984360">
      <w:pPr>
        <w:rPr>
          <w:lang w:val="en-US"/>
        </w:rPr>
      </w:pPr>
      <w:r w:rsidRPr="0064728E">
        <w:rPr>
          <w:lang w:val="en-US"/>
        </w:rPr>
        <w:t>Questions:</w:t>
      </w:r>
    </w:p>
    <w:p w14:paraId="3B63A646" w14:textId="05EF9343" w:rsidR="0064728E" w:rsidRDefault="00984360" w:rsidP="006472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84360">
        <w:rPr>
          <w:lang w:val="en-US"/>
        </w:rPr>
        <w:t xml:space="preserve"> characteristic</w:t>
      </w:r>
      <w:r>
        <w:rPr>
          <w:lang w:val="en-US"/>
        </w:rPr>
        <w:t xml:space="preserve"> </w:t>
      </w:r>
      <w:r w:rsidRPr="00984360">
        <w:rPr>
          <w:lang w:val="en-US"/>
        </w:rPr>
        <w:t xml:space="preserve">function </w:t>
      </w:r>
      <w:r>
        <w:rPr>
          <w:lang w:val="en-US"/>
        </w:rPr>
        <w:t>has only binary values (zero and one) while a membership function has values between zero and one. The membership function describes the degree of affiliation of the input to a rule, while the characteristic function</w:t>
      </w:r>
      <w:r w:rsidR="0064728E">
        <w:rPr>
          <w:lang w:val="en-US"/>
        </w:rPr>
        <w:t xml:space="preserve"> only</w:t>
      </w:r>
      <w:r>
        <w:rPr>
          <w:lang w:val="en-US"/>
        </w:rPr>
        <w:t xml:space="preserve"> states the belonging or absent of the input to a rule. </w:t>
      </w:r>
    </w:p>
    <w:p w14:paraId="34245DB1" w14:textId="77777777" w:rsidR="00984360" w:rsidRDefault="00984360" w:rsidP="00984360">
      <w:pPr>
        <w:pStyle w:val="Listenabsatz"/>
        <w:numPr>
          <w:ilvl w:val="0"/>
          <w:numId w:val="1"/>
        </w:numPr>
        <w:rPr>
          <w:lang w:val="en-US"/>
        </w:rPr>
      </w:pPr>
    </w:p>
    <w:p w14:paraId="0D112E57" w14:textId="265FBAD9" w:rsidR="00984360" w:rsidRDefault="008D2D55" w:rsidP="00984360">
      <w:pPr>
        <w:pStyle w:val="Listenabsatz"/>
        <w:numPr>
          <w:ilvl w:val="0"/>
          <w:numId w:val="3"/>
        </w:numPr>
        <w:rPr>
          <w:lang w:val="en-US"/>
        </w:rPr>
      </w:pPr>
      <w:r w:rsidRPr="00984360">
        <w:rPr>
          <w:lang w:val="en-US"/>
        </w:rPr>
        <w:t>Yes,</w:t>
      </w:r>
      <w:r w:rsidR="00984360" w:rsidRPr="00984360">
        <w:rPr>
          <w:lang w:val="en-US"/>
        </w:rPr>
        <w:t xml:space="preserve"> they are, all membership values are between zero and one. The Value of </w:t>
      </w:r>
      <w:r w:rsidR="00B1302B">
        <w:rPr>
          <w:rFonts w:cstheme="minorHAnsi"/>
          <w:lang w:val="en-US"/>
        </w:rPr>
        <w:t>µ</w:t>
      </w:r>
      <w:r w:rsidR="002164DB">
        <w:rPr>
          <w:lang w:val="en-US"/>
        </w:rPr>
        <w:t xml:space="preserve">_A of </w:t>
      </w:r>
      <w:r w:rsidR="00984360" w:rsidRPr="00984360">
        <w:rPr>
          <w:lang w:val="en-US"/>
        </w:rPr>
        <w:t xml:space="preserve">the </w:t>
      </w:r>
      <w:r w:rsidRPr="00984360">
        <w:rPr>
          <w:lang w:val="en-US"/>
        </w:rPr>
        <w:t>edge cases</w:t>
      </w:r>
      <w:r w:rsidR="00984360" w:rsidRPr="00984360">
        <w:rPr>
          <w:lang w:val="en-US"/>
        </w:rPr>
        <w:t xml:space="preserve"> </w:t>
      </w:r>
      <w:r w:rsidR="00984360">
        <w:rPr>
          <w:lang w:val="en-US"/>
        </w:rPr>
        <w:t>(</w:t>
      </w:r>
      <w:r w:rsidR="002164DB">
        <w:rPr>
          <w:lang w:val="en-US"/>
        </w:rPr>
        <w:t xml:space="preserve">x= </w:t>
      </w:r>
      <w:r w:rsidR="00984360">
        <w:rPr>
          <w:lang w:val="en-US"/>
        </w:rPr>
        <w:t xml:space="preserve">-8, 8, 0) </w:t>
      </w:r>
      <w:r w:rsidR="002164DB">
        <w:rPr>
          <w:lang w:val="en-US"/>
        </w:rPr>
        <w:t xml:space="preserve">are: </w:t>
      </w:r>
      <w:r w:rsidR="00B1302B">
        <w:rPr>
          <w:rFonts w:cstheme="minorHAnsi"/>
          <w:lang w:val="en-US"/>
        </w:rPr>
        <w:t>µ</w:t>
      </w:r>
      <w:r w:rsidR="002164DB">
        <w:rPr>
          <w:lang w:val="en-US"/>
        </w:rPr>
        <w:t>_A(</w:t>
      </w:r>
      <w:proofErr w:type="gramStart"/>
      <w:r w:rsidR="002164DB">
        <w:rPr>
          <w:lang w:val="en-US"/>
        </w:rPr>
        <w:t>8)=</w:t>
      </w:r>
      <w:proofErr w:type="gramEnd"/>
      <w:r w:rsidR="00B1302B">
        <w:rPr>
          <w:rFonts w:cstheme="minorHAnsi"/>
          <w:lang w:val="en-US"/>
        </w:rPr>
        <w:t>µ</w:t>
      </w:r>
      <w:r w:rsidR="002164DB">
        <w:rPr>
          <w:lang w:val="en-US"/>
        </w:rPr>
        <w:t xml:space="preserve">_A(-8)= 1/9 ; </w:t>
      </w:r>
      <w:r w:rsidR="00B1302B">
        <w:rPr>
          <w:rFonts w:cstheme="minorHAnsi"/>
          <w:lang w:val="en-US"/>
        </w:rPr>
        <w:t>µ</w:t>
      </w:r>
      <w:r w:rsidR="002164DB">
        <w:rPr>
          <w:lang w:val="en-US"/>
        </w:rPr>
        <w:t>_A(0)=1.</w:t>
      </w:r>
    </w:p>
    <w:p w14:paraId="13A2F3B8" w14:textId="3330D709" w:rsidR="002164DB" w:rsidRPr="002164DB" w:rsidRDefault="002164DB" w:rsidP="002164DB">
      <w:pPr>
        <w:pStyle w:val="Listenabsatz"/>
        <w:ind w:left="1080"/>
        <w:rPr>
          <w:lang w:val="en-US"/>
        </w:rPr>
      </w:pPr>
      <w:r w:rsidRPr="002164DB">
        <w:rPr>
          <w:lang w:val="en-US"/>
        </w:rPr>
        <w:t xml:space="preserve">The same </w:t>
      </w:r>
      <w:r w:rsidR="008D2D55" w:rsidRPr="002164DB">
        <w:rPr>
          <w:lang w:val="en-US"/>
        </w:rPr>
        <w:t>applies</w:t>
      </w:r>
      <w:r w:rsidRPr="002164DB">
        <w:rPr>
          <w:lang w:val="en-US"/>
        </w:rPr>
        <w:t xml:space="preserve"> form </w:t>
      </w:r>
      <w:r w:rsidR="00B1302B">
        <w:rPr>
          <w:rFonts w:cstheme="minorHAnsi"/>
          <w:lang w:val="en-US"/>
        </w:rPr>
        <w:t>µ</w:t>
      </w:r>
      <w:r w:rsidRPr="002164DB">
        <w:rPr>
          <w:lang w:val="en-US"/>
        </w:rPr>
        <w:t xml:space="preserve">_b. </w:t>
      </w:r>
      <w:r>
        <w:rPr>
          <w:lang w:val="en-US"/>
        </w:rPr>
        <w:t>The Values of the Input x=8,</w:t>
      </w:r>
      <w:r w:rsidR="008D2D55">
        <w:rPr>
          <w:lang w:val="en-US"/>
        </w:rPr>
        <w:t xml:space="preserve"> </w:t>
      </w:r>
      <w:r>
        <w:rPr>
          <w:lang w:val="en-US"/>
        </w:rPr>
        <w:t>-8,</w:t>
      </w:r>
      <w:r w:rsidR="008D2D55">
        <w:rPr>
          <w:lang w:val="en-US"/>
        </w:rPr>
        <w:t xml:space="preserve"> </w:t>
      </w:r>
      <w:r>
        <w:rPr>
          <w:lang w:val="en-US"/>
        </w:rPr>
        <w:t xml:space="preserve">0 for </w:t>
      </w:r>
      <w:r w:rsidR="00B1302B">
        <w:rPr>
          <w:rFonts w:cstheme="minorHAnsi"/>
          <w:lang w:val="en-US"/>
        </w:rPr>
        <w:t>µ</w:t>
      </w:r>
      <w:r>
        <w:rPr>
          <w:lang w:val="en-US"/>
        </w:rPr>
        <w:t>_b are:</w:t>
      </w:r>
      <w:r w:rsidRPr="002164DB">
        <w:rPr>
          <w:lang w:val="en-US"/>
        </w:rPr>
        <w:t xml:space="preserve"> </w:t>
      </w:r>
      <w:r w:rsidR="00B1302B">
        <w:rPr>
          <w:rFonts w:cstheme="minorHAnsi"/>
          <w:lang w:val="en-US"/>
        </w:rPr>
        <w:t>µ</w:t>
      </w:r>
      <w:r w:rsidRPr="002164DB">
        <w:rPr>
          <w:lang w:val="en-US"/>
        </w:rPr>
        <w:t>_</w:t>
      </w:r>
      <w:proofErr w:type="gramStart"/>
      <w:r w:rsidRPr="002164DB">
        <w:rPr>
          <w:lang w:val="en-US"/>
        </w:rPr>
        <w:t>b(</w:t>
      </w:r>
      <w:proofErr w:type="gramEnd"/>
      <w:r w:rsidRPr="002164DB">
        <w:rPr>
          <w:lang w:val="en-US"/>
        </w:rPr>
        <w:t>8)</w:t>
      </w:r>
      <w:r w:rsidR="008D2D55">
        <w:rPr>
          <w:lang w:val="en-US"/>
        </w:rPr>
        <w:t xml:space="preserve"> </w:t>
      </w:r>
      <w:r w:rsidRPr="002164DB">
        <w:rPr>
          <w:lang w:val="en-US"/>
        </w:rPr>
        <w:t>=</w:t>
      </w:r>
      <w:r w:rsidR="008D2D55">
        <w:rPr>
          <w:lang w:val="en-US"/>
        </w:rPr>
        <w:t xml:space="preserve">     </w:t>
      </w:r>
      <w:r w:rsidR="00B1302B">
        <w:rPr>
          <w:rFonts w:cstheme="minorHAnsi"/>
          <w:lang w:val="en-US"/>
        </w:rPr>
        <w:t>µ</w:t>
      </w:r>
      <w:r w:rsidRPr="002164DB">
        <w:rPr>
          <w:lang w:val="en-US"/>
        </w:rPr>
        <w:t xml:space="preserve">_b(-8)= 3/5 and </w:t>
      </w:r>
      <w:r w:rsidR="00B1302B">
        <w:rPr>
          <w:rFonts w:cstheme="minorHAnsi"/>
          <w:lang w:val="en-US"/>
        </w:rPr>
        <w:t>µ</w:t>
      </w:r>
      <w:r w:rsidRPr="002164DB">
        <w:rPr>
          <w:lang w:val="en-US"/>
        </w:rPr>
        <w:t>_b(0)=1</w:t>
      </w:r>
    </w:p>
    <w:p w14:paraId="33EC29FD" w14:textId="44095FDA" w:rsidR="002164DB" w:rsidRDefault="002164DB" w:rsidP="002164DB">
      <w:pPr>
        <w:pStyle w:val="Listenabsatz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a,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cut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≥0,3</m:t>
          </m:r>
        </m:oMath>
      </m:oMathPara>
    </w:p>
    <w:p w14:paraId="3671AAF9" w14:textId="34FC40AE" w:rsidR="00984360" w:rsidRPr="006E7CE0" w:rsidRDefault="002164DB" w:rsidP="002164DB">
      <w:pPr>
        <w:pStyle w:val="Listenabsatz"/>
        <w:ind w:left="108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≥|x|</m:t>
          </m:r>
        </m:oMath>
      </m:oMathPara>
    </w:p>
    <w:p w14:paraId="18532613" w14:textId="174E3272" w:rsidR="006E7CE0" w:rsidRPr="006E7CE0" w:rsidRDefault="006E7CE0" w:rsidP="002164DB">
      <w:pPr>
        <w:pStyle w:val="Listenabsatz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≤x≤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0C7EE8A3" w14:textId="77777777" w:rsidR="006E7CE0" w:rsidRDefault="006E7CE0" w:rsidP="002164DB">
      <w:pPr>
        <w:pStyle w:val="Listenabsatz"/>
        <w:ind w:left="1080"/>
        <w:rPr>
          <w:rFonts w:eastAsiaTheme="minorEastAsia"/>
          <w:lang w:val="en-US"/>
        </w:rPr>
      </w:pPr>
    </w:p>
    <w:p w14:paraId="14E56DBE" w14:textId="7AEED6BD" w:rsidR="006E7CE0" w:rsidRPr="006E7CE0" w:rsidRDefault="00000000" w:rsidP="002164DB">
      <w:pPr>
        <w:pStyle w:val="Listenabsatz"/>
        <w:ind w:left="108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cut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lang w:val="en-US"/>
            </w:rPr>
            <m:t>≥0,3</m:t>
          </m:r>
        </m:oMath>
      </m:oMathPara>
    </w:p>
    <w:p w14:paraId="3ABD8F94" w14:textId="4188F460" w:rsidR="006E7CE0" w:rsidRPr="006E7CE0" w:rsidRDefault="006E7CE0" w:rsidP="006E7CE0">
      <w:pPr>
        <w:pStyle w:val="Listenabsatz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14≥|x|</m:t>
          </m:r>
        </m:oMath>
      </m:oMathPara>
    </w:p>
    <w:p w14:paraId="58391BA8" w14:textId="40766CB0" w:rsidR="006E7CE0" w:rsidRPr="006E7CE0" w:rsidRDefault="006E7CE0" w:rsidP="002164DB">
      <w:pPr>
        <w:pStyle w:val="Listenabsatz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-14≤x≤14</m:t>
          </m:r>
        </m:oMath>
      </m:oMathPara>
    </w:p>
    <w:p w14:paraId="32D1D39D" w14:textId="003FC9CC" w:rsidR="006E7CE0" w:rsidRPr="006E7CE0" w:rsidRDefault="006E7CE0" w:rsidP="002164DB">
      <w:pPr>
        <w:pStyle w:val="Listenabsatz"/>
        <w:ind w:left="1080"/>
        <w:rPr>
          <w:rFonts w:eastAsiaTheme="minorEastAsia"/>
          <w:lang w:val="en-US"/>
        </w:rPr>
      </w:pPr>
    </w:p>
    <w:p w14:paraId="40CBB299" w14:textId="64651D10" w:rsidR="002164DB" w:rsidRDefault="00453D72" w:rsidP="00453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Fuzzy Model:</w:t>
      </w:r>
    </w:p>
    <w:p w14:paraId="41F452BF" w14:textId="652DD4FE" w:rsidR="00453D72" w:rsidRDefault="00CC7B78" w:rsidP="00453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Problem </w:t>
      </w:r>
      <w:r w:rsidR="00453D72">
        <w:rPr>
          <w:rFonts w:eastAsiaTheme="minorEastAsia"/>
          <w:lang w:val="en-US"/>
        </w:rPr>
        <w:t>2)</w:t>
      </w:r>
      <w:r>
        <w:rPr>
          <w:rFonts w:eastAsiaTheme="minorEastAsia"/>
          <w:lang w:val="en-US"/>
        </w:rPr>
        <w:t xml:space="preserve"> Report G06_A1</w:t>
      </w:r>
    </w:p>
    <w:p w14:paraId="1ECC56EE" w14:textId="77777777" w:rsidR="00CC7B78" w:rsidRDefault="00CC7B78" w:rsidP="00453D72">
      <w:pPr>
        <w:rPr>
          <w:rFonts w:eastAsiaTheme="minorEastAsia"/>
          <w:lang w:val="en-US"/>
        </w:rPr>
      </w:pPr>
    </w:p>
    <w:p w14:paraId="6218A2D5" w14:textId="502FC3B0" w:rsidR="00CC7B78" w:rsidRDefault="00CC7B78" w:rsidP="00CC7B78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Step is to Import the </w:t>
      </w:r>
      <w:r w:rsidR="008D2D55">
        <w:rPr>
          <w:rFonts w:eastAsiaTheme="minorEastAsia"/>
          <w:lang w:val="en-US"/>
        </w:rPr>
        <w:t>libraries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pyfume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sklearn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numpy</w:t>
      </w:r>
      <w:proofErr w:type="spellEnd"/>
      <w:r>
        <w:rPr>
          <w:rFonts w:eastAsiaTheme="minorEastAsia"/>
          <w:lang w:val="en-US"/>
        </w:rPr>
        <w:t>.</w:t>
      </w:r>
    </w:p>
    <w:p w14:paraId="546B43F7" w14:textId="10485D30" w:rsidR="00CC7B78" w:rsidRDefault="00CC7B78" w:rsidP="00CC7B78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Secondly, we load the</w:t>
      </w:r>
      <w:r w:rsidR="00EE1680">
        <w:rPr>
          <w:rFonts w:eastAsiaTheme="minorEastAsia"/>
          <w:lang w:val="en-US"/>
        </w:rPr>
        <w:t xml:space="preserve"> given</w:t>
      </w:r>
      <w:r>
        <w:rPr>
          <w:rFonts w:eastAsiaTheme="minorEastAsia"/>
          <w:lang w:val="en-US"/>
        </w:rPr>
        <w:t xml:space="preserve"> wine data which includes 3 Targets and 13 features, while normalizing the input data </w:t>
      </w:r>
      <w:r w:rsidR="00EE1680">
        <w:rPr>
          <w:rFonts w:eastAsiaTheme="minorEastAsia"/>
          <w:lang w:val="en-US"/>
        </w:rPr>
        <w:t>with a</w:t>
      </w:r>
      <w:r>
        <w:rPr>
          <w:rFonts w:eastAsiaTheme="minorEastAsia"/>
          <w:lang w:val="en-US"/>
        </w:rPr>
        <w:t xml:space="preserve"> min-max normalization</w:t>
      </w:r>
      <w:r w:rsidR="00EE1680">
        <w:rPr>
          <w:rFonts w:eastAsiaTheme="minorEastAsia"/>
          <w:lang w:val="en-US"/>
        </w:rPr>
        <w:t xml:space="preserve"> method. The names of the 13 features are also defined in this step</w:t>
      </w:r>
      <w:r w:rsidR="00A75EF4">
        <w:rPr>
          <w:rFonts w:eastAsiaTheme="minorEastAsia"/>
          <w:lang w:val="en-US"/>
        </w:rPr>
        <w:t xml:space="preserve"> as variable names. </w:t>
      </w:r>
    </w:p>
    <w:p w14:paraId="7BE5DD85" w14:textId="6AC2C821" w:rsidR="00EE1680" w:rsidRDefault="00933820" w:rsidP="00EE1680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Next, we split the x and y data into test and training data. </w:t>
      </w:r>
      <w:r w:rsidR="00EE1680">
        <w:rPr>
          <w:rFonts w:eastAsiaTheme="minorEastAsia"/>
          <w:lang w:val="en-US"/>
        </w:rPr>
        <w:t xml:space="preserve">We do this by using the hold-out method which is integrated into the </w:t>
      </w:r>
      <w:proofErr w:type="spellStart"/>
      <w:proofErr w:type="gramStart"/>
      <w:r w:rsidR="00EE1680">
        <w:rPr>
          <w:rFonts w:eastAsiaTheme="minorEastAsia"/>
          <w:lang w:val="en-US"/>
        </w:rPr>
        <w:t>DataSplitter</w:t>
      </w:r>
      <w:proofErr w:type="spellEnd"/>
      <w:r w:rsidR="00EE1680">
        <w:rPr>
          <w:rFonts w:eastAsiaTheme="minorEastAsia"/>
          <w:lang w:val="en-US"/>
        </w:rPr>
        <w:t>(</w:t>
      </w:r>
      <w:proofErr w:type="gramEnd"/>
      <w:r w:rsidR="00EE1680">
        <w:rPr>
          <w:rFonts w:eastAsiaTheme="minorEastAsia"/>
          <w:lang w:val="en-US"/>
        </w:rPr>
        <w:t xml:space="preserve">) function from the </w:t>
      </w:r>
      <w:proofErr w:type="spellStart"/>
      <w:r w:rsidR="00EE1680">
        <w:rPr>
          <w:rFonts w:eastAsiaTheme="minorEastAsia"/>
          <w:lang w:val="en-US"/>
        </w:rPr>
        <w:t>pyfume</w:t>
      </w:r>
      <w:proofErr w:type="spellEnd"/>
      <w:r w:rsidR="00EE1680">
        <w:rPr>
          <w:rFonts w:eastAsiaTheme="minorEastAsia"/>
          <w:lang w:val="en-US"/>
        </w:rPr>
        <w:t xml:space="preserve"> library. By </w:t>
      </w:r>
      <w:r w:rsidR="008F403F">
        <w:rPr>
          <w:rFonts w:eastAsiaTheme="minorEastAsia"/>
          <w:lang w:val="en-US"/>
        </w:rPr>
        <w:t>default,</w:t>
      </w:r>
      <w:r w:rsidR="00EE1680">
        <w:rPr>
          <w:rFonts w:eastAsiaTheme="minorEastAsia"/>
          <w:lang w:val="en-US"/>
        </w:rPr>
        <w:t xml:space="preserve"> the data is split into 75% training data and 25% test data. </w:t>
      </w:r>
    </w:p>
    <w:p w14:paraId="5FE98044" w14:textId="622FD053" w:rsidR="00EE1680" w:rsidRPr="008F403F" w:rsidRDefault="00EE1680" w:rsidP="008F403F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After this we cluster the </w:t>
      </w:r>
      <w:r w:rsidRPr="008F403F">
        <w:rPr>
          <w:rFonts w:eastAsiaTheme="minorEastAsia"/>
          <w:lang w:val="en-US"/>
        </w:rPr>
        <w:t>training data</w:t>
      </w:r>
      <w:r w:rsidR="008F403F" w:rsidRPr="008F403F">
        <w:rPr>
          <w:rFonts w:eastAsiaTheme="minorEastAsia"/>
          <w:lang w:val="en-US"/>
        </w:rPr>
        <w:t xml:space="preserve"> (in input-output space)</w:t>
      </w:r>
      <w:r w:rsidRPr="008F403F">
        <w:rPr>
          <w:rFonts w:eastAsiaTheme="minorEastAsia"/>
          <w:lang w:val="en-US"/>
        </w:rPr>
        <w:t xml:space="preserve"> into 10 clusters. To accomplish this we use the </w:t>
      </w:r>
      <w:proofErr w:type="spellStart"/>
      <w:proofErr w:type="gramStart"/>
      <w:r w:rsidRPr="008F403F">
        <w:rPr>
          <w:rFonts w:eastAsiaTheme="minorEastAsia"/>
          <w:lang w:val="en-US"/>
        </w:rPr>
        <w:t>Clusterer</w:t>
      </w:r>
      <w:proofErr w:type="spellEnd"/>
      <w:r w:rsidRPr="008F403F">
        <w:rPr>
          <w:rFonts w:eastAsiaTheme="minorEastAsia"/>
          <w:lang w:val="en-US"/>
        </w:rPr>
        <w:t>(</w:t>
      </w:r>
      <w:proofErr w:type="gramEnd"/>
      <w:r w:rsidRPr="008F403F">
        <w:rPr>
          <w:rFonts w:eastAsiaTheme="minorEastAsia"/>
          <w:lang w:val="en-US"/>
        </w:rPr>
        <w:t xml:space="preserve">) function from the </w:t>
      </w:r>
      <w:proofErr w:type="spellStart"/>
      <w:r w:rsidRPr="008F403F">
        <w:rPr>
          <w:rFonts w:eastAsiaTheme="minorEastAsia"/>
          <w:lang w:val="en-US"/>
        </w:rPr>
        <w:t>pyfume</w:t>
      </w:r>
      <w:proofErr w:type="spellEnd"/>
      <w:r w:rsidRPr="008F403F">
        <w:rPr>
          <w:rFonts w:eastAsiaTheme="minorEastAsia"/>
          <w:lang w:val="en-US"/>
        </w:rPr>
        <w:t xml:space="preserve"> library, which uses </w:t>
      </w:r>
      <w:r w:rsidR="008F403F" w:rsidRPr="008F403F">
        <w:rPr>
          <w:rFonts w:eastAsiaTheme="minorEastAsia"/>
          <w:lang w:val="en-US"/>
        </w:rPr>
        <w:t xml:space="preserve">FCM by default. The created </w:t>
      </w:r>
      <w:proofErr w:type="spellStart"/>
      <w:r w:rsidR="008F403F" w:rsidRPr="008F403F">
        <w:rPr>
          <w:rFonts w:eastAsiaTheme="minorEastAsia"/>
          <w:lang w:val="en-US"/>
        </w:rPr>
        <w:t>clusterer</w:t>
      </w:r>
      <w:proofErr w:type="spellEnd"/>
      <w:r w:rsidR="008F403F" w:rsidRPr="008F403F">
        <w:rPr>
          <w:rFonts w:eastAsiaTheme="minorEastAsia"/>
          <w:lang w:val="en-US"/>
        </w:rPr>
        <w:t xml:space="preserve"> object computes the cluster centers and the partition matrix, which we will need later.</w:t>
      </w:r>
    </w:p>
    <w:p w14:paraId="52F6BFD5" w14:textId="33C468BD" w:rsidR="008F403F" w:rsidRDefault="008F403F" w:rsidP="00EE1680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next step is to estimate the membership functions of the system. We do so by using the </w:t>
      </w:r>
      <w:proofErr w:type="spellStart"/>
      <w:proofErr w:type="gramStart"/>
      <w:r>
        <w:rPr>
          <w:rFonts w:eastAsiaTheme="minorEastAsia"/>
          <w:lang w:val="en-US"/>
        </w:rPr>
        <w:t>AntecedentEstimator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 xml:space="preserve">) function from the </w:t>
      </w:r>
      <w:proofErr w:type="spellStart"/>
      <w:r>
        <w:rPr>
          <w:rFonts w:eastAsiaTheme="minorEastAsia"/>
          <w:lang w:val="en-US"/>
        </w:rPr>
        <w:t>pyfume</w:t>
      </w:r>
      <w:proofErr w:type="spellEnd"/>
      <w:r>
        <w:rPr>
          <w:rFonts w:eastAsiaTheme="minorEastAsia"/>
          <w:lang w:val="en-US"/>
        </w:rPr>
        <w:t xml:space="preserve"> library, which needs the x-training-data and the partition matrix as an input. </w:t>
      </w:r>
      <w:r>
        <w:rPr>
          <w:rFonts w:eastAsiaTheme="minorEastAsia"/>
          <w:lang w:val="en-US"/>
        </w:rPr>
        <w:t xml:space="preserve">By </w:t>
      </w:r>
      <w:r w:rsidR="008D2D55">
        <w:rPr>
          <w:rFonts w:eastAsiaTheme="minorEastAsia"/>
          <w:lang w:val="en-US"/>
        </w:rPr>
        <w:t>default,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pyfume</w:t>
      </w:r>
      <w:proofErr w:type="spellEnd"/>
      <w:r>
        <w:rPr>
          <w:rFonts w:eastAsiaTheme="minorEastAsia"/>
          <w:lang w:val="en-US"/>
        </w:rPr>
        <w:t xml:space="preserve"> fits </w:t>
      </w:r>
      <w:proofErr w:type="spellStart"/>
      <w:r>
        <w:rPr>
          <w:rFonts w:eastAsiaTheme="minorEastAsia"/>
          <w:lang w:val="en-US"/>
        </w:rPr>
        <w:t>Guassian</w:t>
      </w:r>
      <w:proofErr w:type="spellEnd"/>
      <w:r>
        <w:rPr>
          <w:rFonts w:eastAsiaTheme="minorEastAsia"/>
          <w:lang w:val="en-US"/>
        </w:rPr>
        <w:t xml:space="preserve"> membership functions to the data. Through the membership functions we obtain the antecedent parameters.</w:t>
      </w:r>
    </w:p>
    <w:p w14:paraId="4F0634C8" w14:textId="086CA7A9" w:rsidR="008F403F" w:rsidRDefault="00C31888" w:rsidP="00EE1680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Now we estimate the consequent parameters by using the </w:t>
      </w:r>
      <w:proofErr w:type="spellStart"/>
      <w:proofErr w:type="gramStart"/>
      <w:r>
        <w:rPr>
          <w:rFonts w:eastAsiaTheme="minorEastAsia"/>
          <w:lang w:val="en-US"/>
        </w:rPr>
        <w:t>ConsequentEstimator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 xml:space="preserve">) function from the </w:t>
      </w:r>
      <w:proofErr w:type="spellStart"/>
      <w:r>
        <w:rPr>
          <w:rFonts w:eastAsiaTheme="minorEastAsia"/>
          <w:lang w:val="en-US"/>
        </w:rPr>
        <w:t>pyfume</w:t>
      </w:r>
      <w:proofErr w:type="spellEnd"/>
      <w:r>
        <w:rPr>
          <w:rFonts w:eastAsiaTheme="minorEastAsia"/>
          <w:lang w:val="en-US"/>
        </w:rPr>
        <w:t xml:space="preserve"> library through inputting the x- and y-training-data and the partition matrix. By </w:t>
      </w:r>
      <w:r w:rsidR="008D2D55">
        <w:rPr>
          <w:rFonts w:eastAsiaTheme="minorEastAsia"/>
          <w:lang w:val="en-US"/>
        </w:rPr>
        <w:t>default,</w:t>
      </w:r>
      <w:r>
        <w:rPr>
          <w:rFonts w:eastAsiaTheme="minorEastAsia"/>
          <w:lang w:val="en-US"/>
        </w:rPr>
        <w:t xml:space="preserve"> global fitting of the consequent parameters is true. </w:t>
      </w:r>
    </w:p>
    <w:p w14:paraId="0353E07E" w14:textId="025439B8" w:rsidR="00C31888" w:rsidRDefault="00C31888" w:rsidP="00EE1680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these steps we can now build the first order Takagi-</w:t>
      </w:r>
      <w:proofErr w:type="spellStart"/>
      <w:r>
        <w:rPr>
          <w:rFonts w:eastAsiaTheme="minorEastAsia"/>
          <w:lang w:val="en-US"/>
        </w:rPr>
        <w:t>Sugeno</w:t>
      </w:r>
      <w:proofErr w:type="spellEnd"/>
      <w:r>
        <w:rPr>
          <w:rFonts w:eastAsiaTheme="minorEastAsia"/>
          <w:lang w:val="en-US"/>
        </w:rPr>
        <w:t xml:space="preserve"> model through the </w:t>
      </w:r>
      <w:proofErr w:type="spellStart"/>
      <w:proofErr w:type="gramStart"/>
      <w:r>
        <w:rPr>
          <w:rFonts w:eastAsiaTheme="minorEastAsia"/>
          <w:lang w:val="en-US"/>
        </w:rPr>
        <w:t>SugenoFISBuilder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 xml:space="preserve">) function from the </w:t>
      </w:r>
      <w:proofErr w:type="spellStart"/>
      <w:r>
        <w:rPr>
          <w:rFonts w:eastAsiaTheme="minorEastAsia"/>
          <w:lang w:val="en-US"/>
        </w:rPr>
        <w:t>pyfume</w:t>
      </w:r>
      <w:proofErr w:type="spellEnd"/>
      <w:r>
        <w:rPr>
          <w:rFonts w:eastAsiaTheme="minorEastAsia"/>
          <w:lang w:val="en-US"/>
        </w:rPr>
        <w:t xml:space="preserve"> library. The </w:t>
      </w:r>
      <w:proofErr w:type="spellStart"/>
      <w:r>
        <w:rPr>
          <w:rFonts w:eastAsiaTheme="minorEastAsia"/>
          <w:lang w:val="en-US"/>
        </w:rPr>
        <w:t>SugenoFISBuilder</w:t>
      </w:r>
      <w:proofErr w:type="spellEnd"/>
      <w:r>
        <w:rPr>
          <w:rFonts w:eastAsiaTheme="minorEastAsia"/>
          <w:lang w:val="en-US"/>
        </w:rPr>
        <w:t xml:space="preserve"> function needs the antecedent parameters, consequent </w:t>
      </w:r>
      <w:r w:rsidR="008D2D55">
        <w:rPr>
          <w:rFonts w:eastAsiaTheme="minorEastAsia"/>
          <w:lang w:val="en-US"/>
        </w:rPr>
        <w:t>parameters,</w:t>
      </w:r>
      <w:r>
        <w:rPr>
          <w:rFonts w:eastAsiaTheme="minorEastAsia"/>
          <w:lang w:val="en-US"/>
        </w:rPr>
        <w:t xml:space="preserve"> and the variable names to build the first order Takagi-</w:t>
      </w:r>
      <w:proofErr w:type="spellStart"/>
      <w:r>
        <w:rPr>
          <w:rFonts w:eastAsiaTheme="minorEastAsia"/>
          <w:lang w:val="en-US"/>
        </w:rPr>
        <w:t>Sugeno</w:t>
      </w:r>
      <w:proofErr w:type="spellEnd"/>
      <w:r>
        <w:rPr>
          <w:rFonts w:eastAsiaTheme="minorEastAsia"/>
          <w:lang w:val="en-US"/>
        </w:rPr>
        <w:t xml:space="preserve"> model.</w:t>
      </w:r>
    </w:p>
    <w:p w14:paraId="4737C6C3" w14:textId="0E164CF5" w:rsidR="00C31888" w:rsidRDefault="00990C9A" w:rsidP="00EE1680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Finally</w:t>
      </w:r>
      <w:r w:rsidR="00A75EF4">
        <w:rPr>
          <w:rFonts w:eastAsiaTheme="minorEastAsia"/>
          <w:lang w:val="en-US"/>
        </w:rPr>
        <w:t xml:space="preserve">, through the </w:t>
      </w:r>
      <w:proofErr w:type="spellStart"/>
      <w:r w:rsidR="00A75EF4">
        <w:rPr>
          <w:rFonts w:eastAsiaTheme="minorEastAsia"/>
          <w:lang w:val="en-US"/>
        </w:rPr>
        <w:t>SugenoFISTester</w:t>
      </w:r>
      <w:proofErr w:type="spellEnd"/>
      <w:r w:rsidR="00A75EF4">
        <w:rPr>
          <w:rFonts w:eastAsiaTheme="minorEastAsia"/>
          <w:lang w:val="en-US"/>
        </w:rPr>
        <w:t xml:space="preserve"> function from the </w:t>
      </w:r>
      <w:proofErr w:type="spellStart"/>
      <w:r w:rsidR="00A75EF4">
        <w:rPr>
          <w:rFonts w:eastAsiaTheme="minorEastAsia"/>
          <w:lang w:val="en-US"/>
        </w:rPr>
        <w:t>pyfume</w:t>
      </w:r>
      <w:proofErr w:type="spellEnd"/>
      <w:r w:rsidR="00A75EF4">
        <w:rPr>
          <w:rFonts w:eastAsiaTheme="minorEastAsia"/>
          <w:lang w:val="en-US"/>
        </w:rPr>
        <w:t xml:space="preserve"> library</w:t>
      </w:r>
      <w:r w:rsidR="00A75EF4">
        <w:rPr>
          <w:rFonts w:eastAsiaTheme="minorEastAsia"/>
          <w:lang w:val="en-US"/>
        </w:rPr>
        <w:t>, we can now test our first order Takagi-</w:t>
      </w:r>
      <w:proofErr w:type="spellStart"/>
      <w:r w:rsidR="00A75EF4">
        <w:rPr>
          <w:rFonts w:eastAsiaTheme="minorEastAsia"/>
          <w:lang w:val="en-US"/>
        </w:rPr>
        <w:t>Sugeno</w:t>
      </w:r>
      <w:proofErr w:type="spellEnd"/>
      <w:r w:rsidR="00A75EF4">
        <w:rPr>
          <w:rFonts w:eastAsiaTheme="minorEastAsia"/>
          <w:lang w:val="en-US"/>
        </w:rPr>
        <w:t xml:space="preserve"> model and create a tester object. The Tester function needs the first order Takagi-</w:t>
      </w:r>
      <w:proofErr w:type="spellStart"/>
      <w:r w:rsidR="00A75EF4">
        <w:rPr>
          <w:rFonts w:eastAsiaTheme="minorEastAsia"/>
          <w:lang w:val="en-US"/>
        </w:rPr>
        <w:t>Sugeno</w:t>
      </w:r>
      <w:proofErr w:type="spellEnd"/>
      <w:r w:rsidR="00A75EF4">
        <w:rPr>
          <w:rFonts w:eastAsiaTheme="minorEastAsia"/>
          <w:lang w:val="en-US"/>
        </w:rPr>
        <w:t xml:space="preserve"> model, the x- and y-test-data and the variable names as an input. Through the tester object we compute the mean squared error and we predict the y-values. The predicted y-values are rounded to full integer </w:t>
      </w:r>
      <w:r w:rsidR="008D2D55">
        <w:rPr>
          <w:rFonts w:eastAsiaTheme="minorEastAsia"/>
          <w:lang w:val="en-US"/>
        </w:rPr>
        <w:t>values,</w:t>
      </w:r>
      <w:r>
        <w:rPr>
          <w:rFonts w:eastAsiaTheme="minorEastAsia"/>
          <w:lang w:val="en-US"/>
        </w:rPr>
        <w:t xml:space="preserve"> </w:t>
      </w:r>
      <w:r w:rsidR="00A75EF4">
        <w:rPr>
          <w:rFonts w:eastAsiaTheme="minorEastAsia"/>
          <w:lang w:val="en-US"/>
        </w:rPr>
        <w:t>and we take the absolute</w:t>
      </w:r>
      <w:r>
        <w:rPr>
          <w:rFonts w:eastAsiaTheme="minorEastAsia"/>
          <w:lang w:val="en-US"/>
        </w:rPr>
        <w:t xml:space="preserve"> predicted y-</w:t>
      </w:r>
      <w:r w:rsidR="00A75EF4">
        <w:rPr>
          <w:rFonts w:eastAsiaTheme="minorEastAsia"/>
          <w:lang w:val="en-US"/>
        </w:rPr>
        <w:t>value</w:t>
      </w:r>
      <w:r>
        <w:rPr>
          <w:rFonts w:eastAsiaTheme="minorEastAsia"/>
          <w:lang w:val="en-US"/>
        </w:rPr>
        <w:t>s</w:t>
      </w:r>
      <w:r w:rsidR="00A75EF4">
        <w:rPr>
          <w:rFonts w:eastAsiaTheme="minorEastAsia"/>
          <w:lang w:val="en-US"/>
        </w:rPr>
        <w:t xml:space="preserve">, so that they can be compared to the y-test-data. </w:t>
      </w:r>
    </w:p>
    <w:p w14:paraId="63706079" w14:textId="071960EC" w:rsidR="00990C9A" w:rsidRDefault="00990C9A" w:rsidP="00990C9A">
      <w:pPr>
        <w:pStyle w:val="Listenabsatz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Lastly, </w:t>
      </w:r>
      <w:r>
        <w:rPr>
          <w:rFonts w:eastAsiaTheme="minorEastAsia"/>
          <w:lang w:val="en-US"/>
        </w:rPr>
        <w:t xml:space="preserve">we compare our </w:t>
      </w:r>
      <w:r>
        <w:rPr>
          <w:rFonts w:eastAsiaTheme="minorEastAsia"/>
          <w:lang w:val="en-US"/>
        </w:rPr>
        <w:t>y-value-</w:t>
      </w:r>
      <w:r>
        <w:rPr>
          <w:rFonts w:eastAsiaTheme="minorEastAsia"/>
          <w:lang w:val="en-US"/>
        </w:rPr>
        <w:t>predictions with the test-y-data. We receive a</w:t>
      </w:r>
      <w:r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 accuracy value to evaluate our model-accuracy.</w:t>
      </w:r>
    </w:p>
    <w:p w14:paraId="6931EDED" w14:textId="77D2C00E" w:rsidR="00990C9A" w:rsidRPr="00AE2091" w:rsidRDefault="00990C9A" w:rsidP="00990C9A">
      <w:pPr>
        <w:pStyle w:val="Listenabsatz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Currently our accuracy values are between 0,</w:t>
      </w:r>
      <w:r>
        <w:rPr>
          <w:rFonts w:eastAsiaTheme="minorEastAsia"/>
          <w:lang w:val="en-US"/>
        </w:rPr>
        <w:t>88</w:t>
      </w:r>
      <w:r>
        <w:rPr>
          <w:rFonts w:eastAsiaTheme="minorEastAsia"/>
          <w:lang w:val="en-US"/>
        </w:rPr>
        <w:t xml:space="preserve"> and 0,</w:t>
      </w:r>
      <w:r>
        <w:rPr>
          <w:rFonts w:eastAsiaTheme="minorEastAsia"/>
          <w:lang w:val="en-US"/>
        </w:rPr>
        <w:t>98</w:t>
      </w:r>
      <w:r>
        <w:rPr>
          <w:rFonts w:eastAsiaTheme="minorEastAsia"/>
          <w:lang w:val="en-US"/>
        </w:rPr>
        <w:t xml:space="preserve">. This means our model is </w:t>
      </w:r>
      <w:r>
        <w:rPr>
          <w:rFonts w:eastAsiaTheme="minorEastAsia"/>
          <w:lang w:val="en-US"/>
        </w:rPr>
        <w:t>pretty</w:t>
      </w:r>
      <w:r>
        <w:rPr>
          <w:rFonts w:eastAsiaTheme="minorEastAsia"/>
          <w:lang w:val="en-US"/>
        </w:rPr>
        <w:t xml:space="preserve"> accurate and can ensure</w:t>
      </w:r>
      <w:r>
        <w:rPr>
          <w:rFonts w:eastAsiaTheme="minorEastAsia"/>
          <w:lang w:val="en-US"/>
        </w:rPr>
        <w:t xml:space="preserve"> pretty</w:t>
      </w:r>
      <w:r>
        <w:rPr>
          <w:rFonts w:eastAsiaTheme="minorEastAsia"/>
          <w:lang w:val="en-US"/>
        </w:rPr>
        <w:t xml:space="preserve"> good predictions</w:t>
      </w:r>
      <w:r>
        <w:rPr>
          <w:rFonts w:eastAsiaTheme="minorEastAsia"/>
          <w:lang w:val="en-US"/>
        </w:rPr>
        <w:t>, although the variation in the prediction accuracy is relatively large</w:t>
      </w:r>
      <w:r>
        <w:rPr>
          <w:rFonts w:eastAsiaTheme="minorEastAsia"/>
          <w:lang w:val="en-US"/>
        </w:rPr>
        <w:t xml:space="preserve">. To improve the quality of the predictions we could optimize clustering (by changing the </w:t>
      </w:r>
      <w:proofErr w:type="gramStart"/>
      <w:r>
        <w:rPr>
          <w:rFonts w:eastAsiaTheme="minorEastAsia"/>
          <w:lang w:val="en-US"/>
        </w:rPr>
        <w:t>amount</w:t>
      </w:r>
      <w:proofErr w:type="gramEnd"/>
      <w:r>
        <w:rPr>
          <w:rFonts w:eastAsiaTheme="minorEastAsia"/>
          <w:lang w:val="en-US"/>
        </w:rPr>
        <w:t xml:space="preserve"> of clusters and by changing the Cluster method</w:t>
      </w:r>
      <w:r>
        <w:rPr>
          <w:rFonts w:eastAsiaTheme="minorEastAsia"/>
          <w:lang w:val="en-US"/>
        </w:rPr>
        <w:t xml:space="preserve"> e.g.</w:t>
      </w:r>
      <w:r>
        <w:rPr>
          <w:rFonts w:eastAsiaTheme="minorEastAsia"/>
          <w:lang w:val="en-US"/>
        </w:rPr>
        <w:t xml:space="preserve"> to GK or</w:t>
      </w:r>
      <w:r>
        <w:rPr>
          <w:rFonts w:eastAsiaTheme="minorEastAsia"/>
          <w:lang w:val="en-US"/>
        </w:rPr>
        <w:t xml:space="preserve"> a</w:t>
      </w:r>
      <w:r>
        <w:rPr>
          <w:rFonts w:eastAsiaTheme="minorEastAsia"/>
          <w:lang w:val="en-US"/>
        </w:rPr>
        <w:t xml:space="preserve"> Grid), change the used membership functions fitted to the data (e.g. double gaussian or sigmoid), normalize the input data through a different normalization method or try</w:t>
      </w:r>
      <w:r>
        <w:rPr>
          <w:rFonts w:eastAsiaTheme="minorEastAsia"/>
          <w:lang w:val="en-US"/>
        </w:rPr>
        <w:t xml:space="preserve"> not using</w:t>
      </w:r>
      <w:r>
        <w:rPr>
          <w:rFonts w:eastAsiaTheme="minorEastAsia"/>
          <w:lang w:val="en-US"/>
        </w:rPr>
        <w:t xml:space="preserve"> global optimization of consequent parameters. </w:t>
      </w:r>
    </w:p>
    <w:p w14:paraId="2CA98F26" w14:textId="77777777" w:rsidR="00453D72" w:rsidRDefault="00453D72" w:rsidP="00453D72">
      <w:pPr>
        <w:rPr>
          <w:rFonts w:eastAsiaTheme="minorEastAsia"/>
          <w:lang w:val="en-US"/>
        </w:rPr>
      </w:pPr>
    </w:p>
    <w:p w14:paraId="1A6B9315" w14:textId="387BBD3E" w:rsidR="00990C9A" w:rsidRDefault="00990C9A" w:rsidP="00453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Group 6:</w:t>
      </w:r>
    </w:p>
    <w:p w14:paraId="6EE6E038" w14:textId="733230FC" w:rsidR="00990C9A" w:rsidRDefault="00990C9A" w:rsidP="00453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Noah Ellenbogen</w:t>
      </w:r>
    </w:p>
    <w:p w14:paraId="557B1D76" w14:textId="51A22E39" w:rsidR="00990C9A" w:rsidRPr="00453D72" w:rsidRDefault="00990C9A" w:rsidP="00990C9A">
      <w:pPr>
        <w:rPr>
          <w:rFonts w:eastAsiaTheme="minorEastAsia"/>
          <w:lang w:val="en-US"/>
        </w:rPr>
      </w:pP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Maximilian Giebel</w:t>
      </w:r>
    </w:p>
    <w:sectPr w:rsidR="00990C9A" w:rsidRPr="00453D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3457"/>
    <w:multiLevelType w:val="hybridMultilevel"/>
    <w:tmpl w:val="2FD0BBC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6A33"/>
    <w:multiLevelType w:val="hybridMultilevel"/>
    <w:tmpl w:val="8DB4AF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B4D4A"/>
    <w:multiLevelType w:val="hybridMultilevel"/>
    <w:tmpl w:val="357E9D88"/>
    <w:lvl w:ilvl="0" w:tplc="C3A41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E239A"/>
    <w:multiLevelType w:val="hybridMultilevel"/>
    <w:tmpl w:val="8EA82CB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1896">
    <w:abstractNumId w:val="0"/>
  </w:num>
  <w:num w:numId="2" w16cid:durableId="403726347">
    <w:abstractNumId w:val="1"/>
  </w:num>
  <w:num w:numId="3" w16cid:durableId="504052181">
    <w:abstractNumId w:val="2"/>
  </w:num>
  <w:num w:numId="4" w16cid:durableId="199999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60"/>
    <w:rsid w:val="00030C3D"/>
    <w:rsid w:val="0005077B"/>
    <w:rsid w:val="000A7603"/>
    <w:rsid w:val="001029A1"/>
    <w:rsid w:val="002164DB"/>
    <w:rsid w:val="00453D72"/>
    <w:rsid w:val="0064728E"/>
    <w:rsid w:val="006E7CE0"/>
    <w:rsid w:val="00850687"/>
    <w:rsid w:val="008D2D55"/>
    <w:rsid w:val="008F403F"/>
    <w:rsid w:val="00933820"/>
    <w:rsid w:val="00984360"/>
    <w:rsid w:val="00990C9A"/>
    <w:rsid w:val="00A75EF4"/>
    <w:rsid w:val="00AE2091"/>
    <w:rsid w:val="00B1302B"/>
    <w:rsid w:val="00B73D18"/>
    <w:rsid w:val="00C31888"/>
    <w:rsid w:val="00CC7B78"/>
    <w:rsid w:val="00EE1680"/>
    <w:rsid w:val="00EE30C5"/>
    <w:rsid w:val="00F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FA82"/>
  <w15:chartTrackingRefBased/>
  <w15:docId w15:val="{EDA7B4A2-89F3-4E30-BD1B-78717F1D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8436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164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Ellenbogen</dc:creator>
  <cp:keywords/>
  <dc:description/>
  <cp:lastModifiedBy>Noah Ellenbogen</cp:lastModifiedBy>
  <cp:revision>4</cp:revision>
  <dcterms:created xsi:type="dcterms:W3CDTF">2023-09-27T16:19:00Z</dcterms:created>
  <dcterms:modified xsi:type="dcterms:W3CDTF">2023-09-27T17:12:00Z</dcterms:modified>
</cp:coreProperties>
</file>