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INSPECTAIR</w:t>
      </w:r>
    </w:p>
    <w:p>
      <w:pPr>
        <w:spacing w:after="400"/>
        <w:jc w:val="center"/>
      </w:pPr>
      <w:r>
        <w:rPr>
          <w:rFonts w:ascii="Arial" w:cs="Arial" w:eastAsia="Arial" w:hAnsi="Arial"/>
          <w:sz w:val="36"/>
          <w:szCs w:val="36"/>
        </w:rPr>
        <w:t xml:space="preserve">Configuration Management</w:t>
      </w:r>
    </w:p>
    <w:p>
      <w:pPr>
        <w:pStyle w:val="Heading1"/>
      </w:pPr>
      <w:r>
        <w:t xml:space="preserve">1. Versionskontrolle</w:t>
      </w:r>
    </w:p>
    <w:p>
      <w:r>
        <w:rPr>
          <w:b/>
          <w:bCs/>
        </w:rPr>
        <w:t xml:space="preserve">Tool: </w:t>
      </w:r>
      <w:r>
        <w:t xml:space="preserve">Git</w:t>
      </w:r>
    </w:p>
    <w:p>
      <w:r>
        <w:rPr>
          <w:b/>
          <w:bCs/>
        </w:rPr>
        <w:t xml:space="preserve">Repository: </w:t>
      </w:r>
      <w:r>
        <w:t xml:space="preserve">GitHub (privat)</w:t>
      </w:r>
    </w:p>
    <w:p>
      <w:r>
        <w:rPr>
          <w:b/>
          <w:bCs/>
        </w:rPr>
        <w:t xml:space="preserve">Branching: </w:t>
      </w:r>
      <w:r>
        <w:t xml:space="preserve">main + feature branches</w:t>
      </w:r>
    </w:p>
    <w:p>
      <w:pPr>
        <w:spacing w:after="200"/>
      </w:pPr>
    </w:p>
    <w:p>
      <w:pPr>
        <w:pStyle w:val="Heading1"/>
      </w:pPr>
      <w:r>
        <w:t xml:space="preserve">2. Entwicklungsumgebung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 / Details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Visual Studio Code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Build-System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PlatformIO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Framework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Arduino (espressif32 Platform)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Board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esp32-s3-devkitc-1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Upload Speed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921600 Baud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Monitor Speed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115200 Baud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platformio.ini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[env:esp32s3]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platform = espressif32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board = esp32-s3-devkitc-1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framework = arduino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monitor_speed = 115200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upload_speed = 921600</w:t>
      </w:r>
    </w:p>
    <w:p>
      <w:pPr>
        <w:spacing w:after="200"/>
      </w:pPr>
    </w:p>
    <w:p>
      <w:pPr>
        <w:pStyle w:val="Heading1"/>
      </w:pPr>
      <w:r>
        <w:t xml:space="preserve">4. Hardware-Konfiguration</w:t>
      </w:r>
    </w:p>
    <w:p>
      <w:pPr>
        <w:spacing w:after="100"/>
      </w:pPr>
      <w:r>
        <w:t xml:space="preserve">Alle Pin-Definitionen sind zentral in </w:t>
      </w:r>
      <w:r>
        <w:rPr>
          <w:b/>
          <w:bCs/>
        </w:rPr>
        <w:t xml:space="preserve">pins.h</w:t>
      </w:r>
      <w:r>
        <w:t xml:space="preserve"> definiert:</w:t>
      </w:r>
    </w:p>
    <w:p>
      <w:pPr>
        <w:pStyle w:val="Heading2"/>
      </w:pPr>
      <w:r>
        <w:t xml:space="preserve">Display ST7796S (SPI)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GPIO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Hinweis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TFT_MOSI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SPI Data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TFT_MISO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SPI Data (nicht genutzt)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TFT_SCLK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SPI Clock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TFT_CS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Chip Select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TFT_DC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Data/Command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TFT_RST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Reset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TFT_BL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Backlight (via MOSFET)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I2C Sensoren (AHT20, SGP40)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GPIO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Hinweis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I2C_SDA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I2C_SCL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Clock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UART Sensoren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3826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Sensor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RX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TX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Hinweis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PMS5003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UART1, 9600 Baud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MH-Z19C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SoftwareSerial, 9600 Baud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LD2410C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UART2, 256000 Baud, Level Shifter!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Sonstige Pins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Funktion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GPIO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Hinweis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RADAR_OUT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LD2410C Presence Output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UI_BUTTON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Screen-Wechsel (Active LOW, Pullup)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Dokumenten-Versionen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20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Dokument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Autor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Requirements Specification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Jan 2026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Design Description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Jan 2026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Specification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Jan 2026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Maxi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Schedule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Jan 2026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Risk &amp; Opportunities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Jan 2026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Coding Rules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Jan 2026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Maxi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Configuration Management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Feb 2026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Maxi</w:t>
            </w:r>
          </w:p>
        </w:tc>
      </w:tr>
    </w:tbl>
    <w:p>
      <w:pPr>
        <w:spacing w:before="400"/>
      </w:pPr>
      <w:r>
        <w:rPr>
          <w:i/>
          <w:iCs/>
          <w:color w:val="666666"/>
        </w:rPr>
        <w:t xml:space="preserve">--- Ende des Dokuments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2026-02-04T09:41:34.786Z</dcterms:created>
  <dcterms:modified xsi:type="dcterms:W3CDTF">2026-02-04T09:41:34.787Z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