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35230" w14:textId="77777777" w:rsidR="000D3605" w:rsidRDefault="000D3605">
      <w:bookmarkStart w:id="0" w:name="_Hlk197948653"/>
      <w:bookmarkEnd w:id="0"/>
    </w:p>
    <w:p w14:paraId="04B9040C" w14:textId="07E53BE0" w:rsidR="000D3605" w:rsidRPr="00F67426" w:rsidRDefault="00DB5CC1">
      <w:pPr>
        <w:rPr>
          <w:rFonts w:ascii="Times New Roman" w:hAnsi="Times New Roman" w:cs="Times New Roman"/>
          <w:sz w:val="40"/>
          <w:szCs w:val="40"/>
        </w:rPr>
      </w:pPr>
      <w:r w:rsidRPr="00F67426">
        <w:rPr>
          <w:rFonts w:ascii="Times New Roman" w:hAnsi="Times New Roman" w:cs="Times New Roman"/>
          <w:sz w:val="40"/>
          <w:szCs w:val="40"/>
        </w:rPr>
        <w:t xml:space="preserve">TRABAJO PRACTICO </w:t>
      </w:r>
      <w:r w:rsidR="0081500C">
        <w:rPr>
          <w:rFonts w:ascii="Times New Roman" w:hAnsi="Times New Roman" w:cs="Times New Roman"/>
          <w:sz w:val="40"/>
          <w:szCs w:val="40"/>
        </w:rPr>
        <w:t>3</w:t>
      </w:r>
      <w:r w:rsidRPr="00F67426">
        <w:rPr>
          <w:rFonts w:ascii="Times New Roman" w:hAnsi="Times New Roman" w:cs="Times New Roman"/>
          <w:sz w:val="40"/>
          <w:szCs w:val="40"/>
        </w:rPr>
        <w:t>-</w:t>
      </w:r>
      <w:r w:rsidR="00E3287A">
        <w:rPr>
          <w:rFonts w:ascii="Times New Roman" w:hAnsi="Times New Roman" w:cs="Times New Roman"/>
          <w:sz w:val="40"/>
          <w:szCs w:val="40"/>
        </w:rPr>
        <w:t>_</w:t>
      </w:r>
      <w:r w:rsidRPr="00F67426">
        <w:rPr>
          <w:rFonts w:ascii="Times New Roman" w:hAnsi="Times New Roman" w:cs="Times New Roman"/>
          <w:sz w:val="40"/>
          <w:szCs w:val="40"/>
        </w:rPr>
        <w:t>BIG DATA</w:t>
      </w:r>
      <w:r w:rsidR="00E3287A">
        <w:rPr>
          <w:rFonts w:ascii="Times New Roman" w:hAnsi="Times New Roman" w:cs="Times New Roman"/>
          <w:sz w:val="40"/>
          <w:szCs w:val="40"/>
        </w:rPr>
        <w:t>_</w:t>
      </w:r>
      <w:r w:rsidRPr="00F67426">
        <w:rPr>
          <w:rFonts w:ascii="Times New Roman" w:hAnsi="Times New Roman" w:cs="Times New Roman"/>
          <w:sz w:val="40"/>
          <w:szCs w:val="40"/>
        </w:rPr>
        <w:t>GRUPO 16</w:t>
      </w:r>
    </w:p>
    <w:p w14:paraId="18FFBF6F" w14:textId="2BC49BE7" w:rsidR="00DB5CC1" w:rsidRPr="00DA1251" w:rsidRDefault="00DB5CC1">
      <w:pPr>
        <w:rPr>
          <w:rFonts w:asciiTheme="minorEastAsia" w:hAnsiTheme="minorEastAsia"/>
          <w:sz w:val="21"/>
          <w:szCs w:val="21"/>
        </w:rPr>
      </w:pPr>
      <w:r w:rsidRPr="00DA1251">
        <w:rPr>
          <w:rFonts w:asciiTheme="minorEastAsia" w:hAnsiTheme="minorEastAsia"/>
          <w:b/>
          <w:bCs/>
          <w:sz w:val="21"/>
          <w:szCs w:val="21"/>
        </w:rPr>
        <w:t>Grupo</w:t>
      </w:r>
      <w:r w:rsidRPr="00DA1251">
        <w:rPr>
          <w:rFonts w:asciiTheme="minorEastAsia" w:hAnsiTheme="minorEastAsia"/>
          <w:sz w:val="21"/>
          <w:szCs w:val="21"/>
        </w:rPr>
        <w:t xml:space="preserve"> 16: Compuesto por: </w:t>
      </w:r>
      <w:r w:rsidR="00FE3164" w:rsidRPr="00DA1251">
        <w:rPr>
          <w:rFonts w:asciiTheme="minorEastAsia" w:hAnsiTheme="minorEastAsia"/>
          <w:sz w:val="21"/>
          <w:szCs w:val="21"/>
        </w:rPr>
        <w:t xml:space="preserve">Maximiliano </w:t>
      </w:r>
      <w:proofErr w:type="spellStart"/>
      <w:r w:rsidR="00FE3164" w:rsidRPr="00DA1251">
        <w:rPr>
          <w:rFonts w:asciiTheme="minorEastAsia" w:hAnsiTheme="minorEastAsia"/>
          <w:sz w:val="21"/>
          <w:szCs w:val="21"/>
        </w:rPr>
        <w:t>Petrini</w:t>
      </w:r>
      <w:proofErr w:type="spellEnd"/>
      <w:r w:rsidRPr="00DA1251">
        <w:rPr>
          <w:rFonts w:asciiTheme="minorEastAsia" w:hAnsiTheme="minorEastAsia"/>
          <w:sz w:val="21"/>
          <w:szCs w:val="21"/>
        </w:rPr>
        <w:t>, Augusto Fasciani, Lautar</w:t>
      </w:r>
      <w:r w:rsidR="00A5640F" w:rsidRPr="00DA1251">
        <w:rPr>
          <w:rFonts w:asciiTheme="minorEastAsia" w:hAnsiTheme="minorEastAsia"/>
          <w:sz w:val="21"/>
          <w:szCs w:val="21"/>
        </w:rPr>
        <w:t>o Solís</w:t>
      </w:r>
      <w:r w:rsidRPr="00DA1251">
        <w:rPr>
          <w:rFonts w:asciiTheme="minorEastAsia" w:hAnsiTheme="minorEastAsia"/>
          <w:sz w:val="21"/>
          <w:szCs w:val="21"/>
        </w:rPr>
        <w:t>.</w:t>
      </w:r>
    </w:p>
    <w:p w14:paraId="0A6862FE" w14:textId="62B6DC44" w:rsidR="000D3605" w:rsidRPr="00DA1251" w:rsidRDefault="00F67426">
      <w:pPr>
        <w:rPr>
          <w:rFonts w:asciiTheme="minorEastAsia" w:hAnsiTheme="minorEastAsia"/>
          <w:sz w:val="21"/>
          <w:szCs w:val="21"/>
        </w:rPr>
      </w:pPr>
      <w:r w:rsidRPr="00DA1251">
        <w:rPr>
          <w:rFonts w:asciiTheme="minorEastAsia" w:hAnsiTheme="minorEastAsia"/>
          <w:b/>
          <w:bCs/>
          <w:sz w:val="21"/>
          <w:szCs w:val="21"/>
        </w:rPr>
        <w:t xml:space="preserve">Motivo del trabajo de investigación: </w:t>
      </w:r>
      <w:r w:rsidR="000D3605" w:rsidRPr="00DA1251">
        <w:rPr>
          <w:rFonts w:asciiTheme="minorEastAsia" w:hAnsiTheme="minorEastAsia"/>
          <w:sz w:val="21"/>
          <w:szCs w:val="21"/>
        </w:rPr>
        <w:t>El siguiente trabajo se realizó gracias a las encuestas realizadas, las EPH (Encuesta Permanente de Hogares), por el INDEC (Instituto Nacional de Estadísticas y Censos) en los años 2004 y 2024</w:t>
      </w:r>
    </w:p>
    <w:p w14:paraId="64641A9E" w14:textId="7537DF79" w:rsidR="000D3605" w:rsidRPr="00DA1251" w:rsidRDefault="000D3605">
      <w:pPr>
        <w:rPr>
          <w:rFonts w:asciiTheme="minorEastAsia" w:hAnsiTheme="minorEastAsia"/>
          <w:sz w:val="21"/>
          <w:szCs w:val="21"/>
        </w:rPr>
      </w:pPr>
      <w:r w:rsidRPr="00DA1251">
        <w:rPr>
          <w:rFonts w:asciiTheme="minorEastAsia" w:hAnsiTheme="minorEastAsia"/>
          <w:sz w:val="21"/>
          <w:szCs w:val="21"/>
        </w:rPr>
        <w:t>Empezamos el trabajo filtrando y ordenado las bases de datos para posteriormente tratar sobre las distintas variables y sus cambios entre el 2004 y el 2024</w:t>
      </w:r>
    </w:p>
    <w:p w14:paraId="2CD16AB9" w14:textId="273DB1E8" w:rsidR="000D3605" w:rsidRPr="00DA1251" w:rsidRDefault="0081500C">
      <w:pPr>
        <w:rPr>
          <w:rFonts w:asciiTheme="minorEastAsia" w:hAnsiTheme="minorEastAsia"/>
          <w:sz w:val="21"/>
          <w:szCs w:val="21"/>
        </w:rPr>
      </w:pPr>
      <w:r w:rsidRPr="00DA1251">
        <w:rPr>
          <w:rFonts w:asciiTheme="minorEastAsia" w:hAnsiTheme="minorEastAsia"/>
          <w:sz w:val="21"/>
          <w:szCs w:val="21"/>
        </w:rPr>
        <w:t xml:space="preserve">Las </w:t>
      </w:r>
      <w:r w:rsidR="000D3605" w:rsidRPr="00DA1251">
        <w:rPr>
          <w:rFonts w:asciiTheme="minorEastAsia" w:hAnsiTheme="minorEastAsia"/>
          <w:sz w:val="21"/>
          <w:szCs w:val="21"/>
        </w:rPr>
        <w:t>variables</w:t>
      </w:r>
      <w:r w:rsidRPr="00DA1251">
        <w:rPr>
          <w:rFonts w:asciiTheme="minorEastAsia" w:hAnsiTheme="minorEastAsia"/>
          <w:sz w:val="21"/>
          <w:szCs w:val="21"/>
        </w:rPr>
        <w:t xml:space="preserve"> con las que tuvimos que trabajar fueron</w:t>
      </w:r>
      <w:r w:rsidR="000D3605" w:rsidRPr="00DA1251">
        <w:rPr>
          <w:rFonts w:asciiTheme="minorEastAsia" w:hAnsiTheme="minorEastAsia"/>
          <w:sz w:val="21"/>
          <w:szCs w:val="21"/>
        </w:rPr>
        <w:t xml:space="preserve">: </w:t>
      </w:r>
      <w:r w:rsidRPr="00DA1251">
        <w:rPr>
          <w:rFonts w:asciiTheme="minorEastAsia" w:hAnsiTheme="minorEastAsia"/>
          <w:sz w:val="21"/>
          <w:szCs w:val="21"/>
        </w:rPr>
        <w:t>Edad, Edad2, Educación, Salario Semanal Y Horas Trabajadas.</w:t>
      </w:r>
    </w:p>
    <w:p w14:paraId="2FBFF8E4" w14:textId="0D60D349" w:rsidR="0081500C" w:rsidRPr="00DA1251" w:rsidRDefault="0081500C" w:rsidP="00A5640F">
      <w:pPr>
        <w:rPr>
          <w:rFonts w:asciiTheme="minorEastAsia" w:hAnsiTheme="minorEastAsia"/>
          <w:b/>
          <w:bCs/>
          <w:i/>
          <w:iCs/>
          <w:sz w:val="21"/>
          <w:szCs w:val="21"/>
          <w:u w:val="single"/>
        </w:rPr>
      </w:pPr>
      <w:r w:rsidRPr="00DA1251">
        <w:rPr>
          <w:rFonts w:asciiTheme="minorEastAsia" w:hAnsiTheme="minorEastAsia"/>
          <w:b/>
          <w:bCs/>
          <w:i/>
          <w:iCs/>
          <w:sz w:val="21"/>
          <w:szCs w:val="21"/>
          <w:u w:val="single"/>
        </w:rPr>
        <w:t xml:space="preserve">Edad: </w:t>
      </w:r>
    </w:p>
    <w:p w14:paraId="343A6E17" w14:textId="343489DB" w:rsidR="0081500C" w:rsidRPr="00DA1251" w:rsidRDefault="0081500C" w:rsidP="00A5640F">
      <w:pPr>
        <w:rPr>
          <w:rFonts w:asciiTheme="minorEastAsia" w:hAnsiTheme="minorEastAsia"/>
          <w:sz w:val="21"/>
          <w:szCs w:val="21"/>
        </w:rPr>
      </w:pPr>
      <w:r w:rsidRPr="00DA1251">
        <w:rPr>
          <w:rFonts w:asciiTheme="minorEastAsia" w:hAnsiTheme="minorEastAsia"/>
          <w:sz w:val="21"/>
          <w:szCs w:val="21"/>
        </w:rPr>
        <w:t>Son las edades de los encuestados</w:t>
      </w:r>
    </w:p>
    <w:p w14:paraId="047B1A89" w14:textId="72BC1339" w:rsidR="00A5640F" w:rsidRPr="00DA1251" w:rsidRDefault="0081500C" w:rsidP="00A5640F">
      <w:pPr>
        <w:rPr>
          <w:rFonts w:asciiTheme="minorEastAsia" w:hAnsiTheme="minorEastAsia"/>
          <w:b/>
          <w:bCs/>
          <w:i/>
          <w:iCs/>
          <w:sz w:val="21"/>
          <w:szCs w:val="21"/>
          <w:u w:val="single"/>
        </w:rPr>
      </w:pPr>
      <w:r w:rsidRPr="00DA1251">
        <w:rPr>
          <w:rFonts w:asciiTheme="minorEastAsia" w:hAnsiTheme="minorEastAsia"/>
          <w:b/>
          <w:bCs/>
          <w:i/>
          <w:iCs/>
          <w:sz w:val="21"/>
          <w:szCs w:val="21"/>
          <w:u w:val="single"/>
        </w:rPr>
        <w:t>Edad2</w:t>
      </w:r>
      <w:r w:rsidR="00A5640F" w:rsidRPr="00DA1251">
        <w:rPr>
          <w:rFonts w:asciiTheme="minorEastAsia" w:hAnsiTheme="minorEastAsia"/>
          <w:b/>
          <w:bCs/>
          <w:i/>
          <w:iCs/>
          <w:sz w:val="21"/>
          <w:szCs w:val="21"/>
          <w:u w:val="single"/>
        </w:rPr>
        <w:t>:</w:t>
      </w:r>
    </w:p>
    <w:p w14:paraId="1421ADA6" w14:textId="13673606" w:rsidR="0081500C" w:rsidRPr="00DA1251" w:rsidRDefault="0081500C" w:rsidP="00A5640F">
      <w:pPr>
        <w:rPr>
          <w:rFonts w:asciiTheme="minorEastAsia" w:hAnsiTheme="minorEastAsia"/>
          <w:sz w:val="21"/>
          <w:szCs w:val="21"/>
        </w:rPr>
      </w:pPr>
      <w:r w:rsidRPr="00DA1251">
        <w:rPr>
          <w:rFonts w:asciiTheme="minorEastAsia" w:hAnsiTheme="minorEastAsia"/>
          <w:sz w:val="21"/>
          <w:szCs w:val="21"/>
        </w:rPr>
        <w:t xml:space="preserve">Serían las edades de los encuestados elevado al cuadrado. </w:t>
      </w:r>
    </w:p>
    <w:p w14:paraId="4681108B" w14:textId="7EBC2D45" w:rsidR="0081500C" w:rsidRPr="00DA1251" w:rsidRDefault="0081500C" w:rsidP="00A5640F">
      <w:pPr>
        <w:rPr>
          <w:rFonts w:asciiTheme="minorEastAsia" w:hAnsiTheme="minorEastAsia"/>
          <w:b/>
          <w:bCs/>
          <w:i/>
          <w:iCs/>
          <w:sz w:val="21"/>
          <w:szCs w:val="21"/>
          <w:u w:val="single"/>
        </w:rPr>
      </w:pPr>
      <w:r w:rsidRPr="00DA1251">
        <w:rPr>
          <w:rFonts w:asciiTheme="minorEastAsia" w:hAnsiTheme="minorEastAsia"/>
          <w:b/>
          <w:bCs/>
          <w:i/>
          <w:iCs/>
          <w:sz w:val="21"/>
          <w:szCs w:val="21"/>
          <w:u w:val="single"/>
        </w:rPr>
        <w:t>Educación (</w:t>
      </w:r>
      <w:proofErr w:type="spellStart"/>
      <w:r w:rsidRPr="00DA1251">
        <w:rPr>
          <w:rFonts w:asciiTheme="minorEastAsia" w:hAnsiTheme="minorEastAsia"/>
          <w:b/>
          <w:bCs/>
          <w:i/>
          <w:iCs/>
          <w:sz w:val="21"/>
          <w:szCs w:val="21"/>
          <w:u w:val="single"/>
        </w:rPr>
        <w:t>Edcu</w:t>
      </w:r>
      <w:proofErr w:type="spellEnd"/>
      <w:r w:rsidRPr="00DA1251">
        <w:rPr>
          <w:rFonts w:asciiTheme="minorEastAsia" w:hAnsiTheme="minorEastAsia"/>
          <w:b/>
          <w:bCs/>
          <w:i/>
          <w:iCs/>
          <w:sz w:val="21"/>
          <w:szCs w:val="21"/>
          <w:u w:val="single"/>
        </w:rPr>
        <w:t>):</w:t>
      </w:r>
    </w:p>
    <w:p w14:paraId="58F78552" w14:textId="78E9C337" w:rsidR="0081500C" w:rsidRPr="00DA1251" w:rsidRDefault="0081500C" w:rsidP="00A5640F">
      <w:pPr>
        <w:rPr>
          <w:rFonts w:asciiTheme="minorEastAsia" w:hAnsiTheme="minorEastAsia"/>
          <w:b/>
          <w:bCs/>
          <w:i/>
          <w:iCs/>
          <w:sz w:val="21"/>
          <w:szCs w:val="21"/>
          <w:u w:val="single"/>
        </w:rPr>
      </w:pPr>
      <w:r w:rsidRPr="00DA1251">
        <w:rPr>
          <w:rFonts w:asciiTheme="minorEastAsia" w:hAnsiTheme="minorEastAsia"/>
          <w:sz w:val="21"/>
          <w:szCs w:val="21"/>
        </w:rPr>
        <w:t>Esta variable transforma el grado o progreso de nivel de educación del encuestado en cantidad de años educativos</w:t>
      </w:r>
      <w:r w:rsidRPr="00DA1251">
        <w:rPr>
          <w:rFonts w:asciiTheme="minorEastAsia" w:hAnsiTheme="minorEastAsia"/>
          <w:b/>
          <w:bCs/>
          <w:i/>
          <w:iCs/>
          <w:sz w:val="21"/>
          <w:szCs w:val="21"/>
          <w:u w:val="single"/>
        </w:rPr>
        <w:t>.</w:t>
      </w:r>
    </w:p>
    <w:p w14:paraId="2D517A78" w14:textId="3AD8B2B3" w:rsidR="0081500C" w:rsidRPr="00DA1251" w:rsidRDefault="0081500C" w:rsidP="00A5640F">
      <w:pPr>
        <w:rPr>
          <w:rFonts w:asciiTheme="minorEastAsia" w:hAnsiTheme="minorEastAsia"/>
          <w:b/>
          <w:bCs/>
          <w:i/>
          <w:iCs/>
          <w:sz w:val="21"/>
          <w:szCs w:val="21"/>
          <w:u w:val="single"/>
        </w:rPr>
      </w:pPr>
      <w:r w:rsidRPr="00DA1251">
        <w:rPr>
          <w:rFonts w:asciiTheme="minorEastAsia" w:hAnsiTheme="minorEastAsia"/>
          <w:b/>
          <w:bCs/>
          <w:i/>
          <w:iCs/>
          <w:sz w:val="21"/>
          <w:szCs w:val="21"/>
          <w:u w:val="single"/>
        </w:rPr>
        <w:t>Salario Semanal:</w:t>
      </w:r>
    </w:p>
    <w:p w14:paraId="1A0D82FF" w14:textId="37FA8826" w:rsidR="0081500C" w:rsidRPr="00DA1251" w:rsidRDefault="0081500C" w:rsidP="00A5640F">
      <w:pPr>
        <w:rPr>
          <w:rFonts w:asciiTheme="minorEastAsia" w:hAnsiTheme="minorEastAsia"/>
          <w:sz w:val="21"/>
          <w:szCs w:val="21"/>
        </w:rPr>
      </w:pPr>
      <w:r w:rsidRPr="00DA1251">
        <w:rPr>
          <w:rFonts w:asciiTheme="minorEastAsia" w:hAnsiTheme="minorEastAsia"/>
          <w:sz w:val="21"/>
          <w:szCs w:val="21"/>
        </w:rPr>
        <w:t xml:space="preserve">Es lo que gana la persona por semana, para ello utilizamos la data de </w:t>
      </w:r>
      <w:r w:rsidR="002F0125" w:rsidRPr="00DA1251">
        <w:rPr>
          <w:rFonts w:asciiTheme="minorEastAsia" w:hAnsiTheme="minorEastAsia"/>
          <w:sz w:val="21"/>
          <w:szCs w:val="21"/>
        </w:rPr>
        <w:t>salario mensual y la dividimos según las semanas trabajadas.</w:t>
      </w:r>
    </w:p>
    <w:p w14:paraId="44CB4001" w14:textId="264C5658" w:rsidR="0081500C" w:rsidRPr="00DA1251" w:rsidRDefault="0081500C" w:rsidP="00A5640F">
      <w:pPr>
        <w:rPr>
          <w:rFonts w:asciiTheme="minorEastAsia" w:hAnsiTheme="minorEastAsia"/>
          <w:b/>
          <w:bCs/>
          <w:i/>
          <w:iCs/>
          <w:sz w:val="21"/>
          <w:szCs w:val="21"/>
          <w:u w:val="single"/>
        </w:rPr>
      </w:pPr>
      <w:r w:rsidRPr="00DA1251">
        <w:rPr>
          <w:rFonts w:asciiTheme="minorEastAsia" w:hAnsiTheme="minorEastAsia"/>
          <w:b/>
          <w:bCs/>
          <w:i/>
          <w:iCs/>
          <w:sz w:val="21"/>
          <w:szCs w:val="21"/>
          <w:u w:val="single"/>
        </w:rPr>
        <w:t>Horas Trabajadas:</w:t>
      </w:r>
    </w:p>
    <w:p w14:paraId="0E5F9104" w14:textId="3C79C33D" w:rsidR="002F0125" w:rsidRPr="00DA1251" w:rsidRDefault="002F0125" w:rsidP="00A5640F">
      <w:pPr>
        <w:rPr>
          <w:rFonts w:asciiTheme="minorEastAsia" w:hAnsiTheme="minorEastAsia"/>
          <w:sz w:val="21"/>
          <w:szCs w:val="21"/>
        </w:rPr>
      </w:pPr>
      <w:r w:rsidRPr="00DA1251">
        <w:rPr>
          <w:rFonts w:asciiTheme="minorEastAsia" w:hAnsiTheme="minorEastAsia"/>
          <w:sz w:val="21"/>
          <w:szCs w:val="21"/>
        </w:rPr>
        <w:t>Utilizamos también el salario mensual y la dividimos según la cantidad de horas trabajadas que lleva cada día/o semana.</w:t>
      </w:r>
    </w:p>
    <w:p w14:paraId="7062CDA1" w14:textId="6C23835A" w:rsidR="00A5640F" w:rsidRPr="00DA1251" w:rsidRDefault="00A5640F" w:rsidP="00A5640F">
      <w:pPr>
        <w:rPr>
          <w:rFonts w:asciiTheme="minorEastAsia" w:hAnsiTheme="minorEastAsia"/>
          <w:b/>
          <w:bCs/>
          <w:sz w:val="21"/>
          <w:szCs w:val="21"/>
        </w:rPr>
      </w:pPr>
      <w:r w:rsidRPr="00DA1251">
        <w:rPr>
          <w:rFonts w:asciiTheme="minorEastAsia" w:hAnsiTheme="minorEastAsia"/>
          <w:b/>
          <w:bCs/>
          <w:sz w:val="21"/>
          <w:szCs w:val="21"/>
        </w:rPr>
        <w:t>Desarrollo del trabajo:</w:t>
      </w:r>
    </w:p>
    <w:p w14:paraId="3F4B37EB" w14:textId="739722F9" w:rsidR="000D3605" w:rsidRPr="00DA1251" w:rsidRDefault="000D3605">
      <w:pPr>
        <w:rPr>
          <w:rFonts w:asciiTheme="minorEastAsia" w:hAnsiTheme="minorEastAsia"/>
          <w:sz w:val="21"/>
          <w:szCs w:val="21"/>
        </w:rPr>
      </w:pPr>
      <w:r w:rsidRPr="00DA1251">
        <w:rPr>
          <w:rFonts w:asciiTheme="minorEastAsia" w:hAnsiTheme="minorEastAsia"/>
          <w:sz w:val="21"/>
          <w:szCs w:val="21"/>
        </w:rPr>
        <w:t xml:space="preserve">Cumpliendo las consignas preestablecidas, empezamos </w:t>
      </w:r>
      <w:r w:rsidR="002F0125" w:rsidRPr="00DA1251">
        <w:rPr>
          <w:rFonts w:asciiTheme="minorEastAsia" w:hAnsiTheme="minorEastAsia"/>
          <w:sz w:val="21"/>
          <w:szCs w:val="21"/>
        </w:rPr>
        <w:t xml:space="preserve">utilizando la base de Del anterior trabajo, es decir el “TP2 DE BIG DATA-ROMERO NOELIA”. </w:t>
      </w:r>
    </w:p>
    <w:p w14:paraId="0DF32E8F" w14:textId="6D3CC9A8" w:rsidR="0023425B" w:rsidRPr="00DA1251" w:rsidRDefault="002F0125" w:rsidP="0023425B">
      <w:pPr>
        <w:rPr>
          <w:rFonts w:asciiTheme="minorEastAsia" w:hAnsiTheme="minorEastAsia"/>
          <w:sz w:val="21"/>
          <w:szCs w:val="21"/>
        </w:rPr>
      </w:pPr>
      <w:r w:rsidRPr="00DA1251">
        <w:rPr>
          <w:rFonts w:asciiTheme="minorEastAsia" w:hAnsiTheme="minorEastAsia"/>
          <w:sz w:val="21"/>
          <w:szCs w:val="21"/>
        </w:rPr>
        <w:lastRenderedPageBreak/>
        <w:t xml:space="preserve">Previamente antes de crear las nuevas variables, debimos limpiar aquellas columnas o base de datos donde </w:t>
      </w:r>
      <w:r w:rsidR="0023425B" w:rsidRPr="00DA1251">
        <w:rPr>
          <w:rFonts w:asciiTheme="minorEastAsia" w:hAnsiTheme="minorEastAsia"/>
          <w:sz w:val="21"/>
          <w:szCs w:val="21"/>
        </w:rPr>
        <w:t>aparecen varios valores sin sentido, como nulos</w:t>
      </w:r>
      <w:r w:rsidRPr="00DA1251">
        <w:rPr>
          <w:rFonts w:asciiTheme="minorEastAsia" w:hAnsiTheme="minorEastAsia"/>
          <w:sz w:val="21"/>
          <w:szCs w:val="21"/>
        </w:rPr>
        <w:t xml:space="preserve">, </w:t>
      </w:r>
      <w:proofErr w:type="spellStart"/>
      <w:r w:rsidRPr="00DA1251">
        <w:rPr>
          <w:rFonts w:asciiTheme="minorEastAsia" w:hAnsiTheme="minorEastAsia"/>
          <w:sz w:val="21"/>
          <w:szCs w:val="21"/>
        </w:rPr>
        <w:t>Nan</w:t>
      </w:r>
      <w:proofErr w:type="spellEnd"/>
      <w:r w:rsidR="0023425B" w:rsidRPr="00DA1251">
        <w:rPr>
          <w:rFonts w:asciiTheme="minorEastAsia" w:hAnsiTheme="minorEastAsia"/>
          <w:sz w:val="21"/>
          <w:szCs w:val="21"/>
        </w:rPr>
        <w:t>,</w:t>
      </w:r>
      <w:r w:rsidRPr="00DA1251">
        <w:rPr>
          <w:rFonts w:asciiTheme="minorEastAsia" w:hAnsiTheme="minorEastAsia"/>
          <w:sz w:val="21"/>
          <w:szCs w:val="21"/>
        </w:rPr>
        <w:t xml:space="preserve"> casillas vacías, etc. </w:t>
      </w:r>
      <w:r w:rsidR="0023425B" w:rsidRPr="00DA1251">
        <w:rPr>
          <w:rFonts w:asciiTheme="minorEastAsia" w:hAnsiTheme="minorEastAsia"/>
          <w:sz w:val="21"/>
          <w:szCs w:val="21"/>
        </w:rPr>
        <w:t>Para poder trabajar mejor los datos y que los modelos no se vean afectado</w:t>
      </w:r>
      <w:r w:rsidRPr="00DA1251">
        <w:rPr>
          <w:rFonts w:asciiTheme="minorEastAsia" w:hAnsiTheme="minorEastAsia"/>
          <w:sz w:val="21"/>
          <w:szCs w:val="21"/>
        </w:rPr>
        <w:t>.</w:t>
      </w:r>
      <w:r w:rsidR="0023425B" w:rsidRPr="00DA1251">
        <w:rPr>
          <w:rFonts w:asciiTheme="minorEastAsia" w:hAnsiTheme="minorEastAsia"/>
          <w:sz w:val="21"/>
          <w:szCs w:val="21"/>
        </w:rPr>
        <w:t xml:space="preserve"> Esto ayuda a tener una estimación más limpia y precisa en los análisis que siguen</w:t>
      </w:r>
      <w:r w:rsidRPr="00DA1251">
        <w:rPr>
          <w:rFonts w:asciiTheme="minorEastAsia" w:hAnsiTheme="minorEastAsia"/>
          <w:sz w:val="21"/>
          <w:szCs w:val="21"/>
        </w:rPr>
        <w:t>.</w:t>
      </w:r>
    </w:p>
    <w:p w14:paraId="4C8A0895" w14:textId="734F0B8A" w:rsidR="002F0125" w:rsidRPr="00DA1251" w:rsidRDefault="0023425B" w:rsidP="002F0125">
      <w:pPr>
        <w:rPr>
          <w:rFonts w:asciiTheme="minorEastAsia" w:hAnsiTheme="minorEastAsia"/>
          <w:sz w:val="21"/>
          <w:szCs w:val="21"/>
        </w:rPr>
      </w:pPr>
      <w:r w:rsidRPr="00DA1251">
        <w:rPr>
          <w:rFonts w:asciiTheme="minorEastAsia" w:hAnsiTheme="minorEastAsia"/>
          <w:sz w:val="21"/>
          <w:szCs w:val="21"/>
        </w:rPr>
        <w:t xml:space="preserve">Una de las </w:t>
      </w:r>
      <w:r w:rsidR="00DB5CC1" w:rsidRPr="00DA1251">
        <w:rPr>
          <w:rFonts w:asciiTheme="minorEastAsia" w:hAnsiTheme="minorEastAsia"/>
          <w:sz w:val="21"/>
          <w:szCs w:val="21"/>
        </w:rPr>
        <w:t>primeras</w:t>
      </w:r>
      <w:r w:rsidRPr="00DA1251">
        <w:rPr>
          <w:rFonts w:asciiTheme="minorEastAsia" w:hAnsiTheme="minorEastAsia"/>
          <w:sz w:val="21"/>
          <w:szCs w:val="21"/>
        </w:rPr>
        <w:t xml:space="preserve"> variables a analizar fue</w:t>
      </w:r>
      <w:r w:rsidR="002F0125" w:rsidRPr="00DA1251">
        <w:rPr>
          <w:rFonts w:asciiTheme="minorEastAsia" w:hAnsiTheme="minorEastAsia"/>
          <w:sz w:val="21"/>
          <w:szCs w:val="21"/>
        </w:rPr>
        <w:t xml:space="preserve"> la Edad y Edad2(Edad al cuadrado)</w:t>
      </w:r>
      <w:r w:rsidRPr="00DA1251">
        <w:rPr>
          <w:rFonts w:asciiTheme="minorEastAsia" w:hAnsiTheme="minorEastAsia"/>
          <w:sz w:val="21"/>
          <w:szCs w:val="21"/>
        </w:rPr>
        <w:t xml:space="preserve">. </w:t>
      </w:r>
      <w:r w:rsidR="002F0125" w:rsidRPr="00DA1251">
        <w:rPr>
          <w:rFonts w:asciiTheme="minorEastAsia" w:hAnsiTheme="minorEastAsia"/>
          <w:sz w:val="21"/>
          <w:szCs w:val="21"/>
        </w:rPr>
        <w:t>Podemos observar en el gráfico logarítmico (o panel A)</w:t>
      </w:r>
      <w:r w:rsidR="002F0125" w:rsidRPr="00DA1251">
        <w:rPr>
          <w:sz w:val="21"/>
          <w:szCs w:val="21"/>
        </w:rPr>
        <w:t xml:space="preserve"> </w:t>
      </w:r>
      <w:r w:rsidR="002F0125" w:rsidRPr="00DA1251">
        <w:rPr>
          <w:rFonts w:asciiTheme="minorEastAsia" w:hAnsiTheme="minorEastAsia"/>
          <w:sz w:val="21"/>
          <w:szCs w:val="21"/>
        </w:rPr>
        <w:t xml:space="preserve">muestra una gran concentración de personas jóvenes (hasta 30 años), lo que probablemente se debe a que estás trabajando con un </w:t>
      </w:r>
      <w:proofErr w:type="spellStart"/>
      <w:r w:rsidR="002F0125" w:rsidRPr="00DA1251">
        <w:rPr>
          <w:rFonts w:asciiTheme="minorEastAsia" w:hAnsiTheme="minorEastAsia"/>
          <w:sz w:val="21"/>
          <w:szCs w:val="21"/>
        </w:rPr>
        <w:t>dataset</w:t>
      </w:r>
      <w:proofErr w:type="spellEnd"/>
      <w:r w:rsidR="002F0125" w:rsidRPr="00DA1251">
        <w:rPr>
          <w:rFonts w:asciiTheme="minorEastAsia" w:hAnsiTheme="minorEastAsia"/>
          <w:sz w:val="21"/>
          <w:szCs w:val="21"/>
        </w:rPr>
        <w:t xml:space="preserve"> donde la mayoría son jóvenes.</w:t>
      </w:r>
    </w:p>
    <w:p w14:paraId="7C4FF972" w14:textId="77132172" w:rsidR="0023425B" w:rsidRPr="00DA1251" w:rsidRDefault="002F0125" w:rsidP="002F0125">
      <w:pPr>
        <w:rPr>
          <w:rFonts w:asciiTheme="minorEastAsia" w:hAnsiTheme="minorEastAsia"/>
          <w:sz w:val="21"/>
          <w:szCs w:val="21"/>
        </w:rPr>
      </w:pPr>
      <w:r w:rsidRPr="00DA1251">
        <w:rPr>
          <w:rFonts w:asciiTheme="minorEastAsia" w:hAnsiTheme="minorEastAsia"/>
          <w:sz w:val="21"/>
          <w:szCs w:val="21"/>
        </w:rPr>
        <w:t>El gráfico B muestra que los desocupados tienen una mayor dispersión en su distribución de edades, lo que indica que hay desocupados tanto en los rangos jóvenes como en edades mayores, mientras que los ocupados se concentran más en las edades jóvenes.</w:t>
      </w:r>
    </w:p>
    <w:p w14:paraId="3484686C" w14:textId="6C0016AB" w:rsidR="0023425B" w:rsidRPr="00DA1251" w:rsidRDefault="002F0125" w:rsidP="0023425B">
      <w:pPr>
        <w:rPr>
          <w:sz w:val="21"/>
          <w:szCs w:val="21"/>
        </w:rPr>
      </w:pPr>
      <w:r w:rsidRPr="00DA1251">
        <w:rPr>
          <w:noProof/>
          <w:sz w:val="21"/>
          <w:szCs w:val="21"/>
        </w:rPr>
        <w:drawing>
          <wp:inline distT="0" distB="0" distL="0" distR="0" wp14:anchorId="5A72975B" wp14:editId="350F48C4">
            <wp:extent cx="5219065" cy="2329961"/>
            <wp:effectExtent l="0" t="0" r="635" b="0"/>
            <wp:docPr id="857549869"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49869" name="Imagen 1" descr="Gráfico, Histograma&#10;&#10;El contenido generado por IA puede ser incorrecto."/>
                    <pic:cNvPicPr/>
                  </pic:nvPicPr>
                  <pic:blipFill>
                    <a:blip r:embed="rId5"/>
                    <a:stretch>
                      <a:fillRect/>
                    </a:stretch>
                  </pic:blipFill>
                  <pic:spPr>
                    <a:xfrm>
                      <a:off x="0" y="0"/>
                      <a:ext cx="5269277" cy="2352377"/>
                    </a:xfrm>
                    <a:prstGeom prst="rect">
                      <a:avLst/>
                    </a:prstGeom>
                  </pic:spPr>
                </pic:pic>
              </a:graphicData>
            </a:graphic>
          </wp:inline>
        </w:drawing>
      </w:r>
    </w:p>
    <w:p w14:paraId="1211D3DD" w14:textId="77777777" w:rsidR="002D2FE0" w:rsidRPr="00DA1251" w:rsidRDefault="00DB5CC1" w:rsidP="002D2FE0">
      <w:pPr>
        <w:rPr>
          <w:rFonts w:asciiTheme="minorEastAsia" w:hAnsiTheme="minorEastAsia"/>
          <w:sz w:val="21"/>
          <w:szCs w:val="21"/>
        </w:rPr>
      </w:pPr>
      <w:r w:rsidRPr="00DA1251">
        <w:rPr>
          <w:rFonts w:asciiTheme="minorEastAsia" w:hAnsiTheme="minorEastAsia"/>
          <w:sz w:val="21"/>
          <w:szCs w:val="21"/>
        </w:rPr>
        <w:t>El siguiente</w:t>
      </w:r>
      <w:r w:rsidR="002F0125" w:rsidRPr="00DA1251">
        <w:rPr>
          <w:rFonts w:asciiTheme="minorEastAsia" w:hAnsiTheme="minorEastAsia"/>
          <w:sz w:val="21"/>
          <w:szCs w:val="21"/>
        </w:rPr>
        <w:t xml:space="preserve"> paso que </w:t>
      </w:r>
      <w:proofErr w:type="spellStart"/>
      <w:r w:rsidR="002F0125" w:rsidRPr="00DA1251">
        <w:rPr>
          <w:rFonts w:asciiTheme="minorEastAsia" w:hAnsiTheme="minorEastAsia"/>
          <w:sz w:val="21"/>
          <w:szCs w:val="21"/>
        </w:rPr>
        <w:t>ralizamos</w:t>
      </w:r>
      <w:proofErr w:type="spellEnd"/>
      <w:r w:rsidR="002F0125" w:rsidRPr="00DA1251">
        <w:rPr>
          <w:rFonts w:asciiTheme="minorEastAsia" w:hAnsiTheme="minorEastAsia"/>
          <w:sz w:val="21"/>
          <w:szCs w:val="21"/>
        </w:rPr>
        <w:t xml:space="preserve"> fue crear la variable </w:t>
      </w:r>
      <w:proofErr w:type="gramStart"/>
      <w:r w:rsidR="002F0125" w:rsidRPr="00DA1251">
        <w:rPr>
          <w:rFonts w:asciiTheme="minorEastAsia" w:hAnsiTheme="minorEastAsia"/>
          <w:sz w:val="21"/>
          <w:szCs w:val="21"/>
        </w:rPr>
        <w:t>Educación</w:t>
      </w:r>
      <w:r w:rsidR="002D2FE0" w:rsidRPr="00DA1251">
        <w:rPr>
          <w:rFonts w:asciiTheme="minorEastAsia" w:hAnsiTheme="minorEastAsia"/>
          <w:sz w:val="21"/>
          <w:szCs w:val="21"/>
        </w:rPr>
        <w:t>(</w:t>
      </w:r>
      <w:proofErr w:type="gramEnd"/>
      <w:r w:rsidR="002D2FE0" w:rsidRPr="00DA1251">
        <w:rPr>
          <w:rFonts w:asciiTheme="minorEastAsia" w:hAnsiTheme="minorEastAsia"/>
          <w:sz w:val="21"/>
          <w:szCs w:val="21"/>
        </w:rPr>
        <w:t xml:space="preserve">representando como la cantidad de </w:t>
      </w:r>
      <w:proofErr w:type="spellStart"/>
      <w:r w:rsidR="002D2FE0" w:rsidRPr="00DA1251">
        <w:rPr>
          <w:rFonts w:asciiTheme="minorEastAsia" w:hAnsiTheme="minorEastAsia"/>
          <w:sz w:val="21"/>
          <w:szCs w:val="21"/>
        </w:rPr>
        <w:t>añosde</w:t>
      </w:r>
      <w:proofErr w:type="spellEnd"/>
      <w:r w:rsidR="002D2FE0" w:rsidRPr="00DA1251">
        <w:rPr>
          <w:rFonts w:asciiTheme="minorEastAsia" w:hAnsiTheme="minorEastAsia"/>
          <w:sz w:val="21"/>
          <w:szCs w:val="21"/>
        </w:rPr>
        <w:t xml:space="preserve"> educación). </w:t>
      </w:r>
      <w:r w:rsidR="00F67426" w:rsidRPr="00DA1251">
        <w:rPr>
          <w:rFonts w:asciiTheme="minorEastAsia" w:hAnsiTheme="minorEastAsia"/>
          <w:sz w:val="21"/>
          <w:szCs w:val="21"/>
        </w:rPr>
        <w:t xml:space="preserve"> </w:t>
      </w:r>
      <w:r w:rsidR="002D2FE0" w:rsidRPr="00DA1251">
        <w:rPr>
          <w:rFonts w:asciiTheme="minorEastAsia" w:hAnsiTheme="minorEastAsia"/>
          <w:sz w:val="21"/>
          <w:szCs w:val="21"/>
        </w:rPr>
        <w:t xml:space="preserve">A esta variable tuvimos que presentarle una estadística descriptiva (incluyendo el promedio, desviación estándar, mínimo, median y máximo. </w:t>
      </w:r>
    </w:p>
    <w:p w14:paraId="022F8C21" w14:textId="422B4C10" w:rsidR="002D2FE0" w:rsidRPr="002D2FE0" w:rsidRDefault="002D2FE0" w:rsidP="002D2FE0">
      <w:pPr>
        <w:rPr>
          <w:rFonts w:asciiTheme="minorEastAsia" w:hAnsiTheme="minorEastAsia"/>
          <w:sz w:val="21"/>
          <w:szCs w:val="21"/>
        </w:rPr>
      </w:pPr>
      <w:r w:rsidRPr="00DA1251">
        <w:rPr>
          <w:rFonts w:asciiTheme="minorEastAsia" w:hAnsiTheme="minorEastAsia"/>
          <w:sz w:val="21"/>
          <w:szCs w:val="21"/>
        </w:rPr>
        <w:t>Estadísticas descriptivas de años de educación:</w:t>
      </w:r>
    </w:p>
    <w:p w14:paraId="751F777F" w14:textId="77777777" w:rsidR="002D2FE0" w:rsidRPr="002D2FE0" w:rsidRDefault="002D2FE0" w:rsidP="002D2FE0">
      <w:pPr>
        <w:rPr>
          <w:rFonts w:asciiTheme="minorEastAsia" w:hAnsiTheme="minorEastAsia"/>
          <w:sz w:val="21"/>
          <w:szCs w:val="21"/>
        </w:rPr>
      </w:pPr>
      <w:r w:rsidRPr="002D2FE0">
        <w:rPr>
          <w:rFonts w:asciiTheme="minorEastAsia" w:hAnsiTheme="minorEastAsia"/>
          <w:sz w:val="21"/>
          <w:szCs w:val="21"/>
        </w:rPr>
        <w:t>Promedio: 8.52 años</w:t>
      </w:r>
    </w:p>
    <w:p w14:paraId="5338351B" w14:textId="77777777" w:rsidR="002D2FE0" w:rsidRPr="002D2FE0" w:rsidRDefault="002D2FE0" w:rsidP="002D2FE0">
      <w:pPr>
        <w:rPr>
          <w:rFonts w:asciiTheme="minorEastAsia" w:hAnsiTheme="minorEastAsia"/>
          <w:sz w:val="21"/>
          <w:szCs w:val="21"/>
        </w:rPr>
      </w:pPr>
      <w:r w:rsidRPr="002D2FE0">
        <w:rPr>
          <w:rFonts w:asciiTheme="minorEastAsia" w:hAnsiTheme="minorEastAsia"/>
          <w:sz w:val="21"/>
          <w:szCs w:val="21"/>
        </w:rPr>
        <w:t>Desviación estándar: 5.04</w:t>
      </w:r>
    </w:p>
    <w:p w14:paraId="2E5A21DB" w14:textId="77777777" w:rsidR="002D2FE0" w:rsidRPr="002D2FE0" w:rsidRDefault="002D2FE0" w:rsidP="002D2FE0">
      <w:pPr>
        <w:rPr>
          <w:rFonts w:asciiTheme="minorEastAsia" w:hAnsiTheme="minorEastAsia"/>
          <w:sz w:val="21"/>
          <w:szCs w:val="21"/>
        </w:rPr>
      </w:pPr>
      <w:r w:rsidRPr="002D2FE0">
        <w:rPr>
          <w:rFonts w:asciiTheme="minorEastAsia" w:hAnsiTheme="minorEastAsia"/>
          <w:sz w:val="21"/>
          <w:szCs w:val="21"/>
        </w:rPr>
        <w:t>Mínimo: 0 años</w:t>
      </w:r>
    </w:p>
    <w:p w14:paraId="52D18841" w14:textId="77777777" w:rsidR="002D2FE0" w:rsidRPr="002D2FE0" w:rsidRDefault="002D2FE0" w:rsidP="002D2FE0">
      <w:pPr>
        <w:rPr>
          <w:rFonts w:asciiTheme="minorEastAsia" w:hAnsiTheme="minorEastAsia"/>
          <w:sz w:val="21"/>
          <w:szCs w:val="21"/>
        </w:rPr>
      </w:pPr>
      <w:r w:rsidRPr="002D2FE0">
        <w:rPr>
          <w:rFonts w:asciiTheme="minorEastAsia" w:hAnsiTheme="minorEastAsia"/>
          <w:sz w:val="21"/>
          <w:szCs w:val="21"/>
        </w:rPr>
        <w:t>Mediana (p50): 8 años</w:t>
      </w:r>
    </w:p>
    <w:p w14:paraId="4B64FA35" w14:textId="77777777" w:rsidR="002D2FE0" w:rsidRPr="002D2FE0" w:rsidRDefault="002D2FE0" w:rsidP="002D2FE0">
      <w:pPr>
        <w:rPr>
          <w:rFonts w:asciiTheme="minorEastAsia" w:hAnsiTheme="minorEastAsia"/>
          <w:sz w:val="21"/>
          <w:szCs w:val="21"/>
        </w:rPr>
      </w:pPr>
      <w:r w:rsidRPr="002D2FE0">
        <w:rPr>
          <w:rFonts w:asciiTheme="minorEastAsia" w:hAnsiTheme="minorEastAsia"/>
          <w:sz w:val="21"/>
          <w:szCs w:val="21"/>
        </w:rPr>
        <w:t>Máximo: 21 años</w:t>
      </w:r>
    </w:p>
    <w:p w14:paraId="47DA8952" w14:textId="50F974CA" w:rsidR="00DB5CC1" w:rsidRPr="00DA1251" w:rsidRDefault="002D2FE0" w:rsidP="0023425B">
      <w:pPr>
        <w:rPr>
          <w:rFonts w:asciiTheme="minorEastAsia" w:hAnsiTheme="minorEastAsia"/>
          <w:sz w:val="21"/>
          <w:szCs w:val="21"/>
        </w:rPr>
      </w:pPr>
      <w:r w:rsidRPr="002D2FE0">
        <w:rPr>
          <w:rFonts w:asciiTheme="minorEastAsia" w:hAnsiTheme="minorEastAsia"/>
          <w:sz w:val="21"/>
          <w:szCs w:val="21"/>
        </w:rPr>
        <w:lastRenderedPageBreak/>
        <w:t>A partir de esta construcción, se observó que el promedio de años de educación es de 8,27 años, con una desviación estándar de 4,87. El valor mínimo es 0 años, correspondiente a personas sin educación formal, mientras que el máximo es 21 años, lo que indicaría estudios de posgrado completos. La mediana es de 8 años, lo cual indica que al menos la mitad de los individuos en la muestra no completaron el nivel secundario.</w:t>
      </w:r>
    </w:p>
    <w:p w14:paraId="7DF24892" w14:textId="5C151C9A" w:rsidR="002D2FE0" w:rsidRPr="00DA1251" w:rsidRDefault="002D2FE0" w:rsidP="0023425B">
      <w:pPr>
        <w:rPr>
          <w:rFonts w:asciiTheme="minorEastAsia" w:hAnsiTheme="minorEastAsia"/>
          <w:sz w:val="21"/>
          <w:szCs w:val="21"/>
        </w:rPr>
      </w:pPr>
      <w:r w:rsidRPr="00DA1251">
        <w:rPr>
          <w:rFonts w:asciiTheme="minorEastAsia" w:hAnsiTheme="minorEastAsia"/>
          <w:sz w:val="21"/>
          <w:szCs w:val="21"/>
        </w:rPr>
        <w:t xml:space="preserve">Nuestra próxima parada en el camino de este trabajo de investigación, fue la variable de salario semanal. Esta variable nos sorprendió bastante. En primer </w:t>
      </w:r>
      <w:proofErr w:type="gramStart"/>
      <w:r w:rsidRPr="00DA1251">
        <w:rPr>
          <w:rFonts w:asciiTheme="minorEastAsia" w:hAnsiTheme="minorEastAsia"/>
          <w:sz w:val="21"/>
          <w:szCs w:val="21"/>
        </w:rPr>
        <w:t>lugar</w:t>
      </w:r>
      <w:proofErr w:type="gramEnd"/>
      <w:r w:rsidRPr="00DA1251">
        <w:rPr>
          <w:rFonts w:asciiTheme="minorEastAsia" w:hAnsiTheme="minorEastAsia"/>
          <w:sz w:val="21"/>
          <w:szCs w:val="21"/>
        </w:rPr>
        <w:t xml:space="preserve"> debimos transformar los pesos de 2004 a los de 2024, ya que</w:t>
      </w:r>
      <w:r w:rsidRPr="00DA1251">
        <w:rPr>
          <w:sz w:val="21"/>
          <w:szCs w:val="21"/>
        </w:rPr>
        <w:t xml:space="preserve"> </w:t>
      </w:r>
      <w:r w:rsidRPr="00DA1251">
        <w:rPr>
          <w:rFonts w:asciiTheme="minorEastAsia" w:hAnsiTheme="minorEastAsia"/>
          <w:sz w:val="21"/>
          <w:szCs w:val="21"/>
        </w:rPr>
        <w:t>los pesos de 2004 tienen un poder de compra distinto a los pesos de 2024 primer trimestre.</w:t>
      </w:r>
    </w:p>
    <w:p w14:paraId="2BC568C7" w14:textId="0FC1193F" w:rsidR="002D2FE0" w:rsidRPr="00DA1251" w:rsidRDefault="002D2FE0" w:rsidP="0023425B">
      <w:pPr>
        <w:rPr>
          <w:rFonts w:asciiTheme="minorEastAsia" w:hAnsiTheme="minorEastAsia"/>
          <w:sz w:val="21"/>
          <w:szCs w:val="21"/>
        </w:rPr>
      </w:pPr>
      <w:r w:rsidRPr="00DA1251">
        <w:rPr>
          <w:rFonts w:asciiTheme="minorEastAsia" w:hAnsiTheme="minorEastAsia"/>
          <w:sz w:val="21"/>
          <w:szCs w:val="21"/>
        </w:rPr>
        <w:t xml:space="preserve">En conjunto, los gráficos sugieren una estructura salarial desigual, con una parte significativa de la población concentrada en niveles bajos y medios de ingreso, y una minoría con salarios más elevados. La </w:t>
      </w:r>
      <w:proofErr w:type="spellStart"/>
      <w:r w:rsidRPr="00DA1251">
        <w:rPr>
          <w:rFonts w:asciiTheme="minorEastAsia" w:hAnsiTheme="minorEastAsia"/>
          <w:sz w:val="21"/>
          <w:szCs w:val="21"/>
        </w:rPr>
        <w:t>bimodalidad</w:t>
      </w:r>
      <w:proofErr w:type="spellEnd"/>
      <w:r w:rsidRPr="00DA1251">
        <w:rPr>
          <w:rFonts w:asciiTheme="minorEastAsia" w:hAnsiTheme="minorEastAsia"/>
          <w:sz w:val="21"/>
          <w:szCs w:val="21"/>
        </w:rPr>
        <w:t xml:space="preserve"> podría reflejar diferencias por tipo de ocupación, nivel de formalidad o calificación laboral.</w:t>
      </w:r>
    </w:p>
    <w:p w14:paraId="0A633CC1" w14:textId="44B55CA1" w:rsidR="0023425B" w:rsidRPr="00DA1251" w:rsidRDefault="002D2FE0">
      <w:pPr>
        <w:rPr>
          <w:rFonts w:asciiTheme="minorEastAsia" w:hAnsiTheme="minorEastAsia"/>
          <w:sz w:val="21"/>
          <w:szCs w:val="21"/>
        </w:rPr>
      </w:pPr>
      <w:r w:rsidRPr="00DA1251">
        <w:rPr>
          <w:rFonts w:asciiTheme="minorEastAsia" w:hAnsiTheme="minorEastAsia"/>
          <w:noProof/>
          <w:sz w:val="21"/>
          <w:szCs w:val="21"/>
        </w:rPr>
        <w:drawing>
          <wp:inline distT="0" distB="0" distL="0" distR="0" wp14:anchorId="3886203B" wp14:editId="70E1E628">
            <wp:extent cx="5400040" cy="1872615"/>
            <wp:effectExtent l="0" t="0" r="0" b="0"/>
            <wp:docPr id="1232378242"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78242" name="Imagen 1" descr="Gráfico, Histograma&#10;&#10;El contenido generado por IA puede ser incorrecto."/>
                    <pic:cNvPicPr/>
                  </pic:nvPicPr>
                  <pic:blipFill>
                    <a:blip r:embed="rId6"/>
                    <a:stretch>
                      <a:fillRect/>
                    </a:stretch>
                  </pic:blipFill>
                  <pic:spPr>
                    <a:xfrm>
                      <a:off x="0" y="0"/>
                      <a:ext cx="5400040" cy="1872615"/>
                    </a:xfrm>
                    <a:prstGeom prst="rect">
                      <a:avLst/>
                    </a:prstGeom>
                  </pic:spPr>
                </pic:pic>
              </a:graphicData>
            </a:graphic>
          </wp:inline>
        </w:drawing>
      </w:r>
    </w:p>
    <w:p w14:paraId="00DF67FD" w14:textId="77777777" w:rsidR="00881F01" w:rsidRPr="00DA1251" w:rsidRDefault="00881F01">
      <w:pPr>
        <w:rPr>
          <w:rFonts w:asciiTheme="minorEastAsia" w:hAnsiTheme="minorEastAsia"/>
          <w:sz w:val="21"/>
          <w:szCs w:val="21"/>
        </w:rPr>
      </w:pPr>
    </w:p>
    <w:p w14:paraId="71CA011B" w14:textId="213EC66F" w:rsidR="002D2FE0" w:rsidRPr="00DA1251" w:rsidRDefault="002D2FE0" w:rsidP="00A47800">
      <w:pPr>
        <w:rPr>
          <w:rFonts w:asciiTheme="minorEastAsia" w:hAnsiTheme="minorEastAsia"/>
          <w:sz w:val="21"/>
          <w:szCs w:val="21"/>
        </w:rPr>
      </w:pPr>
      <w:r w:rsidRPr="00DA1251">
        <w:rPr>
          <w:rFonts w:asciiTheme="minorEastAsia" w:hAnsiTheme="minorEastAsia"/>
          <w:sz w:val="21"/>
          <w:szCs w:val="21"/>
        </w:rPr>
        <w:t xml:space="preserve">Por </w:t>
      </w:r>
      <w:proofErr w:type="gramStart"/>
      <w:r w:rsidR="00881F01" w:rsidRPr="00DA1251">
        <w:rPr>
          <w:rFonts w:asciiTheme="minorEastAsia" w:hAnsiTheme="minorEastAsia"/>
          <w:sz w:val="21"/>
          <w:szCs w:val="21"/>
        </w:rPr>
        <w:t>último</w:t>
      </w:r>
      <w:proofErr w:type="gramEnd"/>
      <w:r w:rsidRPr="00DA1251">
        <w:rPr>
          <w:rFonts w:asciiTheme="minorEastAsia" w:hAnsiTheme="minorEastAsia"/>
          <w:sz w:val="21"/>
          <w:szCs w:val="21"/>
        </w:rPr>
        <w:t xml:space="preserve"> creamos nuestra </w:t>
      </w:r>
      <w:r w:rsidR="00881F01" w:rsidRPr="00DA1251">
        <w:rPr>
          <w:rFonts w:asciiTheme="minorEastAsia" w:hAnsiTheme="minorEastAsia"/>
          <w:sz w:val="21"/>
          <w:szCs w:val="21"/>
        </w:rPr>
        <w:t>última</w:t>
      </w:r>
      <w:r w:rsidRPr="00DA1251">
        <w:rPr>
          <w:rFonts w:asciiTheme="minorEastAsia" w:hAnsiTheme="minorEastAsia"/>
          <w:sz w:val="21"/>
          <w:szCs w:val="21"/>
        </w:rPr>
        <w:t xml:space="preserve"> nueva variable llamada “Horas Trabajadas”</w:t>
      </w:r>
      <w:r w:rsidR="00881F01" w:rsidRPr="00DA1251">
        <w:rPr>
          <w:rFonts w:asciiTheme="minorEastAsia" w:hAnsiTheme="minorEastAsia"/>
          <w:sz w:val="21"/>
          <w:szCs w:val="21"/>
        </w:rPr>
        <w:t>, que representa el total de horas trabajadas como la suma de las horas en la ocupación principal y otras ocupaciones.</w:t>
      </w:r>
    </w:p>
    <w:p w14:paraId="0F2C55D9" w14:textId="19E5E885" w:rsidR="00881F01" w:rsidRPr="00881F01" w:rsidRDefault="00881F01" w:rsidP="00881F01">
      <w:pPr>
        <w:rPr>
          <w:rFonts w:asciiTheme="minorEastAsia" w:hAnsiTheme="minorEastAsia"/>
          <w:b/>
          <w:bCs/>
          <w:sz w:val="21"/>
          <w:szCs w:val="21"/>
          <w:u w:val="single"/>
        </w:rPr>
      </w:pPr>
      <w:r w:rsidRPr="00881F01">
        <w:rPr>
          <w:rFonts w:asciiTheme="minorEastAsia" w:hAnsiTheme="minorEastAsia"/>
          <w:b/>
          <w:bCs/>
          <w:sz w:val="21"/>
          <w:szCs w:val="21"/>
          <w:u w:val="single"/>
        </w:rPr>
        <w:t>Comparación de estadísticas descriptivas:</w:t>
      </w:r>
    </w:p>
    <w:p w14:paraId="32E62C1E" w14:textId="77777777"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Estadísticas con valores &gt; 168 horas:</w:t>
      </w:r>
    </w:p>
    <w:p w14:paraId="43373CE9" w14:textId="77777777"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Número de observaciones: 14</w:t>
      </w:r>
    </w:p>
    <w:p w14:paraId="64611509" w14:textId="5343032D"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Porcen</w:t>
      </w:r>
      <w:r w:rsidRPr="00DA1251">
        <w:rPr>
          <w:rFonts w:asciiTheme="minorEastAsia" w:hAnsiTheme="minorEastAsia"/>
          <w:sz w:val="21"/>
          <w:szCs w:val="21"/>
        </w:rPr>
        <w:t>t</w:t>
      </w:r>
      <w:r w:rsidRPr="00881F01">
        <w:rPr>
          <w:rFonts w:asciiTheme="minorEastAsia" w:hAnsiTheme="minorEastAsia"/>
          <w:sz w:val="21"/>
          <w:szCs w:val="21"/>
        </w:rPr>
        <w:t>aje de datos eliminados por &gt; 168h: 0.13%</w:t>
      </w:r>
    </w:p>
    <w:p w14:paraId="7B70EACF" w14:textId="77777777"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Estadísticas finales (0 &lt; horas ≤ 168):</w:t>
      </w:r>
    </w:p>
    <w:p w14:paraId="35ED00A9" w14:textId="77777777"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lastRenderedPageBreak/>
        <w:t>Promedio: 39.60 horas</w:t>
      </w:r>
    </w:p>
    <w:p w14:paraId="603F17CD" w14:textId="77777777"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Desviación estándar: 18.46</w:t>
      </w:r>
    </w:p>
    <w:p w14:paraId="6F810D74" w14:textId="77777777"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Mínimo: 1 horas</w:t>
      </w:r>
    </w:p>
    <w:p w14:paraId="44EE1041" w14:textId="77777777"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Mediana (p50): 40 horas</w:t>
      </w:r>
    </w:p>
    <w:p w14:paraId="7BF263DA" w14:textId="77777777"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Máximo: 126 horas</w:t>
      </w:r>
    </w:p>
    <w:p w14:paraId="1CEDA506" w14:textId="74F4023C"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Número de observaciones: 10979</w:t>
      </w:r>
    </w:p>
    <w:p w14:paraId="63E09059" w14:textId="77777777"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El análisis final, que excluye tanto los valores cero como aquellos superiores a 168 horas, nos proporcionó una distribución mucho más realista y confiable. Esta distribución muestra una clara concentración alrededor de las 40-45 horas semanales, lo cual es consistente con una jornada laboral estándar.</w:t>
      </w:r>
    </w:p>
    <w:p w14:paraId="390E96E0" w14:textId="0AF0CAE7" w:rsidR="00881F01" w:rsidRPr="00881F01" w:rsidRDefault="00881F01" w:rsidP="00881F01">
      <w:pPr>
        <w:rPr>
          <w:rFonts w:asciiTheme="minorEastAsia" w:hAnsiTheme="minorEastAsia"/>
          <w:sz w:val="21"/>
          <w:szCs w:val="21"/>
        </w:rPr>
      </w:pPr>
      <w:r w:rsidRPr="00881F01">
        <w:rPr>
          <w:rFonts w:asciiTheme="minorEastAsia" w:hAnsiTheme="minorEastAsia"/>
          <w:sz w:val="21"/>
          <w:szCs w:val="21"/>
        </w:rPr>
        <w:t xml:space="preserve">Decidimos eliminar valores superiores a 168, </w:t>
      </w:r>
      <w:r w:rsidRPr="00DA1251">
        <w:rPr>
          <w:rFonts w:asciiTheme="minorEastAsia" w:hAnsiTheme="minorEastAsia"/>
          <w:sz w:val="21"/>
          <w:szCs w:val="21"/>
        </w:rPr>
        <w:t>porque</w:t>
      </w:r>
      <w:r w:rsidRPr="00881F01">
        <w:rPr>
          <w:rFonts w:asciiTheme="minorEastAsia" w:hAnsiTheme="minorEastAsia"/>
          <w:sz w:val="21"/>
          <w:szCs w:val="21"/>
        </w:rPr>
        <w:t xml:space="preserve"> es </w:t>
      </w:r>
      <w:r w:rsidRPr="00DA1251">
        <w:rPr>
          <w:rFonts w:asciiTheme="minorEastAsia" w:hAnsiTheme="minorEastAsia"/>
          <w:sz w:val="21"/>
          <w:szCs w:val="21"/>
        </w:rPr>
        <w:t>matemáticamente</w:t>
      </w:r>
      <w:r w:rsidRPr="00881F01">
        <w:rPr>
          <w:rFonts w:asciiTheme="minorEastAsia" w:hAnsiTheme="minorEastAsia"/>
          <w:sz w:val="21"/>
          <w:szCs w:val="21"/>
        </w:rPr>
        <w:t xml:space="preserve"> imposible trabajar esas horas, sabiendo que una semana tiene 168 horas.</w:t>
      </w:r>
    </w:p>
    <w:p w14:paraId="0453371C" w14:textId="34DED7DF"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De manera gráficamente mostramos las observaciones:</w:t>
      </w:r>
    </w:p>
    <w:tbl>
      <w:tblPr>
        <w:tblStyle w:val="Tablaconcuadrcula"/>
        <w:tblW w:w="0" w:type="auto"/>
        <w:tblLook w:val="04A0" w:firstRow="1" w:lastRow="0" w:firstColumn="1" w:lastColumn="0" w:noHBand="0" w:noVBand="1"/>
      </w:tblPr>
      <w:tblGrid>
        <w:gridCol w:w="2123"/>
        <w:gridCol w:w="2123"/>
        <w:gridCol w:w="2124"/>
        <w:gridCol w:w="2124"/>
      </w:tblGrid>
      <w:tr w:rsidR="00881F01" w:rsidRPr="00DA1251" w14:paraId="0965D2CB" w14:textId="77777777" w:rsidTr="00881F01">
        <w:tc>
          <w:tcPr>
            <w:tcW w:w="2123" w:type="dxa"/>
            <w:tcBorders>
              <w:top w:val="nil"/>
              <w:left w:val="nil"/>
            </w:tcBorders>
          </w:tcPr>
          <w:p w14:paraId="2B4CBD42" w14:textId="77777777" w:rsidR="00881F01" w:rsidRPr="00DA1251" w:rsidRDefault="00881F01" w:rsidP="00881F01">
            <w:pPr>
              <w:jc w:val="center"/>
              <w:rPr>
                <w:rFonts w:asciiTheme="minorEastAsia" w:hAnsiTheme="minorEastAsia"/>
                <w:sz w:val="21"/>
                <w:szCs w:val="21"/>
              </w:rPr>
            </w:pPr>
          </w:p>
        </w:tc>
        <w:tc>
          <w:tcPr>
            <w:tcW w:w="2123" w:type="dxa"/>
          </w:tcPr>
          <w:p w14:paraId="3A0565B1" w14:textId="3D70C4E5" w:rsidR="00881F01" w:rsidRPr="00DA1251" w:rsidRDefault="00881F01" w:rsidP="00881F01">
            <w:pPr>
              <w:jc w:val="center"/>
              <w:rPr>
                <w:rFonts w:asciiTheme="minorEastAsia" w:hAnsiTheme="minorEastAsia"/>
                <w:sz w:val="21"/>
                <w:szCs w:val="21"/>
              </w:rPr>
            </w:pPr>
            <w:r w:rsidRPr="00881F01">
              <w:rPr>
                <w:rFonts w:ascii="Consolas" w:eastAsia="Times New Roman" w:hAnsi="Consolas" w:cs="Courier New"/>
                <w:kern w:val="0"/>
                <w:sz w:val="21"/>
                <w:szCs w:val="21"/>
                <w14:ligatures w14:val="none"/>
              </w:rPr>
              <w:t>2004</w:t>
            </w:r>
          </w:p>
        </w:tc>
        <w:tc>
          <w:tcPr>
            <w:tcW w:w="2124" w:type="dxa"/>
          </w:tcPr>
          <w:p w14:paraId="7C1B1389" w14:textId="6ADF5C56" w:rsidR="00881F01" w:rsidRPr="00DA1251" w:rsidRDefault="00881F01" w:rsidP="00881F01">
            <w:pPr>
              <w:jc w:val="center"/>
              <w:rPr>
                <w:rFonts w:asciiTheme="minorEastAsia" w:hAnsiTheme="minorEastAsia"/>
                <w:sz w:val="21"/>
                <w:szCs w:val="21"/>
              </w:rPr>
            </w:pPr>
            <w:r w:rsidRPr="00881F01">
              <w:rPr>
                <w:rFonts w:ascii="Consolas" w:eastAsia="Times New Roman" w:hAnsi="Consolas" w:cs="Courier New"/>
                <w:kern w:val="0"/>
                <w:sz w:val="21"/>
                <w:szCs w:val="21"/>
                <w14:ligatures w14:val="none"/>
              </w:rPr>
              <w:t>2024</w:t>
            </w:r>
          </w:p>
        </w:tc>
        <w:tc>
          <w:tcPr>
            <w:tcW w:w="2124" w:type="dxa"/>
          </w:tcPr>
          <w:p w14:paraId="35C95F9D" w14:textId="3E20FD19" w:rsidR="00881F01" w:rsidRPr="00DA1251" w:rsidRDefault="00881F01" w:rsidP="00881F01">
            <w:pPr>
              <w:jc w:val="center"/>
              <w:rPr>
                <w:rFonts w:asciiTheme="minorEastAsia" w:hAnsiTheme="minorEastAsia"/>
                <w:sz w:val="21"/>
                <w:szCs w:val="21"/>
              </w:rPr>
            </w:pPr>
            <w:r w:rsidRPr="00881F01">
              <w:rPr>
                <w:rFonts w:ascii="Consolas" w:eastAsia="Times New Roman" w:hAnsi="Consolas" w:cs="Courier New"/>
                <w:kern w:val="0"/>
                <w:sz w:val="21"/>
                <w:szCs w:val="21"/>
                <w14:ligatures w14:val="none"/>
              </w:rPr>
              <w:t>Total</w:t>
            </w:r>
          </w:p>
        </w:tc>
      </w:tr>
      <w:tr w:rsidR="00881F01" w:rsidRPr="00DA1251" w14:paraId="2B34D4B7" w14:textId="77777777" w:rsidTr="00881F01">
        <w:tc>
          <w:tcPr>
            <w:tcW w:w="2123" w:type="dxa"/>
          </w:tcPr>
          <w:p w14:paraId="22547789" w14:textId="64E9E073"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Cantidad de Observaciones</w:t>
            </w:r>
          </w:p>
        </w:tc>
        <w:tc>
          <w:tcPr>
            <w:tcW w:w="2123" w:type="dxa"/>
          </w:tcPr>
          <w:p w14:paraId="1D7A88AE" w14:textId="7A9272D5"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14821</w:t>
            </w:r>
          </w:p>
        </w:tc>
        <w:tc>
          <w:tcPr>
            <w:tcW w:w="2124" w:type="dxa"/>
          </w:tcPr>
          <w:p w14:paraId="00DA40C0" w14:textId="27B435A2"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14410</w:t>
            </w:r>
          </w:p>
        </w:tc>
        <w:tc>
          <w:tcPr>
            <w:tcW w:w="2124" w:type="dxa"/>
          </w:tcPr>
          <w:p w14:paraId="4FF2A871" w14:textId="4D97BB32"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29231</w:t>
            </w:r>
          </w:p>
        </w:tc>
      </w:tr>
      <w:tr w:rsidR="00881F01" w:rsidRPr="00DA1251" w14:paraId="6820D3C4" w14:textId="77777777" w:rsidTr="00881F01">
        <w:tc>
          <w:tcPr>
            <w:tcW w:w="2123" w:type="dxa"/>
          </w:tcPr>
          <w:p w14:paraId="24D1315F" w14:textId="10E8A2E6"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 xml:space="preserve">Observaciones con </w:t>
            </w:r>
            <w:proofErr w:type="spellStart"/>
            <w:r w:rsidRPr="00DA1251">
              <w:rPr>
                <w:rFonts w:asciiTheme="minorEastAsia" w:hAnsiTheme="minorEastAsia"/>
                <w:sz w:val="21"/>
                <w:szCs w:val="21"/>
              </w:rPr>
              <w:t>NaN</w:t>
            </w:r>
            <w:proofErr w:type="spellEnd"/>
            <w:r w:rsidRPr="00DA1251">
              <w:rPr>
                <w:rFonts w:asciiTheme="minorEastAsia" w:hAnsiTheme="minorEastAsia"/>
                <w:sz w:val="21"/>
                <w:szCs w:val="21"/>
              </w:rPr>
              <w:t xml:space="preserve"> en ESTADO</w:t>
            </w:r>
          </w:p>
        </w:tc>
        <w:tc>
          <w:tcPr>
            <w:tcW w:w="2123" w:type="dxa"/>
          </w:tcPr>
          <w:p w14:paraId="085FC888" w14:textId="5F4C58F4"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0</w:t>
            </w:r>
          </w:p>
        </w:tc>
        <w:tc>
          <w:tcPr>
            <w:tcW w:w="2124" w:type="dxa"/>
          </w:tcPr>
          <w:p w14:paraId="5D9CB3AA" w14:textId="78065CA3"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0</w:t>
            </w:r>
          </w:p>
        </w:tc>
        <w:tc>
          <w:tcPr>
            <w:tcW w:w="2124" w:type="dxa"/>
          </w:tcPr>
          <w:p w14:paraId="5FA56BAE" w14:textId="297E5CF2"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0</w:t>
            </w:r>
          </w:p>
        </w:tc>
      </w:tr>
      <w:tr w:rsidR="00881F01" w:rsidRPr="00DA1251" w14:paraId="788D5466" w14:textId="77777777" w:rsidTr="00881F01">
        <w:tc>
          <w:tcPr>
            <w:tcW w:w="2123" w:type="dxa"/>
          </w:tcPr>
          <w:p w14:paraId="4E68F313" w14:textId="3D3AE8A0"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Cantidad de Ocupados</w:t>
            </w:r>
          </w:p>
        </w:tc>
        <w:tc>
          <w:tcPr>
            <w:tcW w:w="2123" w:type="dxa"/>
          </w:tcPr>
          <w:p w14:paraId="2B41F6D2" w14:textId="54DF3ABF"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5682</w:t>
            </w:r>
          </w:p>
        </w:tc>
        <w:tc>
          <w:tcPr>
            <w:tcW w:w="2124" w:type="dxa"/>
          </w:tcPr>
          <w:p w14:paraId="1CA6A4BE" w14:textId="1FAD793A"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6302</w:t>
            </w:r>
          </w:p>
        </w:tc>
        <w:tc>
          <w:tcPr>
            <w:tcW w:w="2124" w:type="dxa"/>
          </w:tcPr>
          <w:p w14:paraId="400AC751" w14:textId="3C796A79"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11984</w:t>
            </w:r>
          </w:p>
        </w:tc>
      </w:tr>
      <w:tr w:rsidR="00881F01" w:rsidRPr="00DA1251" w14:paraId="6C2822CC" w14:textId="77777777" w:rsidTr="00881F01">
        <w:tc>
          <w:tcPr>
            <w:tcW w:w="2123" w:type="dxa"/>
          </w:tcPr>
          <w:p w14:paraId="60EBD56C" w14:textId="19DB2D00"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Cantidad de Desocupados</w:t>
            </w:r>
          </w:p>
        </w:tc>
        <w:tc>
          <w:tcPr>
            <w:tcW w:w="2123" w:type="dxa"/>
          </w:tcPr>
          <w:p w14:paraId="5267808D" w14:textId="4E33EC11"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1035</w:t>
            </w:r>
          </w:p>
        </w:tc>
        <w:tc>
          <w:tcPr>
            <w:tcW w:w="2124" w:type="dxa"/>
          </w:tcPr>
          <w:p w14:paraId="67BB85C6" w14:textId="4718A92A"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453</w:t>
            </w:r>
          </w:p>
        </w:tc>
        <w:tc>
          <w:tcPr>
            <w:tcW w:w="2124" w:type="dxa"/>
          </w:tcPr>
          <w:p w14:paraId="2007F3FE" w14:textId="6F527AEA" w:rsidR="00881F01" w:rsidRPr="00DA1251" w:rsidRDefault="00881F01" w:rsidP="00A47800">
            <w:pPr>
              <w:rPr>
                <w:rFonts w:asciiTheme="minorEastAsia" w:hAnsiTheme="minorEastAsia"/>
                <w:sz w:val="21"/>
                <w:szCs w:val="21"/>
              </w:rPr>
            </w:pPr>
            <w:r w:rsidRPr="00DA1251">
              <w:rPr>
                <w:rFonts w:asciiTheme="minorEastAsia" w:hAnsiTheme="minorEastAsia"/>
                <w:sz w:val="21"/>
                <w:szCs w:val="21"/>
              </w:rPr>
              <w:t>1488</w:t>
            </w:r>
          </w:p>
        </w:tc>
      </w:tr>
    </w:tbl>
    <w:p w14:paraId="2E3C9449" w14:textId="0FFD1F39" w:rsidR="00881F01" w:rsidRPr="00881F01" w:rsidRDefault="00881F01" w:rsidP="00881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1"/>
          <w:szCs w:val="21"/>
          <w14:ligatures w14:val="none"/>
        </w:rPr>
      </w:pPr>
      <w:r w:rsidRPr="00881F01">
        <w:rPr>
          <w:rFonts w:asciiTheme="minorEastAsia" w:hAnsiTheme="minorEastAsia"/>
          <w:sz w:val="21"/>
          <w:szCs w:val="21"/>
        </w:rPr>
        <w:t>Cantidad de variables limpias y homogeneizadas: 5</w:t>
      </w:r>
    </w:p>
    <w:p w14:paraId="4B7504F3" w14:textId="15E6409D" w:rsidR="00DA1251" w:rsidRDefault="00DA1251" w:rsidP="00A47800">
      <w:pPr>
        <w:rPr>
          <w:rFonts w:asciiTheme="minorEastAsia" w:hAnsiTheme="minorEastAsia"/>
          <w:b/>
          <w:bCs/>
          <w:sz w:val="21"/>
          <w:szCs w:val="21"/>
          <w:u w:val="single"/>
        </w:rPr>
      </w:pPr>
      <w:r w:rsidRPr="00DA1251">
        <w:rPr>
          <w:rFonts w:asciiTheme="minorEastAsia" w:hAnsiTheme="minorEastAsia"/>
          <w:noProof/>
          <w:sz w:val="21"/>
          <w:szCs w:val="21"/>
        </w:rPr>
        <w:drawing>
          <wp:anchor distT="0" distB="0" distL="114300" distR="114300" simplePos="0" relativeHeight="251658240" behindDoc="1" locked="0" layoutInCell="1" allowOverlap="1" wp14:anchorId="73CA3BCC" wp14:editId="65F43A91">
            <wp:simplePos x="0" y="0"/>
            <wp:positionH relativeFrom="column">
              <wp:posOffset>2312963</wp:posOffset>
            </wp:positionH>
            <wp:positionV relativeFrom="paragraph">
              <wp:posOffset>181757</wp:posOffset>
            </wp:positionV>
            <wp:extent cx="2801632" cy="1866656"/>
            <wp:effectExtent l="0" t="0" r="0" b="635"/>
            <wp:wrapTight wrapText="bothSides">
              <wp:wrapPolygon edited="0">
                <wp:start x="0" y="0"/>
                <wp:lineTo x="0" y="21387"/>
                <wp:lineTo x="21443" y="21387"/>
                <wp:lineTo x="21443" y="0"/>
                <wp:lineTo x="0" y="0"/>
              </wp:wrapPolygon>
            </wp:wrapTight>
            <wp:docPr id="39703422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34221" name="Imagen 1" descr="Gráfico&#10;&#10;El contenido generado por IA puede ser incorrec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1632" cy="1866656"/>
                    </a:xfrm>
                    <a:prstGeom prst="rect">
                      <a:avLst/>
                    </a:prstGeom>
                  </pic:spPr>
                </pic:pic>
              </a:graphicData>
            </a:graphic>
          </wp:anchor>
        </w:drawing>
      </w:r>
      <w:r w:rsidR="00881F01" w:rsidRPr="00DA1251">
        <w:rPr>
          <w:rFonts w:asciiTheme="minorEastAsia" w:hAnsiTheme="minorEastAsia"/>
          <w:b/>
          <w:bCs/>
          <w:sz w:val="21"/>
          <w:szCs w:val="21"/>
          <w:u w:val="single"/>
        </w:rPr>
        <w:t>PARTE 2</w:t>
      </w:r>
    </w:p>
    <w:p w14:paraId="4141EBB1" w14:textId="44CC02FD" w:rsidR="00881F01" w:rsidRPr="00DA1251" w:rsidRDefault="00DA1251" w:rsidP="00A47800">
      <w:pPr>
        <w:rPr>
          <w:rFonts w:asciiTheme="minorEastAsia" w:hAnsiTheme="minorEastAsia"/>
          <w:b/>
          <w:bCs/>
          <w:sz w:val="21"/>
          <w:szCs w:val="21"/>
          <w:u w:val="single"/>
        </w:rPr>
      </w:pPr>
      <w:r w:rsidRPr="00DA1251">
        <w:rPr>
          <w:rFonts w:asciiTheme="minorEastAsia" w:hAnsiTheme="minorEastAsia"/>
          <w:sz w:val="21"/>
          <w:szCs w:val="21"/>
        </w:rPr>
        <w:t>Pasamos a las Segunda Parte del Trabajo, en donde tuvimos que utilizar las variables</w:t>
      </w:r>
      <w:r w:rsidR="00D21A15">
        <w:rPr>
          <w:rFonts w:asciiTheme="minorEastAsia" w:hAnsiTheme="minorEastAsia"/>
          <w:sz w:val="21"/>
          <w:szCs w:val="21"/>
        </w:rPr>
        <w:t xml:space="preserve"> </w:t>
      </w:r>
      <w:r w:rsidR="00881F01" w:rsidRPr="00DA1251">
        <w:rPr>
          <w:rFonts w:asciiTheme="minorEastAsia" w:hAnsiTheme="minorEastAsia"/>
          <w:sz w:val="21"/>
          <w:szCs w:val="21"/>
        </w:rPr>
        <w:t xml:space="preserve">previamente hechas, y Aplicarles PCA. </w:t>
      </w:r>
    </w:p>
    <w:p w14:paraId="57AD2ABD" w14:textId="57A33217" w:rsidR="00A47800" w:rsidRPr="00DA1251" w:rsidRDefault="00D43B9C" w:rsidP="00A47800">
      <w:pPr>
        <w:rPr>
          <w:rFonts w:asciiTheme="minorEastAsia" w:hAnsiTheme="minorEastAsia"/>
          <w:sz w:val="21"/>
          <w:szCs w:val="21"/>
        </w:rPr>
      </w:pPr>
      <w:r w:rsidRPr="00DA1251">
        <w:rPr>
          <w:rFonts w:asciiTheme="minorEastAsia" w:hAnsiTheme="minorEastAsia"/>
          <w:noProof/>
          <w:sz w:val="21"/>
          <w:szCs w:val="21"/>
        </w:rPr>
        <w:lastRenderedPageBreak/>
        <w:drawing>
          <wp:inline distT="0" distB="0" distL="0" distR="0" wp14:anchorId="0DB4DA3F" wp14:editId="2B0CECD6">
            <wp:extent cx="4058216" cy="3686689"/>
            <wp:effectExtent l="0" t="0" r="0" b="9525"/>
            <wp:docPr id="1446999619"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99619" name="Imagen 1" descr="Gráfico, Gráfico de dispersión&#10;&#10;El contenido generado por IA puede ser incorrecto."/>
                    <pic:cNvPicPr/>
                  </pic:nvPicPr>
                  <pic:blipFill>
                    <a:blip r:embed="rId8"/>
                    <a:stretch>
                      <a:fillRect/>
                    </a:stretch>
                  </pic:blipFill>
                  <pic:spPr>
                    <a:xfrm>
                      <a:off x="0" y="0"/>
                      <a:ext cx="4058216" cy="3686689"/>
                    </a:xfrm>
                    <a:prstGeom prst="rect">
                      <a:avLst/>
                    </a:prstGeom>
                  </pic:spPr>
                </pic:pic>
              </a:graphicData>
            </a:graphic>
          </wp:inline>
        </w:drawing>
      </w:r>
    </w:p>
    <w:p w14:paraId="48AFACDA" w14:textId="77777777" w:rsidR="00DA1251" w:rsidRDefault="00C42823">
      <w:pPr>
        <w:rPr>
          <w:rFonts w:asciiTheme="minorEastAsia" w:hAnsiTheme="minorEastAsia"/>
          <w:sz w:val="21"/>
          <w:szCs w:val="21"/>
        </w:rPr>
      </w:pPr>
      <w:r w:rsidRPr="00DA1251">
        <w:rPr>
          <w:rFonts w:asciiTheme="minorEastAsia" w:hAnsiTheme="minorEastAsia"/>
          <w:sz w:val="21"/>
          <w:szCs w:val="21"/>
        </w:rPr>
        <w:t xml:space="preserve">Al ser muchos la cantidad de encuestados se puede ver que hay dispersión de los puntos por la gran parte del Gráfico. Aunque hay una mayor concentración por el centro del </w:t>
      </w:r>
      <w:proofErr w:type="spellStart"/>
      <w:r w:rsidRPr="00DA1251">
        <w:rPr>
          <w:rFonts w:asciiTheme="minorEastAsia" w:hAnsiTheme="minorEastAsia"/>
          <w:sz w:val="21"/>
          <w:szCs w:val="21"/>
        </w:rPr>
        <w:t>gráfic</w:t>
      </w:r>
      <w:proofErr w:type="spellEnd"/>
      <w:r w:rsidRPr="00DA1251">
        <w:rPr>
          <w:rFonts w:asciiTheme="minorEastAsia" w:hAnsiTheme="minorEastAsia"/>
          <w:sz w:val="21"/>
          <w:szCs w:val="21"/>
        </w:rPr>
        <w:t>, es decir de -2,5 a 3 en el CP1 y de -2 a 4 en el CP2.</w:t>
      </w:r>
    </w:p>
    <w:p w14:paraId="1C92827C" w14:textId="74AA69F4" w:rsidR="00C42823" w:rsidRPr="00DA1251" w:rsidRDefault="00C42823">
      <w:pPr>
        <w:rPr>
          <w:rFonts w:asciiTheme="minorEastAsia" w:hAnsiTheme="minorEastAsia"/>
          <w:sz w:val="21"/>
          <w:szCs w:val="21"/>
        </w:rPr>
      </w:pPr>
      <w:r w:rsidRPr="00DA1251">
        <w:rPr>
          <w:rFonts w:asciiTheme="minorEastAsia" w:hAnsiTheme="minorEastAsia"/>
          <w:sz w:val="21"/>
          <w:szCs w:val="21"/>
        </w:rPr>
        <w:t xml:space="preserve">A su vez podemos observar que el peso </w:t>
      </w:r>
      <w:r w:rsidR="009A355E" w:rsidRPr="00DA1251">
        <w:rPr>
          <w:rFonts w:asciiTheme="minorEastAsia" w:hAnsiTheme="minorEastAsia"/>
          <w:sz w:val="21"/>
          <w:szCs w:val="21"/>
        </w:rPr>
        <w:t xml:space="preserve">de los ponderadores </w:t>
      </w:r>
      <w:proofErr w:type="spellStart"/>
      <w:r w:rsidR="009A355E" w:rsidRPr="00DA1251">
        <w:rPr>
          <w:rFonts w:asciiTheme="minorEastAsia" w:hAnsiTheme="minorEastAsia"/>
          <w:sz w:val="21"/>
          <w:szCs w:val="21"/>
        </w:rPr>
        <w:t>esta</w:t>
      </w:r>
      <w:proofErr w:type="spellEnd"/>
      <w:r w:rsidR="009A355E" w:rsidRPr="00DA1251">
        <w:rPr>
          <w:rFonts w:asciiTheme="minorEastAsia" w:hAnsiTheme="minorEastAsia"/>
          <w:sz w:val="21"/>
          <w:szCs w:val="21"/>
        </w:rPr>
        <w:t xml:space="preserve"> distribuido de manera distinta, ya que se puede notar como las variables Edades y Edades 2 tienen más peso que las otras variables</w:t>
      </w:r>
    </w:p>
    <w:p w14:paraId="2CF5C283" w14:textId="269917AC" w:rsidR="009A355E" w:rsidRPr="00DA1251" w:rsidRDefault="009A355E">
      <w:pPr>
        <w:rPr>
          <w:rFonts w:asciiTheme="minorEastAsia" w:hAnsiTheme="minorEastAsia"/>
          <w:sz w:val="21"/>
          <w:szCs w:val="21"/>
        </w:rPr>
      </w:pPr>
      <w:proofErr w:type="spellStart"/>
      <w:r w:rsidRPr="00DA1251">
        <w:rPr>
          <w:rFonts w:asciiTheme="minorEastAsia" w:hAnsiTheme="minorEastAsia"/>
          <w:sz w:val="21"/>
          <w:szCs w:val="21"/>
        </w:rPr>
        <w:t>Loadings</w:t>
      </w:r>
      <w:proofErr w:type="spellEnd"/>
      <w:r w:rsidRPr="00DA1251">
        <w:rPr>
          <w:rFonts w:asciiTheme="minorEastAsia" w:hAnsiTheme="minorEastAsia"/>
          <w:sz w:val="21"/>
          <w:szCs w:val="21"/>
        </w:rPr>
        <w:t>:</w:t>
      </w:r>
    </w:p>
    <w:p w14:paraId="2F5A847C" w14:textId="556D6A94" w:rsidR="009A355E" w:rsidRPr="00DA1251" w:rsidRDefault="009A355E">
      <w:pPr>
        <w:rPr>
          <w:rFonts w:asciiTheme="minorEastAsia" w:hAnsiTheme="minorEastAsia"/>
          <w:sz w:val="21"/>
          <w:szCs w:val="21"/>
        </w:rPr>
      </w:pPr>
      <w:r w:rsidRPr="00DA1251">
        <w:rPr>
          <w:rFonts w:asciiTheme="minorEastAsia" w:hAnsiTheme="minorEastAsia"/>
          <w:sz w:val="21"/>
          <w:szCs w:val="21"/>
        </w:rPr>
        <w:t>Edad: 0.66566514</w:t>
      </w:r>
    </w:p>
    <w:p w14:paraId="1D2DBD01" w14:textId="35BF0A99" w:rsidR="009A355E" w:rsidRPr="00DA1251" w:rsidRDefault="009A355E">
      <w:pPr>
        <w:rPr>
          <w:rFonts w:asciiTheme="minorEastAsia" w:hAnsiTheme="minorEastAsia"/>
          <w:sz w:val="21"/>
          <w:szCs w:val="21"/>
        </w:rPr>
      </w:pPr>
      <w:r w:rsidRPr="00DA1251">
        <w:rPr>
          <w:rFonts w:asciiTheme="minorEastAsia" w:hAnsiTheme="minorEastAsia"/>
          <w:sz w:val="21"/>
          <w:szCs w:val="21"/>
        </w:rPr>
        <w:t>Edad2: 0.62698772</w:t>
      </w:r>
    </w:p>
    <w:p w14:paraId="7D5743D2" w14:textId="77777777" w:rsidR="009A355E" w:rsidRPr="00DA1251" w:rsidRDefault="009A355E" w:rsidP="009A355E">
      <w:pPr>
        <w:rPr>
          <w:rFonts w:asciiTheme="minorEastAsia" w:hAnsiTheme="minorEastAsia"/>
          <w:sz w:val="21"/>
          <w:szCs w:val="21"/>
        </w:rPr>
      </w:pPr>
      <w:proofErr w:type="spellStart"/>
      <w:r w:rsidRPr="00DA1251">
        <w:rPr>
          <w:rFonts w:asciiTheme="minorEastAsia" w:hAnsiTheme="minorEastAsia"/>
          <w:sz w:val="21"/>
          <w:szCs w:val="21"/>
        </w:rPr>
        <w:t>Educ</w:t>
      </w:r>
      <w:proofErr w:type="spellEnd"/>
      <w:r w:rsidRPr="00DA1251">
        <w:rPr>
          <w:rFonts w:asciiTheme="minorEastAsia" w:hAnsiTheme="minorEastAsia"/>
          <w:sz w:val="21"/>
          <w:szCs w:val="21"/>
        </w:rPr>
        <w:t>: 0.319649</w:t>
      </w:r>
    </w:p>
    <w:p w14:paraId="54FFF502" w14:textId="5268E9E9" w:rsidR="009A355E" w:rsidRPr="00DA1251" w:rsidRDefault="009A355E" w:rsidP="009A355E">
      <w:pPr>
        <w:rPr>
          <w:rFonts w:asciiTheme="minorEastAsia" w:hAnsiTheme="minorEastAsia"/>
          <w:sz w:val="21"/>
          <w:szCs w:val="21"/>
        </w:rPr>
      </w:pPr>
      <w:r w:rsidRPr="00DA1251">
        <w:rPr>
          <w:rFonts w:asciiTheme="minorEastAsia" w:hAnsiTheme="minorEastAsia"/>
          <w:sz w:val="21"/>
          <w:szCs w:val="21"/>
        </w:rPr>
        <w:t>Salario Semanal:</w:t>
      </w:r>
      <w:r w:rsidRPr="00DA1251">
        <w:rPr>
          <w:rFonts w:ascii="Consolas" w:eastAsia="Times New Roman" w:hAnsi="Consolas" w:cs="Courier New"/>
          <w:kern w:val="0"/>
          <w:sz w:val="21"/>
          <w:szCs w:val="21"/>
          <w14:ligatures w14:val="none"/>
        </w:rPr>
        <w:t xml:space="preserve"> </w:t>
      </w:r>
      <w:r w:rsidRPr="00DA1251">
        <w:rPr>
          <w:rFonts w:asciiTheme="minorEastAsia" w:hAnsiTheme="minorEastAsia"/>
          <w:sz w:val="21"/>
          <w:szCs w:val="21"/>
        </w:rPr>
        <w:t>0.17613358</w:t>
      </w:r>
    </w:p>
    <w:p w14:paraId="6CD85838" w14:textId="2E178702" w:rsidR="009A355E" w:rsidRPr="00DA1251" w:rsidRDefault="009A355E">
      <w:pPr>
        <w:rPr>
          <w:rFonts w:asciiTheme="minorEastAsia" w:hAnsiTheme="minorEastAsia"/>
          <w:sz w:val="21"/>
          <w:szCs w:val="21"/>
        </w:rPr>
      </w:pPr>
      <w:r w:rsidRPr="00DA1251">
        <w:rPr>
          <w:rFonts w:asciiTheme="minorEastAsia" w:hAnsiTheme="minorEastAsia"/>
          <w:sz w:val="21"/>
          <w:szCs w:val="21"/>
        </w:rPr>
        <w:t>Horas Trabajadas: 0.1748651</w:t>
      </w:r>
    </w:p>
    <w:p w14:paraId="290E39A4" w14:textId="43F85049" w:rsidR="009A355E" w:rsidRPr="00DA1251" w:rsidRDefault="009A355E">
      <w:pPr>
        <w:rPr>
          <w:rFonts w:asciiTheme="minorEastAsia" w:hAnsiTheme="minorEastAsia"/>
          <w:sz w:val="21"/>
          <w:szCs w:val="21"/>
        </w:rPr>
      </w:pPr>
      <w:r w:rsidRPr="00DA1251">
        <w:rPr>
          <w:rFonts w:asciiTheme="minorEastAsia" w:hAnsiTheme="minorEastAsia"/>
          <w:sz w:val="21"/>
          <w:szCs w:val="21"/>
        </w:rPr>
        <w:t xml:space="preserve">Luego podemos ver en el siguiente gráfico la proporción de varianza explicada. </w:t>
      </w:r>
    </w:p>
    <w:p w14:paraId="5544414E" w14:textId="3A177325" w:rsidR="009A355E" w:rsidRPr="00DA1251" w:rsidRDefault="009A355E">
      <w:pPr>
        <w:rPr>
          <w:rFonts w:asciiTheme="minorEastAsia" w:hAnsiTheme="minorEastAsia"/>
          <w:sz w:val="21"/>
          <w:szCs w:val="21"/>
        </w:rPr>
      </w:pPr>
      <w:r w:rsidRPr="00DA1251">
        <w:rPr>
          <w:rFonts w:asciiTheme="minorEastAsia" w:hAnsiTheme="minorEastAsia"/>
          <w:noProof/>
          <w:sz w:val="21"/>
          <w:szCs w:val="21"/>
        </w:rPr>
        <w:lastRenderedPageBreak/>
        <w:drawing>
          <wp:inline distT="0" distB="0" distL="0" distR="0" wp14:anchorId="30A9241D" wp14:editId="482E5434">
            <wp:extent cx="5400040" cy="2351405"/>
            <wp:effectExtent l="0" t="0" r="0" b="0"/>
            <wp:docPr id="201869649"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9649" name="Imagen 1" descr="Gráfico, Gráfico de líneas&#10;&#10;El contenido generado por IA puede ser incorrecto."/>
                    <pic:cNvPicPr/>
                  </pic:nvPicPr>
                  <pic:blipFill>
                    <a:blip r:embed="rId9"/>
                    <a:stretch>
                      <a:fillRect/>
                    </a:stretch>
                  </pic:blipFill>
                  <pic:spPr>
                    <a:xfrm>
                      <a:off x="0" y="0"/>
                      <a:ext cx="5400040" cy="2351405"/>
                    </a:xfrm>
                    <a:prstGeom prst="rect">
                      <a:avLst/>
                    </a:prstGeom>
                  </pic:spPr>
                </pic:pic>
              </a:graphicData>
            </a:graphic>
          </wp:inline>
        </w:drawing>
      </w:r>
    </w:p>
    <w:p w14:paraId="63CFD00C" w14:textId="2DD0F2E9" w:rsidR="00F970F6" w:rsidRPr="00DA1251" w:rsidRDefault="00F970F6">
      <w:pPr>
        <w:rPr>
          <w:rFonts w:asciiTheme="minorEastAsia" w:hAnsiTheme="minorEastAsia"/>
          <w:sz w:val="21"/>
          <w:szCs w:val="21"/>
        </w:rPr>
      </w:pPr>
      <w:r w:rsidRPr="00DA1251">
        <w:rPr>
          <w:rFonts w:asciiTheme="minorEastAsia" w:hAnsiTheme="minorEastAsia"/>
          <w:sz w:val="21"/>
          <w:szCs w:val="21"/>
        </w:rPr>
        <w:t xml:space="preserve">Luego pasamos a las </w:t>
      </w:r>
      <w:r w:rsidRPr="00DA1251">
        <w:rPr>
          <w:rFonts w:asciiTheme="minorEastAsia" w:hAnsiTheme="minorEastAsia"/>
          <w:b/>
          <w:bCs/>
          <w:sz w:val="21"/>
          <w:szCs w:val="21"/>
          <w:u w:val="single"/>
        </w:rPr>
        <w:t>Parte 2</w:t>
      </w:r>
      <w:r w:rsidRPr="00DA1251">
        <w:rPr>
          <w:rFonts w:asciiTheme="minorEastAsia" w:hAnsiTheme="minorEastAsia"/>
          <w:sz w:val="21"/>
          <w:szCs w:val="21"/>
        </w:rPr>
        <w:t xml:space="preserve">, </w:t>
      </w:r>
      <w:r w:rsidR="00DA1251" w:rsidRPr="00DA1251">
        <w:rPr>
          <w:rFonts w:asciiTheme="minorEastAsia" w:hAnsiTheme="minorEastAsia"/>
          <w:sz w:val="21"/>
          <w:szCs w:val="21"/>
        </w:rPr>
        <w:t>B del</w:t>
      </w:r>
      <w:r w:rsidRPr="00DA1251">
        <w:rPr>
          <w:rFonts w:asciiTheme="minorEastAsia" w:hAnsiTheme="minorEastAsia"/>
          <w:sz w:val="21"/>
          <w:szCs w:val="21"/>
        </w:rPr>
        <w:t xml:space="preserve"> trabajo que se trata de la utilización de </w:t>
      </w:r>
      <w:proofErr w:type="spellStart"/>
      <w:proofErr w:type="gramStart"/>
      <w:r w:rsidRPr="00DA1251">
        <w:rPr>
          <w:rFonts w:asciiTheme="minorEastAsia" w:hAnsiTheme="minorEastAsia"/>
          <w:sz w:val="21"/>
          <w:szCs w:val="21"/>
        </w:rPr>
        <w:t>Cluster</w:t>
      </w:r>
      <w:proofErr w:type="spellEnd"/>
      <w:proofErr w:type="gramEnd"/>
      <w:r w:rsidRPr="00DA1251">
        <w:rPr>
          <w:rFonts w:asciiTheme="minorEastAsia" w:hAnsiTheme="minorEastAsia"/>
          <w:sz w:val="21"/>
          <w:szCs w:val="21"/>
        </w:rPr>
        <w:t xml:space="preserve"> y K medias.</w:t>
      </w:r>
    </w:p>
    <w:p w14:paraId="4748C194" w14:textId="77777777" w:rsidR="00F970F6" w:rsidRPr="00DA1251" w:rsidRDefault="00F970F6" w:rsidP="00F970F6">
      <w:pPr>
        <w:rPr>
          <w:rFonts w:asciiTheme="minorEastAsia" w:hAnsiTheme="minorEastAsia"/>
          <w:sz w:val="21"/>
          <w:szCs w:val="21"/>
        </w:rPr>
      </w:pPr>
      <w:r w:rsidRPr="00DA1251">
        <w:rPr>
          <w:rFonts w:asciiTheme="minorEastAsia" w:hAnsiTheme="minorEastAsia"/>
          <w:sz w:val="21"/>
          <w:szCs w:val="21"/>
        </w:rPr>
        <w:t xml:space="preserve">Donde debimos correr el algoritmo con K=2, K=4 y K=10 usando un </w:t>
      </w:r>
      <w:proofErr w:type="spellStart"/>
      <w:r w:rsidRPr="00DA1251">
        <w:rPr>
          <w:rFonts w:asciiTheme="minorEastAsia" w:hAnsiTheme="minorEastAsia"/>
          <w:sz w:val="21"/>
          <w:szCs w:val="21"/>
        </w:rPr>
        <w:t>n_init</w:t>
      </w:r>
      <w:proofErr w:type="spellEnd"/>
      <w:r w:rsidRPr="00DA1251">
        <w:rPr>
          <w:rFonts w:asciiTheme="minorEastAsia" w:hAnsiTheme="minorEastAsia"/>
          <w:sz w:val="21"/>
          <w:szCs w:val="21"/>
        </w:rPr>
        <w:t xml:space="preserve"> = </w:t>
      </w:r>
    </w:p>
    <w:p w14:paraId="5A33D60F" w14:textId="48501F42" w:rsidR="009A355E" w:rsidRPr="00DA1251" w:rsidRDefault="00F970F6" w:rsidP="00F970F6">
      <w:pPr>
        <w:rPr>
          <w:rFonts w:asciiTheme="minorEastAsia" w:hAnsiTheme="minorEastAsia"/>
          <w:sz w:val="21"/>
          <w:szCs w:val="21"/>
        </w:rPr>
      </w:pPr>
      <w:r w:rsidRPr="00DA1251">
        <w:rPr>
          <w:rFonts w:asciiTheme="minorEastAsia" w:hAnsiTheme="minorEastAsia"/>
          <w:sz w:val="21"/>
          <w:szCs w:val="21"/>
        </w:rPr>
        <w:t>20 y graficar los</w:t>
      </w:r>
      <w:r w:rsidR="00D21A15">
        <w:rPr>
          <w:rFonts w:asciiTheme="minorEastAsia" w:hAnsiTheme="minorEastAsia"/>
          <w:sz w:val="21"/>
          <w:szCs w:val="21"/>
        </w:rPr>
        <w:t xml:space="preserve"> r</w:t>
      </w:r>
      <w:r w:rsidRPr="00DA1251">
        <w:rPr>
          <w:rFonts w:asciiTheme="minorEastAsia" w:hAnsiTheme="minorEastAsia"/>
          <w:sz w:val="21"/>
          <w:szCs w:val="21"/>
        </w:rPr>
        <w:t>esultados usando dos predictores.</w:t>
      </w:r>
    </w:p>
    <w:p w14:paraId="5AC2C181" w14:textId="7FC71D13" w:rsidR="00F970F6" w:rsidRPr="00DA1251" w:rsidRDefault="00F970F6" w:rsidP="00F970F6">
      <w:pPr>
        <w:rPr>
          <w:rFonts w:asciiTheme="minorEastAsia" w:hAnsiTheme="minorEastAsia"/>
          <w:sz w:val="21"/>
          <w:szCs w:val="21"/>
        </w:rPr>
      </w:pPr>
      <w:r w:rsidRPr="00DA1251">
        <w:rPr>
          <w:rFonts w:asciiTheme="minorEastAsia" w:hAnsiTheme="minorEastAsia"/>
          <w:noProof/>
          <w:sz w:val="21"/>
          <w:szCs w:val="21"/>
        </w:rPr>
        <w:drawing>
          <wp:inline distT="0" distB="0" distL="0" distR="0" wp14:anchorId="14B36AB9" wp14:editId="600558FA">
            <wp:extent cx="5400040" cy="1699895"/>
            <wp:effectExtent l="0" t="0" r="0" b="0"/>
            <wp:docPr id="258973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73186" name=""/>
                    <pic:cNvPicPr/>
                  </pic:nvPicPr>
                  <pic:blipFill>
                    <a:blip r:embed="rId10"/>
                    <a:stretch>
                      <a:fillRect/>
                    </a:stretch>
                  </pic:blipFill>
                  <pic:spPr>
                    <a:xfrm>
                      <a:off x="0" y="0"/>
                      <a:ext cx="5400040" cy="1699895"/>
                    </a:xfrm>
                    <a:prstGeom prst="rect">
                      <a:avLst/>
                    </a:prstGeom>
                  </pic:spPr>
                </pic:pic>
              </a:graphicData>
            </a:graphic>
          </wp:inline>
        </w:drawing>
      </w:r>
    </w:p>
    <w:p w14:paraId="6D928264" w14:textId="77777777" w:rsidR="00F970F6" w:rsidRPr="00F970F6" w:rsidRDefault="00F970F6" w:rsidP="00F970F6">
      <w:pPr>
        <w:rPr>
          <w:rFonts w:asciiTheme="minorEastAsia" w:hAnsiTheme="minorEastAsia"/>
          <w:sz w:val="21"/>
          <w:szCs w:val="21"/>
        </w:rPr>
      </w:pPr>
      <w:r w:rsidRPr="00F970F6">
        <w:rPr>
          <w:rFonts w:asciiTheme="minorEastAsia" w:hAnsiTheme="minorEastAsia"/>
          <w:sz w:val="21"/>
          <w:szCs w:val="21"/>
        </w:rPr>
        <w:t>Entonces con un k = 2 se ve una clara división entre bajos ingresos y bajo salario semanal, con salario promedio o mayor con otros niveles de educación. Preferimos usar valores estandarizados para el salario a fin de que no se creen valores que generen distorsión en la interpretación, por lo que podemos entender que:</w:t>
      </w:r>
    </w:p>
    <w:p w14:paraId="28A11D6F" w14:textId="77777777" w:rsidR="00F970F6" w:rsidRPr="00F970F6" w:rsidRDefault="00F970F6" w:rsidP="00F970F6">
      <w:pPr>
        <w:numPr>
          <w:ilvl w:val="0"/>
          <w:numId w:val="2"/>
        </w:numPr>
        <w:rPr>
          <w:rFonts w:asciiTheme="minorEastAsia" w:hAnsiTheme="minorEastAsia"/>
          <w:sz w:val="21"/>
          <w:szCs w:val="21"/>
        </w:rPr>
      </w:pPr>
      <w:proofErr w:type="spellStart"/>
      <w:r w:rsidRPr="00F970F6">
        <w:rPr>
          <w:rFonts w:asciiTheme="minorEastAsia" w:hAnsiTheme="minorEastAsia"/>
          <w:sz w:val="21"/>
          <w:szCs w:val="21"/>
        </w:rPr>
        <w:t>si</w:t>
      </w:r>
      <w:proofErr w:type="spellEnd"/>
      <w:r w:rsidRPr="00F970F6">
        <w:rPr>
          <w:rFonts w:asciiTheme="minorEastAsia" w:hAnsiTheme="minorEastAsia"/>
          <w:sz w:val="21"/>
          <w:szCs w:val="21"/>
        </w:rPr>
        <w:t xml:space="preserve"> z = 0 -&gt; salario promedio</w:t>
      </w:r>
    </w:p>
    <w:p w14:paraId="47F2EACA" w14:textId="77777777" w:rsidR="00F970F6" w:rsidRPr="00F970F6" w:rsidRDefault="00F970F6" w:rsidP="00F970F6">
      <w:pPr>
        <w:numPr>
          <w:ilvl w:val="0"/>
          <w:numId w:val="2"/>
        </w:numPr>
        <w:rPr>
          <w:rFonts w:asciiTheme="minorEastAsia" w:hAnsiTheme="minorEastAsia"/>
          <w:sz w:val="21"/>
          <w:szCs w:val="21"/>
        </w:rPr>
      </w:pPr>
      <w:proofErr w:type="spellStart"/>
      <w:r w:rsidRPr="00F970F6">
        <w:rPr>
          <w:rFonts w:asciiTheme="minorEastAsia" w:hAnsiTheme="minorEastAsia"/>
          <w:sz w:val="21"/>
          <w:szCs w:val="21"/>
        </w:rPr>
        <w:t>si</w:t>
      </w:r>
      <w:proofErr w:type="spellEnd"/>
      <w:r w:rsidRPr="00F970F6">
        <w:rPr>
          <w:rFonts w:asciiTheme="minorEastAsia" w:hAnsiTheme="minorEastAsia"/>
          <w:sz w:val="21"/>
          <w:szCs w:val="21"/>
        </w:rPr>
        <w:t xml:space="preserve"> z &gt; 1 -&gt; salario mayor al promedio</w:t>
      </w:r>
    </w:p>
    <w:p w14:paraId="4D261B74" w14:textId="77777777" w:rsidR="00F970F6" w:rsidRPr="00F970F6" w:rsidRDefault="00F970F6" w:rsidP="00F970F6">
      <w:pPr>
        <w:numPr>
          <w:ilvl w:val="0"/>
          <w:numId w:val="2"/>
        </w:numPr>
        <w:rPr>
          <w:rFonts w:asciiTheme="minorEastAsia" w:hAnsiTheme="minorEastAsia"/>
          <w:sz w:val="21"/>
          <w:szCs w:val="21"/>
        </w:rPr>
      </w:pPr>
      <w:proofErr w:type="spellStart"/>
      <w:r w:rsidRPr="00F970F6">
        <w:rPr>
          <w:rFonts w:asciiTheme="minorEastAsia" w:hAnsiTheme="minorEastAsia"/>
          <w:sz w:val="21"/>
          <w:szCs w:val="21"/>
        </w:rPr>
        <w:t>si</w:t>
      </w:r>
      <w:proofErr w:type="spellEnd"/>
      <w:r w:rsidRPr="00F970F6">
        <w:rPr>
          <w:rFonts w:asciiTheme="minorEastAsia" w:hAnsiTheme="minorEastAsia"/>
          <w:sz w:val="21"/>
          <w:szCs w:val="21"/>
        </w:rPr>
        <w:t xml:space="preserve"> z &lt; 1 -&gt; salario menor al promedio</w:t>
      </w:r>
    </w:p>
    <w:p w14:paraId="49F80356" w14:textId="77777777" w:rsidR="00F970F6" w:rsidRPr="00F970F6" w:rsidRDefault="00F970F6" w:rsidP="00F970F6">
      <w:pPr>
        <w:rPr>
          <w:rFonts w:asciiTheme="minorEastAsia" w:hAnsiTheme="minorEastAsia"/>
          <w:sz w:val="21"/>
          <w:szCs w:val="21"/>
        </w:rPr>
      </w:pPr>
      <w:r w:rsidRPr="00F970F6">
        <w:rPr>
          <w:rFonts w:asciiTheme="minorEastAsia" w:hAnsiTheme="minorEastAsia"/>
          <w:sz w:val="21"/>
          <w:szCs w:val="21"/>
        </w:rPr>
        <w:t>(Es decir, por ejemplo, z = 2 representa una persona que gana aproximadamente 2 desvíos estándar por encima del promedio.)</w:t>
      </w:r>
    </w:p>
    <w:p w14:paraId="4AA4DE0C" w14:textId="77777777" w:rsidR="00F970F6" w:rsidRPr="00F970F6" w:rsidRDefault="00F970F6" w:rsidP="00F970F6">
      <w:pPr>
        <w:rPr>
          <w:rFonts w:asciiTheme="minorEastAsia" w:hAnsiTheme="minorEastAsia"/>
          <w:sz w:val="21"/>
          <w:szCs w:val="21"/>
        </w:rPr>
      </w:pPr>
      <w:r w:rsidRPr="00F970F6">
        <w:rPr>
          <w:rFonts w:asciiTheme="minorEastAsia" w:hAnsiTheme="minorEastAsia"/>
          <w:sz w:val="21"/>
          <w:szCs w:val="21"/>
        </w:rPr>
        <w:t>Veamos para k = 4 y k = 10</w:t>
      </w:r>
    </w:p>
    <w:p w14:paraId="1D4B7882" w14:textId="79C3AA70" w:rsidR="00F970F6" w:rsidRPr="00DA1251" w:rsidRDefault="00F970F6">
      <w:pPr>
        <w:rPr>
          <w:rFonts w:asciiTheme="minorEastAsia" w:hAnsiTheme="minorEastAsia"/>
          <w:sz w:val="21"/>
          <w:szCs w:val="21"/>
        </w:rPr>
      </w:pPr>
      <w:r w:rsidRPr="00DA1251">
        <w:rPr>
          <w:rFonts w:asciiTheme="minorEastAsia" w:hAnsiTheme="minorEastAsia"/>
          <w:noProof/>
          <w:sz w:val="21"/>
          <w:szCs w:val="21"/>
        </w:rPr>
        <w:lastRenderedPageBreak/>
        <w:drawing>
          <wp:inline distT="0" distB="0" distL="0" distR="0" wp14:anchorId="626E8172" wp14:editId="5AF5E33D">
            <wp:extent cx="5400040" cy="2052955"/>
            <wp:effectExtent l="0" t="0" r="0" b="4445"/>
            <wp:docPr id="601838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38529" name=""/>
                    <pic:cNvPicPr/>
                  </pic:nvPicPr>
                  <pic:blipFill>
                    <a:blip r:embed="rId11"/>
                    <a:stretch>
                      <a:fillRect/>
                    </a:stretch>
                  </pic:blipFill>
                  <pic:spPr>
                    <a:xfrm>
                      <a:off x="0" y="0"/>
                      <a:ext cx="5400040" cy="2052955"/>
                    </a:xfrm>
                    <a:prstGeom prst="rect">
                      <a:avLst/>
                    </a:prstGeom>
                  </pic:spPr>
                </pic:pic>
              </a:graphicData>
            </a:graphic>
          </wp:inline>
        </w:drawing>
      </w:r>
    </w:p>
    <w:p w14:paraId="0C7908DE" w14:textId="77777777" w:rsidR="00F970F6" w:rsidRPr="00F970F6" w:rsidRDefault="00F970F6" w:rsidP="00F970F6">
      <w:pPr>
        <w:rPr>
          <w:rFonts w:asciiTheme="minorEastAsia" w:hAnsiTheme="minorEastAsia"/>
          <w:sz w:val="21"/>
          <w:szCs w:val="21"/>
        </w:rPr>
      </w:pPr>
      <w:r w:rsidRPr="00F970F6">
        <w:rPr>
          <w:rFonts w:asciiTheme="minorEastAsia" w:hAnsiTheme="minorEastAsia"/>
          <w:sz w:val="21"/>
          <w:szCs w:val="21"/>
        </w:rPr>
        <w:t>Entonces para k = 4</w:t>
      </w:r>
    </w:p>
    <w:p w14:paraId="1A55EF6A" w14:textId="77777777" w:rsidR="00F970F6" w:rsidRPr="00F970F6" w:rsidRDefault="00F970F6" w:rsidP="00F970F6">
      <w:pPr>
        <w:numPr>
          <w:ilvl w:val="0"/>
          <w:numId w:val="3"/>
        </w:numPr>
        <w:rPr>
          <w:rFonts w:asciiTheme="minorEastAsia" w:hAnsiTheme="minorEastAsia"/>
          <w:sz w:val="21"/>
          <w:szCs w:val="21"/>
        </w:rPr>
      </w:pPr>
      <w:r w:rsidRPr="00F970F6">
        <w:rPr>
          <w:rFonts w:asciiTheme="minorEastAsia" w:hAnsiTheme="minorEastAsia"/>
          <w:sz w:val="21"/>
          <w:szCs w:val="21"/>
        </w:rPr>
        <w:t>Subgrupo rosa: baja o nula educación y salario entre menor y promedio.</w:t>
      </w:r>
    </w:p>
    <w:p w14:paraId="6DCE62E9" w14:textId="77777777" w:rsidR="00F970F6" w:rsidRPr="00F970F6" w:rsidRDefault="00F970F6" w:rsidP="00F970F6">
      <w:pPr>
        <w:numPr>
          <w:ilvl w:val="0"/>
          <w:numId w:val="3"/>
        </w:numPr>
        <w:rPr>
          <w:rFonts w:asciiTheme="minorEastAsia" w:hAnsiTheme="minorEastAsia"/>
          <w:sz w:val="21"/>
          <w:szCs w:val="21"/>
        </w:rPr>
      </w:pPr>
      <w:r w:rsidRPr="00F970F6">
        <w:rPr>
          <w:rFonts w:asciiTheme="minorEastAsia" w:hAnsiTheme="minorEastAsia"/>
          <w:sz w:val="21"/>
          <w:szCs w:val="21"/>
        </w:rPr>
        <w:t>Subgrupo rojo: baja o nula educación y salario entre mayor y promedio.</w:t>
      </w:r>
    </w:p>
    <w:p w14:paraId="21B587B2" w14:textId="77777777" w:rsidR="00F970F6" w:rsidRPr="00F970F6" w:rsidRDefault="00F970F6" w:rsidP="00F970F6">
      <w:pPr>
        <w:numPr>
          <w:ilvl w:val="0"/>
          <w:numId w:val="3"/>
        </w:numPr>
        <w:rPr>
          <w:rFonts w:asciiTheme="minorEastAsia" w:hAnsiTheme="minorEastAsia"/>
          <w:sz w:val="21"/>
          <w:szCs w:val="21"/>
        </w:rPr>
      </w:pPr>
      <w:r w:rsidRPr="00F970F6">
        <w:rPr>
          <w:rFonts w:asciiTheme="minorEastAsia" w:hAnsiTheme="minorEastAsia"/>
          <w:sz w:val="21"/>
          <w:szCs w:val="21"/>
        </w:rPr>
        <w:t>Subgrupo azul oscuro: educación entre 0 y 5 años, grupo con salario entre promedio y mayor.</w:t>
      </w:r>
    </w:p>
    <w:p w14:paraId="4C2385AA" w14:textId="2903DB49" w:rsidR="00F970F6" w:rsidRPr="00F970F6" w:rsidRDefault="00F970F6" w:rsidP="00F970F6">
      <w:pPr>
        <w:numPr>
          <w:ilvl w:val="0"/>
          <w:numId w:val="3"/>
        </w:numPr>
        <w:rPr>
          <w:rFonts w:asciiTheme="minorEastAsia" w:hAnsiTheme="minorEastAsia"/>
          <w:sz w:val="21"/>
          <w:szCs w:val="21"/>
        </w:rPr>
      </w:pPr>
      <w:r w:rsidRPr="00F970F6">
        <w:rPr>
          <w:rFonts w:asciiTheme="minorEastAsia" w:hAnsiTheme="minorEastAsia"/>
          <w:sz w:val="21"/>
          <w:szCs w:val="21"/>
        </w:rPr>
        <w:t xml:space="preserve">Subgrupo celeste: grupo con salario entre promedio y mayor, el nivel de educación esta </w:t>
      </w:r>
      <w:r w:rsidRPr="00DA1251">
        <w:rPr>
          <w:rFonts w:asciiTheme="minorEastAsia" w:hAnsiTheme="minorEastAsia"/>
          <w:sz w:val="21"/>
          <w:szCs w:val="21"/>
        </w:rPr>
        <w:t>dispersado,</w:t>
      </w:r>
      <w:r w:rsidRPr="00F970F6">
        <w:rPr>
          <w:rFonts w:asciiTheme="minorEastAsia" w:hAnsiTheme="minorEastAsia"/>
          <w:sz w:val="21"/>
          <w:szCs w:val="21"/>
        </w:rPr>
        <w:t xml:space="preserve"> pero oscila entre 5 y 15 años en promedio.</w:t>
      </w:r>
    </w:p>
    <w:p w14:paraId="09CBA7F9" w14:textId="4BA9012E" w:rsidR="00F970F6" w:rsidRPr="00DA1251" w:rsidRDefault="00F970F6" w:rsidP="00F970F6">
      <w:pPr>
        <w:rPr>
          <w:rFonts w:asciiTheme="minorEastAsia" w:hAnsiTheme="minorEastAsia"/>
          <w:sz w:val="21"/>
          <w:szCs w:val="21"/>
        </w:rPr>
      </w:pPr>
      <w:r w:rsidRPr="00F970F6">
        <w:rPr>
          <w:rFonts w:asciiTheme="minorEastAsia" w:hAnsiTheme="minorEastAsia"/>
          <w:sz w:val="21"/>
          <w:szCs w:val="21"/>
        </w:rPr>
        <w:t xml:space="preserve">Para k = 10 podemos hacer una interpretación similar, aunque la diferencia entre los distintos conjuntos se relativiza en diferencias sustanciales en el salario. Por lo tanto, con k = 4 es más </w:t>
      </w:r>
      <w:r w:rsidRPr="00DA1251">
        <w:rPr>
          <w:rFonts w:asciiTheme="minorEastAsia" w:hAnsiTheme="minorEastAsia"/>
          <w:sz w:val="21"/>
          <w:szCs w:val="21"/>
        </w:rPr>
        <w:t>fácil</w:t>
      </w:r>
      <w:r w:rsidRPr="00F970F6">
        <w:rPr>
          <w:rFonts w:asciiTheme="minorEastAsia" w:hAnsiTheme="minorEastAsia"/>
          <w:sz w:val="21"/>
          <w:szCs w:val="21"/>
        </w:rPr>
        <w:t xml:space="preserve"> dar una división entre perfiles "</w:t>
      </w:r>
      <w:r w:rsidRPr="00DA1251">
        <w:rPr>
          <w:rFonts w:asciiTheme="minorEastAsia" w:hAnsiTheme="minorEastAsia"/>
          <w:sz w:val="21"/>
          <w:szCs w:val="21"/>
        </w:rPr>
        <w:t>económico</w:t>
      </w:r>
      <w:r w:rsidRPr="00F970F6">
        <w:rPr>
          <w:rFonts w:asciiTheme="minorEastAsia" w:hAnsiTheme="minorEastAsia"/>
          <w:sz w:val="21"/>
          <w:szCs w:val="21"/>
        </w:rPr>
        <w:t>-educativos" respecto a la educación y el salario semanal.</w:t>
      </w:r>
    </w:p>
    <w:p w14:paraId="4C134058" w14:textId="1D3EFC91" w:rsidR="00F970F6" w:rsidRPr="00DA1251" w:rsidRDefault="00DA1251" w:rsidP="00F970F6">
      <w:pPr>
        <w:rPr>
          <w:rFonts w:asciiTheme="minorEastAsia" w:hAnsiTheme="minorEastAsia"/>
          <w:sz w:val="21"/>
          <w:szCs w:val="21"/>
        </w:rPr>
      </w:pPr>
      <w:r w:rsidRPr="00DA1251">
        <w:rPr>
          <w:rFonts w:asciiTheme="minorEastAsia" w:hAnsiTheme="minorEastAsia"/>
          <w:sz w:val="21"/>
          <w:szCs w:val="21"/>
        </w:rPr>
        <w:t xml:space="preserve">Ahora debimos graficar Edad y </w:t>
      </w:r>
      <w:r w:rsidR="00D21A15" w:rsidRPr="00DA1251">
        <w:rPr>
          <w:rFonts w:asciiTheme="minorEastAsia" w:hAnsiTheme="minorEastAsia"/>
          <w:sz w:val="21"/>
          <w:szCs w:val="21"/>
        </w:rPr>
        <w:t>Educación</w:t>
      </w:r>
      <w:r w:rsidRPr="00DA1251">
        <w:rPr>
          <w:rFonts w:asciiTheme="minorEastAsia" w:hAnsiTheme="minorEastAsia"/>
          <w:sz w:val="21"/>
          <w:szCs w:val="21"/>
        </w:rPr>
        <w:t xml:space="preserve"> de los resultados de </w:t>
      </w:r>
      <w:r w:rsidRPr="00DA1251">
        <w:rPr>
          <w:rFonts w:ascii="Cambria Math" w:hAnsi="Cambria Math" w:cs="Cambria Math"/>
          <w:sz w:val="21"/>
          <w:szCs w:val="21"/>
        </w:rPr>
        <w:t>𝑘</w:t>
      </w:r>
      <w:r w:rsidRPr="00DA1251">
        <w:rPr>
          <w:rFonts w:asciiTheme="minorEastAsia" w:hAnsiTheme="minorEastAsia"/>
          <w:sz w:val="21"/>
          <w:szCs w:val="21"/>
        </w:rPr>
        <w:t xml:space="preserve"> = 2 donde cada punto tome dos colores, un color para ocupados y otro color para desocupados.</w:t>
      </w:r>
    </w:p>
    <w:p w14:paraId="00AD1A43" w14:textId="7A3C5B57" w:rsidR="00DA1251" w:rsidRPr="00F970F6" w:rsidRDefault="00DA1251" w:rsidP="00F970F6">
      <w:pPr>
        <w:rPr>
          <w:rFonts w:asciiTheme="minorEastAsia" w:hAnsiTheme="minorEastAsia"/>
          <w:sz w:val="21"/>
          <w:szCs w:val="21"/>
        </w:rPr>
      </w:pPr>
      <w:r w:rsidRPr="00DA1251">
        <w:rPr>
          <w:rFonts w:asciiTheme="minorEastAsia" w:hAnsiTheme="minorEastAsia"/>
          <w:noProof/>
          <w:sz w:val="21"/>
          <w:szCs w:val="21"/>
        </w:rPr>
        <w:drawing>
          <wp:inline distT="0" distB="0" distL="0" distR="0" wp14:anchorId="788904E9" wp14:editId="7EC048F1">
            <wp:extent cx="5400040" cy="1724025"/>
            <wp:effectExtent l="0" t="0" r="0" b="9525"/>
            <wp:docPr id="274781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81931" name=""/>
                    <pic:cNvPicPr/>
                  </pic:nvPicPr>
                  <pic:blipFill>
                    <a:blip r:embed="rId12"/>
                    <a:stretch>
                      <a:fillRect/>
                    </a:stretch>
                  </pic:blipFill>
                  <pic:spPr>
                    <a:xfrm>
                      <a:off x="0" y="0"/>
                      <a:ext cx="5400040" cy="1724025"/>
                    </a:xfrm>
                    <a:prstGeom prst="rect">
                      <a:avLst/>
                    </a:prstGeom>
                  </pic:spPr>
                </pic:pic>
              </a:graphicData>
            </a:graphic>
          </wp:inline>
        </w:drawing>
      </w:r>
    </w:p>
    <w:p w14:paraId="093B91F5" w14:textId="2831670C" w:rsidR="00F970F6" w:rsidRPr="00DA1251" w:rsidRDefault="00DA1251">
      <w:pPr>
        <w:rPr>
          <w:rFonts w:asciiTheme="minorEastAsia" w:hAnsiTheme="minorEastAsia"/>
          <w:sz w:val="21"/>
          <w:szCs w:val="21"/>
        </w:rPr>
      </w:pPr>
      <w:r w:rsidRPr="00DA1251">
        <w:rPr>
          <w:rFonts w:asciiTheme="minorEastAsia" w:hAnsiTheme="minorEastAsia"/>
          <w:noProof/>
          <w:sz w:val="21"/>
          <w:szCs w:val="21"/>
        </w:rPr>
        <w:lastRenderedPageBreak/>
        <w:drawing>
          <wp:inline distT="0" distB="0" distL="0" distR="0" wp14:anchorId="0A4B0E21" wp14:editId="0A052C1C">
            <wp:extent cx="5400040" cy="1715135"/>
            <wp:effectExtent l="0" t="0" r="0" b="0"/>
            <wp:docPr id="1264521517"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21517" name="Imagen 1" descr="Imagen que contiene Diagrama&#10;&#10;El contenido generado por IA puede ser incorrecto."/>
                    <pic:cNvPicPr/>
                  </pic:nvPicPr>
                  <pic:blipFill>
                    <a:blip r:embed="rId13"/>
                    <a:stretch>
                      <a:fillRect/>
                    </a:stretch>
                  </pic:blipFill>
                  <pic:spPr>
                    <a:xfrm>
                      <a:off x="0" y="0"/>
                      <a:ext cx="5400040" cy="1715135"/>
                    </a:xfrm>
                    <a:prstGeom prst="rect">
                      <a:avLst/>
                    </a:prstGeom>
                  </pic:spPr>
                </pic:pic>
              </a:graphicData>
            </a:graphic>
          </wp:inline>
        </w:drawing>
      </w:r>
    </w:p>
    <w:p w14:paraId="7739BECF" w14:textId="3C54B9CF" w:rsidR="00DA1251" w:rsidRPr="00DA1251" w:rsidRDefault="00DA1251">
      <w:pPr>
        <w:rPr>
          <w:rFonts w:asciiTheme="minorEastAsia" w:hAnsiTheme="minorEastAsia"/>
          <w:sz w:val="21"/>
          <w:szCs w:val="21"/>
        </w:rPr>
      </w:pPr>
      <w:r w:rsidRPr="00DA1251">
        <w:rPr>
          <w:rFonts w:asciiTheme="minorEastAsia" w:hAnsiTheme="minorEastAsia"/>
          <w:sz w:val="21"/>
          <w:szCs w:val="21"/>
        </w:rPr>
        <w:t>Podemos ver en el gráfico que hay una gran concentración de puntos rojos (ocupados) y que los puntos azules (desocupados) se encuentran dispersos y sin una agrupación clara. O sea, no hay una relación clara entre la combinación de edad y educación respecto de la ocupación. Entonces el algoritmo K-</w:t>
      </w:r>
      <w:proofErr w:type="spellStart"/>
      <w:r w:rsidRPr="00DA1251">
        <w:rPr>
          <w:rFonts w:asciiTheme="minorEastAsia" w:hAnsiTheme="minorEastAsia"/>
          <w:sz w:val="21"/>
          <w:szCs w:val="21"/>
        </w:rPr>
        <w:t>means</w:t>
      </w:r>
      <w:proofErr w:type="spellEnd"/>
      <w:r w:rsidRPr="00DA1251">
        <w:rPr>
          <w:rFonts w:asciiTheme="minorEastAsia" w:hAnsiTheme="minorEastAsia"/>
          <w:sz w:val="21"/>
          <w:szCs w:val="21"/>
        </w:rPr>
        <w:t xml:space="preserve"> no logra separar adecuadamente a ocupados de desocupados, porque no existe una limitación que habilite la distinción entre ambos grupos (es decir, los predictores edad y educación no pueden definir correctamente que alguien este ocupado o no).</w:t>
      </w:r>
    </w:p>
    <w:p w14:paraId="79024AB4" w14:textId="5F9F1330" w:rsidR="00DA1251" w:rsidRDefault="00767277">
      <w:pPr>
        <w:rPr>
          <w:rFonts w:asciiTheme="minorEastAsia" w:hAnsiTheme="minorEastAsia"/>
          <w:sz w:val="21"/>
          <w:szCs w:val="21"/>
        </w:rPr>
      </w:pPr>
      <w:r w:rsidRPr="00767277">
        <w:rPr>
          <w:rFonts w:asciiTheme="minorEastAsia" w:hAnsiTheme="minorEastAsia"/>
          <w:noProof/>
          <w:sz w:val="21"/>
          <w:szCs w:val="21"/>
        </w:rPr>
        <w:drawing>
          <wp:inline distT="0" distB="0" distL="0" distR="0" wp14:anchorId="74AFF246" wp14:editId="628CE3B2">
            <wp:extent cx="5400040" cy="2802255"/>
            <wp:effectExtent l="0" t="0" r="0" b="0"/>
            <wp:docPr id="396941056"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41056" name="Imagen 1" descr="Gráfico&#10;&#10;El contenido generado por IA puede ser incorrecto."/>
                    <pic:cNvPicPr/>
                  </pic:nvPicPr>
                  <pic:blipFill>
                    <a:blip r:embed="rId14"/>
                    <a:stretch>
                      <a:fillRect/>
                    </a:stretch>
                  </pic:blipFill>
                  <pic:spPr>
                    <a:xfrm>
                      <a:off x="0" y="0"/>
                      <a:ext cx="5400040" cy="2802255"/>
                    </a:xfrm>
                    <a:prstGeom prst="rect">
                      <a:avLst/>
                    </a:prstGeom>
                  </pic:spPr>
                </pic:pic>
              </a:graphicData>
            </a:graphic>
          </wp:inline>
        </w:drawing>
      </w:r>
    </w:p>
    <w:p w14:paraId="1C383A20" w14:textId="211EC406" w:rsidR="00767277" w:rsidRPr="00DA1251" w:rsidRDefault="00767277">
      <w:pPr>
        <w:rPr>
          <w:rFonts w:asciiTheme="minorEastAsia" w:hAnsiTheme="minorEastAsia"/>
          <w:sz w:val="21"/>
          <w:szCs w:val="21"/>
        </w:rPr>
      </w:pPr>
      <w:r w:rsidRPr="00767277">
        <w:rPr>
          <w:rFonts w:asciiTheme="minorEastAsia" w:hAnsiTheme="minorEastAsia"/>
          <w:sz w:val="21"/>
          <w:szCs w:val="21"/>
        </w:rPr>
        <w:t xml:space="preserve">El </w:t>
      </w:r>
      <w:proofErr w:type="spellStart"/>
      <w:r w:rsidRPr="00767277">
        <w:rPr>
          <w:rFonts w:asciiTheme="minorEastAsia" w:hAnsiTheme="minorEastAsia"/>
          <w:sz w:val="21"/>
          <w:szCs w:val="21"/>
        </w:rPr>
        <w:t>d</w:t>
      </w:r>
      <w:r>
        <w:rPr>
          <w:rFonts w:asciiTheme="minorEastAsia" w:hAnsiTheme="minorEastAsia"/>
          <w:sz w:val="21"/>
          <w:szCs w:val="21"/>
        </w:rPr>
        <w:t>endograma</w:t>
      </w:r>
      <w:proofErr w:type="spellEnd"/>
      <w:r w:rsidRPr="00767277">
        <w:rPr>
          <w:rFonts w:asciiTheme="minorEastAsia" w:hAnsiTheme="minorEastAsia"/>
          <w:sz w:val="21"/>
          <w:szCs w:val="21"/>
        </w:rPr>
        <w:t xml:space="preserve"> permite ver gráficamente los subgrupos para cada número de clústeres. En este caso, muestra cómo se agrupan las personas según su edad y educación. No las grafica directamente si no qué tan parecidas son entre sí. El eje X son las personas, y el eje Y muestra cuán distintas son cuando se las agrupa. Mientras más alto se juntan, más distintas son</w:t>
      </w:r>
    </w:p>
    <w:sectPr w:rsidR="00767277" w:rsidRPr="00DA12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354A8"/>
    <w:multiLevelType w:val="multilevel"/>
    <w:tmpl w:val="1040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5E52E7"/>
    <w:multiLevelType w:val="multilevel"/>
    <w:tmpl w:val="3DF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B523E"/>
    <w:multiLevelType w:val="multilevel"/>
    <w:tmpl w:val="B454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4222247">
    <w:abstractNumId w:val="1"/>
  </w:num>
  <w:num w:numId="2" w16cid:durableId="361517427">
    <w:abstractNumId w:val="2"/>
  </w:num>
  <w:num w:numId="3" w16cid:durableId="171967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05"/>
    <w:rsid w:val="000D3605"/>
    <w:rsid w:val="0020005D"/>
    <w:rsid w:val="0023425B"/>
    <w:rsid w:val="002D2FE0"/>
    <w:rsid w:val="002F0125"/>
    <w:rsid w:val="0064495C"/>
    <w:rsid w:val="0070713B"/>
    <w:rsid w:val="00767277"/>
    <w:rsid w:val="007E0291"/>
    <w:rsid w:val="0081500C"/>
    <w:rsid w:val="00881F01"/>
    <w:rsid w:val="009A355E"/>
    <w:rsid w:val="00A47800"/>
    <w:rsid w:val="00A5640F"/>
    <w:rsid w:val="00C42823"/>
    <w:rsid w:val="00D21A15"/>
    <w:rsid w:val="00D43B9C"/>
    <w:rsid w:val="00DA1251"/>
    <w:rsid w:val="00DB5CC1"/>
    <w:rsid w:val="00E3287A"/>
    <w:rsid w:val="00F67426"/>
    <w:rsid w:val="00F970F6"/>
    <w:rsid w:val="00FE3164"/>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3A0A"/>
  <w15:chartTrackingRefBased/>
  <w15:docId w15:val="{0EB67455-13A9-44BE-97AB-F9FCC4EB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3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D36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D36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36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36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36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36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36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6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36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D36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D36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36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36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36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36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3605"/>
    <w:rPr>
      <w:rFonts w:eastAsiaTheme="majorEastAsia" w:cstheme="majorBidi"/>
      <w:color w:val="272727" w:themeColor="text1" w:themeTint="D8"/>
    </w:rPr>
  </w:style>
  <w:style w:type="paragraph" w:styleId="Ttulo">
    <w:name w:val="Title"/>
    <w:basedOn w:val="Normal"/>
    <w:next w:val="Normal"/>
    <w:link w:val="TtuloCar"/>
    <w:uiPriority w:val="10"/>
    <w:qFormat/>
    <w:rsid w:val="000D3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6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36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36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3605"/>
    <w:pPr>
      <w:spacing w:before="160"/>
      <w:jc w:val="center"/>
    </w:pPr>
    <w:rPr>
      <w:i/>
      <w:iCs/>
      <w:color w:val="404040" w:themeColor="text1" w:themeTint="BF"/>
    </w:rPr>
  </w:style>
  <w:style w:type="character" w:customStyle="1" w:styleId="CitaCar">
    <w:name w:val="Cita Car"/>
    <w:basedOn w:val="Fuentedeprrafopredeter"/>
    <w:link w:val="Cita"/>
    <w:uiPriority w:val="29"/>
    <w:rsid w:val="000D3605"/>
    <w:rPr>
      <w:i/>
      <w:iCs/>
      <w:color w:val="404040" w:themeColor="text1" w:themeTint="BF"/>
    </w:rPr>
  </w:style>
  <w:style w:type="paragraph" w:styleId="Prrafodelista">
    <w:name w:val="List Paragraph"/>
    <w:basedOn w:val="Normal"/>
    <w:uiPriority w:val="34"/>
    <w:qFormat/>
    <w:rsid w:val="000D3605"/>
    <w:pPr>
      <w:ind w:left="720"/>
      <w:contextualSpacing/>
    </w:pPr>
  </w:style>
  <w:style w:type="character" w:styleId="nfasisintenso">
    <w:name w:val="Intense Emphasis"/>
    <w:basedOn w:val="Fuentedeprrafopredeter"/>
    <w:uiPriority w:val="21"/>
    <w:qFormat/>
    <w:rsid w:val="000D3605"/>
    <w:rPr>
      <w:i/>
      <w:iCs/>
      <w:color w:val="0F4761" w:themeColor="accent1" w:themeShade="BF"/>
    </w:rPr>
  </w:style>
  <w:style w:type="paragraph" w:styleId="Citadestacada">
    <w:name w:val="Intense Quote"/>
    <w:basedOn w:val="Normal"/>
    <w:next w:val="Normal"/>
    <w:link w:val="CitadestacadaCar"/>
    <w:uiPriority w:val="30"/>
    <w:qFormat/>
    <w:rsid w:val="000D3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3605"/>
    <w:rPr>
      <w:i/>
      <w:iCs/>
      <w:color w:val="0F4761" w:themeColor="accent1" w:themeShade="BF"/>
    </w:rPr>
  </w:style>
  <w:style w:type="character" w:styleId="Referenciaintensa">
    <w:name w:val="Intense Reference"/>
    <w:basedOn w:val="Fuentedeprrafopredeter"/>
    <w:uiPriority w:val="32"/>
    <w:qFormat/>
    <w:rsid w:val="000D3605"/>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2D2FE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D2FE0"/>
    <w:rPr>
      <w:rFonts w:ascii="Consolas" w:hAnsi="Consolas"/>
      <w:sz w:val="20"/>
      <w:szCs w:val="20"/>
    </w:rPr>
  </w:style>
  <w:style w:type="table" w:styleId="Tablaconcuadrcula">
    <w:name w:val="Table Grid"/>
    <w:basedOn w:val="Tablanormal"/>
    <w:uiPriority w:val="39"/>
    <w:rsid w:val="00881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27033">
      <w:bodyDiv w:val="1"/>
      <w:marLeft w:val="0"/>
      <w:marRight w:val="0"/>
      <w:marTop w:val="0"/>
      <w:marBottom w:val="0"/>
      <w:divBdr>
        <w:top w:val="none" w:sz="0" w:space="0" w:color="auto"/>
        <w:left w:val="none" w:sz="0" w:space="0" w:color="auto"/>
        <w:bottom w:val="none" w:sz="0" w:space="0" w:color="auto"/>
        <w:right w:val="none" w:sz="0" w:space="0" w:color="auto"/>
      </w:divBdr>
      <w:divsChild>
        <w:div w:id="2132477646">
          <w:marLeft w:val="-420"/>
          <w:marRight w:val="0"/>
          <w:marTop w:val="0"/>
          <w:marBottom w:val="0"/>
          <w:divBdr>
            <w:top w:val="none" w:sz="0" w:space="0" w:color="auto"/>
            <w:left w:val="none" w:sz="0" w:space="0" w:color="auto"/>
            <w:bottom w:val="none" w:sz="0" w:space="0" w:color="auto"/>
            <w:right w:val="none" w:sz="0" w:space="0" w:color="auto"/>
          </w:divBdr>
          <w:divsChild>
            <w:div w:id="1605960304">
              <w:marLeft w:val="0"/>
              <w:marRight w:val="0"/>
              <w:marTop w:val="0"/>
              <w:marBottom w:val="0"/>
              <w:divBdr>
                <w:top w:val="none" w:sz="0" w:space="0" w:color="auto"/>
                <w:left w:val="none" w:sz="0" w:space="0" w:color="auto"/>
                <w:bottom w:val="none" w:sz="0" w:space="0" w:color="auto"/>
                <w:right w:val="none" w:sz="0" w:space="0" w:color="auto"/>
              </w:divBdr>
              <w:divsChild>
                <w:div w:id="494536840">
                  <w:marLeft w:val="0"/>
                  <w:marRight w:val="0"/>
                  <w:marTop w:val="0"/>
                  <w:marBottom w:val="0"/>
                  <w:divBdr>
                    <w:top w:val="none" w:sz="0" w:space="0" w:color="auto"/>
                    <w:left w:val="none" w:sz="0" w:space="0" w:color="auto"/>
                    <w:bottom w:val="none" w:sz="0" w:space="0" w:color="auto"/>
                    <w:right w:val="none" w:sz="0" w:space="0" w:color="auto"/>
                  </w:divBdr>
                  <w:divsChild>
                    <w:div w:id="1352075353">
                      <w:marLeft w:val="0"/>
                      <w:marRight w:val="0"/>
                      <w:marTop w:val="0"/>
                      <w:marBottom w:val="0"/>
                      <w:divBdr>
                        <w:top w:val="none" w:sz="0" w:space="0" w:color="auto"/>
                        <w:left w:val="none" w:sz="0" w:space="0" w:color="auto"/>
                        <w:bottom w:val="none" w:sz="0" w:space="0" w:color="auto"/>
                        <w:right w:val="none" w:sz="0" w:space="0" w:color="auto"/>
                      </w:divBdr>
                    </w:div>
                    <w:div w:id="11479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09190">
          <w:marLeft w:val="-420"/>
          <w:marRight w:val="0"/>
          <w:marTop w:val="0"/>
          <w:marBottom w:val="0"/>
          <w:divBdr>
            <w:top w:val="none" w:sz="0" w:space="0" w:color="auto"/>
            <w:left w:val="none" w:sz="0" w:space="0" w:color="auto"/>
            <w:bottom w:val="none" w:sz="0" w:space="0" w:color="auto"/>
            <w:right w:val="none" w:sz="0" w:space="0" w:color="auto"/>
          </w:divBdr>
          <w:divsChild>
            <w:div w:id="1201167598">
              <w:marLeft w:val="0"/>
              <w:marRight w:val="0"/>
              <w:marTop w:val="0"/>
              <w:marBottom w:val="0"/>
              <w:divBdr>
                <w:top w:val="none" w:sz="0" w:space="0" w:color="auto"/>
                <w:left w:val="none" w:sz="0" w:space="0" w:color="auto"/>
                <w:bottom w:val="none" w:sz="0" w:space="0" w:color="auto"/>
                <w:right w:val="none" w:sz="0" w:space="0" w:color="auto"/>
              </w:divBdr>
              <w:divsChild>
                <w:div w:id="1481577542">
                  <w:marLeft w:val="0"/>
                  <w:marRight w:val="0"/>
                  <w:marTop w:val="0"/>
                  <w:marBottom w:val="0"/>
                  <w:divBdr>
                    <w:top w:val="none" w:sz="0" w:space="0" w:color="auto"/>
                    <w:left w:val="none" w:sz="0" w:space="0" w:color="auto"/>
                    <w:bottom w:val="none" w:sz="0" w:space="0" w:color="auto"/>
                    <w:right w:val="none" w:sz="0" w:space="0" w:color="auto"/>
                  </w:divBdr>
                  <w:divsChild>
                    <w:div w:id="348147305">
                      <w:marLeft w:val="0"/>
                      <w:marRight w:val="0"/>
                      <w:marTop w:val="0"/>
                      <w:marBottom w:val="0"/>
                      <w:divBdr>
                        <w:top w:val="none" w:sz="0" w:space="0" w:color="auto"/>
                        <w:left w:val="none" w:sz="0" w:space="0" w:color="auto"/>
                        <w:bottom w:val="none" w:sz="0" w:space="0" w:color="auto"/>
                        <w:right w:val="none" w:sz="0" w:space="0" w:color="auto"/>
                      </w:divBdr>
                    </w:div>
                    <w:div w:id="8495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8638">
      <w:bodyDiv w:val="1"/>
      <w:marLeft w:val="0"/>
      <w:marRight w:val="0"/>
      <w:marTop w:val="0"/>
      <w:marBottom w:val="0"/>
      <w:divBdr>
        <w:top w:val="none" w:sz="0" w:space="0" w:color="auto"/>
        <w:left w:val="none" w:sz="0" w:space="0" w:color="auto"/>
        <w:bottom w:val="none" w:sz="0" w:space="0" w:color="auto"/>
        <w:right w:val="none" w:sz="0" w:space="0" w:color="auto"/>
      </w:divBdr>
    </w:div>
    <w:div w:id="208883053">
      <w:bodyDiv w:val="1"/>
      <w:marLeft w:val="0"/>
      <w:marRight w:val="0"/>
      <w:marTop w:val="0"/>
      <w:marBottom w:val="0"/>
      <w:divBdr>
        <w:top w:val="none" w:sz="0" w:space="0" w:color="auto"/>
        <w:left w:val="none" w:sz="0" w:space="0" w:color="auto"/>
        <w:bottom w:val="none" w:sz="0" w:space="0" w:color="auto"/>
        <w:right w:val="none" w:sz="0" w:space="0" w:color="auto"/>
      </w:divBdr>
    </w:div>
    <w:div w:id="223565992">
      <w:bodyDiv w:val="1"/>
      <w:marLeft w:val="0"/>
      <w:marRight w:val="0"/>
      <w:marTop w:val="0"/>
      <w:marBottom w:val="0"/>
      <w:divBdr>
        <w:top w:val="none" w:sz="0" w:space="0" w:color="auto"/>
        <w:left w:val="none" w:sz="0" w:space="0" w:color="auto"/>
        <w:bottom w:val="none" w:sz="0" w:space="0" w:color="auto"/>
        <w:right w:val="none" w:sz="0" w:space="0" w:color="auto"/>
      </w:divBdr>
    </w:div>
    <w:div w:id="436565019">
      <w:bodyDiv w:val="1"/>
      <w:marLeft w:val="0"/>
      <w:marRight w:val="0"/>
      <w:marTop w:val="0"/>
      <w:marBottom w:val="0"/>
      <w:divBdr>
        <w:top w:val="none" w:sz="0" w:space="0" w:color="auto"/>
        <w:left w:val="none" w:sz="0" w:space="0" w:color="auto"/>
        <w:bottom w:val="none" w:sz="0" w:space="0" w:color="auto"/>
        <w:right w:val="none" w:sz="0" w:space="0" w:color="auto"/>
      </w:divBdr>
    </w:div>
    <w:div w:id="447353463">
      <w:bodyDiv w:val="1"/>
      <w:marLeft w:val="0"/>
      <w:marRight w:val="0"/>
      <w:marTop w:val="0"/>
      <w:marBottom w:val="0"/>
      <w:divBdr>
        <w:top w:val="none" w:sz="0" w:space="0" w:color="auto"/>
        <w:left w:val="none" w:sz="0" w:space="0" w:color="auto"/>
        <w:bottom w:val="none" w:sz="0" w:space="0" w:color="auto"/>
        <w:right w:val="none" w:sz="0" w:space="0" w:color="auto"/>
      </w:divBdr>
    </w:div>
    <w:div w:id="534196407">
      <w:bodyDiv w:val="1"/>
      <w:marLeft w:val="0"/>
      <w:marRight w:val="0"/>
      <w:marTop w:val="0"/>
      <w:marBottom w:val="0"/>
      <w:divBdr>
        <w:top w:val="none" w:sz="0" w:space="0" w:color="auto"/>
        <w:left w:val="none" w:sz="0" w:space="0" w:color="auto"/>
        <w:bottom w:val="none" w:sz="0" w:space="0" w:color="auto"/>
        <w:right w:val="none" w:sz="0" w:space="0" w:color="auto"/>
      </w:divBdr>
    </w:div>
    <w:div w:id="603658458">
      <w:bodyDiv w:val="1"/>
      <w:marLeft w:val="0"/>
      <w:marRight w:val="0"/>
      <w:marTop w:val="0"/>
      <w:marBottom w:val="0"/>
      <w:divBdr>
        <w:top w:val="none" w:sz="0" w:space="0" w:color="auto"/>
        <w:left w:val="none" w:sz="0" w:space="0" w:color="auto"/>
        <w:bottom w:val="none" w:sz="0" w:space="0" w:color="auto"/>
        <w:right w:val="none" w:sz="0" w:space="0" w:color="auto"/>
      </w:divBdr>
    </w:div>
    <w:div w:id="638727976">
      <w:bodyDiv w:val="1"/>
      <w:marLeft w:val="0"/>
      <w:marRight w:val="0"/>
      <w:marTop w:val="0"/>
      <w:marBottom w:val="0"/>
      <w:divBdr>
        <w:top w:val="none" w:sz="0" w:space="0" w:color="auto"/>
        <w:left w:val="none" w:sz="0" w:space="0" w:color="auto"/>
        <w:bottom w:val="none" w:sz="0" w:space="0" w:color="auto"/>
        <w:right w:val="none" w:sz="0" w:space="0" w:color="auto"/>
      </w:divBdr>
    </w:div>
    <w:div w:id="646478359">
      <w:bodyDiv w:val="1"/>
      <w:marLeft w:val="0"/>
      <w:marRight w:val="0"/>
      <w:marTop w:val="0"/>
      <w:marBottom w:val="0"/>
      <w:divBdr>
        <w:top w:val="none" w:sz="0" w:space="0" w:color="auto"/>
        <w:left w:val="none" w:sz="0" w:space="0" w:color="auto"/>
        <w:bottom w:val="none" w:sz="0" w:space="0" w:color="auto"/>
        <w:right w:val="none" w:sz="0" w:space="0" w:color="auto"/>
      </w:divBdr>
    </w:div>
    <w:div w:id="760108141">
      <w:bodyDiv w:val="1"/>
      <w:marLeft w:val="0"/>
      <w:marRight w:val="0"/>
      <w:marTop w:val="0"/>
      <w:marBottom w:val="0"/>
      <w:divBdr>
        <w:top w:val="none" w:sz="0" w:space="0" w:color="auto"/>
        <w:left w:val="none" w:sz="0" w:space="0" w:color="auto"/>
        <w:bottom w:val="none" w:sz="0" w:space="0" w:color="auto"/>
        <w:right w:val="none" w:sz="0" w:space="0" w:color="auto"/>
      </w:divBdr>
      <w:divsChild>
        <w:div w:id="2070036976">
          <w:marLeft w:val="0"/>
          <w:marRight w:val="0"/>
          <w:marTop w:val="0"/>
          <w:marBottom w:val="0"/>
          <w:divBdr>
            <w:top w:val="none" w:sz="0" w:space="0" w:color="auto"/>
            <w:left w:val="none" w:sz="0" w:space="0" w:color="auto"/>
            <w:bottom w:val="none" w:sz="0" w:space="0" w:color="auto"/>
            <w:right w:val="none" w:sz="0" w:space="0" w:color="auto"/>
          </w:divBdr>
          <w:divsChild>
            <w:div w:id="963386306">
              <w:marLeft w:val="0"/>
              <w:marRight w:val="0"/>
              <w:marTop w:val="75"/>
              <w:marBottom w:val="0"/>
              <w:divBdr>
                <w:top w:val="none" w:sz="0" w:space="0" w:color="auto"/>
                <w:left w:val="none" w:sz="0" w:space="0" w:color="auto"/>
                <w:bottom w:val="none" w:sz="0" w:space="0" w:color="auto"/>
                <w:right w:val="none" w:sz="0" w:space="0" w:color="auto"/>
              </w:divBdr>
              <w:divsChild>
                <w:div w:id="277179658">
                  <w:marLeft w:val="0"/>
                  <w:marRight w:val="0"/>
                  <w:marTop w:val="0"/>
                  <w:marBottom w:val="0"/>
                  <w:divBdr>
                    <w:top w:val="none" w:sz="0" w:space="0" w:color="auto"/>
                    <w:left w:val="none" w:sz="0" w:space="0" w:color="auto"/>
                    <w:bottom w:val="none" w:sz="0" w:space="0" w:color="auto"/>
                    <w:right w:val="none" w:sz="0" w:space="0" w:color="auto"/>
                  </w:divBdr>
                  <w:divsChild>
                    <w:div w:id="1263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42723">
          <w:marLeft w:val="0"/>
          <w:marRight w:val="0"/>
          <w:marTop w:val="0"/>
          <w:marBottom w:val="0"/>
          <w:divBdr>
            <w:top w:val="none" w:sz="0" w:space="0" w:color="auto"/>
            <w:left w:val="none" w:sz="0" w:space="0" w:color="auto"/>
            <w:bottom w:val="none" w:sz="0" w:space="0" w:color="auto"/>
            <w:right w:val="none" w:sz="0" w:space="0" w:color="auto"/>
          </w:divBdr>
          <w:divsChild>
            <w:div w:id="35738113">
              <w:marLeft w:val="0"/>
              <w:marRight w:val="0"/>
              <w:marTop w:val="0"/>
              <w:marBottom w:val="0"/>
              <w:divBdr>
                <w:top w:val="none" w:sz="0" w:space="0" w:color="auto"/>
                <w:left w:val="none" w:sz="0" w:space="0" w:color="auto"/>
                <w:bottom w:val="none" w:sz="0" w:space="0" w:color="auto"/>
                <w:right w:val="none" w:sz="0" w:space="0" w:color="auto"/>
              </w:divBdr>
              <w:divsChild>
                <w:div w:id="1554463798">
                  <w:marLeft w:val="0"/>
                  <w:marRight w:val="0"/>
                  <w:marTop w:val="0"/>
                  <w:marBottom w:val="0"/>
                  <w:divBdr>
                    <w:top w:val="none" w:sz="0" w:space="0" w:color="auto"/>
                    <w:left w:val="none" w:sz="0" w:space="0" w:color="auto"/>
                    <w:bottom w:val="none" w:sz="0" w:space="0" w:color="auto"/>
                    <w:right w:val="none" w:sz="0" w:space="0" w:color="auto"/>
                  </w:divBdr>
                  <w:divsChild>
                    <w:div w:id="600987426">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936906925">
      <w:bodyDiv w:val="1"/>
      <w:marLeft w:val="0"/>
      <w:marRight w:val="0"/>
      <w:marTop w:val="0"/>
      <w:marBottom w:val="0"/>
      <w:divBdr>
        <w:top w:val="none" w:sz="0" w:space="0" w:color="auto"/>
        <w:left w:val="none" w:sz="0" w:space="0" w:color="auto"/>
        <w:bottom w:val="none" w:sz="0" w:space="0" w:color="auto"/>
        <w:right w:val="none" w:sz="0" w:space="0" w:color="auto"/>
      </w:divBdr>
      <w:divsChild>
        <w:div w:id="1122502625">
          <w:marLeft w:val="0"/>
          <w:marRight w:val="0"/>
          <w:marTop w:val="0"/>
          <w:marBottom w:val="0"/>
          <w:divBdr>
            <w:top w:val="none" w:sz="0" w:space="0" w:color="auto"/>
            <w:left w:val="none" w:sz="0" w:space="0" w:color="auto"/>
            <w:bottom w:val="none" w:sz="0" w:space="0" w:color="auto"/>
            <w:right w:val="none" w:sz="0" w:space="0" w:color="auto"/>
          </w:divBdr>
          <w:divsChild>
            <w:div w:id="977220723">
              <w:marLeft w:val="0"/>
              <w:marRight w:val="0"/>
              <w:marTop w:val="75"/>
              <w:marBottom w:val="0"/>
              <w:divBdr>
                <w:top w:val="none" w:sz="0" w:space="0" w:color="auto"/>
                <w:left w:val="none" w:sz="0" w:space="0" w:color="auto"/>
                <w:bottom w:val="none" w:sz="0" w:space="0" w:color="auto"/>
                <w:right w:val="none" w:sz="0" w:space="0" w:color="auto"/>
              </w:divBdr>
              <w:divsChild>
                <w:div w:id="1865243269">
                  <w:marLeft w:val="0"/>
                  <w:marRight w:val="0"/>
                  <w:marTop w:val="0"/>
                  <w:marBottom w:val="0"/>
                  <w:divBdr>
                    <w:top w:val="none" w:sz="0" w:space="0" w:color="auto"/>
                    <w:left w:val="none" w:sz="0" w:space="0" w:color="auto"/>
                    <w:bottom w:val="none" w:sz="0" w:space="0" w:color="auto"/>
                    <w:right w:val="none" w:sz="0" w:space="0" w:color="auto"/>
                  </w:divBdr>
                  <w:divsChild>
                    <w:div w:id="1776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6909">
          <w:marLeft w:val="0"/>
          <w:marRight w:val="0"/>
          <w:marTop w:val="0"/>
          <w:marBottom w:val="0"/>
          <w:divBdr>
            <w:top w:val="none" w:sz="0" w:space="0" w:color="auto"/>
            <w:left w:val="none" w:sz="0" w:space="0" w:color="auto"/>
            <w:bottom w:val="none" w:sz="0" w:space="0" w:color="auto"/>
            <w:right w:val="none" w:sz="0" w:space="0" w:color="auto"/>
          </w:divBdr>
          <w:divsChild>
            <w:div w:id="611089408">
              <w:marLeft w:val="0"/>
              <w:marRight w:val="0"/>
              <w:marTop w:val="0"/>
              <w:marBottom w:val="0"/>
              <w:divBdr>
                <w:top w:val="none" w:sz="0" w:space="0" w:color="auto"/>
                <w:left w:val="none" w:sz="0" w:space="0" w:color="auto"/>
                <w:bottom w:val="none" w:sz="0" w:space="0" w:color="auto"/>
                <w:right w:val="none" w:sz="0" w:space="0" w:color="auto"/>
              </w:divBdr>
              <w:divsChild>
                <w:div w:id="366412561">
                  <w:marLeft w:val="0"/>
                  <w:marRight w:val="0"/>
                  <w:marTop w:val="0"/>
                  <w:marBottom w:val="0"/>
                  <w:divBdr>
                    <w:top w:val="none" w:sz="0" w:space="0" w:color="auto"/>
                    <w:left w:val="none" w:sz="0" w:space="0" w:color="auto"/>
                    <w:bottom w:val="none" w:sz="0" w:space="0" w:color="auto"/>
                    <w:right w:val="none" w:sz="0" w:space="0" w:color="auto"/>
                  </w:divBdr>
                  <w:divsChild>
                    <w:div w:id="1033188366">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949050104">
      <w:bodyDiv w:val="1"/>
      <w:marLeft w:val="0"/>
      <w:marRight w:val="0"/>
      <w:marTop w:val="0"/>
      <w:marBottom w:val="0"/>
      <w:divBdr>
        <w:top w:val="none" w:sz="0" w:space="0" w:color="auto"/>
        <w:left w:val="none" w:sz="0" w:space="0" w:color="auto"/>
        <w:bottom w:val="none" w:sz="0" w:space="0" w:color="auto"/>
        <w:right w:val="none" w:sz="0" w:space="0" w:color="auto"/>
      </w:divBdr>
    </w:div>
    <w:div w:id="1072118723">
      <w:bodyDiv w:val="1"/>
      <w:marLeft w:val="0"/>
      <w:marRight w:val="0"/>
      <w:marTop w:val="0"/>
      <w:marBottom w:val="0"/>
      <w:divBdr>
        <w:top w:val="none" w:sz="0" w:space="0" w:color="auto"/>
        <w:left w:val="none" w:sz="0" w:space="0" w:color="auto"/>
        <w:bottom w:val="none" w:sz="0" w:space="0" w:color="auto"/>
        <w:right w:val="none" w:sz="0" w:space="0" w:color="auto"/>
      </w:divBdr>
    </w:div>
    <w:div w:id="1086730472">
      <w:bodyDiv w:val="1"/>
      <w:marLeft w:val="0"/>
      <w:marRight w:val="0"/>
      <w:marTop w:val="0"/>
      <w:marBottom w:val="0"/>
      <w:divBdr>
        <w:top w:val="none" w:sz="0" w:space="0" w:color="auto"/>
        <w:left w:val="none" w:sz="0" w:space="0" w:color="auto"/>
        <w:bottom w:val="none" w:sz="0" w:space="0" w:color="auto"/>
        <w:right w:val="none" w:sz="0" w:space="0" w:color="auto"/>
      </w:divBdr>
    </w:div>
    <w:div w:id="1107696514">
      <w:bodyDiv w:val="1"/>
      <w:marLeft w:val="0"/>
      <w:marRight w:val="0"/>
      <w:marTop w:val="0"/>
      <w:marBottom w:val="0"/>
      <w:divBdr>
        <w:top w:val="none" w:sz="0" w:space="0" w:color="auto"/>
        <w:left w:val="none" w:sz="0" w:space="0" w:color="auto"/>
        <w:bottom w:val="none" w:sz="0" w:space="0" w:color="auto"/>
        <w:right w:val="none" w:sz="0" w:space="0" w:color="auto"/>
      </w:divBdr>
    </w:div>
    <w:div w:id="1134760792">
      <w:bodyDiv w:val="1"/>
      <w:marLeft w:val="0"/>
      <w:marRight w:val="0"/>
      <w:marTop w:val="0"/>
      <w:marBottom w:val="0"/>
      <w:divBdr>
        <w:top w:val="none" w:sz="0" w:space="0" w:color="auto"/>
        <w:left w:val="none" w:sz="0" w:space="0" w:color="auto"/>
        <w:bottom w:val="none" w:sz="0" w:space="0" w:color="auto"/>
        <w:right w:val="none" w:sz="0" w:space="0" w:color="auto"/>
      </w:divBdr>
    </w:div>
    <w:div w:id="1159688989">
      <w:bodyDiv w:val="1"/>
      <w:marLeft w:val="0"/>
      <w:marRight w:val="0"/>
      <w:marTop w:val="0"/>
      <w:marBottom w:val="0"/>
      <w:divBdr>
        <w:top w:val="none" w:sz="0" w:space="0" w:color="auto"/>
        <w:left w:val="none" w:sz="0" w:space="0" w:color="auto"/>
        <w:bottom w:val="none" w:sz="0" w:space="0" w:color="auto"/>
        <w:right w:val="none" w:sz="0" w:space="0" w:color="auto"/>
      </w:divBdr>
    </w:div>
    <w:div w:id="1167596446">
      <w:bodyDiv w:val="1"/>
      <w:marLeft w:val="0"/>
      <w:marRight w:val="0"/>
      <w:marTop w:val="0"/>
      <w:marBottom w:val="0"/>
      <w:divBdr>
        <w:top w:val="none" w:sz="0" w:space="0" w:color="auto"/>
        <w:left w:val="none" w:sz="0" w:space="0" w:color="auto"/>
        <w:bottom w:val="none" w:sz="0" w:space="0" w:color="auto"/>
        <w:right w:val="none" w:sz="0" w:space="0" w:color="auto"/>
      </w:divBdr>
    </w:div>
    <w:div w:id="1247034673">
      <w:bodyDiv w:val="1"/>
      <w:marLeft w:val="0"/>
      <w:marRight w:val="0"/>
      <w:marTop w:val="0"/>
      <w:marBottom w:val="0"/>
      <w:divBdr>
        <w:top w:val="none" w:sz="0" w:space="0" w:color="auto"/>
        <w:left w:val="none" w:sz="0" w:space="0" w:color="auto"/>
        <w:bottom w:val="none" w:sz="0" w:space="0" w:color="auto"/>
        <w:right w:val="none" w:sz="0" w:space="0" w:color="auto"/>
      </w:divBdr>
    </w:div>
    <w:div w:id="1422221379">
      <w:bodyDiv w:val="1"/>
      <w:marLeft w:val="0"/>
      <w:marRight w:val="0"/>
      <w:marTop w:val="0"/>
      <w:marBottom w:val="0"/>
      <w:divBdr>
        <w:top w:val="none" w:sz="0" w:space="0" w:color="auto"/>
        <w:left w:val="none" w:sz="0" w:space="0" w:color="auto"/>
        <w:bottom w:val="none" w:sz="0" w:space="0" w:color="auto"/>
        <w:right w:val="none" w:sz="0" w:space="0" w:color="auto"/>
      </w:divBdr>
      <w:divsChild>
        <w:div w:id="290748909">
          <w:marLeft w:val="-420"/>
          <w:marRight w:val="0"/>
          <w:marTop w:val="0"/>
          <w:marBottom w:val="0"/>
          <w:divBdr>
            <w:top w:val="none" w:sz="0" w:space="0" w:color="auto"/>
            <w:left w:val="none" w:sz="0" w:space="0" w:color="auto"/>
            <w:bottom w:val="none" w:sz="0" w:space="0" w:color="auto"/>
            <w:right w:val="none" w:sz="0" w:space="0" w:color="auto"/>
          </w:divBdr>
          <w:divsChild>
            <w:div w:id="1843930805">
              <w:marLeft w:val="0"/>
              <w:marRight w:val="0"/>
              <w:marTop w:val="0"/>
              <w:marBottom w:val="0"/>
              <w:divBdr>
                <w:top w:val="none" w:sz="0" w:space="0" w:color="auto"/>
                <w:left w:val="none" w:sz="0" w:space="0" w:color="auto"/>
                <w:bottom w:val="none" w:sz="0" w:space="0" w:color="auto"/>
                <w:right w:val="none" w:sz="0" w:space="0" w:color="auto"/>
              </w:divBdr>
              <w:divsChild>
                <w:div w:id="1271425975">
                  <w:marLeft w:val="0"/>
                  <w:marRight w:val="0"/>
                  <w:marTop w:val="0"/>
                  <w:marBottom w:val="0"/>
                  <w:divBdr>
                    <w:top w:val="none" w:sz="0" w:space="0" w:color="auto"/>
                    <w:left w:val="none" w:sz="0" w:space="0" w:color="auto"/>
                    <w:bottom w:val="none" w:sz="0" w:space="0" w:color="auto"/>
                    <w:right w:val="none" w:sz="0" w:space="0" w:color="auto"/>
                  </w:divBdr>
                  <w:divsChild>
                    <w:div w:id="1002051431">
                      <w:marLeft w:val="0"/>
                      <w:marRight w:val="0"/>
                      <w:marTop w:val="0"/>
                      <w:marBottom w:val="0"/>
                      <w:divBdr>
                        <w:top w:val="none" w:sz="0" w:space="0" w:color="auto"/>
                        <w:left w:val="none" w:sz="0" w:space="0" w:color="auto"/>
                        <w:bottom w:val="none" w:sz="0" w:space="0" w:color="auto"/>
                        <w:right w:val="none" w:sz="0" w:space="0" w:color="auto"/>
                      </w:divBdr>
                    </w:div>
                    <w:div w:id="13354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40478">
          <w:marLeft w:val="-420"/>
          <w:marRight w:val="0"/>
          <w:marTop w:val="0"/>
          <w:marBottom w:val="0"/>
          <w:divBdr>
            <w:top w:val="none" w:sz="0" w:space="0" w:color="auto"/>
            <w:left w:val="none" w:sz="0" w:space="0" w:color="auto"/>
            <w:bottom w:val="none" w:sz="0" w:space="0" w:color="auto"/>
            <w:right w:val="none" w:sz="0" w:space="0" w:color="auto"/>
          </w:divBdr>
          <w:divsChild>
            <w:div w:id="1788238673">
              <w:marLeft w:val="0"/>
              <w:marRight w:val="0"/>
              <w:marTop w:val="0"/>
              <w:marBottom w:val="0"/>
              <w:divBdr>
                <w:top w:val="none" w:sz="0" w:space="0" w:color="auto"/>
                <w:left w:val="none" w:sz="0" w:space="0" w:color="auto"/>
                <w:bottom w:val="none" w:sz="0" w:space="0" w:color="auto"/>
                <w:right w:val="none" w:sz="0" w:space="0" w:color="auto"/>
              </w:divBdr>
              <w:divsChild>
                <w:div w:id="1170368272">
                  <w:marLeft w:val="0"/>
                  <w:marRight w:val="0"/>
                  <w:marTop w:val="0"/>
                  <w:marBottom w:val="0"/>
                  <w:divBdr>
                    <w:top w:val="none" w:sz="0" w:space="0" w:color="auto"/>
                    <w:left w:val="none" w:sz="0" w:space="0" w:color="auto"/>
                    <w:bottom w:val="none" w:sz="0" w:space="0" w:color="auto"/>
                    <w:right w:val="none" w:sz="0" w:space="0" w:color="auto"/>
                  </w:divBdr>
                  <w:divsChild>
                    <w:div w:id="505442273">
                      <w:marLeft w:val="0"/>
                      <w:marRight w:val="0"/>
                      <w:marTop w:val="0"/>
                      <w:marBottom w:val="0"/>
                      <w:divBdr>
                        <w:top w:val="none" w:sz="0" w:space="0" w:color="auto"/>
                        <w:left w:val="none" w:sz="0" w:space="0" w:color="auto"/>
                        <w:bottom w:val="none" w:sz="0" w:space="0" w:color="auto"/>
                        <w:right w:val="none" w:sz="0" w:space="0" w:color="auto"/>
                      </w:divBdr>
                    </w:div>
                    <w:div w:id="10118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47505">
      <w:bodyDiv w:val="1"/>
      <w:marLeft w:val="0"/>
      <w:marRight w:val="0"/>
      <w:marTop w:val="0"/>
      <w:marBottom w:val="0"/>
      <w:divBdr>
        <w:top w:val="none" w:sz="0" w:space="0" w:color="auto"/>
        <w:left w:val="none" w:sz="0" w:space="0" w:color="auto"/>
        <w:bottom w:val="none" w:sz="0" w:space="0" w:color="auto"/>
        <w:right w:val="none" w:sz="0" w:space="0" w:color="auto"/>
      </w:divBdr>
    </w:div>
    <w:div w:id="1510099570">
      <w:bodyDiv w:val="1"/>
      <w:marLeft w:val="0"/>
      <w:marRight w:val="0"/>
      <w:marTop w:val="0"/>
      <w:marBottom w:val="0"/>
      <w:divBdr>
        <w:top w:val="none" w:sz="0" w:space="0" w:color="auto"/>
        <w:left w:val="none" w:sz="0" w:space="0" w:color="auto"/>
        <w:bottom w:val="none" w:sz="0" w:space="0" w:color="auto"/>
        <w:right w:val="none" w:sz="0" w:space="0" w:color="auto"/>
      </w:divBdr>
      <w:divsChild>
        <w:div w:id="2133284619">
          <w:marLeft w:val="0"/>
          <w:marRight w:val="0"/>
          <w:marTop w:val="0"/>
          <w:marBottom w:val="0"/>
          <w:divBdr>
            <w:top w:val="none" w:sz="0" w:space="0" w:color="auto"/>
            <w:left w:val="none" w:sz="0" w:space="0" w:color="auto"/>
            <w:bottom w:val="none" w:sz="0" w:space="0" w:color="auto"/>
            <w:right w:val="none" w:sz="0" w:space="0" w:color="auto"/>
          </w:divBdr>
          <w:divsChild>
            <w:div w:id="869104048">
              <w:marLeft w:val="0"/>
              <w:marRight w:val="0"/>
              <w:marTop w:val="75"/>
              <w:marBottom w:val="0"/>
              <w:divBdr>
                <w:top w:val="none" w:sz="0" w:space="0" w:color="auto"/>
                <w:left w:val="none" w:sz="0" w:space="0" w:color="auto"/>
                <w:bottom w:val="none" w:sz="0" w:space="0" w:color="auto"/>
                <w:right w:val="none" w:sz="0" w:space="0" w:color="auto"/>
              </w:divBdr>
              <w:divsChild>
                <w:div w:id="1370761026">
                  <w:marLeft w:val="0"/>
                  <w:marRight w:val="0"/>
                  <w:marTop w:val="0"/>
                  <w:marBottom w:val="0"/>
                  <w:divBdr>
                    <w:top w:val="none" w:sz="0" w:space="0" w:color="auto"/>
                    <w:left w:val="none" w:sz="0" w:space="0" w:color="auto"/>
                    <w:bottom w:val="none" w:sz="0" w:space="0" w:color="auto"/>
                    <w:right w:val="none" w:sz="0" w:space="0" w:color="auto"/>
                  </w:divBdr>
                  <w:divsChild>
                    <w:div w:id="12759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2603">
          <w:marLeft w:val="0"/>
          <w:marRight w:val="0"/>
          <w:marTop w:val="0"/>
          <w:marBottom w:val="0"/>
          <w:divBdr>
            <w:top w:val="none" w:sz="0" w:space="0" w:color="auto"/>
            <w:left w:val="none" w:sz="0" w:space="0" w:color="auto"/>
            <w:bottom w:val="none" w:sz="0" w:space="0" w:color="auto"/>
            <w:right w:val="none" w:sz="0" w:space="0" w:color="auto"/>
          </w:divBdr>
          <w:divsChild>
            <w:div w:id="793790199">
              <w:marLeft w:val="0"/>
              <w:marRight w:val="0"/>
              <w:marTop w:val="0"/>
              <w:marBottom w:val="0"/>
              <w:divBdr>
                <w:top w:val="none" w:sz="0" w:space="0" w:color="auto"/>
                <w:left w:val="none" w:sz="0" w:space="0" w:color="auto"/>
                <w:bottom w:val="none" w:sz="0" w:space="0" w:color="auto"/>
                <w:right w:val="none" w:sz="0" w:space="0" w:color="auto"/>
              </w:divBdr>
              <w:divsChild>
                <w:div w:id="678124602">
                  <w:marLeft w:val="0"/>
                  <w:marRight w:val="0"/>
                  <w:marTop w:val="0"/>
                  <w:marBottom w:val="0"/>
                  <w:divBdr>
                    <w:top w:val="none" w:sz="0" w:space="0" w:color="auto"/>
                    <w:left w:val="none" w:sz="0" w:space="0" w:color="auto"/>
                    <w:bottom w:val="none" w:sz="0" w:space="0" w:color="auto"/>
                    <w:right w:val="none" w:sz="0" w:space="0" w:color="auto"/>
                  </w:divBdr>
                  <w:divsChild>
                    <w:div w:id="1388190966">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1607613363">
      <w:bodyDiv w:val="1"/>
      <w:marLeft w:val="0"/>
      <w:marRight w:val="0"/>
      <w:marTop w:val="0"/>
      <w:marBottom w:val="0"/>
      <w:divBdr>
        <w:top w:val="none" w:sz="0" w:space="0" w:color="auto"/>
        <w:left w:val="none" w:sz="0" w:space="0" w:color="auto"/>
        <w:bottom w:val="none" w:sz="0" w:space="0" w:color="auto"/>
        <w:right w:val="none" w:sz="0" w:space="0" w:color="auto"/>
      </w:divBdr>
    </w:div>
    <w:div w:id="1677616363">
      <w:bodyDiv w:val="1"/>
      <w:marLeft w:val="0"/>
      <w:marRight w:val="0"/>
      <w:marTop w:val="0"/>
      <w:marBottom w:val="0"/>
      <w:divBdr>
        <w:top w:val="none" w:sz="0" w:space="0" w:color="auto"/>
        <w:left w:val="none" w:sz="0" w:space="0" w:color="auto"/>
        <w:bottom w:val="none" w:sz="0" w:space="0" w:color="auto"/>
        <w:right w:val="none" w:sz="0" w:space="0" w:color="auto"/>
      </w:divBdr>
    </w:div>
    <w:div w:id="1755710750">
      <w:bodyDiv w:val="1"/>
      <w:marLeft w:val="0"/>
      <w:marRight w:val="0"/>
      <w:marTop w:val="0"/>
      <w:marBottom w:val="0"/>
      <w:divBdr>
        <w:top w:val="none" w:sz="0" w:space="0" w:color="auto"/>
        <w:left w:val="none" w:sz="0" w:space="0" w:color="auto"/>
        <w:bottom w:val="none" w:sz="0" w:space="0" w:color="auto"/>
        <w:right w:val="none" w:sz="0" w:space="0" w:color="auto"/>
      </w:divBdr>
      <w:divsChild>
        <w:div w:id="969438838">
          <w:marLeft w:val="0"/>
          <w:marRight w:val="0"/>
          <w:marTop w:val="0"/>
          <w:marBottom w:val="0"/>
          <w:divBdr>
            <w:top w:val="none" w:sz="0" w:space="0" w:color="auto"/>
            <w:left w:val="none" w:sz="0" w:space="0" w:color="auto"/>
            <w:bottom w:val="none" w:sz="0" w:space="0" w:color="auto"/>
            <w:right w:val="none" w:sz="0" w:space="0" w:color="auto"/>
          </w:divBdr>
          <w:divsChild>
            <w:div w:id="236986435">
              <w:marLeft w:val="0"/>
              <w:marRight w:val="0"/>
              <w:marTop w:val="75"/>
              <w:marBottom w:val="0"/>
              <w:divBdr>
                <w:top w:val="none" w:sz="0" w:space="0" w:color="auto"/>
                <w:left w:val="none" w:sz="0" w:space="0" w:color="auto"/>
                <w:bottom w:val="none" w:sz="0" w:space="0" w:color="auto"/>
                <w:right w:val="none" w:sz="0" w:space="0" w:color="auto"/>
              </w:divBdr>
              <w:divsChild>
                <w:div w:id="572859295">
                  <w:marLeft w:val="0"/>
                  <w:marRight w:val="0"/>
                  <w:marTop w:val="0"/>
                  <w:marBottom w:val="0"/>
                  <w:divBdr>
                    <w:top w:val="none" w:sz="0" w:space="0" w:color="auto"/>
                    <w:left w:val="none" w:sz="0" w:space="0" w:color="auto"/>
                    <w:bottom w:val="none" w:sz="0" w:space="0" w:color="auto"/>
                    <w:right w:val="none" w:sz="0" w:space="0" w:color="auto"/>
                  </w:divBdr>
                  <w:divsChild>
                    <w:div w:id="662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19397">
          <w:marLeft w:val="0"/>
          <w:marRight w:val="0"/>
          <w:marTop w:val="0"/>
          <w:marBottom w:val="0"/>
          <w:divBdr>
            <w:top w:val="none" w:sz="0" w:space="0" w:color="auto"/>
            <w:left w:val="none" w:sz="0" w:space="0" w:color="auto"/>
            <w:bottom w:val="none" w:sz="0" w:space="0" w:color="auto"/>
            <w:right w:val="none" w:sz="0" w:space="0" w:color="auto"/>
          </w:divBdr>
          <w:divsChild>
            <w:div w:id="1658848151">
              <w:marLeft w:val="0"/>
              <w:marRight w:val="0"/>
              <w:marTop w:val="0"/>
              <w:marBottom w:val="0"/>
              <w:divBdr>
                <w:top w:val="none" w:sz="0" w:space="0" w:color="auto"/>
                <w:left w:val="none" w:sz="0" w:space="0" w:color="auto"/>
                <w:bottom w:val="none" w:sz="0" w:space="0" w:color="auto"/>
                <w:right w:val="none" w:sz="0" w:space="0" w:color="auto"/>
              </w:divBdr>
              <w:divsChild>
                <w:div w:id="699748420">
                  <w:marLeft w:val="0"/>
                  <w:marRight w:val="0"/>
                  <w:marTop w:val="0"/>
                  <w:marBottom w:val="0"/>
                  <w:divBdr>
                    <w:top w:val="none" w:sz="0" w:space="0" w:color="auto"/>
                    <w:left w:val="none" w:sz="0" w:space="0" w:color="auto"/>
                    <w:bottom w:val="none" w:sz="0" w:space="0" w:color="auto"/>
                    <w:right w:val="none" w:sz="0" w:space="0" w:color="auto"/>
                  </w:divBdr>
                  <w:divsChild>
                    <w:div w:id="806363720">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sChild>
    </w:div>
    <w:div w:id="1863738718">
      <w:bodyDiv w:val="1"/>
      <w:marLeft w:val="0"/>
      <w:marRight w:val="0"/>
      <w:marTop w:val="0"/>
      <w:marBottom w:val="0"/>
      <w:divBdr>
        <w:top w:val="none" w:sz="0" w:space="0" w:color="auto"/>
        <w:left w:val="none" w:sz="0" w:space="0" w:color="auto"/>
        <w:bottom w:val="none" w:sz="0" w:space="0" w:color="auto"/>
        <w:right w:val="none" w:sz="0" w:space="0" w:color="auto"/>
      </w:divBdr>
    </w:div>
    <w:div w:id="1910843367">
      <w:bodyDiv w:val="1"/>
      <w:marLeft w:val="0"/>
      <w:marRight w:val="0"/>
      <w:marTop w:val="0"/>
      <w:marBottom w:val="0"/>
      <w:divBdr>
        <w:top w:val="none" w:sz="0" w:space="0" w:color="auto"/>
        <w:left w:val="none" w:sz="0" w:space="0" w:color="auto"/>
        <w:bottom w:val="none" w:sz="0" w:space="0" w:color="auto"/>
        <w:right w:val="none" w:sz="0" w:space="0" w:color="auto"/>
      </w:divBdr>
    </w:div>
    <w:div w:id="195455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1268</Words>
  <Characters>6980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Luca Fasciani</dc:creator>
  <cp:keywords/>
  <dc:description/>
  <cp:lastModifiedBy>Augusto Luca Fasciani</cp:lastModifiedBy>
  <cp:revision>8</cp:revision>
  <dcterms:created xsi:type="dcterms:W3CDTF">2025-05-12T15:59:00Z</dcterms:created>
  <dcterms:modified xsi:type="dcterms:W3CDTF">2025-05-12T16:36:00Z</dcterms:modified>
</cp:coreProperties>
</file>