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2D51B4" w:rsidRDefault="002D51B4">
      <w:pPr>
        <w:rPr>
          <w:lang w:val="es-ES"/>
        </w:rPr>
      </w:pPr>
      <w:r w:rsidRPr="002D51B4">
        <w:rPr>
          <w:b/>
          <w:lang w:val="es-ES"/>
        </w:rPr>
        <w:t>Genaro</w:t>
      </w:r>
      <w:r>
        <w:rPr>
          <w:lang w:val="es-ES"/>
        </w:rPr>
        <w:t xml:space="preserve">: (una casa tomada por la </w:t>
      </w:r>
      <w:r w:rsidRPr="002D51B4">
        <w:rPr>
          <w:b/>
          <w:lang w:val="es-ES"/>
        </w:rPr>
        <w:t>furia</w:t>
      </w:r>
      <w:r>
        <w:rPr>
          <w:lang w:val="es-ES"/>
        </w:rPr>
        <w:t>)</w:t>
      </w:r>
      <w:bookmarkStart w:id="0" w:name="_GoBack"/>
      <w:bookmarkEnd w:id="0"/>
      <w:r>
        <w:rPr>
          <w:lang w:val="es-ES"/>
        </w:rPr>
        <w:t xml:space="preserve"> lo que intenté expresar en mi casa con la emoción que me tocó es una casa prendida fuego; utilicé cenizas, pasto seco, cartón, etc.</w:t>
      </w:r>
    </w:p>
    <w:sectPr w:rsidR="00A25217" w:rsidRPr="002D51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904"/>
    <w:rsid w:val="002D51B4"/>
    <w:rsid w:val="00551904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B007B"/>
  <w15:chartTrackingRefBased/>
  <w15:docId w15:val="{7AC70169-2146-40DB-BCAB-9CDE9D7C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2025-11-16T17:34:00Z</dcterms:created>
  <dcterms:modified xsi:type="dcterms:W3CDTF">2025-11-16T17:35:00Z</dcterms:modified>
</cp:coreProperties>
</file>