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A206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656C1E" w:rsidRDefault="00656C1E" w:rsidP="00656C1E">
      <w:r>
        <w:t>Актуальность, применяемость?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9F6134" w:rsidRDefault="00656C1E" w:rsidP="00656C1E">
      <w:pPr>
        <w:rPr>
          <w:lang w:val="en-US"/>
        </w:rPr>
      </w:pPr>
      <w:r>
        <w:t xml:space="preserve">Цель – </w:t>
      </w:r>
    </w:p>
    <w:p w:rsidR="00656C1E" w:rsidRDefault="00656C1E" w:rsidP="00656C1E">
      <w:r>
        <w:t>Задачи:</w:t>
      </w:r>
    </w:p>
    <w:p w:rsidR="00656C1E" w:rsidRPr="00656C1E" w:rsidRDefault="00656C1E" w:rsidP="00656C1E">
      <w:r>
        <w:t>…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3E5BAC" w:rsidRDefault="003E5BAC" w:rsidP="00DE1982">
      <w:pPr>
        <w:pStyle w:val="2"/>
      </w:pPr>
      <w:bookmarkStart w:id="6" w:name="_Toc147915971"/>
      <w:r>
        <w:t>«Решето Эратосфено»</w:t>
      </w:r>
      <w:bookmarkEnd w:id="6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656C1E" w:rsidRPr="00656C1E" w:rsidRDefault="00656C1E" w:rsidP="00656C1E"/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656C1E" w:rsidRPr="00656C1E" w:rsidRDefault="00656C1E" w:rsidP="00656C1E"/>
    <w:p w:rsidR="00DE1982" w:rsidRDefault="00DE1982" w:rsidP="00DE1982">
      <w:pPr>
        <w:pStyle w:val="3"/>
      </w:pPr>
      <w:bookmarkStart w:id="11" w:name="_Toc147915976"/>
      <w:r>
        <w:t>«Решето Эратосфена»</w:t>
      </w:r>
      <w:bookmarkEnd w:id="11"/>
    </w:p>
    <w:p w:rsidR="00656C1E" w:rsidRPr="00656C1E" w:rsidRDefault="00656C1E" w:rsidP="00656C1E"/>
    <w:p w:rsidR="00DE1982" w:rsidRDefault="00DE1982" w:rsidP="00DE1982">
      <w:pPr>
        <w:pStyle w:val="2"/>
      </w:pPr>
      <w:bookmarkStart w:id="12" w:name="_Toc147915977"/>
      <w:r>
        <w:t>Описание программной реализации</w:t>
      </w:r>
      <w:bookmarkEnd w:id="12"/>
    </w:p>
    <w:p w:rsidR="00DE1982" w:rsidRDefault="00DE1982" w:rsidP="00DE1982">
      <w:pPr>
        <w:pStyle w:val="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:rsidR="00C70471" w:rsidRPr="00C70471" w:rsidRDefault="00C70471" w:rsidP="00C70471">
      <w:pPr>
        <w:pStyle w:val="af1"/>
      </w:pPr>
      <w:r w:rsidRPr="00C70471">
        <w:t>class TBitField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 // длина битового поля - макс. к-во битов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 // память для представления битового поля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MemLen</w:t>
      </w:r>
      <w:r w:rsidRPr="00C70471">
        <w:rPr>
          <w:lang w:val="ru-RU"/>
        </w:rPr>
        <w:t>; // к-во эл-тов Мем для представления бит.поля</w:t>
      </w:r>
    </w:p>
    <w:p w:rsidR="00C70471" w:rsidRPr="00C70471" w:rsidRDefault="00C70471" w:rsidP="00C70471">
      <w:pPr>
        <w:pStyle w:val="af1"/>
        <w:rPr>
          <w:lang w:val="ru-RU"/>
        </w:rPr>
      </w:pPr>
    </w:p>
    <w:p w:rsidR="00C70471" w:rsidRPr="009F6134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9F6134">
        <w:t xml:space="preserve">// </w:t>
      </w:r>
      <w:r w:rsidRPr="00C70471">
        <w:rPr>
          <w:lang w:val="ru-RU"/>
        </w:rPr>
        <w:t>методы</w:t>
      </w:r>
      <w:r w:rsidRPr="009F6134">
        <w:t xml:space="preserve"> </w:t>
      </w:r>
      <w:r w:rsidRPr="00C70471">
        <w:rPr>
          <w:lang w:val="ru-RU"/>
        </w:rPr>
        <w:t>реализации</w:t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gramStart"/>
      <w:r w:rsidRPr="00C70471">
        <w:t>int</w:t>
      </w:r>
      <w:proofErr w:type="gramEnd"/>
      <w:r w:rsidRPr="00C70471">
        <w:t xml:space="preserve">   GetMemIndex(const int n) const;</w:t>
      </w:r>
    </w:p>
    <w:p w:rsidR="00C70471" w:rsidRDefault="00C70471" w:rsidP="00C70471">
      <w:pPr>
        <w:pStyle w:val="af1"/>
      </w:pPr>
      <w:r w:rsidRPr="00C70471">
        <w:t xml:space="preserve">  TELEM GetMemMask (const int n) const;</w:t>
      </w:r>
    </w:p>
    <w:p w:rsidR="00C70471" w:rsidRPr="00C70471" w:rsidRDefault="00C70471" w:rsidP="00C70471">
      <w:pPr>
        <w:pStyle w:val="af1"/>
      </w:pPr>
      <w:r w:rsidRPr="00C70471">
        <w:t>public:</w:t>
      </w:r>
    </w:p>
    <w:p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:rsidR="00C70471" w:rsidRDefault="00C70471" w:rsidP="00C70471">
      <w:pPr>
        <w:pStyle w:val="af1"/>
      </w:pPr>
      <w:r w:rsidRPr="00C70471">
        <w:t xml:space="preserve">  TBitField(const TBitField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…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Pr="00C70471" w:rsidRDefault="00C70471" w:rsidP="00C70471">
      <w:pPr>
        <w:spacing w:before="120"/>
      </w:pPr>
      <w:r>
        <w:lastRenderedPageBreak/>
        <w:t>Номер элемента в памяти.</w:t>
      </w:r>
    </w:p>
    <w:p w:rsidR="00DE1982" w:rsidRPr="00DE1982" w:rsidRDefault="00DE1982" w:rsidP="00DE1982">
      <w:pPr>
        <w:pStyle w:val="3"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4B2" w:rsidRDefault="00AB64B2" w:rsidP="00656C1E">
      <w:pPr>
        <w:spacing w:line="240" w:lineRule="auto"/>
      </w:pPr>
      <w:r>
        <w:separator/>
      </w:r>
    </w:p>
  </w:endnote>
  <w:endnote w:type="continuationSeparator" w:id="0">
    <w:p w:rsidR="00AB64B2" w:rsidRDefault="00AB64B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A20613">
        <w:pPr>
          <w:pStyle w:val="ab"/>
          <w:jc w:val="center"/>
        </w:pPr>
        <w:fldSimple w:instr=" PAGE   \* MERGEFORMAT ">
          <w:r w:rsidR="009F6134">
            <w:rPr>
              <w:noProof/>
            </w:rPr>
            <w:t>2</w:t>
          </w:r>
        </w:fldSimple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4B2" w:rsidRDefault="00AB64B2" w:rsidP="00656C1E">
      <w:pPr>
        <w:spacing w:line="240" w:lineRule="auto"/>
      </w:pPr>
      <w:r>
        <w:separator/>
      </w:r>
    </w:p>
  </w:footnote>
  <w:footnote w:type="continuationSeparator" w:id="0">
    <w:p w:rsidR="00AB64B2" w:rsidRDefault="00AB64B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3E5BAC"/>
    <w:rsid w:val="004546AA"/>
    <w:rsid w:val="00656C1E"/>
    <w:rsid w:val="009F6134"/>
    <w:rsid w:val="00A20613"/>
    <w:rsid w:val="00AB64B2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12C65-E86E-4D18-991C-AF86B8DD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5</cp:revision>
  <dcterms:created xsi:type="dcterms:W3CDTF">2023-10-11T07:44:00Z</dcterms:created>
  <dcterms:modified xsi:type="dcterms:W3CDTF">2023-10-11T09:02:00Z</dcterms:modified>
</cp:coreProperties>
</file>