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Default="0057679E">
      <w:r>
        <w:rPr>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275988">
        <w:rPr>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Default="00F06A4D"/>
    <w:p w14:paraId="0704F0B9" w14:textId="42A84F55" w:rsidR="00F06A4D" w:rsidRDefault="00F06A4D"/>
    <w:p w14:paraId="6393A359" w14:textId="1E535DE4" w:rsidR="00F06A4D" w:rsidRDefault="00F06A4D"/>
    <w:p w14:paraId="31EE8BBD" w14:textId="7F45AC19" w:rsidR="00F06A4D" w:rsidRDefault="0049138A">
      <w:r>
        <w:rPr>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Default="008072BB" w:rsidP="007F403B">
      <w:pPr>
        <w:pStyle w:val="Titel"/>
        <w:rPr>
          <w:rFonts w:ascii="Arial" w:eastAsiaTheme="minorHAnsi" w:hAnsi="Arial" w:cstheme="minorBidi"/>
          <w:b w:val="0"/>
          <w:color w:val="auto"/>
          <w:spacing w:val="0"/>
          <w:kern w:val="0"/>
          <w:sz w:val="24"/>
          <w:szCs w:val="22"/>
        </w:rPr>
      </w:pPr>
    </w:p>
    <w:p w14:paraId="79AD5327" w14:textId="5076B803" w:rsidR="003C35CA" w:rsidRDefault="003C35CA" w:rsidP="003C35CA"/>
    <w:p w14:paraId="095C06CB" w14:textId="31C1002A" w:rsidR="003C35CA" w:rsidRDefault="003C35CA" w:rsidP="003C35CA"/>
    <w:p w14:paraId="4DACDDDD" w14:textId="2BE03C4A" w:rsidR="00BE1ED5" w:rsidRDefault="003D5AD1" w:rsidP="003C35CA">
      <w:r>
        <w:rPr>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proofErr w:type="spellStart"/>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w:t>
                            </w:r>
                            <w:proofErr w:type="spellEnd"/>
                            <w:r w:rsidR="003D5AD1" w:rsidRPr="004306DD">
                              <w:rPr>
                                <w:rFonts w:ascii="Times New Roman" w:hAnsi="Times New Roman" w:cs="Times New Roman"/>
                                <w:sz w:val="28"/>
                                <w:lang w:val="en-GB"/>
                              </w:rPr>
                              <w:t xml:space="preserve">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2F8D238C"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009E60D1">
                              <w:rPr>
                                <w:rFonts w:ascii="Times New Roman" w:hAnsi="Times New Roman" w:cs="Times New Roman"/>
                                <w:sz w:val="28"/>
                              </w:rPr>
                              <w:t>28</w:t>
                            </w:r>
                            <w:r w:rsidRPr="004306DD">
                              <w:rPr>
                                <w:rFonts w:ascii="Times New Roman" w:hAnsi="Times New Roman" w:cs="Times New Roman"/>
                                <w:sz w:val="28"/>
                              </w:rPr>
                              <w:t>.</w:t>
                            </w:r>
                            <w:r w:rsidR="009E60D1">
                              <w:rPr>
                                <w:rFonts w:ascii="Times New Roman" w:hAnsi="Times New Roman" w:cs="Times New Roman"/>
                                <w:sz w:val="28"/>
                              </w:rPr>
                              <w:t>08</w:t>
                            </w:r>
                            <w:r w:rsidR="00FD44A2" w:rsidRPr="004306DD">
                              <w:rPr>
                                <w:rFonts w:ascii="Times New Roman" w:hAnsi="Times New Roman" w:cs="Times New Roman"/>
                                <w:sz w:val="28"/>
                              </w:rPr>
                              <w:t>.</w:t>
                            </w:r>
                            <w:r w:rsidR="009E60D1">
                              <w:rPr>
                                <w:rFonts w:ascii="Times New Roman" w:hAnsi="Times New Roman" w:cs="Times New Roman"/>
                                <w:sz w:val="28"/>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proofErr w:type="spellStart"/>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w:t>
                      </w:r>
                      <w:proofErr w:type="spellEnd"/>
                      <w:r w:rsidR="003D5AD1" w:rsidRPr="004306DD">
                        <w:rPr>
                          <w:rFonts w:ascii="Times New Roman" w:hAnsi="Times New Roman" w:cs="Times New Roman"/>
                          <w:sz w:val="28"/>
                          <w:lang w:val="en-GB"/>
                        </w:rPr>
                        <w:t xml:space="preserve">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2F8D238C"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009E60D1">
                        <w:rPr>
                          <w:rFonts w:ascii="Times New Roman" w:hAnsi="Times New Roman" w:cs="Times New Roman"/>
                          <w:sz w:val="28"/>
                        </w:rPr>
                        <w:t>28</w:t>
                      </w:r>
                      <w:r w:rsidRPr="004306DD">
                        <w:rPr>
                          <w:rFonts w:ascii="Times New Roman" w:hAnsi="Times New Roman" w:cs="Times New Roman"/>
                          <w:sz w:val="28"/>
                        </w:rPr>
                        <w:t>.</w:t>
                      </w:r>
                      <w:r w:rsidR="009E60D1">
                        <w:rPr>
                          <w:rFonts w:ascii="Times New Roman" w:hAnsi="Times New Roman" w:cs="Times New Roman"/>
                          <w:sz w:val="28"/>
                        </w:rPr>
                        <w:t>08</w:t>
                      </w:r>
                      <w:r w:rsidR="00FD44A2" w:rsidRPr="004306DD">
                        <w:rPr>
                          <w:rFonts w:ascii="Times New Roman" w:hAnsi="Times New Roman" w:cs="Times New Roman"/>
                          <w:sz w:val="28"/>
                        </w:rPr>
                        <w:t>.</w:t>
                      </w:r>
                      <w:r w:rsidR="009E60D1">
                        <w:rPr>
                          <w:rFonts w:ascii="Times New Roman" w:hAnsi="Times New Roman" w:cs="Times New Roman"/>
                          <w:sz w:val="28"/>
                        </w:rPr>
                        <w:t>2026</w:t>
                      </w:r>
                    </w:p>
                  </w:txbxContent>
                </v:textbox>
                <w10:wrap type="square" anchorx="margin" anchory="margin"/>
              </v:shape>
            </w:pict>
          </mc:Fallback>
        </mc:AlternateContent>
      </w:r>
    </w:p>
    <w:p w14:paraId="5F79FDA0" w14:textId="78DC5F23" w:rsidR="003C35CA" w:rsidRDefault="003C35CA" w:rsidP="003C35CA"/>
    <w:p w14:paraId="00C13A5D" w14:textId="254418AF" w:rsidR="001C7FB5" w:rsidRDefault="001C7FB5" w:rsidP="003C35CA"/>
    <w:p w14:paraId="0FE8BD82" w14:textId="77777777" w:rsidR="001C7FB5" w:rsidRDefault="001C7FB5" w:rsidP="003C35CA">
      <w:pPr>
        <w:sectPr w:rsidR="001C7FB5" w:rsidSect="007C3E2F">
          <w:footerReference w:type="default" r:id="rId10"/>
          <w:type w:val="continuous"/>
          <w:pgSz w:w="11906" w:h="16838" w:code="9"/>
          <w:pgMar w:top="1418" w:right="1134" w:bottom="1134" w:left="1701" w:header="709" w:footer="709" w:gutter="0"/>
          <w:cols w:space="708"/>
          <w:docGrid w:linePitch="360"/>
        </w:sectPr>
      </w:pPr>
    </w:p>
    <w:sdt>
      <w:sdtPr>
        <w:rPr>
          <w:rFonts w:ascii="Arial" w:eastAsiaTheme="minorHAnsi" w:hAnsi="Arial" w:cstheme="minorBidi"/>
          <w:color w:val="auto"/>
          <w:sz w:val="24"/>
          <w:szCs w:val="22"/>
          <w:lang w:eastAsia="en-US"/>
        </w:rPr>
        <w:id w:val="1586486252"/>
        <w:docPartObj>
          <w:docPartGallery w:val="Table of Contents"/>
          <w:docPartUnique/>
        </w:docPartObj>
      </w:sdtPr>
      <w:sdtEndPr>
        <w:rPr>
          <w:rFonts w:ascii="Times New Roman" w:hAnsi="Times New Roman" w:cs="Times New Roman"/>
          <w:b/>
          <w:bCs/>
        </w:rPr>
      </w:sdtEndPr>
      <w:sdtContent>
        <w:p w14:paraId="3E002E5F" w14:textId="6AA3F700" w:rsidR="004306DD" w:rsidRDefault="004306DD">
          <w:pPr>
            <w:pStyle w:val="Inhaltsverzeichnisberschrift"/>
          </w:pPr>
          <w:r>
            <w:t>Inhaltsverzeichnis</w:t>
          </w:r>
        </w:p>
        <w:p w14:paraId="08DC49E5" w14:textId="2411B293" w:rsidR="008D7477" w:rsidRPr="00261D5C" w:rsidRDefault="004306DD">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r w:rsidRPr="00261D5C">
            <w:rPr>
              <w:rFonts w:ascii="Times New Roman" w:hAnsi="Times New Roman" w:cs="Times New Roman"/>
            </w:rPr>
            <w:fldChar w:fldCharType="begin"/>
          </w:r>
          <w:r w:rsidRPr="00261D5C">
            <w:rPr>
              <w:rFonts w:ascii="Times New Roman" w:hAnsi="Times New Roman" w:cs="Times New Roman"/>
            </w:rPr>
            <w:instrText xml:space="preserve"> TOC \o "1-3" \h \z \u </w:instrText>
          </w:r>
          <w:r w:rsidRPr="00261D5C">
            <w:rPr>
              <w:rFonts w:ascii="Times New Roman" w:hAnsi="Times New Roman" w:cs="Times New Roman"/>
            </w:rPr>
            <w:fldChar w:fldCharType="separate"/>
          </w:r>
          <w:hyperlink w:anchor="_Toc238829366" w:history="1">
            <w:r w:rsidR="008D7477" w:rsidRPr="00261D5C">
              <w:rPr>
                <w:rStyle w:val="Hyperlink"/>
                <w:rFonts w:ascii="Times New Roman" w:hAnsi="Times New Roman" w:cs="Times New Roman"/>
                <w:noProof/>
              </w:rPr>
              <w:t>1</w:t>
            </w:r>
            <w:r w:rsidR="008D7477" w:rsidRPr="00261D5C">
              <w:rPr>
                <w:rFonts w:ascii="Times New Roman" w:eastAsiaTheme="minorEastAsia" w:hAnsi="Times New Roman" w:cs="Times New Roman"/>
                <w:noProof/>
                <w:kern w:val="2"/>
                <w:szCs w:val="24"/>
                <w:lang w:eastAsia="de-DE"/>
                <w14:ligatures w14:val="standardContextual"/>
              </w:rPr>
              <w:tab/>
            </w:r>
            <w:r w:rsidR="008D7477" w:rsidRPr="00261D5C">
              <w:rPr>
                <w:rStyle w:val="Hyperlink"/>
                <w:rFonts w:ascii="Times New Roman" w:hAnsi="Times New Roman" w:cs="Times New Roman"/>
                <w:noProof/>
              </w:rPr>
              <w:t>Abbildungsverzeichnis</w:t>
            </w:r>
            <w:r w:rsidR="008D7477" w:rsidRPr="00261D5C">
              <w:rPr>
                <w:rFonts w:ascii="Times New Roman" w:hAnsi="Times New Roman" w:cs="Times New Roman"/>
                <w:noProof/>
                <w:webHidden/>
              </w:rPr>
              <w:tab/>
            </w:r>
            <w:r w:rsidR="008D7477" w:rsidRPr="00261D5C">
              <w:rPr>
                <w:rFonts w:ascii="Times New Roman" w:hAnsi="Times New Roman" w:cs="Times New Roman"/>
                <w:noProof/>
                <w:webHidden/>
              </w:rPr>
              <w:fldChar w:fldCharType="begin"/>
            </w:r>
            <w:r w:rsidR="008D7477" w:rsidRPr="00261D5C">
              <w:rPr>
                <w:rFonts w:ascii="Times New Roman" w:hAnsi="Times New Roman" w:cs="Times New Roman"/>
                <w:noProof/>
                <w:webHidden/>
              </w:rPr>
              <w:instrText xml:space="preserve"> PAGEREF _Toc238829366 \h </w:instrText>
            </w:r>
            <w:r w:rsidR="008D7477" w:rsidRPr="00261D5C">
              <w:rPr>
                <w:rFonts w:ascii="Times New Roman" w:hAnsi="Times New Roman" w:cs="Times New Roman"/>
                <w:noProof/>
                <w:webHidden/>
              </w:rPr>
            </w:r>
            <w:r w:rsidR="008D7477" w:rsidRPr="00261D5C">
              <w:rPr>
                <w:rFonts w:ascii="Times New Roman" w:hAnsi="Times New Roman" w:cs="Times New Roman"/>
                <w:noProof/>
                <w:webHidden/>
              </w:rPr>
              <w:fldChar w:fldCharType="separate"/>
            </w:r>
            <w:r w:rsidR="008D7477" w:rsidRPr="00261D5C">
              <w:rPr>
                <w:rFonts w:ascii="Times New Roman" w:hAnsi="Times New Roman" w:cs="Times New Roman"/>
                <w:noProof/>
                <w:webHidden/>
              </w:rPr>
              <w:t>IV</w:t>
            </w:r>
            <w:r w:rsidR="008D7477" w:rsidRPr="00261D5C">
              <w:rPr>
                <w:rFonts w:ascii="Times New Roman" w:hAnsi="Times New Roman" w:cs="Times New Roman"/>
                <w:noProof/>
                <w:webHidden/>
              </w:rPr>
              <w:fldChar w:fldCharType="end"/>
            </w:r>
          </w:hyperlink>
        </w:p>
        <w:p w14:paraId="060B7969" w14:textId="4FCAD0FF"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367" w:history="1">
            <w:r w:rsidRPr="00261D5C">
              <w:rPr>
                <w:rStyle w:val="Hyperlink"/>
                <w:rFonts w:ascii="Times New Roman" w:hAnsi="Times New Roman" w:cs="Times New Roman"/>
                <w:noProof/>
              </w:rPr>
              <w:t>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Tabellenverzeichnis</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_Toc238829367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w:t>
            </w:r>
            <w:r w:rsidRPr="00261D5C">
              <w:rPr>
                <w:rFonts w:ascii="Times New Roman" w:hAnsi="Times New Roman" w:cs="Times New Roman"/>
                <w:noProof/>
                <w:webHidden/>
              </w:rPr>
              <w:fldChar w:fldCharType="end"/>
            </w:r>
          </w:hyperlink>
        </w:p>
        <w:p w14:paraId="013D72DC" w14:textId="20FC0F76"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368" w:history="1">
            <w:r w:rsidRPr="00261D5C">
              <w:rPr>
                <w:rStyle w:val="Hyperlink"/>
                <w:rFonts w:ascii="Times New Roman" w:hAnsi="Times New Roman" w:cs="Times New Roman"/>
                <w:noProof/>
              </w:rPr>
              <w:t>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Einleitung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_Toc238829368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VI</w:t>
            </w:r>
            <w:r w:rsidRPr="00261D5C">
              <w:rPr>
                <w:rFonts w:ascii="Times New Roman" w:hAnsi="Times New Roman" w:cs="Times New Roman"/>
                <w:noProof/>
                <w:webHidden/>
              </w:rPr>
              <w:fldChar w:fldCharType="end"/>
            </w:r>
          </w:hyperlink>
        </w:p>
        <w:p w14:paraId="2D6C20DD" w14:textId="2A61AC53"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369" w:history="1">
            <w:r w:rsidRPr="00261D5C">
              <w:rPr>
                <w:rStyle w:val="Hyperlink"/>
                <w:rFonts w:ascii="Times New Roman" w:hAnsi="Times New Roman" w:cs="Times New Roman"/>
                <w:noProof/>
              </w:rPr>
              <w:t>4</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Analyse und Vorgehen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_Toc238829369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VII</w:t>
            </w:r>
            <w:r w:rsidRPr="00261D5C">
              <w:rPr>
                <w:rFonts w:ascii="Times New Roman" w:hAnsi="Times New Roman" w:cs="Times New Roman"/>
                <w:noProof/>
                <w:webHidden/>
              </w:rPr>
              <w:fldChar w:fldCharType="end"/>
            </w:r>
          </w:hyperlink>
        </w:p>
        <w:p w14:paraId="283587F1" w14:textId="6A26C6FB"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0" w:history="1">
            <w:r w:rsidRPr="00261D5C">
              <w:rPr>
                <w:rStyle w:val="Hyperlink"/>
                <w:rFonts w:ascii="Times New Roman" w:hAnsi="Times New Roman" w:cs="Times New Roman"/>
                <w:noProof/>
              </w:rPr>
              <w:t>4.1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Ausgangssystem und Funktionsweise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_Toc238829370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VII</w:t>
            </w:r>
            <w:r w:rsidRPr="00261D5C">
              <w:rPr>
                <w:rFonts w:ascii="Times New Roman" w:hAnsi="Times New Roman" w:cs="Times New Roman"/>
                <w:noProof/>
                <w:webHidden/>
              </w:rPr>
              <w:fldChar w:fldCharType="end"/>
            </w:r>
          </w:hyperlink>
        </w:p>
        <w:p w14:paraId="28ACFCBC" w14:textId="2F5168BF"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1" w:history="1">
            <w:r w:rsidRPr="00261D5C">
              <w:rPr>
                <w:rStyle w:val="Hyperlink"/>
                <w:rFonts w:ascii="Times New Roman" w:hAnsi="Times New Roman" w:cs="Times New Roman"/>
                <w:noProof/>
              </w:rPr>
              <w:t>4.2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Analyse der Hardware und Software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_Toc238829371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VIII</w:t>
            </w:r>
            <w:r w:rsidRPr="00261D5C">
              <w:rPr>
                <w:rFonts w:ascii="Times New Roman" w:hAnsi="Times New Roman" w:cs="Times New Roman"/>
                <w:noProof/>
                <w:webHidden/>
              </w:rPr>
              <w:fldChar w:fldCharType="end"/>
            </w:r>
          </w:hyperlink>
        </w:p>
        <w:p w14:paraId="0F6881C4" w14:textId="76CCC266"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72" w:history="1">
            <w:r w:rsidRPr="00261D5C">
              <w:rPr>
                <w:rStyle w:val="Hyperlink"/>
                <w:rFonts w:ascii="Times New Roman" w:hAnsi="Times New Roman" w:cs="Times New Roman"/>
                <w:noProof/>
              </w:rPr>
              <w:t>4.2.1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Hardware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_Toc238829372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VIII</w:t>
            </w:r>
            <w:r w:rsidRPr="00261D5C">
              <w:rPr>
                <w:rFonts w:ascii="Times New Roman" w:hAnsi="Times New Roman" w:cs="Times New Roman"/>
                <w:noProof/>
                <w:webHidden/>
              </w:rPr>
              <w:fldChar w:fldCharType="end"/>
            </w:r>
          </w:hyperlink>
        </w:p>
        <w:p w14:paraId="374706A5" w14:textId="55E9DB77"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73" w:history="1">
            <w:r w:rsidRPr="00261D5C">
              <w:rPr>
                <w:rStyle w:val="Hyperlink"/>
                <w:rFonts w:ascii="Times New Roman" w:hAnsi="Times New Roman" w:cs="Times New Roman"/>
                <w:noProof/>
              </w:rPr>
              <w:t>4.2.2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Software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_Toc238829373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VIII</w:t>
            </w:r>
            <w:r w:rsidRPr="00261D5C">
              <w:rPr>
                <w:rFonts w:ascii="Times New Roman" w:hAnsi="Times New Roman" w:cs="Times New Roman"/>
                <w:noProof/>
                <w:webHidden/>
              </w:rPr>
              <w:fldChar w:fldCharType="end"/>
            </w:r>
          </w:hyperlink>
        </w:p>
        <w:p w14:paraId="3AD6C03F" w14:textId="05DF4EAB"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4" w:history="1">
            <w:r w:rsidRPr="00261D5C">
              <w:rPr>
                <w:rStyle w:val="Hyperlink"/>
                <w:rFonts w:ascii="Times New Roman" w:hAnsi="Times New Roman" w:cs="Times New Roman"/>
                <w:noProof/>
              </w:rPr>
              <w:t>4.3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Untersuchung der Motorkommunikation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_Toc238829374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w:t>
            </w:r>
            <w:r w:rsidRPr="00261D5C">
              <w:rPr>
                <w:rFonts w:ascii="Times New Roman" w:hAnsi="Times New Roman" w:cs="Times New Roman"/>
                <w:noProof/>
                <w:webHidden/>
              </w:rPr>
              <w:fldChar w:fldCharType="end"/>
            </w:r>
          </w:hyperlink>
        </w:p>
        <w:p w14:paraId="5B99FA04" w14:textId="53EA3D24"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5" w:history="1">
            <w:r w:rsidRPr="00261D5C">
              <w:rPr>
                <w:rStyle w:val="Hyperlink"/>
                <w:rFonts w:ascii="Times New Roman" w:hAnsi="Times New Roman" w:cs="Times New Roman"/>
                <w:noProof/>
              </w:rPr>
              <w:t>4.4</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Schlussfolgerung für anstehende Überarbeitung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_Toc238829375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XIII</w:t>
            </w:r>
            <w:r w:rsidRPr="00261D5C">
              <w:rPr>
                <w:rFonts w:ascii="Times New Roman" w:hAnsi="Times New Roman" w:cs="Times New Roman"/>
                <w:noProof/>
                <w:webHidden/>
              </w:rPr>
              <w:fldChar w:fldCharType="end"/>
            </w:r>
          </w:hyperlink>
        </w:p>
        <w:p w14:paraId="3D195015" w14:textId="7B6D4EBD"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376" w:history="1">
            <w:r w:rsidRPr="00261D5C">
              <w:rPr>
                <w:rStyle w:val="Hyperlink"/>
                <w:rFonts w:ascii="Times New Roman" w:hAnsi="Times New Roman" w:cs="Times New Roman"/>
                <w:noProof/>
              </w:rPr>
              <w:t>5</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Hardware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_Toc238829376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XIV</w:t>
            </w:r>
            <w:r w:rsidRPr="00261D5C">
              <w:rPr>
                <w:rFonts w:ascii="Times New Roman" w:hAnsi="Times New Roman" w:cs="Times New Roman"/>
                <w:noProof/>
                <w:webHidden/>
              </w:rPr>
              <w:fldChar w:fldCharType="end"/>
            </w:r>
          </w:hyperlink>
        </w:p>
        <w:p w14:paraId="0F220D4C" w14:textId="6660B3A7"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7" w:history="1">
            <w:r w:rsidRPr="00261D5C">
              <w:rPr>
                <w:rStyle w:val="Hyperlink"/>
                <w:rFonts w:ascii="Times New Roman" w:hAnsi="Times New Roman" w:cs="Times New Roman"/>
                <w:noProof/>
              </w:rPr>
              <w:t>5.1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Hardwareübersicht</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_Toc238829377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XIV</w:t>
            </w:r>
            <w:r w:rsidRPr="00261D5C">
              <w:rPr>
                <w:rFonts w:ascii="Times New Roman" w:hAnsi="Times New Roman" w:cs="Times New Roman"/>
                <w:noProof/>
                <w:webHidden/>
              </w:rPr>
              <w:fldChar w:fldCharType="end"/>
            </w:r>
          </w:hyperlink>
        </w:p>
        <w:p w14:paraId="2864E405" w14:textId="6B8C4882"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8" w:history="1">
            <w:r w:rsidRPr="00261D5C">
              <w:rPr>
                <w:rStyle w:val="Hyperlink"/>
                <w:rFonts w:ascii="Times New Roman" w:hAnsi="Times New Roman" w:cs="Times New Roman"/>
                <w:noProof/>
              </w:rPr>
              <w:t>5.2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Beschaltung Microcontroller</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_Toc238829378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XV</w:t>
            </w:r>
            <w:r w:rsidRPr="00261D5C">
              <w:rPr>
                <w:rFonts w:ascii="Times New Roman" w:hAnsi="Times New Roman" w:cs="Times New Roman"/>
                <w:noProof/>
                <w:webHidden/>
              </w:rPr>
              <w:fldChar w:fldCharType="end"/>
            </w:r>
          </w:hyperlink>
        </w:p>
        <w:p w14:paraId="418C4B43" w14:textId="7DE69944"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79" w:history="1">
            <w:r w:rsidRPr="00261D5C">
              <w:rPr>
                <w:rStyle w:val="Hyperlink"/>
                <w:rFonts w:ascii="Times New Roman" w:hAnsi="Times New Roman" w:cs="Times New Roman"/>
                <w:noProof/>
              </w:rPr>
              <w:t>5.3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Spannungsversorgung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_Toc238829379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XVII</w:t>
            </w:r>
            <w:r w:rsidRPr="00261D5C">
              <w:rPr>
                <w:rFonts w:ascii="Times New Roman" w:hAnsi="Times New Roman" w:cs="Times New Roman"/>
                <w:noProof/>
                <w:webHidden/>
              </w:rPr>
              <w:fldChar w:fldCharType="end"/>
            </w:r>
          </w:hyperlink>
        </w:p>
        <w:p w14:paraId="3E303310" w14:textId="2215BA2C"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0" w:history="1">
            <w:r w:rsidRPr="00261D5C">
              <w:rPr>
                <w:rStyle w:val="Hyperlink"/>
                <w:rFonts w:ascii="Times New Roman" w:hAnsi="Times New Roman" w:cs="Times New Roman"/>
                <w:noProof/>
              </w:rPr>
              <w:t>5.4</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RS485-Schnittstelle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_Toc238829380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XIX</w:t>
            </w:r>
            <w:r w:rsidRPr="00261D5C">
              <w:rPr>
                <w:rFonts w:ascii="Times New Roman" w:hAnsi="Times New Roman" w:cs="Times New Roman"/>
                <w:noProof/>
                <w:webHidden/>
              </w:rPr>
              <w:fldChar w:fldCharType="end"/>
            </w:r>
          </w:hyperlink>
        </w:p>
        <w:p w14:paraId="5A23D1F7" w14:textId="62086503"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1" w:history="1">
            <w:r w:rsidRPr="00261D5C">
              <w:rPr>
                <w:rStyle w:val="Hyperlink"/>
                <w:rFonts w:ascii="Times New Roman" w:hAnsi="Times New Roman" w:cs="Times New Roman"/>
                <w:noProof/>
              </w:rPr>
              <w:t>5.5</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Joystick Steuerung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_Toc238829381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XXI</w:t>
            </w:r>
            <w:r w:rsidRPr="00261D5C">
              <w:rPr>
                <w:rFonts w:ascii="Times New Roman" w:hAnsi="Times New Roman" w:cs="Times New Roman"/>
                <w:noProof/>
                <w:webHidden/>
              </w:rPr>
              <w:fldChar w:fldCharType="end"/>
            </w:r>
          </w:hyperlink>
        </w:p>
        <w:p w14:paraId="2B3AD2D0" w14:textId="6FC5B600"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2" w:history="1">
            <w:r w:rsidRPr="00261D5C">
              <w:rPr>
                <w:rStyle w:val="Hyperlink"/>
                <w:rFonts w:ascii="Times New Roman" w:hAnsi="Times New Roman" w:cs="Times New Roman"/>
                <w:noProof/>
              </w:rPr>
              <w:t>5.6</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Programmierschnittstelle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_Toc238829382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XXIII</w:t>
            </w:r>
            <w:r w:rsidRPr="00261D5C">
              <w:rPr>
                <w:rFonts w:ascii="Times New Roman" w:hAnsi="Times New Roman" w:cs="Times New Roman"/>
                <w:noProof/>
                <w:webHidden/>
              </w:rPr>
              <w:fldChar w:fldCharType="end"/>
            </w:r>
          </w:hyperlink>
        </w:p>
        <w:p w14:paraId="0AB6467D" w14:textId="5D14A8EB"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3" w:history="1">
            <w:r w:rsidRPr="00261D5C">
              <w:rPr>
                <w:rStyle w:val="Hyperlink"/>
                <w:rFonts w:ascii="Times New Roman" w:hAnsi="Times New Roman" w:cs="Times New Roman"/>
                <w:noProof/>
              </w:rPr>
              <w:t>5.7</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Displayanschluss</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_Toc238829383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XXIV</w:t>
            </w:r>
            <w:r w:rsidRPr="00261D5C">
              <w:rPr>
                <w:rFonts w:ascii="Times New Roman" w:hAnsi="Times New Roman" w:cs="Times New Roman"/>
                <w:noProof/>
                <w:webHidden/>
              </w:rPr>
              <w:fldChar w:fldCharType="end"/>
            </w:r>
          </w:hyperlink>
        </w:p>
        <w:p w14:paraId="0DBAE37C" w14:textId="4B20207D"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4" w:history="1">
            <w:r w:rsidRPr="00261D5C">
              <w:rPr>
                <w:rStyle w:val="Hyperlink"/>
                <w:rFonts w:ascii="Times New Roman" w:hAnsi="Times New Roman" w:cs="Times New Roman"/>
                <w:noProof/>
              </w:rPr>
              <w:t>5.8</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Platinen Layout und Routing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_Toc238829384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XXV</w:t>
            </w:r>
            <w:r w:rsidRPr="00261D5C">
              <w:rPr>
                <w:rFonts w:ascii="Times New Roman" w:hAnsi="Times New Roman" w:cs="Times New Roman"/>
                <w:noProof/>
                <w:webHidden/>
              </w:rPr>
              <w:fldChar w:fldCharType="end"/>
            </w:r>
          </w:hyperlink>
        </w:p>
        <w:p w14:paraId="55B5B6C1" w14:textId="38787614"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5" w:history="1">
            <w:r w:rsidRPr="00261D5C">
              <w:rPr>
                <w:rStyle w:val="Hyperlink"/>
                <w:rFonts w:ascii="Times New Roman" w:hAnsi="Times New Roman" w:cs="Times New Roman"/>
                <w:noProof/>
              </w:rPr>
              <w:t>5.9</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Bestückung der Platine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_Toc238829385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XXVIII</w:t>
            </w:r>
            <w:r w:rsidRPr="00261D5C">
              <w:rPr>
                <w:rFonts w:ascii="Times New Roman" w:hAnsi="Times New Roman" w:cs="Times New Roman"/>
                <w:noProof/>
                <w:webHidden/>
              </w:rPr>
              <w:fldChar w:fldCharType="end"/>
            </w:r>
          </w:hyperlink>
        </w:p>
        <w:p w14:paraId="3730F87C" w14:textId="1A39D2CB"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386" w:history="1">
            <w:r w:rsidRPr="00261D5C">
              <w:rPr>
                <w:rStyle w:val="Hyperlink"/>
                <w:rFonts w:ascii="Times New Roman" w:hAnsi="Times New Roman" w:cs="Times New Roman"/>
                <w:noProof/>
              </w:rPr>
              <w:t>6</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Software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_Toc238829386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w:t>
            </w:r>
            <w:r w:rsidRPr="00261D5C">
              <w:rPr>
                <w:rFonts w:ascii="Times New Roman" w:hAnsi="Times New Roman" w:cs="Times New Roman"/>
                <w:noProof/>
                <w:webHidden/>
              </w:rPr>
              <w:fldChar w:fldCharType="end"/>
            </w:r>
          </w:hyperlink>
        </w:p>
        <w:p w14:paraId="6CB975E0" w14:textId="574ABE6A"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7" w:history="1">
            <w:r w:rsidRPr="00261D5C">
              <w:rPr>
                <w:rStyle w:val="Hyperlink"/>
                <w:rFonts w:ascii="Times New Roman" w:hAnsi="Times New Roman" w:cs="Times New Roman"/>
                <w:noProof/>
              </w:rPr>
              <w:t>6.1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Zusammenfassung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_Toc238829387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w:t>
            </w:r>
            <w:r w:rsidRPr="00261D5C">
              <w:rPr>
                <w:rFonts w:ascii="Times New Roman" w:hAnsi="Times New Roman" w:cs="Times New Roman"/>
                <w:noProof/>
                <w:webHidden/>
              </w:rPr>
              <w:fldChar w:fldCharType="end"/>
            </w:r>
          </w:hyperlink>
        </w:p>
        <w:p w14:paraId="21EC017F" w14:textId="36475563"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8" w:history="1">
            <w:r w:rsidRPr="00261D5C">
              <w:rPr>
                <w:rStyle w:val="Hyperlink"/>
                <w:rFonts w:ascii="Times New Roman" w:hAnsi="Times New Roman" w:cs="Times New Roman"/>
                <w:noProof/>
              </w:rPr>
              <w:t>6.2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Aufbau der Software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_Toc238829388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w:t>
            </w:r>
            <w:r w:rsidRPr="00261D5C">
              <w:rPr>
                <w:rFonts w:ascii="Times New Roman" w:hAnsi="Times New Roman" w:cs="Times New Roman"/>
                <w:noProof/>
                <w:webHidden/>
              </w:rPr>
              <w:fldChar w:fldCharType="end"/>
            </w:r>
          </w:hyperlink>
        </w:p>
        <w:p w14:paraId="760226FF" w14:textId="428CA54B"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89" w:history="1">
            <w:r w:rsidRPr="00261D5C">
              <w:rPr>
                <w:rStyle w:val="Hyperlink"/>
                <w:rFonts w:ascii="Times New Roman" w:hAnsi="Times New Roman" w:cs="Times New Roman"/>
                <w:noProof/>
              </w:rPr>
              <w:t>6.3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Initialisierung und Hauptprogramm</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_Toc238829389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XXXII</w:t>
            </w:r>
            <w:r w:rsidRPr="00261D5C">
              <w:rPr>
                <w:rFonts w:ascii="Times New Roman" w:hAnsi="Times New Roman" w:cs="Times New Roman"/>
                <w:noProof/>
                <w:webHidden/>
              </w:rPr>
              <w:fldChar w:fldCharType="end"/>
            </w:r>
          </w:hyperlink>
        </w:p>
        <w:p w14:paraId="4B9EF7E0" w14:textId="3742681F"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90" w:history="1">
            <w:r w:rsidRPr="00261D5C">
              <w:rPr>
                <w:rStyle w:val="Hyperlink"/>
                <w:rFonts w:ascii="Times New Roman" w:hAnsi="Times New Roman" w:cs="Times New Roman"/>
                <w:noProof/>
              </w:rPr>
              <w:t>6.4</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Einlesen des Joysticks</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_Toc238829390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XXXIV</w:t>
            </w:r>
            <w:r w:rsidRPr="00261D5C">
              <w:rPr>
                <w:rFonts w:ascii="Times New Roman" w:hAnsi="Times New Roman" w:cs="Times New Roman"/>
                <w:noProof/>
                <w:webHidden/>
              </w:rPr>
              <w:fldChar w:fldCharType="end"/>
            </w:r>
          </w:hyperlink>
        </w:p>
        <w:p w14:paraId="2C98344D" w14:textId="0B5CA02E"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91" w:history="1">
            <w:r w:rsidRPr="00261D5C">
              <w:rPr>
                <w:rStyle w:val="Hyperlink"/>
                <w:rFonts w:ascii="Times New Roman" w:hAnsi="Times New Roman" w:cs="Times New Roman"/>
                <w:noProof/>
              </w:rPr>
              <w:t>6.4.1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ADC- und DMA-Konfiguration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_Toc238829391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XXXIV</w:t>
            </w:r>
            <w:r w:rsidRPr="00261D5C">
              <w:rPr>
                <w:rFonts w:ascii="Times New Roman" w:hAnsi="Times New Roman" w:cs="Times New Roman"/>
                <w:noProof/>
                <w:webHidden/>
              </w:rPr>
              <w:fldChar w:fldCharType="end"/>
            </w:r>
          </w:hyperlink>
        </w:p>
        <w:p w14:paraId="661B4556" w14:textId="09C6A227"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92" w:history="1">
            <w:r w:rsidRPr="00261D5C">
              <w:rPr>
                <w:rStyle w:val="Hyperlink"/>
                <w:rFonts w:ascii="Times New Roman" w:hAnsi="Times New Roman" w:cs="Times New Roman"/>
                <w:noProof/>
              </w:rPr>
              <w:t>6.4.2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Normierung der Achsen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_Toc238829392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XXXV</w:t>
            </w:r>
            <w:r w:rsidRPr="00261D5C">
              <w:rPr>
                <w:rFonts w:ascii="Times New Roman" w:hAnsi="Times New Roman" w:cs="Times New Roman"/>
                <w:noProof/>
                <w:webHidden/>
              </w:rPr>
              <w:fldChar w:fldCharType="end"/>
            </w:r>
          </w:hyperlink>
        </w:p>
        <w:p w14:paraId="3F3FEC81" w14:textId="638EAB8A"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93" w:history="1">
            <w:r w:rsidRPr="00261D5C">
              <w:rPr>
                <w:rStyle w:val="Hyperlink"/>
                <w:rFonts w:ascii="Times New Roman" w:hAnsi="Times New Roman" w:cs="Times New Roman"/>
                <w:noProof/>
              </w:rPr>
              <w:t>6.5</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Auswertung der Joysticktaster</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_Toc238829393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XXXVI</w:t>
            </w:r>
            <w:r w:rsidRPr="00261D5C">
              <w:rPr>
                <w:rFonts w:ascii="Times New Roman" w:hAnsi="Times New Roman" w:cs="Times New Roman"/>
                <w:noProof/>
                <w:webHidden/>
              </w:rPr>
              <w:fldChar w:fldCharType="end"/>
            </w:r>
          </w:hyperlink>
        </w:p>
        <w:p w14:paraId="1260D8CC" w14:textId="09537A97"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94" w:history="1">
            <w:r w:rsidRPr="00261D5C">
              <w:rPr>
                <w:rStyle w:val="Hyperlink"/>
                <w:rFonts w:ascii="Times New Roman" w:hAnsi="Times New Roman" w:cs="Times New Roman"/>
                <w:noProof/>
              </w:rPr>
              <w:t>6.6</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Berechnung der Motorsteuerwerte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_Toc238829394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XXXVII</w:t>
            </w:r>
            <w:r w:rsidRPr="00261D5C">
              <w:rPr>
                <w:rFonts w:ascii="Times New Roman" w:hAnsi="Times New Roman" w:cs="Times New Roman"/>
                <w:noProof/>
                <w:webHidden/>
              </w:rPr>
              <w:fldChar w:fldCharType="end"/>
            </w:r>
          </w:hyperlink>
        </w:p>
        <w:p w14:paraId="2869CBF9" w14:textId="31FABA69"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95" w:history="1">
            <w:r w:rsidRPr="00261D5C">
              <w:rPr>
                <w:rStyle w:val="Hyperlink"/>
                <w:rFonts w:ascii="Times New Roman" w:hAnsi="Times New Roman" w:cs="Times New Roman"/>
                <w:noProof/>
              </w:rPr>
              <w:t>6.6.1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Normaler Fahrmodus</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_Toc238829395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XXXVII</w:t>
            </w:r>
            <w:r w:rsidRPr="00261D5C">
              <w:rPr>
                <w:rFonts w:ascii="Times New Roman" w:hAnsi="Times New Roman" w:cs="Times New Roman"/>
                <w:noProof/>
                <w:webHidden/>
              </w:rPr>
              <w:fldChar w:fldCharType="end"/>
            </w:r>
          </w:hyperlink>
        </w:p>
        <w:p w14:paraId="7DC2DC54" w14:textId="4FBE98CA"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96" w:history="1">
            <w:r w:rsidRPr="00261D5C">
              <w:rPr>
                <w:rStyle w:val="Hyperlink"/>
                <w:rFonts w:ascii="Times New Roman" w:hAnsi="Times New Roman" w:cs="Times New Roman"/>
                <w:noProof/>
              </w:rPr>
              <w:t>6.6.2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Drehmodus</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_Toc238829396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XXXVIII</w:t>
            </w:r>
            <w:r w:rsidRPr="00261D5C">
              <w:rPr>
                <w:rFonts w:ascii="Times New Roman" w:hAnsi="Times New Roman" w:cs="Times New Roman"/>
                <w:noProof/>
                <w:webHidden/>
              </w:rPr>
              <w:fldChar w:fldCharType="end"/>
            </w:r>
          </w:hyperlink>
        </w:p>
        <w:p w14:paraId="378B90A8" w14:textId="1D815D00"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397" w:history="1">
            <w:r w:rsidRPr="00261D5C">
              <w:rPr>
                <w:rStyle w:val="Hyperlink"/>
                <w:rFonts w:ascii="Times New Roman" w:hAnsi="Times New Roman" w:cs="Times New Roman"/>
                <w:noProof/>
              </w:rPr>
              <w:t>6.7</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Kommunikation mit den Motoren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_Toc238829397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XXXIX</w:t>
            </w:r>
            <w:r w:rsidRPr="00261D5C">
              <w:rPr>
                <w:rFonts w:ascii="Times New Roman" w:hAnsi="Times New Roman" w:cs="Times New Roman"/>
                <w:noProof/>
                <w:webHidden/>
              </w:rPr>
              <w:fldChar w:fldCharType="end"/>
            </w:r>
          </w:hyperlink>
        </w:p>
        <w:p w14:paraId="0039468A" w14:textId="60F66113"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98" w:history="1">
            <w:r w:rsidRPr="00261D5C">
              <w:rPr>
                <w:rStyle w:val="Hyperlink"/>
                <w:rFonts w:ascii="Times New Roman" w:hAnsi="Times New Roman" w:cs="Times New Roman"/>
                <w:noProof/>
              </w:rPr>
              <w:t>6.7.1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Schnittstellenkonfiguration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_Toc238829398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XXXIX</w:t>
            </w:r>
            <w:r w:rsidRPr="00261D5C">
              <w:rPr>
                <w:rFonts w:ascii="Times New Roman" w:hAnsi="Times New Roman" w:cs="Times New Roman"/>
                <w:noProof/>
                <w:webHidden/>
              </w:rPr>
              <w:fldChar w:fldCharType="end"/>
            </w:r>
          </w:hyperlink>
        </w:p>
        <w:p w14:paraId="3053D6E1" w14:textId="2F8DE1B0"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399" w:history="1">
            <w:r w:rsidRPr="00261D5C">
              <w:rPr>
                <w:rStyle w:val="Hyperlink"/>
                <w:rFonts w:ascii="Times New Roman" w:hAnsi="Times New Roman" w:cs="Times New Roman"/>
                <w:noProof/>
              </w:rPr>
              <w:t>6.7.2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Übertragung des Motorwertes</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_Toc238829399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XXXIX</w:t>
            </w:r>
            <w:r w:rsidRPr="00261D5C">
              <w:rPr>
                <w:rFonts w:ascii="Times New Roman" w:hAnsi="Times New Roman" w:cs="Times New Roman"/>
                <w:noProof/>
                <w:webHidden/>
              </w:rPr>
              <w:fldChar w:fldCharType="end"/>
            </w:r>
          </w:hyperlink>
        </w:p>
        <w:p w14:paraId="1B6738CE" w14:textId="4037B865"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400" w:history="1">
            <w:r w:rsidRPr="00261D5C">
              <w:rPr>
                <w:rStyle w:val="Hyperlink"/>
                <w:rFonts w:ascii="Times New Roman" w:hAnsi="Times New Roman" w:cs="Times New Roman"/>
                <w:noProof/>
              </w:rPr>
              <w:t>6.7.3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Startsequenz</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_Toc238829400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w:t>
            </w:r>
            <w:r w:rsidRPr="00261D5C">
              <w:rPr>
                <w:rFonts w:ascii="Times New Roman" w:hAnsi="Times New Roman" w:cs="Times New Roman"/>
                <w:noProof/>
                <w:webHidden/>
              </w:rPr>
              <w:fldChar w:fldCharType="end"/>
            </w:r>
          </w:hyperlink>
        </w:p>
        <w:p w14:paraId="61FAE823" w14:textId="7284B47D"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401" w:history="1">
            <w:r w:rsidRPr="00261D5C">
              <w:rPr>
                <w:rStyle w:val="Hyperlink"/>
                <w:rFonts w:ascii="Times New Roman" w:hAnsi="Times New Roman" w:cs="Times New Roman"/>
                <w:noProof/>
              </w:rPr>
              <w:t>6.7.4</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Empfang der Motordaten</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_Toc238829401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XLI</w:t>
            </w:r>
            <w:r w:rsidRPr="00261D5C">
              <w:rPr>
                <w:rFonts w:ascii="Times New Roman" w:hAnsi="Times New Roman" w:cs="Times New Roman"/>
                <w:noProof/>
                <w:webHidden/>
              </w:rPr>
              <w:fldChar w:fldCharType="end"/>
            </w:r>
          </w:hyperlink>
        </w:p>
        <w:p w14:paraId="71A8747B" w14:textId="5996E663"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02" w:history="1">
            <w:r w:rsidRPr="00261D5C">
              <w:rPr>
                <w:rStyle w:val="Hyperlink"/>
                <w:rFonts w:ascii="Times New Roman" w:hAnsi="Times New Roman" w:cs="Times New Roman"/>
                <w:noProof/>
              </w:rPr>
              <w:t>6.8</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Fehlerbehandlung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_Toc238829402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XLIII</w:t>
            </w:r>
            <w:r w:rsidRPr="00261D5C">
              <w:rPr>
                <w:rFonts w:ascii="Times New Roman" w:hAnsi="Times New Roman" w:cs="Times New Roman"/>
                <w:noProof/>
                <w:webHidden/>
              </w:rPr>
              <w:fldChar w:fldCharType="end"/>
            </w:r>
          </w:hyperlink>
        </w:p>
        <w:p w14:paraId="668996DB" w14:textId="695D3AEE"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03" w:history="1">
            <w:r w:rsidRPr="00261D5C">
              <w:rPr>
                <w:rStyle w:val="Hyperlink"/>
                <w:rFonts w:ascii="Times New Roman" w:hAnsi="Times New Roman" w:cs="Times New Roman"/>
                <w:noProof/>
              </w:rPr>
              <w:t>6.9</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Displayansteuerung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_Toc238829403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XLIV</w:t>
            </w:r>
            <w:r w:rsidRPr="00261D5C">
              <w:rPr>
                <w:rFonts w:ascii="Times New Roman" w:hAnsi="Times New Roman" w:cs="Times New Roman"/>
                <w:noProof/>
                <w:webHidden/>
              </w:rPr>
              <w:fldChar w:fldCharType="end"/>
            </w:r>
          </w:hyperlink>
        </w:p>
        <w:p w14:paraId="476D3948" w14:textId="044EEE66"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04" w:history="1">
            <w:r w:rsidRPr="00261D5C">
              <w:rPr>
                <w:rStyle w:val="Hyperlink"/>
                <w:rFonts w:ascii="Times New Roman" w:hAnsi="Times New Roman" w:cs="Times New Roman"/>
                <w:noProof/>
              </w:rPr>
              <w:t>6.10</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Displayinhalte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_Toc238829404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XLV</w:t>
            </w:r>
            <w:r w:rsidRPr="00261D5C">
              <w:rPr>
                <w:rFonts w:ascii="Times New Roman" w:hAnsi="Times New Roman" w:cs="Times New Roman"/>
                <w:noProof/>
                <w:webHidden/>
              </w:rPr>
              <w:fldChar w:fldCharType="end"/>
            </w:r>
          </w:hyperlink>
        </w:p>
        <w:p w14:paraId="443B644F" w14:textId="535494BE"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405" w:history="1">
            <w:r w:rsidRPr="00261D5C">
              <w:rPr>
                <w:rStyle w:val="Hyperlink"/>
                <w:rFonts w:ascii="Times New Roman" w:hAnsi="Times New Roman" w:cs="Times New Roman"/>
                <w:noProof/>
              </w:rPr>
              <w:t>6.10.1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Hauptseite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_Toc238829405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XLV</w:t>
            </w:r>
            <w:r w:rsidRPr="00261D5C">
              <w:rPr>
                <w:rFonts w:ascii="Times New Roman" w:hAnsi="Times New Roman" w:cs="Times New Roman"/>
                <w:noProof/>
                <w:webHidden/>
              </w:rPr>
              <w:fldChar w:fldCharType="end"/>
            </w:r>
          </w:hyperlink>
        </w:p>
        <w:p w14:paraId="35840CC8" w14:textId="69C06326"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406" w:history="1">
            <w:r w:rsidRPr="00261D5C">
              <w:rPr>
                <w:rStyle w:val="Hyperlink"/>
                <w:rFonts w:ascii="Times New Roman" w:hAnsi="Times New Roman" w:cs="Times New Roman"/>
                <w:noProof/>
              </w:rPr>
              <w:t>6.10.2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Detailseite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_Toc238829406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XLVI</w:t>
            </w:r>
            <w:r w:rsidRPr="00261D5C">
              <w:rPr>
                <w:rFonts w:ascii="Times New Roman" w:hAnsi="Times New Roman" w:cs="Times New Roman"/>
                <w:noProof/>
                <w:webHidden/>
              </w:rPr>
              <w:fldChar w:fldCharType="end"/>
            </w:r>
          </w:hyperlink>
        </w:p>
        <w:p w14:paraId="25EB2595" w14:textId="2226E8E8" w:rsidR="008D7477" w:rsidRPr="00261D5C" w:rsidRDefault="008D7477">
          <w:pPr>
            <w:pStyle w:val="Verzeichnis3"/>
            <w:tabs>
              <w:tab w:val="left" w:pos="1440"/>
              <w:tab w:val="right" w:leader="dot" w:pos="9061"/>
            </w:tabs>
            <w:rPr>
              <w:rFonts w:ascii="Times New Roman" w:eastAsiaTheme="minorEastAsia" w:hAnsi="Times New Roman" w:cs="Times New Roman"/>
              <w:noProof/>
              <w:kern w:val="2"/>
              <w:szCs w:val="24"/>
              <w:lang w:eastAsia="de-DE"/>
              <w14:ligatures w14:val="standardContextual"/>
            </w:rPr>
          </w:pPr>
          <w:hyperlink w:anchor="_Toc238829407" w:history="1">
            <w:r w:rsidRPr="00261D5C">
              <w:rPr>
                <w:rStyle w:val="Hyperlink"/>
                <w:rFonts w:ascii="Times New Roman" w:hAnsi="Times New Roman" w:cs="Times New Roman"/>
                <w:noProof/>
              </w:rPr>
              <w:t>6.10.3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Modusmeldung und Fehleranzeige</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_Toc238829407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XLVII</w:t>
            </w:r>
            <w:r w:rsidRPr="00261D5C">
              <w:rPr>
                <w:rFonts w:ascii="Times New Roman" w:hAnsi="Times New Roman" w:cs="Times New Roman"/>
                <w:noProof/>
                <w:webHidden/>
              </w:rPr>
              <w:fldChar w:fldCharType="end"/>
            </w:r>
          </w:hyperlink>
        </w:p>
        <w:p w14:paraId="490D7F33" w14:textId="29B53DD7"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08" w:history="1">
            <w:r w:rsidRPr="00261D5C">
              <w:rPr>
                <w:rStyle w:val="Hyperlink"/>
                <w:rFonts w:ascii="Times New Roman" w:hAnsi="Times New Roman" w:cs="Times New Roman"/>
                <w:noProof/>
              </w:rPr>
              <w:t>6.11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Zeitlicher Gesamtablauf</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_Toc238829408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XLVIII</w:t>
            </w:r>
            <w:r w:rsidRPr="00261D5C">
              <w:rPr>
                <w:rFonts w:ascii="Times New Roman" w:hAnsi="Times New Roman" w:cs="Times New Roman"/>
                <w:noProof/>
                <w:webHidden/>
              </w:rPr>
              <w:fldChar w:fldCharType="end"/>
            </w:r>
          </w:hyperlink>
        </w:p>
        <w:p w14:paraId="25D5989A" w14:textId="372218FD"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409" w:history="1">
            <w:r w:rsidRPr="00261D5C">
              <w:rPr>
                <w:rStyle w:val="Hyperlink"/>
                <w:rFonts w:ascii="Times New Roman" w:hAnsi="Times New Roman" w:cs="Times New Roman"/>
                <w:noProof/>
              </w:rPr>
              <w:t>7</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Systemtests und Praxiserprobung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_Toc238829409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XLIX</w:t>
            </w:r>
            <w:r w:rsidRPr="00261D5C">
              <w:rPr>
                <w:rFonts w:ascii="Times New Roman" w:hAnsi="Times New Roman" w:cs="Times New Roman"/>
                <w:noProof/>
                <w:webHidden/>
              </w:rPr>
              <w:fldChar w:fldCharType="end"/>
            </w:r>
          </w:hyperlink>
        </w:p>
        <w:p w14:paraId="0E4C13F4" w14:textId="632BC4DE"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10" w:history="1">
            <w:r w:rsidRPr="00261D5C">
              <w:rPr>
                <w:rStyle w:val="Hyperlink"/>
                <w:rFonts w:ascii="Times New Roman" w:hAnsi="Times New Roman" w:cs="Times New Roman"/>
                <w:noProof/>
              </w:rPr>
              <w:t>7.1</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Hardwareprüfung</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_Toc238829410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XLIX</w:t>
            </w:r>
            <w:r w:rsidRPr="00261D5C">
              <w:rPr>
                <w:rFonts w:ascii="Times New Roman" w:hAnsi="Times New Roman" w:cs="Times New Roman"/>
                <w:noProof/>
                <w:webHidden/>
              </w:rPr>
              <w:fldChar w:fldCharType="end"/>
            </w:r>
          </w:hyperlink>
        </w:p>
        <w:p w14:paraId="17A64079" w14:textId="406A68C9"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11" w:history="1">
            <w:r w:rsidRPr="00261D5C">
              <w:rPr>
                <w:rStyle w:val="Hyperlink"/>
                <w:rFonts w:ascii="Times New Roman" w:hAnsi="Times New Roman" w:cs="Times New Roman"/>
                <w:noProof/>
              </w:rPr>
              <w:t>7.2</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Software- und Kommunikationstest</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_Toc238829411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LII</w:t>
            </w:r>
            <w:r w:rsidRPr="00261D5C">
              <w:rPr>
                <w:rFonts w:ascii="Times New Roman" w:hAnsi="Times New Roman" w:cs="Times New Roman"/>
                <w:noProof/>
                <w:webHidden/>
              </w:rPr>
              <w:fldChar w:fldCharType="end"/>
            </w:r>
          </w:hyperlink>
        </w:p>
        <w:p w14:paraId="60042AB6" w14:textId="123BA8A3" w:rsidR="008D7477" w:rsidRPr="00261D5C" w:rsidRDefault="008D7477">
          <w:pPr>
            <w:pStyle w:val="Verzeichnis2"/>
            <w:tabs>
              <w:tab w:val="left" w:pos="960"/>
              <w:tab w:val="right" w:leader="dot" w:pos="9061"/>
            </w:tabs>
            <w:rPr>
              <w:rFonts w:ascii="Times New Roman" w:eastAsiaTheme="minorEastAsia" w:hAnsi="Times New Roman" w:cs="Times New Roman"/>
              <w:noProof/>
              <w:kern w:val="2"/>
              <w:szCs w:val="24"/>
              <w:lang w:eastAsia="de-DE"/>
              <w14:ligatures w14:val="standardContextual"/>
            </w:rPr>
          </w:pPr>
          <w:hyperlink w:anchor="_Toc238829412" w:history="1">
            <w:r w:rsidRPr="00261D5C">
              <w:rPr>
                <w:rStyle w:val="Hyperlink"/>
                <w:rFonts w:ascii="Times New Roman" w:hAnsi="Times New Roman" w:cs="Times New Roman"/>
                <w:noProof/>
              </w:rPr>
              <w:t>7.3</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Erprobung auf dem Boot</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_Toc238829412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LIV</w:t>
            </w:r>
            <w:r w:rsidRPr="00261D5C">
              <w:rPr>
                <w:rFonts w:ascii="Times New Roman" w:hAnsi="Times New Roman" w:cs="Times New Roman"/>
                <w:noProof/>
                <w:webHidden/>
              </w:rPr>
              <w:fldChar w:fldCharType="end"/>
            </w:r>
          </w:hyperlink>
        </w:p>
        <w:p w14:paraId="1AE77045" w14:textId="2CEFAF3C" w:rsidR="008D7477" w:rsidRPr="00261D5C" w:rsidRDefault="008D7477">
          <w:pPr>
            <w:pStyle w:val="Verzeichnis1"/>
            <w:tabs>
              <w:tab w:val="left" w:pos="480"/>
              <w:tab w:val="right" w:leader="dot" w:pos="9061"/>
            </w:tabs>
            <w:rPr>
              <w:rFonts w:ascii="Times New Roman" w:eastAsiaTheme="minorEastAsia" w:hAnsi="Times New Roman" w:cs="Times New Roman"/>
              <w:noProof/>
              <w:kern w:val="2"/>
              <w:szCs w:val="24"/>
              <w:lang w:eastAsia="de-DE"/>
              <w14:ligatures w14:val="standardContextual"/>
            </w:rPr>
          </w:pPr>
          <w:hyperlink w:anchor="_Toc238829413" w:history="1">
            <w:r w:rsidRPr="00261D5C">
              <w:rPr>
                <w:rStyle w:val="Hyperlink"/>
                <w:rFonts w:ascii="Times New Roman" w:hAnsi="Times New Roman" w:cs="Times New Roman"/>
                <w:noProof/>
              </w:rPr>
              <w:t>8</w:t>
            </w:r>
            <w:r w:rsidRPr="00261D5C">
              <w:rPr>
                <w:rFonts w:ascii="Times New Roman" w:eastAsiaTheme="minorEastAsia" w:hAnsi="Times New Roman" w:cs="Times New Roman"/>
                <w:noProof/>
                <w:kern w:val="2"/>
                <w:szCs w:val="24"/>
                <w:lang w:eastAsia="de-DE"/>
                <w14:ligatures w14:val="standardContextual"/>
              </w:rPr>
              <w:tab/>
            </w:r>
            <w:r w:rsidRPr="00261D5C">
              <w:rPr>
                <w:rStyle w:val="Hyperlink"/>
                <w:rFonts w:ascii="Times New Roman" w:hAnsi="Times New Roman" w:cs="Times New Roman"/>
                <w:noProof/>
              </w:rPr>
              <w:t>Fazit</w:t>
            </w:r>
            <w:r w:rsidRPr="00261D5C">
              <w:rPr>
                <w:rFonts w:ascii="Times New Roman" w:hAnsi="Times New Roman" w:cs="Times New Roman"/>
                <w:noProof/>
                <w:webHidden/>
              </w:rPr>
              <w:tab/>
            </w:r>
            <w:r w:rsidRPr="00261D5C">
              <w:rPr>
                <w:rFonts w:ascii="Times New Roman" w:hAnsi="Times New Roman" w:cs="Times New Roman"/>
                <w:noProof/>
                <w:webHidden/>
              </w:rPr>
              <w:fldChar w:fldCharType="begin"/>
            </w:r>
            <w:r w:rsidRPr="00261D5C">
              <w:rPr>
                <w:rFonts w:ascii="Times New Roman" w:hAnsi="Times New Roman" w:cs="Times New Roman"/>
                <w:noProof/>
                <w:webHidden/>
              </w:rPr>
              <w:instrText xml:space="preserve"> PAGEREF _Toc238829413 \h </w:instrText>
            </w:r>
            <w:r w:rsidRPr="00261D5C">
              <w:rPr>
                <w:rFonts w:ascii="Times New Roman" w:hAnsi="Times New Roman" w:cs="Times New Roman"/>
                <w:noProof/>
                <w:webHidden/>
              </w:rPr>
            </w:r>
            <w:r w:rsidRPr="00261D5C">
              <w:rPr>
                <w:rFonts w:ascii="Times New Roman" w:hAnsi="Times New Roman" w:cs="Times New Roman"/>
                <w:noProof/>
                <w:webHidden/>
              </w:rPr>
              <w:fldChar w:fldCharType="separate"/>
            </w:r>
            <w:r w:rsidRPr="00261D5C">
              <w:rPr>
                <w:rFonts w:ascii="Times New Roman" w:hAnsi="Times New Roman" w:cs="Times New Roman"/>
                <w:noProof/>
                <w:webHidden/>
              </w:rPr>
              <w:t>LVI</w:t>
            </w:r>
            <w:r w:rsidRPr="00261D5C">
              <w:rPr>
                <w:rFonts w:ascii="Times New Roman" w:hAnsi="Times New Roman" w:cs="Times New Roman"/>
                <w:noProof/>
                <w:webHidden/>
              </w:rPr>
              <w:fldChar w:fldCharType="end"/>
            </w:r>
          </w:hyperlink>
        </w:p>
        <w:p w14:paraId="27FFC216" w14:textId="3BCACCFA" w:rsidR="004306DD" w:rsidRPr="00261D5C" w:rsidRDefault="004306DD">
          <w:pPr>
            <w:rPr>
              <w:rFonts w:ascii="Times New Roman" w:hAnsi="Times New Roman" w:cs="Times New Roman"/>
            </w:rPr>
          </w:pPr>
          <w:r w:rsidRPr="00261D5C">
            <w:rPr>
              <w:rFonts w:ascii="Times New Roman" w:hAnsi="Times New Roman" w:cs="Times New Roman"/>
              <w:b/>
              <w:bCs/>
            </w:rPr>
            <w:fldChar w:fldCharType="end"/>
          </w:r>
        </w:p>
      </w:sdtContent>
    </w:sdt>
    <w:p w14:paraId="71C383E5" w14:textId="77777777" w:rsidR="0086105A" w:rsidRDefault="00F33184" w:rsidP="00C370FB">
      <w:pPr>
        <w:spacing w:line="259" w:lineRule="auto"/>
      </w:pPr>
      <w:r>
        <w:br w:type="page"/>
      </w:r>
    </w:p>
    <w:p w14:paraId="4B60282F" w14:textId="728655CF" w:rsidR="00C370FB" w:rsidRDefault="0086105A" w:rsidP="0086105A">
      <w:pPr>
        <w:pStyle w:val="berschrift1"/>
        <w:rPr>
          <w:noProof/>
        </w:rPr>
      </w:pPr>
      <w:bookmarkStart w:id="0" w:name="_Toc238829366"/>
      <w:r>
        <w:lastRenderedPageBreak/>
        <w:t>Abbildungsverzeichnis</w:t>
      </w:r>
      <w:bookmarkEnd w:id="0"/>
      <w:r w:rsidR="00C370FB">
        <w:fldChar w:fldCharType="begin"/>
      </w:r>
      <w:r w:rsidR="00C370FB">
        <w:instrText xml:space="preserve"> TOC \h \z \c "Abbildung" </w:instrText>
      </w:r>
      <w:r w:rsidR="00C370FB">
        <w:fldChar w:fldCharType="separate"/>
      </w:r>
    </w:p>
    <w:p w14:paraId="42F2723C" w14:textId="641AF350"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0" w:history="1">
        <w:r w:rsidRPr="003F73A5">
          <w:rPr>
            <w:rStyle w:val="Hyperlink"/>
            <w:noProof/>
          </w:rPr>
          <w:t>Abbildung 1, Mitschnitt Kommunikation</w:t>
        </w:r>
        <w:r>
          <w:rPr>
            <w:noProof/>
            <w:webHidden/>
          </w:rPr>
          <w:tab/>
        </w:r>
        <w:r>
          <w:rPr>
            <w:noProof/>
            <w:webHidden/>
          </w:rPr>
          <w:fldChar w:fldCharType="begin"/>
        </w:r>
        <w:r>
          <w:rPr>
            <w:noProof/>
            <w:webHidden/>
          </w:rPr>
          <w:instrText xml:space="preserve"> PAGEREF _Toc238828970 \h </w:instrText>
        </w:r>
        <w:r>
          <w:rPr>
            <w:noProof/>
            <w:webHidden/>
          </w:rPr>
        </w:r>
        <w:r>
          <w:rPr>
            <w:noProof/>
            <w:webHidden/>
          </w:rPr>
          <w:fldChar w:fldCharType="separate"/>
        </w:r>
        <w:r>
          <w:rPr>
            <w:noProof/>
            <w:webHidden/>
          </w:rPr>
          <w:t>X</w:t>
        </w:r>
        <w:r>
          <w:rPr>
            <w:noProof/>
            <w:webHidden/>
          </w:rPr>
          <w:fldChar w:fldCharType="end"/>
        </w:r>
      </w:hyperlink>
    </w:p>
    <w:p w14:paraId="6A15357F" w14:textId="720CB01C"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1" w:history="1">
        <w:r w:rsidRPr="003F73A5">
          <w:rPr>
            <w:rStyle w:val="Hyperlink"/>
            <w:noProof/>
          </w:rPr>
          <w:t>Abbildung 2, Aufbau Hardware</w:t>
        </w:r>
        <w:r>
          <w:rPr>
            <w:noProof/>
            <w:webHidden/>
          </w:rPr>
          <w:tab/>
        </w:r>
        <w:r>
          <w:rPr>
            <w:noProof/>
            <w:webHidden/>
          </w:rPr>
          <w:fldChar w:fldCharType="begin"/>
        </w:r>
        <w:r>
          <w:rPr>
            <w:noProof/>
            <w:webHidden/>
          </w:rPr>
          <w:instrText xml:space="preserve"> PAGEREF _Toc238828971 \h </w:instrText>
        </w:r>
        <w:r>
          <w:rPr>
            <w:noProof/>
            <w:webHidden/>
          </w:rPr>
        </w:r>
        <w:r>
          <w:rPr>
            <w:noProof/>
            <w:webHidden/>
          </w:rPr>
          <w:fldChar w:fldCharType="separate"/>
        </w:r>
        <w:r>
          <w:rPr>
            <w:noProof/>
            <w:webHidden/>
          </w:rPr>
          <w:t>XIII</w:t>
        </w:r>
        <w:r>
          <w:rPr>
            <w:noProof/>
            <w:webHidden/>
          </w:rPr>
          <w:fldChar w:fldCharType="end"/>
        </w:r>
      </w:hyperlink>
    </w:p>
    <w:p w14:paraId="4AB230D6" w14:textId="34093886"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2" w:history="1">
        <w:r w:rsidRPr="003F73A5">
          <w:rPr>
            <w:rStyle w:val="Hyperlink"/>
            <w:noProof/>
          </w:rPr>
          <w:t>Abbildung 3, Beschaltung des Microcontrollers</w:t>
        </w:r>
        <w:r>
          <w:rPr>
            <w:noProof/>
            <w:webHidden/>
          </w:rPr>
          <w:tab/>
        </w:r>
        <w:r>
          <w:rPr>
            <w:noProof/>
            <w:webHidden/>
          </w:rPr>
          <w:fldChar w:fldCharType="begin"/>
        </w:r>
        <w:r>
          <w:rPr>
            <w:noProof/>
            <w:webHidden/>
          </w:rPr>
          <w:instrText xml:space="preserve"> PAGEREF _Toc238828972 \h </w:instrText>
        </w:r>
        <w:r>
          <w:rPr>
            <w:noProof/>
            <w:webHidden/>
          </w:rPr>
        </w:r>
        <w:r>
          <w:rPr>
            <w:noProof/>
            <w:webHidden/>
          </w:rPr>
          <w:fldChar w:fldCharType="separate"/>
        </w:r>
        <w:r>
          <w:rPr>
            <w:noProof/>
            <w:webHidden/>
          </w:rPr>
          <w:t>XIV</w:t>
        </w:r>
        <w:r>
          <w:rPr>
            <w:noProof/>
            <w:webHidden/>
          </w:rPr>
          <w:fldChar w:fldCharType="end"/>
        </w:r>
      </w:hyperlink>
    </w:p>
    <w:p w14:paraId="31086A91" w14:textId="4ADDAF8A"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3" w:history="1">
        <w:r w:rsidRPr="003F73A5">
          <w:rPr>
            <w:rStyle w:val="Hyperlink"/>
            <w:noProof/>
          </w:rPr>
          <w:t>Abbildung 4, Versorgungsschaltung</w:t>
        </w:r>
        <w:r>
          <w:rPr>
            <w:noProof/>
            <w:webHidden/>
          </w:rPr>
          <w:tab/>
        </w:r>
        <w:r>
          <w:rPr>
            <w:noProof/>
            <w:webHidden/>
          </w:rPr>
          <w:fldChar w:fldCharType="begin"/>
        </w:r>
        <w:r>
          <w:rPr>
            <w:noProof/>
            <w:webHidden/>
          </w:rPr>
          <w:instrText xml:space="preserve"> PAGEREF _Toc238828973 \h </w:instrText>
        </w:r>
        <w:r>
          <w:rPr>
            <w:noProof/>
            <w:webHidden/>
          </w:rPr>
        </w:r>
        <w:r>
          <w:rPr>
            <w:noProof/>
            <w:webHidden/>
          </w:rPr>
          <w:fldChar w:fldCharType="separate"/>
        </w:r>
        <w:r>
          <w:rPr>
            <w:noProof/>
            <w:webHidden/>
          </w:rPr>
          <w:t>XVII</w:t>
        </w:r>
        <w:r>
          <w:rPr>
            <w:noProof/>
            <w:webHidden/>
          </w:rPr>
          <w:fldChar w:fldCharType="end"/>
        </w:r>
      </w:hyperlink>
    </w:p>
    <w:p w14:paraId="2AED1AF0" w14:textId="7543C1C3"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4" w:history="1">
        <w:r w:rsidRPr="003F73A5">
          <w:rPr>
            <w:rStyle w:val="Hyperlink"/>
            <w:noProof/>
          </w:rPr>
          <w:t>Abbildung 5, RS485 Schaltung</w:t>
        </w:r>
        <w:r>
          <w:rPr>
            <w:noProof/>
            <w:webHidden/>
          </w:rPr>
          <w:tab/>
        </w:r>
        <w:r>
          <w:rPr>
            <w:noProof/>
            <w:webHidden/>
          </w:rPr>
          <w:fldChar w:fldCharType="begin"/>
        </w:r>
        <w:r>
          <w:rPr>
            <w:noProof/>
            <w:webHidden/>
          </w:rPr>
          <w:instrText xml:space="preserve"> PAGEREF _Toc238828974 \h </w:instrText>
        </w:r>
        <w:r>
          <w:rPr>
            <w:noProof/>
            <w:webHidden/>
          </w:rPr>
        </w:r>
        <w:r>
          <w:rPr>
            <w:noProof/>
            <w:webHidden/>
          </w:rPr>
          <w:fldChar w:fldCharType="separate"/>
        </w:r>
        <w:r>
          <w:rPr>
            <w:noProof/>
            <w:webHidden/>
          </w:rPr>
          <w:t>XVIII</w:t>
        </w:r>
        <w:r>
          <w:rPr>
            <w:noProof/>
            <w:webHidden/>
          </w:rPr>
          <w:fldChar w:fldCharType="end"/>
        </w:r>
      </w:hyperlink>
    </w:p>
    <w:p w14:paraId="652F2FFE" w14:textId="5303C755"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5" w:history="1">
        <w:r w:rsidRPr="003F73A5">
          <w:rPr>
            <w:rStyle w:val="Hyperlink"/>
            <w:noProof/>
          </w:rPr>
          <w:t>Abbildung 6, Joystickansteuerung</w:t>
        </w:r>
        <w:r>
          <w:rPr>
            <w:noProof/>
            <w:webHidden/>
          </w:rPr>
          <w:tab/>
        </w:r>
        <w:r>
          <w:rPr>
            <w:noProof/>
            <w:webHidden/>
          </w:rPr>
          <w:fldChar w:fldCharType="begin"/>
        </w:r>
        <w:r>
          <w:rPr>
            <w:noProof/>
            <w:webHidden/>
          </w:rPr>
          <w:instrText xml:space="preserve"> PAGEREF _Toc238828975 \h </w:instrText>
        </w:r>
        <w:r>
          <w:rPr>
            <w:noProof/>
            <w:webHidden/>
          </w:rPr>
        </w:r>
        <w:r>
          <w:rPr>
            <w:noProof/>
            <w:webHidden/>
          </w:rPr>
          <w:fldChar w:fldCharType="separate"/>
        </w:r>
        <w:r>
          <w:rPr>
            <w:noProof/>
            <w:webHidden/>
          </w:rPr>
          <w:t>XXI</w:t>
        </w:r>
        <w:r>
          <w:rPr>
            <w:noProof/>
            <w:webHidden/>
          </w:rPr>
          <w:fldChar w:fldCharType="end"/>
        </w:r>
      </w:hyperlink>
    </w:p>
    <w:p w14:paraId="5E511610" w14:textId="2F555021"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6" w:history="1">
        <w:r w:rsidRPr="003F73A5">
          <w:rPr>
            <w:rStyle w:val="Hyperlink"/>
            <w:noProof/>
          </w:rPr>
          <w:t>Abbildung 7, Programmierschnittstelle SWD</w:t>
        </w:r>
        <w:r>
          <w:rPr>
            <w:noProof/>
            <w:webHidden/>
          </w:rPr>
          <w:tab/>
        </w:r>
        <w:r>
          <w:rPr>
            <w:noProof/>
            <w:webHidden/>
          </w:rPr>
          <w:fldChar w:fldCharType="begin"/>
        </w:r>
        <w:r>
          <w:rPr>
            <w:noProof/>
            <w:webHidden/>
          </w:rPr>
          <w:instrText xml:space="preserve"> PAGEREF _Toc238828976 \h </w:instrText>
        </w:r>
        <w:r>
          <w:rPr>
            <w:noProof/>
            <w:webHidden/>
          </w:rPr>
        </w:r>
        <w:r>
          <w:rPr>
            <w:noProof/>
            <w:webHidden/>
          </w:rPr>
          <w:fldChar w:fldCharType="separate"/>
        </w:r>
        <w:r>
          <w:rPr>
            <w:noProof/>
            <w:webHidden/>
          </w:rPr>
          <w:t>XXII</w:t>
        </w:r>
        <w:r>
          <w:rPr>
            <w:noProof/>
            <w:webHidden/>
          </w:rPr>
          <w:fldChar w:fldCharType="end"/>
        </w:r>
      </w:hyperlink>
    </w:p>
    <w:p w14:paraId="67C84824" w14:textId="6B8BFD47"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7" w:history="1">
        <w:r w:rsidRPr="003F73A5">
          <w:rPr>
            <w:rStyle w:val="Hyperlink"/>
            <w:noProof/>
          </w:rPr>
          <w:t>Abbildung 8, Displayanschluss</w:t>
        </w:r>
        <w:r>
          <w:rPr>
            <w:noProof/>
            <w:webHidden/>
          </w:rPr>
          <w:tab/>
        </w:r>
        <w:r>
          <w:rPr>
            <w:noProof/>
            <w:webHidden/>
          </w:rPr>
          <w:fldChar w:fldCharType="begin"/>
        </w:r>
        <w:r>
          <w:rPr>
            <w:noProof/>
            <w:webHidden/>
          </w:rPr>
          <w:instrText xml:space="preserve"> PAGEREF _Toc238828977 \h </w:instrText>
        </w:r>
        <w:r>
          <w:rPr>
            <w:noProof/>
            <w:webHidden/>
          </w:rPr>
        </w:r>
        <w:r>
          <w:rPr>
            <w:noProof/>
            <w:webHidden/>
          </w:rPr>
          <w:fldChar w:fldCharType="separate"/>
        </w:r>
        <w:r>
          <w:rPr>
            <w:noProof/>
            <w:webHidden/>
          </w:rPr>
          <w:t>XXIII</w:t>
        </w:r>
        <w:r>
          <w:rPr>
            <w:noProof/>
            <w:webHidden/>
          </w:rPr>
          <w:fldChar w:fldCharType="end"/>
        </w:r>
      </w:hyperlink>
    </w:p>
    <w:p w14:paraId="09846F3D" w14:textId="02B963DF"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8" w:history="1">
        <w:r w:rsidRPr="003F73A5">
          <w:rPr>
            <w:rStyle w:val="Hyperlink"/>
            <w:noProof/>
          </w:rPr>
          <w:t>Abbildung 9, Routing F.Cu</w:t>
        </w:r>
        <w:r>
          <w:rPr>
            <w:noProof/>
            <w:webHidden/>
          </w:rPr>
          <w:tab/>
        </w:r>
        <w:r>
          <w:rPr>
            <w:noProof/>
            <w:webHidden/>
          </w:rPr>
          <w:fldChar w:fldCharType="begin"/>
        </w:r>
        <w:r>
          <w:rPr>
            <w:noProof/>
            <w:webHidden/>
          </w:rPr>
          <w:instrText xml:space="preserve"> PAGEREF _Toc238828978 \h </w:instrText>
        </w:r>
        <w:r>
          <w:rPr>
            <w:noProof/>
            <w:webHidden/>
          </w:rPr>
        </w:r>
        <w:r>
          <w:rPr>
            <w:noProof/>
            <w:webHidden/>
          </w:rPr>
          <w:fldChar w:fldCharType="separate"/>
        </w:r>
        <w:r>
          <w:rPr>
            <w:noProof/>
            <w:webHidden/>
          </w:rPr>
          <w:t>XXV</w:t>
        </w:r>
        <w:r>
          <w:rPr>
            <w:noProof/>
            <w:webHidden/>
          </w:rPr>
          <w:fldChar w:fldCharType="end"/>
        </w:r>
      </w:hyperlink>
    </w:p>
    <w:p w14:paraId="38AC28B0" w14:textId="307EBF28"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79" w:history="1">
        <w:r w:rsidRPr="003F73A5">
          <w:rPr>
            <w:rStyle w:val="Hyperlink"/>
            <w:noProof/>
          </w:rPr>
          <w:t>Abbildung 10, Routing B.Cu</w:t>
        </w:r>
        <w:r>
          <w:rPr>
            <w:noProof/>
            <w:webHidden/>
          </w:rPr>
          <w:tab/>
        </w:r>
        <w:r>
          <w:rPr>
            <w:noProof/>
            <w:webHidden/>
          </w:rPr>
          <w:fldChar w:fldCharType="begin"/>
        </w:r>
        <w:r>
          <w:rPr>
            <w:noProof/>
            <w:webHidden/>
          </w:rPr>
          <w:instrText xml:space="preserve"> PAGEREF _Toc238828979 \h </w:instrText>
        </w:r>
        <w:r>
          <w:rPr>
            <w:noProof/>
            <w:webHidden/>
          </w:rPr>
        </w:r>
        <w:r>
          <w:rPr>
            <w:noProof/>
            <w:webHidden/>
          </w:rPr>
          <w:fldChar w:fldCharType="separate"/>
        </w:r>
        <w:r>
          <w:rPr>
            <w:noProof/>
            <w:webHidden/>
          </w:rPr>
          <w:t>XXVI</w:t>
        </w:r>
        <w:r>
          <w:rPr>
            <w:noProof/>
            <w:webHidden/>
          </w:rPr>
          <w:fldChar w:fldCharType="end"/>
        </w:r>
      </w:hyperlink>
    </w:p>
    <w:p w14:paraId="3FA1C440" w14:textId="63346C92"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0" w:history="1">
        <w:r w:rsidRPr="003F73A5">
          <w:rPr>
            <w:rStyle w:val="Hyperlink"/>
            <w:noProof/>
          </w:rPr>
          <w:t>Abbildung 11, Bestückte Platine</w:t>
        </w:r>
        <w:r>
          <w:rPr>
            <w:noProof/>
            <w:webHidden/>
          </w:rPr>
          <w:tab/>
        </w:r>
        <w:r>
          <w:rPr>
            <w:noProof/>
            <w:webHidden/>
          </w:rPr>
          <w:fldChar w:fldCharType="begin"/>
        </w:r>
        <w:r>
          <w:rPr>
            <w:noProof/>
            <w:webHidden/>
          </w:rPr>
          <w:instrText xml:space="preserve"> PAGEREF _Toc238828980 \h </w:instrText>
        </w:r>
        <w:r>
          <w:rPr>
            <w:noProof/>
            <w:webHidden/>
          </w:rPr>
        </w:r>
        <w:r>
          <w:rPr>
            <w:noProof/>
            <w:webHidden/>
          </w:rPr>
          <w:fldChar w:fldCharType="separate"/>
        </w:r>
        <w:r>
          <w:rPr>
            <w:noProof/>
            <w:webHidden/>
          </w:rPr>
          <w:t>XXVIII</w:t>
        </w:r>
        <w:r>
          <w:rPr>
            <w:noProof/>
            <w:webHidden/>
          </w:rPr>
          <w:fldChar w:fldCharType="end"/>
        </w:r>
      </w:hyperlink>
    </w:p>
    <w:p w14:paraId="3BF29CB3" w14:textId="4EBC5453"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1" w:history="1">
        <w:r w:rsidRPr="003F73A5">
          <w:rPr>
            <w:rStyle w:val="Hyperlink"/>
            <w:noProof/>
          </w:rPr>
          <w:t>Abbildung 12, Pin Layout</w:t>
        </w:r>
        <w:r>
          <w:rPr>
            <w:noProof/>
            <w:webHidden/>
          </w:rPr>
          <w:tab/>
        </w:r>
        <w:r>
          <w:rPr>
            <w:noProof/>
            <w:webHidden/>
          </w:rPr>
          <w:fldChar w:fldCharType="begin"/>
        </w:r>
        <w:r>
          <w:rPr>
            <w:noProof/>
            <w:webHidden/>
          </w:rPr>
          <w:instrText xml:space="preserve"> PAGEREF _Toc238828981 \h </w:instrText>
        </w:r>
        <w:r>
          <w:rPr>
            <w:noProof/>
            <w:webHidden/>
          </w:rPr>
        </w:r>
        <w:r>
          <w:rPr>
            <w:noProof/>
            <w:webHidden/>
          </w:rPr>
          <w:fldChar w:fldCharType="separate"/>
        </w:r>
        <w:r>
          <w:rPr>
            <w:noProof/>
            <w:webHidden/>
          </w:rPr>
          <w:t>XXX</w:t>
        </w:r>
        <w:r>
          <w:rPr>
            <w:noProof/>
            <w:webHidden/>
          </w:rPr>
          <w:fldChar w:fldCharType="end"/>
        </w:r>
      </w:hyperlink>
    </w:p>
    <w:p w14:paraId="65724383" w14:textId="3F5075F5"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2" w:history="1">
        <w:r w:rsidRPr="003F73A5">
          <w:rPr>
            <w:rStyle w:val="Hyperlink"/>
            <w:noProof/>
          </w:rPr>
          <w:t>Abbildung 13, While-Schleife (main.c)</w:t>
        </w:r>
        <w:r>
          <w:rPr>
            <w:noProof/>
            <w:webHidden/>
          </w:rPr>
          <w:tab/>
        </w:r>
        <w:r>
          <w:rPr>
            <w:noProof/>
            <w:webHidden/>
          </w:rPr>
          <w:fldChar w:fldCharType="begin"/>
        </w:r>
        <w:r>
          <w:rPr>
            <w:noProof/>
            <w:webHidden/>
          </w:rPr>
          <w:instrText xml:space="preserve"> PAGEREF _Toc238828982 \h </w:instrText>
        </w:r>
        <w:r>
          <w:rPr>
            <w:noProof/>
            <w:webHidden/>
          </w:rPr>
        </w:r>
        <w:r>
          <w:rPr>
            <w:noProof/>
            <w:webHidden/>
          </w:rPr>
          <w:fldChar w:fldCharType="separate"/>
        </w:r>
        <w:r>
          <w:rPr>
            <w:noProof/>
            <w:webHidden/>
          </w:rPr>
          <w:t>XXXI</w:t>
        </w:r>
        <w:r>
          <w:rPr>
            <w:noProof/>
            <w:webHidden/>
          </w:rPr>
          <w:fldChar w:fldCharType="end"/>
        </w:r>
      </w:hyperlink>
    </w:p>
    <w:p w14:paraId="6B94D32D" w14:textId="40A24B8D"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3" w:history="1">
        <w:r w:rsidRPr="003F73A5">
          <w:rPr>
            <w:rStyle w:val="Hyperlink"/>
            <w:noProof/>
            <w:lang w:val="en-GB"/>
          </w:rPr>
          <w:t>Abbildung 14, Array ADC-Values (joystick.h)</w:t>
        </w:r>
        <w:r>
          <w:rPr>
            <w:noProof/>
            <w:webHidden/>
          </w:rPr>
          <w:tab/>
        </w:r>
        <w:r>
          <w:rPr>
            <w:noProof/>
            <w:webHidden/>
          </w:rPr>
          <w:fldChar w:fldCharType="begin"/>
        </w:r>
        <w:r>
          <w:rPr>
            <w:noProof/>
            <w:webHidden/>
          </w:rPr>
          <w:instrText xml:space="preserve"> PAGEREF _Toc238828983 \h </w:instrText>
        </w:r>
        <w:r>
          <w:rPr>
            <w:noProof/>
            <w:webHidden/>
          </w:rPr>
        </w:r>
        <w:r>
          <w:rPr>
            <w:noProof/>
            <w:webHidden/>
          </w:rPr>
          <w:fldChar w:fldCharType="separate"/>
        </w:r>
        <w:r>
          <w:rPr>
            <w:noProof/>
            <w:webHidden/>
          </w:rPr>
          <w:t>XXXIII</w:t>
        </w:r>
        <w:r>
          <w:rPr>
            <w:noProof/>
            <w:webHidden/>
          </w:rPr>
          <w:fldChar w:fldCharType="end"/>
        </w:r>
      </w:hyperlink>
    </w:p>
    <w:p w14:paraId="47765657" w14:textId="09A2F066"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4" w:history="1">
        <w:r w:rsidRPr="003F73A5">
          <w:rPr>
            <w:rStyle w:val="Hyperlink"/>
            <w:noProof/>
          </w:rPr>
          <w:t>Abbildung 15, ADC-Konfiguration (joystick.c)</w:t>
        </w:r>
        <w:r>
          <w:rPr>
            <w:noProof/>
            <w:webHidden/>
          </w:rPr>
          <w:tab/>
        </w:r>
        <w:r>
          <w:rPr>
            <w:noProof/>
            <w:webHidden/>
          </w:rPr>
          <w:fldChar w:fldCharType="begin"/>
        </w:r>
        <w:r>
          <w:rPr>
            <w:noProof/>
            <w:webHidden/>
          </w:rPr>
          <w:instrText xml:space="preserve"> PAGEREF _Toc238828984 \h </w:instrText>
        </w:r>
        <w:r>
          <w:rPr>
            <w:noProof/>
            <w:webHidden/>
          </w:rPr>
        </w:r>
        <w:r>
          <w:rPr>
            <w:noProof/>
            <w:webHidden/>
          </w:rPr>
          <w:fldChar w:fldCharType="separate"/>
        </w:r>
        <w:r>
          <w:rPr>
            <w:noProof/>
            <w:webHidden/>
          </w:rPr>
          <w:t>XXXIII</w:t>
        </w:r>
        <w:r>
          <w:rPr>
            <w:noProof/>
            <w:webHidden/>
          </w:rPr>
          <w:fldChar w:fldCharType="end"/>
        </w:r>
      </w:hyperlink>
    </w:p>
    <w:p w14:paraId="21DB1E26" w14:textId="08ACA541"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5" w:history="1">
        <w:r w:rsidRPr="003F73A5">
          <w:rPr>
            <w:rStyle w:val="Hyperlink"/>
            <w:noProof/>
          </w:rPr>
          <w:t>Abbildung 16, ADC-Kalibrierwerte (joystick.h)</w:t>
        </w:r>
        <w:r>
          <w:rPr>
            <w:noProof/>
            <w:webHidden/>
          </w:rPr>
          <w:tab/>
        </w:r>
        <w:r>
          <w:rPr>
            <w:noProof/>
            <w:webHidden/>
          </w:rPr>
          <w:fldChar w:fldCharType="begin"/>
        </w:r>
        <w:r>
          <w:rPr>
            <w:noProof/>
            <w:webHidden/>
          </w:rPr>
          <w:instrText xml:space="preserve"> PAGEREF _Toc238828985 \h </w:instrText>
        </w:r>
        <w:r>
          <w:rPr>
            <w:noProof/>
            <w:webHidden/>
          </w:rPr>
        </w:r>
        <w:r>
          <w:rPr>
            <w:noProof/>
            <w:webHidden/>
          </w:rPr>
          <w:fldChar w:fldCharType="separate"/>
        </w:r>
        <w:r>
          <w:rPr>
            <w:noProof/>
            <w:webHidden/>
          </w:rPr>
          <w:t>XXXIV</w:t>
        </w:r>
        <w:r>
          <w:rPr>
            <w:noProof/>
            <w:webHidden/>
          </w:rPr>
          <w:fldChar w:fldCharType="end"/>
        </w:r>
      </w:hyperlink>
    </w:p>
    <w:p w14:paraId="6E2069C6" w14:textId="265929AB"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6" w:history="1">
        <w:r w:rsidRPr="003F73A5">
          <w:rPr>
            <w:rStyle w:val="Hyperlink"/>
            <w:noProof/>
          </w:rPr>
          <w:t>Abbildung 17, Drehmodus (communication_module.c)</w:t>
        </w:r>
        <w:r>
          <w:rPr>
            <w:noProof/>
            <w:webHidden/>
          </w:rPr>
          <w:tab/>
        </w:r>
        <w:r>
          <w:rPr>
            <w:noProof/>
            <w:webHidden/>
          </w:rPr>
          <w:fldChar w:fldCharType="begin"/>
        </w:r>
        <w:r>
          <w:rPr>
            <w:noProof/>
            <w:webHidden/>
          </w:rPr>
          <w:instrText xml:space="preserve"> PAGEREF _Toc238828986 \h </w:instrText>
        </w:r>
        <w:r>
          <w:rPr>
            <w:noProof/>
            <w:webHidden/>
          </w:rPr>
        </w:r>
        <w:r>
          <w:rPr>
            <w:noProof/>
            <w:webHidden/>
          </w:rPr>
          <w:fldChar w:fldCharType="separate"/>
        </w:r>
        <w:r>
          <w:rPr>
            <w:noProof/>
            <w:webHidden/>
          </w:rPr>
          <w:t>XXXVII</w:t>
        </w:r>
        <w:r>
          <w:rPr>
            <w:noProof/>
            <w:webHidden/>
          </w:rPr>
          <w:fldChar w:fldCharType="end"/>
        </w:r>
      </w:hyperlink>
    </w:p>
    <w:p w14:paraId="6C86C631" w14:textId="326DEBCD"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7" w:history="1">
        <w:r w:rsidRPr="003F73A5">
          <w:rPr>
            <w:rStyle w:val="Hyperlink"/>
            <w:noProof/>
          </w:rPr>
          <w:t>Abbildung 18, Maximaler Motorwert (motor_rs485.h)</w:t>
        </w:r>
        <w:r>
          <w:rPr>
            <w:noProof/>
            <w:webHidden/>
          </w:rPr>
          <w:tab/>
        </w:r>
        <w:r>
          <w:rPr>
            <w:noProof/>
            <w:webHidden/>
          </w:rPr>
          <w:fldChar w:fldCharType="begin"/>
        </w:r>
        <w:r>
          <w:rPr>
            <w:noProof/>
            <w:webHidden/>
          </w:rPr>
          <w:instrText xml:space="preserve"> PAGEREF _Toc238828987 \h </w:instrText>
        </w:r>
        <w:r>
          <w:rPr>
            <w:noProof/>
            <w:webHidden/>
          </w:rPr>
        </w:r>
        <w:r>
          <w:rPr>
            <w:noProof/>
            <w:webHidden/>
          </w:rPr>
          <w:fldChar w:fldCharType="separate"/>
        </w:r>
        <w:r>
          <w:rPr>
            <w:noProof/>
            <w:webHidden/>
          </w:rPr>
          <w:t>XXXVIII</w:t>
        </w:r>
        <w:r>
          <w:rPr>
            <w:noProof/>
            <w:webHidden/>
          </w:rPr>
          <w:fldChar w:fldCharType="end"/>
        </w:r>
      </w:hyperlink>
    </w:p>
    <w:p w14:paraId="096E29FC" w14:textId="04CA22B9"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8" w:history="1">
        <w:r w:rsidRPr="003F73A5">
          <w:rPr>
            <w:rStyle w:val="Hyperlink"/>
            <w:noProof/>
            <w:lang w:val="en-GB"/>
          </w:rPr>
          <w:t>Abbildung 19, Receive Buffer (motor_rs485.h)</w:t>
        </w:r>
        <w:r>
          <w:rPr>
            <w:noProof/>
            <w:webHidden/>
          </w:rPr>
          <w:tab/>
        </w:r>
        <w:r>
          <w:rPr>
            <w:noProof/>
            <w:webHidden/>
          </w:rPr>
          <w:fldChar w:fldCharType="begin"/>
        </w:r>
        <w:r>
          <w:rPr>
            <w:noProof/>
            <w:webHidden/>
          </w:rPr>
          <w:instrText xml:space="preserve"> PAGEREF _Toc238828988 \h </w:instrText>
        </w:r>
        <w:r>
          <w:rPr>
            <w:noProof/>
            <w:webHidden/>
          </w:rPr>
        </w:r>
        <w:r>
          <w:rPr>
            <w:noProof/>
            <w:webHidden/>
          </w:rPr>
          <w:fldChar w:fldCharType="separate"/>
        </w:r>
        <w:r>
          <w:rPr>
            <w:noProof/>
            <w:webHidden/>
          </w:rPr>
          <w:t>XL</w:t>
        </w:r>
        <w:r>
          <w:rPr>
            <w:noProof/>
            <w:webHidden/>
          </w:rPr>
          <w:fldChar w:fldCharType="end"/>
        </w:r>
      </w:hyperlink>
    </w:p>
    <w:p w14:paraId="624D567A" w14:textId="53768736"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89" w:history="1">
        <w:r w:rsidRPr="003F73A5">
          <w:rPr>
            <w:rStyle w:val="Hyperlink"/>
            <w:noProof/>
          </w:rPr>
          <w:t>Abbildung 20, Display Hauptseite</w:t>
        </w:r>
        <w:r>
          <w:rPr>
            <w:noProof/>
            <w:webHidden/>
          </w:rPr>
          <w:tab/>
        </w:r>
        <w:r>
          <w:rPr>
            <w:noProof/>
            <w:webHidden/>
          </w:rPr>
          <w:fldChar w:fldCharType="begin"/>
        </w:r>
        <w:r>
          <w:rPr>
            <w:noProof/>
            <w:webHidden/>
          </w:rPr>
          <w:instrText xml:space="preserve"> PAGEREF _Toc238828989 \h </w:instrText>
        </w:r>
        <w:r>
          <w:rPr>
            <w:noProof/>
            <w:webHidden/>
          </w:rPr>
        </w:r>
        <w:r>
          <w:rPr>
            <w:noProof/>
            <w:webHidden/>
          </w:rPr>
          <w:fldChar w:fldCharType="separate"/>
        </w:r>
        <w:r>
          <w:rPr>
            <w:noProof/>
            <w:webHidden/>
          </w:rPr>
          <w:t>XLIV</w:t>
        </w:r>
        <w:r>
          <w:rPr>
            <w:noProof/>
            <w:webHidden/>
          </w:rPr>
          <w:fldChar w:fldCharType="end"/>
        </w:r>
      </w:hyperlink>
    </w:p>
    <w:p w14:paraId="4BFB6D6C" w14:textId="539EFF1E"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0" w:history="1">
        <w:r w:rsidRPr="003F73A5">
          <w:rPr>
            <w:rStyle w:val="Hyperlink"/>
            <w:noProof/>
          </w:rPr>
          <w:t>Abbildung 21, Display Detailseite</w:t>
        </w:r>
        <w:r>
          <w:rPr>
            <w:noProof/>
            <w:webHidden/>
          </w:rPr>
          <w:tab/>
        </w:r>
        <w:r>
          <w:rPr>
            <w:noProof/>
            <w:webHidden/>
          </w:rPr>
          <w:fldChar w:fldCharType="begin"/>
        </w:r>
        <w:r>
          <w:rPr>
            <w:noProof/>
            <w:webHidden/>
          </w:rPr>
          <w:instrText xml:space="preserve"> PAGEREF _Toc238828990 \h </w:instrText>
        </w:r>
        <w:r>
          <w:rPr>
            <w:noProof/>
            <w:webHidden/>
          </w:rPr>
        </w:r>
        <w:r>
          <w:rPr>
            <w:noProof/>
            <w:webHidden/>
          </w:rPr>
          <w:fldChar w:fldCharType="separate"/>
        </w:r>
        <w:r>
          <w:rPr>
            <w:noProof/>
            <w:webHidden/>
          </w:rPr>
          <w:t>XLV</w:t>
        </w:r>
        <w:r>
          <w:rPr>
            <w:noProof/>
            <w:webHidden/>
          </w:rPr>
          <w:fldChar w:fldCharType="end"/>
        </w:r>
      </w:hyperlink>
    </w:p>
    <w:p w14:paraId="07A19FAE" w14:textId="51C42F1F"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1" w:history="1">
        <w:r w:rsidRPr="003F73A5">
          <w:rPr>
            <w:rStyle w:val="Hyperlink"/>
            <w:noProof/>
          </w:rPr>
          <w:t>Abbildung 22, Anzeige Drehmodus</w:t>
        </w:r>
        <w:r>
          <w:rPr>
            <w:noProof/>
            <w:webHidden/>
          </w:rPr>
          <w:tab/>
        </w:r>
        <w:r>
          <w:rPr>
            <w:noProof/>
            <w:webHidden/>
          </w:rPr>
          <w:fldChar w:fldCharType="begin"/>
        </w:r>
        <w:r>
          <w:rPr>
            <w:noProof/>
            <w:webHidden/>
          </w:rPr>
          <w:instrText xml:space="preserve"> PAGEREF _Toc238828991 \h </w:instrText>
        </w:r>
        <w:r>
          <w:rPr>
            <w:noProof/>
            <w:webHidden/>
          </w:rPr>
        </w:r>
        <w:r>
          <w:rPr>
            <w:noProof/>
            <w:webHidden/>
          </w:rPr>
          <w:fldChar w:fldCharType="separate"/>
        </w:r>
        <w:r>
          <w:rPr>
            <w:noProof/>
            <w:webHidden/>
          </w:rPr>
          <w:t>XLVI</w:t>
        </w:r>
        <w:r>
          <w:rPr>
            <w:noProof/>
            <w:webHidden/>
          </w:rPr>
          <w:fldChar w:fldCharType="end"/>
        </w:r>
      </w:hyperlink>
    </w:p>
    <w:p w14:paraId="5E7788B6" w14:textId="237D8711"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2" w:history="1">
        <w:r w:rsidRPr="003F73A5">
          <w:rPr>
            <w:rStyle w:val="Hyperlink"/>
            <w:noProof/>
          </w:rPr>
          <w:t>Abbildung 23, Anzeige Normalmodus</w:t>
        </w:r>
        <w:r>
          <w:rPr>
            <w:noProof/>
            <w:webHidden/>
          </w:rPr>
          <w:tab/>
        </w:r>
        <w:r>
          <w:rPr>
            <w:noProof/>
            <w:webHidden/>
          </w:rPr>
          <w:fldChar w:fldCharType="begin"/>
        </w:r>
        <w:r>
          <w:rPr>
            <w:noProof/>
            <w:webHidden/>
          </w:rPr>
          <w:instrText xml:space="preserve"> PAGEREF _Toc238828992 \h </w:instrText>
        </w:r>
        <w:r>
          <w:rPr>
            <w:noProof/>
            <w:webHidden/>
          </w:rPr>
        </w:r>
        <w:r>
          <w:rPr>
            <w:noProof/>
            <w:webHidden/>
          </w:rPr>
          <w:fldChar w:fldCharType="separate"/>
        </w:r>
        <w:r>
          <w:rPr>
            <w:noProof/>
            <w:webHidden/>
          </w:rPr>
          <w:t>XLVI</w:t>
        </w:r>
        <w:r>
          <w:rPr>
            <w:noProof/>
            <w:webHidden/>
          </w:rPr>
          <w:fldChar w:fldCharType="end"/>
        </w:r>
      </w:hyperlink>
    </w:p>
    <w:p w14:paraId="2AC4984B" w14:textId="7B9BFCC7"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3" w:history="1">
        <w:r w:rsidRPr="003F73A5">
          <w:rPr>
            <w:rStyle w:val="Hyperlink"/>
            <w:noProof/>
          </w:rPr>
          <w:t>Abbildung 24, Spannungsteiler Mittelposition</w:t>
        </w:r>
        <w:r>
          <w:rPr>
            <w:noProof/>
            <w:webHidden/>
          </w:rPr>
          <w:tab/>
        </w:r>
        <w:r>
          <w:rPr>
            <w:noProof/>
            <w:webHidden/>
          </w:rPr>
          <w:fldChar w:fldCharType="begin"/>
        </w:r>
        <w:r>
          <w:rPr>
            <w:noProof/>
            <w:webHidden/>
          </w:rPr>
          <w:instrText xml:space="preserve"> PAGEREF _Toc238828993 \h </w:instrText>
        </w:r>
        <w:r>
          <w:rPr>
            <w:noProof/>
            <w:webHidden/>
          </w:rPr>
        </w:r>
        <w:r>
          <w:rPr>
            <w:noProof/>
            <w:webHidden/>
          </w:rPr>
          <w:fldChar w:fldCharType="separate"/>
        </w:r>
        <w:r>
          <w:rPr>
            <w:noProof/>
            <w:webHidden/>
          </w:rPr>
          <w:t>XLVIII</w:t>
        </w:r>
        <w:r>
          <w:rPr>
            <w:noProof/>
            <w:webHidden/>
          </w:rPr>
          <w:fldChar w:fldCharType="end"/>
        </w:r>
      </w:hyperlink>
    </w:p>
    <w:p w14:paraId="5313377B" w14:textId="0E8A4975"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4" w:history="1">
        <w:r w:rsidRPr="003F73A5">
          <w:rPr>
            <w:rStyle w:val="Hyperlink"/>
            <w:noProof/>
          </w:rPr>
          <w:t>Abbildung 25, Spannungsteiler maximale Auslenkung</w:t>
        </w:r>
        <w:r>
          <w:rPr>
            <w:noProof/>
            <w:webHidden/>
          </w:rPr>
          <w:tab/>
        </w:r>
        <w:r>
          <w:rPr>
            <w:noProof/>
            <w:webHidden/>
          </w:rPr>
          <w:fldChar w:fldCharType="begin"/>
        </w:r>
        <w:r>
          <w:rPr>
            <w:noProof/>
            <w:webHidden/>
          </w:rPr>
          <w:instrText xml:space="preserve"> PAGEREF _Toc238828994 \h </w:instrText>
        </w:r>
        <w:r>
          <w:rPr>
            <w:noProof/>
            <w:webHidden/>
          </w:rPr>
        </w:r>
        <w:r>
          <w:rPr>
            <w:noProof/>
            <w:webHidden/>
          </w:rPr>
          <w:fldChar w:fldCharType="separate"/>
        </w:r>
        <w:r>
          <w:rPr>
            <w:noProof/>
            <w:webHidden/>
          </w:rPr>
          <w:t>XLIX</w:t>
        </w:r>
        <w:r>
          <w:rPr>
            <w:noProof/>
            <w:webHidden/>
          </w:rPr>
          <w:fldChar w:fldCharType="end"/>
        </w:r>
      </w:hyperlink>
    </w:p>
    <w:p w14:paraId="23445967" w14:textId="6C1786F7"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5" w:history="1">
        <w:r w:rsidRPr="003F73A5">
          <w:rPr>
            <w:rStyle w:val="Hyperlink"/>
            <w:noProof/>
          </w:rPr>
          <w:t>Abbildung 26, Mittelposition ohne Spannungsteiler</w:t>
        </w:r>
        <w:r>
          <w:rPr>
            <w:noProof/>
            <w:webHidden/>
          </w:rPr>
          <w:tab/>
        </w:r>
        <w:r>
          <w:rPr>
            <w:noProof/>
            <w:webHidden/>
          </w:rPr>
          <w:fldChar w:fldCharType="begin"/>
        </w:r>
        <w:r>
          <w:rPr>
            <w:noProof/>
            <w:webHidden/>
          </w:rPr>
          <w:instrText xml:space="preserve"> PAGEREF _Toc238828995 \h </w:instrText>
        </w:r>
        <w:r>
          <w:rPr>
            <w:noProof/>
            <w:webHidden/>
          </w:rPr>
        </w:r>
        <w:r>
          <w:rPr>
            <w:noProof/>
            <w:webHidden/>
          </w:rPr>
          <w:fldChar w:fldCharType="separate"/>
        </w:r>
        <w:r>
          <w:rPr>
            <w:noProof/>
            <w:webHidden/>
          </w:rPr>
          <w:t>XLIX</w:t>
        </w:r>
        <w:r>
          <w:rPr>
            <w:noProof/>
            <w:webHidden/>
          </w:rPr>
          <w:fldChar w:fldCharType="end"/>
        </w:r>
      </w:hyperlink>
    </w:p>
    <w:p w14:paraId="10269797" w14:textId="1BF53506"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6" w:history="1">
        <w:r w:rsidRPr="003F73A5">
          <w:rPr>
            <w:rStyle w:val="Hyperlink"/>
            <w:noProof/>
          </w:rPr>
          <w:t>Abbildung 27, Maximale Auslenkung ohne Spannungsteiler</w:t>
        </w:r>
        <w:r>
          <w:rPr>
            <w:noProof/>
            <w:webHidden/>
          </w:rPr>
          <w:tab/>
        </w:r>
        <w:r>
          <w:rPr>
            <w:noProof/>
            <w:webHidden/>
          </w:rPr>
          <w:fldChar w:fldCharType="begin"/>
        </w:r>
        <w:r>
          <w:rPr>
            <w:noProof/>
            <w:webHidden/>
          </w:rPr>
          <w:instrText xml:space="preserve"> PAGEREF _Toc238828996 \h </w:instrText>
        </w:r>
        <w:r>
          <w:rPr>
            <w:noProof/>
            <w:webHidden/>
          </w:rPr>
        </w:r>
        <w:r>
          <w:rPr>
            <w:noProof/>
            <w:webHidden/>
          </w:rPr>
          <w:fldChar w:fldCharType="separate"/>
        </w:r>
        <w:r>
          <w:rPr>
            <w:noProof/>
            <w:webHidden/>
          </w:rPr>
          <w:t>L</w:t>
        </w:r>
        <w:r>
          <w:rPr>
            <w:noProof/>
            <w:webHidden/>
          </w:rPr>
          <w:fldChar w:fldCharType="end"/>
        </w:r>
      </w:hyperlink>
    </w:p>
    <w:p w14:paraId="33924729" w14:textId="7CBBB672"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7" w:history="1">
        <w:r w:rsidRPr="003F73A5">
          <w:rPr>
            <w:rStyle w:val="Hyperlink"/>
            <w:noProof/>
          </w:rPr>
          <w:t>Abbildung 28, Aufbau Kommunikationsversuch</w:t>
        </w:r>
        <w:r>
          <w:rPr>
            <w:noProof/>
            <w:webHidden/>
          </w:rPr>
          <w:tab/>
        </w:r>
        <w:r>
          <w:rPr>
            <w:noProof/>
            <w:webHidden/>
          </w:rPr>
          <w:fldChar w:fldCharType="begin"/>
        </w:r>
        <w:r>
          <w:rPr>
            <w:noProof/>
            <w:webHidden/>
          </w:rPr>
          <w:instrText xml:space="preserve"> PAGEREF _Toc238828997 \h </w:instrText>
        </w:r>
        <w:r>
          <w:rPr>
            <w:noProof/>
            <w:webHidden/>
          </w:rPr>
        </w:r>
        <w:r>
          <w:rPr>
            <w:noProof/>
            <w:webHidden/>
          </w:rPr>
          <w:fldChar w:fldCharType="separate"/>
        </w:r>
        <w:r>
          <w:rPr>
            <w:noProof/>
            <w:webHidden/>
          </w:rPr>
          <w:t>LI</w:t>
        </w:r>
        <w:r>
          <w:rPr>
            <w:noProof/>
            <w:webHidden/>
          </w:rPr>
          <w:fldChar w:fldCharType="end"/>
        </w:r>
      </w:hyperlink>
    </w:p>
    <w:p w14:paraId="0DC0B86E" w14:textId="3BFB5A0B" w:rsidR="00C370FB" w:rsidRDefault="00C370FB">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8998" w:history="1">
        <w:r w:rsidRPr="003F73A5">
          <w:rPr>
            <w:rStyle w:val="Hyperlink"/>
            <w:noProof/>
          </w:rPr>
          <w:t>Abbildung 29, Probefahrt auf dem Wasser</w:t>
        </w:r>
        <w:r>
          <w:rPr>
            <w:noProof/>
            <w:webHidden/>
          </w:rPr>
          <w:tab/>
        </w:r>
        <w:r>
          <w:rPr>
            <w:noProof/>
            <w:webHidden/>
          </w:rPr>
          <w:fldChar w:fldCharType="begin"/>
        </w:r>
        <w:r>
          <w:rPr>
            <w:noProof/>
            <w:webHidden/>
          </w:rPr>
          <w:instrText xml:space="preserve"> PAGEREF _Toc238828998 \h </w:instrText>
        </w:r>
        <w:r>
          <w:rPr>
            <w:noProof/>
            <w:webHidden/>
          </w:rPr>
        </w:r>
        <w:r>
          <w:rPr>
            <w:noProof/>
            <w:webHidden/>
          </w:rPr>
          <w:fldChar w:fldCharType="separate"/>
        </w:r>
        <w:r>
          <w:rPr>
            <w:noProof/>
            <w:webHidden/>
          </w:rPr>
          <w:t>LIII</w:t>
        </w:r>
        <w:r>
          <w:rPr>
            <w:noProof/>
            <w:webHidden/>
          </w:rPr>
          <w:fldChar w:fldCharType="end"/>
        </w:r>
      </w:hyperlink>
    </w:p>
    <w:p w14:paraId="24473842" w14:textId="74B3E255" w:rsidR="0086105A" w:rsidRDefault="00C370FB" w:rsidP="00C370FB">
      <w:pPr>
        <w:spacing w:line="259" w:lineRule="auto"/>
      </w:pPr>
      <w:r>
        <w:fldChar w:fldCharType="end"/>
      </w:r>
    </w:p>
    <w:p w14:paraId="33FED3EF" w14:textId="77777777" w:rsidR="0086105A" w:rsidRDefault="0086105A">
      <w:pPr>
        <w:spacing w:line="259" w:lineRule="auto"/>
      </w:pPr>
      <w:r>
        <w:br w:type="page"/>
      </w:r>
    </w:p>
    <w:p w14:paraId="57C9D316" w14:textId="7DC8C65D" w:rsidR="003350FB" w:rsidRDefault="0086105A" w:rsidP="0086105A">
      <w:pPr>
        <w:pStyle w:val="berschrift1"/>
      </w:pPr>
      <w:bookmarkStart w:id="1" w:name="_Toc238829367"/>
      <w:r w:rsidRPr="0086105A">
        <w:lastRenderedPageBreak/>
        <w:t>Tabellenverzeichnis</w:t>
      </w:r>
      <w:bookmarkEnd w:id="1"/>
    </w:p>
    <w:p w14:paraId="396544A0" w14:textId="43437953" w:rsidR="008D7477" w:rsidRDefault="0086105A">
      <w:pPr>
        <w:pStyle w:val="Abbildungsverzeichnis"/>
        <w:tabs>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\h \z \c "Tabelle" </w:instrText>
      </w:r>
      <w:r>
        <w:fldChar w:fldCharType="separate"/>
      </w:r>
      <w:hyperlink w:anchor="_Toc238829310" w:history="1">
        <w:r w:rsidR="008D7477" w:rsidRPr="004910A7">
          <w:rPr>
            <w:rStyle w:val="Hyperlink"/>
            <w:noProof/>
          </w:rPr>
          <w:t>Tabelle 1, Aufbau Datenframes</w:t>
        </w:r>
        <w:r w:rsidR="008D7477">
          <w:rPr>
            <w:noProof/>
            <w:webHidden/>
          </w:rPr>
          <w:tab/>
        </w:r>
        <w:r w:rsidR="008D7477">
          <w:rPr>
            <w:noProof/>
            <w:webHidden/>
          </w:rPr>
          <w:fldChar w:fldCharType="begin"/>
        </w:r>
        <w:r w:rsidR="008D7477">
          <w:rPr>
            <w:noProof/>
            <w:webHidden/>
          </w:rPr>
          <w:instrText xml:space="preserve"> PAGEREF _Toc238829310 \h </w:instrText>
        </w:r>
        <w:r w:rsidR="008D7477">
          <w:rPr>
            <w:noProof/>
            <w:webHidden/>
          </w:rPr>
        </w:r>
        <w:r w:rsidR="008D7477">
          <w:rPr>
            <w:noProof/>
            <w:webHidden/>
          </w:rPr>
          <w:fldChar w:fldCharType="separate"/>
        </w:r>
        <w:r w:rsidR="008D7477">
          <w:rPr>
            <w:noProof/>
            <w:webHidden/>
          </w:rPr>
          <w:t>XI</w:t>
        </w:r>
        <w:r w:rsidR="008D7477">
          <w:rPr>
            <w:noProof/>
            <w:webHidden/>
          </w:rPr>
          <w:fldChar w:fldCharType="end"/>
        </w:r>
      </w:hyperlink>
    </w:p>
    <w:p w14:paraId="7D067767" w14:textId="190C2487"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1" w:history="1">
        <w:r w:rsidRPr="004910A7">
          <w:rPr>
            <w:rStyle w:val="Hyperlink"/>
            <w:noProof/>
          </w:rPr>
          <w:t>Tabelle 2, Software Unterteilung</w:t>
        </w:r>
        <w:r>
          <w:rPr>
            <w:noProof/>
            <w:webHidden/>
          </w:rPr>
          <w:tab/>
        </w:r>
        <w:r>
          <w:rPr>
            <w:noProof/>
            <w:webHidden/>
          </w:rPr>
          <w:fldChar w:fldCharType="begin"/>
        </w:r>
        <w:r>
          <w:rPr>
            <w:noProof/>
            <w:webHidden/>
          </w:rPr>
          <w:instrText xml:space="preserve"> PAGEREF _Toc238829311 \h </w:instrText>
        </w:r>
        <w:r>
          <w:rPr>
            <w:noProof/>
            <w:webHidden/>
          </w:rPr>
        </w:r>
        <w:r>
          <w:rPr>
            <w:noProof/>
            <w:webHidden/>
          </w:rPr>
          <w:fldChar w:fldCharType="separate"/>
        </w:r>
        <w:r>
          <w:rPr>
            <w:noProof/>
            <w:webHidden/>
          </w:rPr>
          <w:t>XXXI</w:t>
        </w:r>
        <w:r>
          <w:rPr>
            <w:noProof/>
            <w:webHidden/>
          </w:rPr>
          <w:fldChar w:fldCharType="end"/>
        </w:r>
      </w:hyperlink>
    </w:p>
    <w:p w14:paraId="7C1FB3FC" w14:textId="5AB7A9C0"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2" w:history="1">
        <w:r w:rsidRPr="004910A7">
          <w:rPr>
            <w:rStyle w:val="Hyperlink"/>
            <w:noProof/>
          </w:rPr>
          <w:t>Tabelle 3, ADC-Funktionen</w:t>
        </w:r>
        <w:r>
          <w:rPr>
            <w:noProof/>
            <w:webHidden/>
          </w:rPr>
          <w:tab/>
        </w:r>
        <w:r>
          <w:rPr>
            <w:noProof/>
            <w:webHidden/>
          </w:rPr>
          <w:fldChar w:fldCharType="begin"/>
        </w:r>
        <w:r>
          <w:rPr>
            <w:noProof/>
            <w:webHidden/>
          </w:rPr>
          <w:instrText xml:space="preserve"> PAGEREF _Toc238829312 \h </w:instrText>
        </w:r>
        <w:r>
          <w:rPr>
            <w:noProof/>
            <w:webHidden/>
          </w:rPr>
        </w:r>
        <w:r>
          <w:rPr>
            <w:noProof/>
            <w:webHidden/>
          </w:rPr>
          <w:fldChar w:fldCharType="separate"/>
        </w:r>
        <w:r>
          <w:rPr>
            <w:noProof/>
            <w:webHidden/>
          </w:rPr>
          <w:t>XXXIV</w:t>
        </w:r>
        <w:r>
          <w:rPr>
            <w:noProof/>
            <w:webHidden/>
          </w:rPr>
          <w:fldChar w:fldCharType="end"/>
        </w:r>
      </w:hyperlink>
    </w:p>
    <w:p w14:paraId="6748B744" w14:textId="0F5F22D6"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3" w:history="1">
        <w:r w:rsidRPr="004910A7">
          <w:rPr>
            <w:rStyle w:val="Hyperlink"/>
            <w:rFonts w:cs="Arial"/>
            <w:noProof/>
          </w:rPr>
          <w:t>Tabelle 4, Zuordnung Motorwerte nach Fahrtrichtung</w:t>
        </w:r>
        <w:r>
          <w:rPr>
            <w:noProof/>
            <w:webHidden/>
          </w:rPr>
          <w:tab/>
        </w:r>
        <w:r>
          <w:rPr>
            <w:noProof/>
            <w:webHidden/>
          </w:rPr>
          <w:fldChar w:fldCharType="begin"/>
        </w:r>
        <w:r>
          <w:rPr>
            <w:noProof/>
            <w:webHidden/>
          </w:rPr>
          <w:instrText xml:space="preserve"> PAGEREF _Toc238829313 \h </w:instrText>
        </w:r>
        <w:r>
          <w:rPr>
            <w:noProof/>
            <w:webHidden/>
          </w:rPr>
        </w:r>
        <w:r>
          <w:rPr>
            <w:noProof/>
            <w:webHidden/>
          </w:rPr>
          <w:fldChar w:fldCharType="separate"/>
        </w:r>
        <w:r>
          <w:rPr>
            <w:noProof/>
            <w:webHidden/>
          </w:rPr>
          <w:t>XXXVIII</w:t>
        </w:r>
        <w:r>
          <w:rPr>
            <w:noProof/>
            <w:webHidden/>
          </w:rPr>
          <w:fldChar w:fldCharType="end"/>
        </w:r>
      </w:hyperlink>
    </w:p>
    <w:p w14:paraId="6BAB9B1F" w14:textId="4C486EAB"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4" w:history="1">
        <w:r w:rsidRPr="004910A7">
          <w:rPr>
            <w:rStyle w:val="Hyperlink"/>
            <w:noProof/>
          </w:rPr>
          <w:t>Tabelle 5, Startsequenz Motorkommunikation</w:t>
        </w:r>
        <w:r>
          <w:rPr>
            <w:noProof/>
            <w:webHidden/>
          </w:rPr>
          <w:tab/>
        </w:r>
        <w:r>
          <w:rPr>
            <w:noProof/>
            <w:webHidden/>
          </w:rPr>
          <w:fldChar w:fldCharType="begin"/>
        </w:r>
        <w:r>
          <w:rPr>
            <w:noProof/>
            <w:webHidden/>
          </w:rPr>
          <w:instrText xml:space="preserve"> PAGEREF _Toc238829314 \h </w:instrText>
        </w:r>
        <w:r>
          <w:rPr>
            <w:noProof/>
            <w:webHidden/>
          </w:rPr>
        </w:r>
        <w:r>
          <w:rPr>
            <w:noProof/>
            <w:webHidden/>
          </w:rPr>
          <w:fldChar w:fldCharType="separate"/>
        </w:r>
        <w:r>
          <w:rPr>
            <w:noProof/>
            <w:webHidden/>
          </w:rPr>
          <w:t>XL</w:t>
        </w:r>
        <w:r>
          <w:rPr>
            <w:noProof/>
            <w:webHidden/>
          </w:rPr>
          <w:fldChar w:fldCharType="end"/>
        </w:r>
      </w:hyperlink>
    </w:p>
    <w:p w14:paraId="316AD1EC" w14:textId="207AA7EB"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5" w:history="1">
        <w:r w:rsidRPr="004910A7">
          <w:rPr>
            <w:rStyle w:val="Hyperlink"/>
            <w:noProof/>
          </w:rPr>
          <w:t>Tabelle 6, Statusinformationen Motor</w:t>
        </w:r>
        <w:r>
          <w:rPr>
            <w:noProof/>
            <w:webHidden/>
          </w:rPr>
          <w:tab/>
        </w:r>
        <w:r>
          <w:rPr>
            <w:noProof/>
            <w:webHidden/>
          </w:rPr>
          <w:fldChar w:fldCharType="begin"/>
        </w:r>
        <w:r>
          <w:rPr>
            <w:noProof/>
            <w:webHidden/>
          </w:rPr>
          <w:instrText xml:space="preserve"> PAGEREF _Toc238829315 \h </w:instrText>
        </w:r>
        <w:r>
          <w:rPr>
            <w:noProof/>
            <w:webHidden/>
          </w:rPr>
        </w:r>
        <w:r>
          <w:rPr>
            <w:noProof/>
            <w:webHidden/>
          </w:rPr>
          <w:fldChar w:fldCharType="separate"/>
        </w:r>
        <w:r>
          <w:rPr>
            <w:noProof/>
            <w:webHidden/>
          </w:rPr>
          <w:t>XLI</w:t>
        </w:r>
        <w:r>
          <w:rPr>
            <w:noProof/>
            <w:webHidden/>
          </w:rPr>
          <w:fldChar w:fldCharType="end"/>
        </w:r>
      </w:hyperlink>
    </w:p>
    <w:p w14:paraId="6A0426AB" w14:textId="4092E45D"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6" w:history="1">
        <w:r w:rsidRPr="004910A7">
          <w:rPr>
            <w:rStyle w:val="Hyperlink"/>
            <w:noProof/>
          </w:rPr>
          <w:t>Tabelle 7, Motorfehler</w:t>
        </w:r>
        <w:r>
          <w:rPr>
            <w:noProof/>
            <w:webHidden/>
          </w:rPr>
          <w:tab/>
        </w:r>
        <w:r>
          <w:rPr>
            <w:noProof/>
            <w:webHidden/>
          </w:rPr>
          <w:fldChar w:fldCharType="begin"/>
        </w:r>
        <w:r>
          <w:rPr>
            <w:noProof/>
            <w:webHidden/>
          </w:rPr>
          <w:instrText xml:space="preserve"> PAGEREF _Toc238829316 \h </w:instrText>
        </w:r>
        <w:r>
          <w:rPr>
            <w:noProof/>
            <w:webHidden/>
          </w:rPr>
        </w:r>
        <w:r>
          <w:rPr>
            <w:noProof/>
            <w:webHidden/>
          </w:rPr>
          <w:fldChar w:fldCharType="separate"/>
        </w:r>
        <w:r>
          <w:rPr>
            <w:noProof/>
            <w:webHidden/>
          </w:rPr>
          <w:t>XLIII</w:t>
        </w:r>
        <w:r>
          <w:rPr>
            <w:noProof/>
            <w:webHidden/>
          </w:rPr>
          <w:fldChar w:fldCharType="end"/>
        </w:r>
      </w:hyperlink>
    </w:p>
    <w:p w14:paraId="3C4C6974" w14:textId="2FE30ED9" w:rsidR="008D7477" w:rsidRDefault="008D7477">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29317" w:history="1">
        <w:r w:rsidRPr="004910A7">
          <w:rPr>
            <w:rStyle w:val="Hyperlink"/>
            <w:noProof/>
          </w:rPr>
          <w:t>Tabelle 8, Zeitlicher Gesamtablauf</w:t>
        </w:r>
        <w:r>
          <w:rPr>
            <w:noProof/>
            <w:webHidden/>
          </w:rPr>
          <w:tab/>
        </w:r>
        <w:r>
          <w:rPr>
            <w:noProof/>
            <w:webHidden/>
          </w:rPr>
          <w:fldChar w:fldCharType="begin"/>
        </w:r>
        <w:r>
          <w:rPr>
            <w:noProof/>
            <w:webHidden/>
          </w:rPr>
          <w:instrText xml:space="preserve"> PAGEREF _Toc238829317 \h </w:instrText>
        </w:r>
        <w:r>
          <w:rPr>
            <w:noProof/>
            <w:webHidden/>
          </w:rPr>
        </w:r>
        <w:r>
          <w:rPr>
            <w:noProof/>
            <w:webHidden/>
          </w:rPr>
          <w:fldChar w:fldCharType="separate"/>
        </w:r>
        <w:r>
          <w:rPr>
            <w:noProof/>
            <w:webHidden/>
          </w:rPr>
          <w:t>XLVIII</w:t>
        </w:r>
        <w:r>
          <w:rPr>
            <w:noProof/>
            <w:webHidden/>
          </w:rPr>
          <w:fldChar w:fldCharType="end"/>
        </w:r>
      </w:hyperlink>
    </w:p>
    <w:p w14:paraId="5FE276EC" w14:textId="5A76603B" w:rsidR="0086105A" w:rsidRPr="0086105A" w:rsidRDefault="0086105A" w:rsidP="0086105A">
      <w:r>
        <w:fldChar w:fldCharType="end"/>
      </w:r>
    </w:p>
    <w:p w14:paraId="28613A97" w14:textId="77777777" w:rsidR="0086105A" w:rsidRDefault="0086105A">
      <w:pPr>
        <w:spacing w:line="259" w:lineRule="auto"/>
        <w:rPr>
          <w:rFonts w:ascii="Times New Roman" w:eastAsiaTheme="majorEastAsia" w:hAnsi="Times New Roman" w:cs="Times New Roman"/>
          <w:b/>
          <w:color w:val="000000" w:themeColor="text1"/>
          <w:sz w:val="40"/>
          <w:szCs w:val="40"/>
        </w:rPr>
      </w:pPr>
      <w:r>
        <w:rPr>
          <w:rFonts w:ascii="Times New Roman" w:hAnsi="Times New Roman" w:cs="Times New Roman"/>
          <w:szCs w:val="40"/>
        </w:rPr>
        <w:br w:type="page"/>
      </w:r>
    </w:p>
    <w:p w14:paraId="30307B25" w14:textId="1A6ED154" w:rsidR="003350FB" w:rsidRPr="003350FB" w:rsidRDefault="003350FB" w:rsidP="003350FB">
      <w:pPr>
        <w:pStyle w:val="berschrift1"/>
        <w:rPr>
          <w:rFonts w:ascii="Times New Roman" w:hAnsi="Times New Roman" w:cs="Times New Roman"/>
          <w:szCs w:val="40"/>
        </w:rPr>
      </w:pPr>
      <w:bookmarkStart w:id="2" w:name="_Toc238829368"/>
      <w:r w:rsidRPr="003350FB">
        <w:rPr>
          <w:rFonts w:ascii="Times New Roman" w:hAnsi="Times New Roman" w:cs="Times New Roman"/>
          <w:szCs w:val="40"/>
        </w:rPr>
        <w:lastRenderedPageBreak/>
        <w:t>Einleitung</w:t>
      </w:r>
      <w:bookmarkEnd w:id="2"/>
    </w:p>
    <w:p w14:paraId="02EE0AFD" w14:textId="77777777" w:rsidR="003350FB" w:rsidRDefault="003350FB" w:rsidP="003350FB">
      <w:pPr>
        <w:pStyle w:val="StandardWeb"/>
      </w:pPr>
      <w:r>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Default="003350FB" w:rsidP="003350FB">
      <w:pPr>
        <w:pStyle w:val="StandardWeb"/>
      </w:pPr>
      <w:r>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Default="003350FB" w:rsidP="003350FB">
      <w:pPr>
        <w:pStyle w:val="StandardWeb"/>
      </w:pPr>
      <w:r>
        <w:t xml:space="preserve">Aus diesem Grund wurde bereits in einer früheren Bachelorarbeit ein eigenes Kommunikationsmodul für das Tragflügelboot entwickelt, </w:t>
      </w:r>
      <w:r w:rsidRPr="003350FB">
        <w:t>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Default="003350FB" w:rsidP="003350FB">
      <w:pPr>
        <w:pStyle w:val="StandardWeb"/>
      </w:pPr>
      <w:r>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Default="003350FB" w:rsidP="003350FB">
      <w:pPr>
        <w:pStyle w:val="StandardWeb"/>
      </w:pPr>
      <w:r>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3350FB" w:rsidRDefault="003350FB" w:rsidP="003350FB"/>
    <w:p w14:paraId="3AECD13C" w14:textId="2A23B4D4" w:rsidR="003350FB" w:rsidRDefault="003350FB">
      <w:pPr>
        <w:spacing w:line="259" w:lineRule="auto"/>
      </w:pPr>
      <w:r>
        <w:br w:type="page"/>
      </w:r>
    </w:p>
    <w:p w14:paraId="194D64A2" w14:textId="0049066E" w:rsidR="003350FB" w:rsidRPr="004306DD" w:rsidRDefault="003350FB" w:rsidP="003350FB">
      <w:pPr>
        <w:pStyle w:val="berschrift1"/>
        <w:rPr>
          <w:rFonts w:ascii="Times New Roman" w:hAnsi="Times New Roman" w:cs="Times New Roman"/>
        </w:rPr>
      </w:pPr>
      <w:bookmarkStart w:id="3" w:name="_Toc238829369"/>
      <w:r w:rsidRPr="004306DD">
        <w:rPr>
          <w:rFonts w:ascii="Times New Roman" w:hAnsi="Times New Roman" w:cs="Times New Roman"/>
        </w:rPr>
        <w:lastRenderedPageBreak/>
        <w:t>Analyse und Vorgehen</w:t>
      </w:r>
      <w:bookmarkEnd w:id="3"/>
    </w:p>
    <w:p w14:paraId="0084A015" w14:textId="02630548" w:rsidR="00756DD0" w:rsidRPr="004306DD" w:rsidRDefault="00756DD0" w:rsidP="00756DD0">
      <w:pPr>
        <w:pStyle w:val="berschrift2"/>
        <w:rPr>
          <w:rFonts w:ascii="Times New Roman" w:hAnsi="Times New Roman" w:cs="Times New Roman"/>
        </w:rPr>
      </w:pPr>
      <w:bookmarkStart w:id="4" w:name="_Toc238829370"/>
      <w:r w:rsidRPr="004306DD">
        <w:rPr>
          <w:rFonts w:ascii="Times New Roman" w:hAnsi="Times New Roman" w:cs="Times New Roman"/>
        </w:rPr>
        <w:t>Ausgangssystem und Funktionsweise</w:t>
      </w:r>
      <w:bookmarkEnd w:id="4"/>
    </w:p>
    <w:p w14:paraId="40B95297" w14:textId="35C6AD0C" w:rsidR="00756DD0" w:rsidRDefault="00756DD0" w:rsidP="00756DD0">
      <w:pPr>
        <w:pStyle w:val="StandardWeb"/>
      </w:pPr>
      <w:r>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806ED87" w:rsidR="00756DD0" w:rsidRDefault="00756DD0" w:rsidP="00756DD0">
      <w:pPr>
        <w:pStyle w:val="StandardWeb"/>
      </w:pPr>
      <w:r>
        <w:t>Die zentrale Verarbeitung</w:t>
      </w:r>
      <w:r w:rsidR="0013537D">
        <w:t xml:space="preserve"> des alten Moduls</w:t>
      </w:r>
      <w:r>
        <w:t xml:space="preserve">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Default="00756DD0" w:rsidP="00756DD0">
      <w:pPr>
        <w:pStyle w:val="StandardWeb"/>
      </w:pPr>
      <w:r>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770DBF51" w:rsidR="00756DD0" w:rsidRDefault="00756DD0" w:rsidP="00756DD0">
      <w:pPr>
        <w:pStyle w:val="StandardWeb"/>
      </w:pPr>
      <w:r w:rsidRPr="00756DD0">
        <w:t>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w:t>
      </w:r>
      <w:r w:rsidR="0013537D">
        <w:t>rechnet</w:t>
      </w:r>
      <w:r w:rsidRPr="00756DD0">
        <w:t xml:space="preserve">. In der Mittelstellung liegt die Ausgangsspannung ungefähr bei 2,3 V, während sie sich je nach Auslenkung in Richtung 0 V beziehungsweise bis etwa 4,6 V verändert. </w:t>
      </w:r>
      <w:r>
        <w:t xml:space="preserve">Die vom Motor zurückgesendeten Statusinformationen werden anschließend verarbeitet und auf einem 4×20-Zeichen-Display ausgegeben. Das Display wird über eine I²C-Schnittstelle und einen Portexpander angesteuert. </w:t>
      </w:r>
    </w:p>
    <w:p w14:paraId="1AB6E98D" w14:textId="3A541A87" w:rsidR="00756DD0" w:rsidRDefault="00756DD0" w:rsidP="00756DD0">
      <w:pPr>
        <w:pStyle w:val="StandardWeb"/>
      </w:pPr>
      <w:r>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t xml:space="preserve">. </w:t>
      </w:r>
    </w:p>
    <w:p w14:paraId="762A77AC" w14:textId="77777777" w:rsidR="00756DD0" w:rsidRDefault="00756DD0" w:rsidP="00756DD0">
      <w:pPr>
        <w:pStyle w:val="StandardWeb"/>
      </w:pPr>
      <w:r>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Default="004E3460">
      <w:pPr>
        <w:spacing w:line="259" w:lineRule="auto"/>
      </w:pPr>
      <w:r>
        <w:br w:type="page"/>
      </w:r>
    </w:p>
    <w:p w14:paraId="25E45A9D" w14:textId="51B5F4BF" w:rsidR="004E3460" w:rsidRPr="004306DD" w:rsidRDefault="004E3460" w:rsidP="004E3460">
      <w:pPr>
        <w:pStyle w:val="berschrift2"/>
        <w:rPr>
          <w:rFonts w:ascii="Times New Roman" w:hAnsi="Times New Roman" w:cs="Times New Roman"/>
        </w:rPr>
      </w:pPr>
      <w:r w:rsidRPr="004306DD">
        <w:rPr>
          <w:rFonts w:ascii="Times New Roman" w:hAnsi="Times New Roman" w:cs="Times New Roman"/>
        </w:rPr>
        <w:lastRenderedPageBreak/>
        <w:t xml:space="preserve"> </w:t>
      </w:r>
      <w:bookmarkStart w:id="5" w:name="_Toc238829371"/>
      <w:r w:rsidRPr="004306DD">
        <w:rPr>
          <w:rFonts w:ascii="Times New Roman" w:hAnsi="Times New Roman" w:cs="Times New Roman"/>
        </w:rPr>
        <w:t>Analyse der Hardware und Software</w:t>
      </w:r>
      <w:bookmarkEnd w:id="5"/>
    </w:p>
    <w:p w14:paraId="286AFF46" w14:textId="4514BE7F" w:rsidR="004E3460" w:rsidRPr="004306DD" w:rsidRDefault="004E3460" w:rsidP="004E3460">
      <w:pPr>
        <w:pStyle w:val="berschrift3"/>
        <w:rPr>
          <w:rFonts w:ascii="Times New Roman" w:hAnsi="Times New Roman" w:cs="Times New Roman"/>
        </w:rPr>
      </w:pPr>
      <w:bookmarkStart w:id="6" w:name="_Toc238829372"/>
      <w:r w:rsidRPr="004306DD">
        <w:rPr>
          <w:rFonts w:ascii="Times New Roman" w:hAnsi="Times New Roman" w:cs="Times New Roman"/>
        </w:rPr>
        <w:t>Hardware</w:t>
      </w:r>
      <w:bookmarkEnd w:id="6"/>
    </w:p>
    <w:p w14:paraId="26C04B2F" w14:textId="77777777" w:rsidR="004E3460" w:rsidRDefault="004E3460" w:rsidP="004E3460">
      <w:pPr>
        <w:pStyle w:val="StandardWeb"/>
      </w:pPr>
      <w:r>
        <w:t xml:space="preserve">Für die Analyse der vorhandenen Hardware wurden die Bachelorarbeit, die bereits gefertigte Platine sowie das zugehörige </w:t>
      </w:r>
      <w:proofErr w:type="spellStart"/>
      <w:r>
        <w:t>KiCad</w:t>
      </w:r>
      <w:proofErr w:type="spellEnd"/>
      <w:r>
        <w:t>-Projekt herangezogen. Ziel war es, den Aufbau des bestehenden Kommunikationsmoduls nachzuvollziehen und mögliche Ursachen für die eingeschränkte Funktion zu finden.</w:t>
      </w:r>
    </w:p>
    <w:p w14:paraId="78A1688D" w14:textId="2B930674" w:rsidR="004E3460" w:rsidRDefault="004E3460" w:rsidP="004E3460">
      <w:pPr>
        <w:pStyle w:val="StandardWeb"/>
      </w:pPr>
      <w:r w:rsidRPr="004E3460">
        <w:t xml:space="preserve">Dazu wurden die einzelnen Komponenten </w:t>
      </w:r>
      <w:r w:rsidR="0013537D">
        <w:t xml:space="preserve">der Schaltung </w:t>
      </w:r>
      <w:r w:rsidRPr="004E3460">
        <w:t>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Default="004E3460" w:rsidP="004E3460">
      <w:pPr>
        <w:pStyle w:val="StandardWeb"/>
      </w:pPr>
      <w:r>
        <w:t xml:space="preserve">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w:t>
      </w:r>
      <w:proofErr w:type="gramStart"/>
      <w:r>
        <w:t>eines vergleichsweise</w:t>
      </w:r>
      <w:proofErr w:type="gramEnd"/>
      <w:r>
        <w:t xml:space="preserve"> großen Pufferkondensators</w:t>
      </w:r>
      <w:r w:rsidR="0009519F">
        <w:t xml:space="preserve"> von 330 µF</w:t>
      </w:r>
      <w:r>
        <w:t>. Da sich daraus jedoch kein direkter Funktionsfehler ableiten ließ, wurde die bestehende Hardware grundsätzlich als funktionsfähig bewertet.</w:t>
      </w:r>
    </w:p>
    <w:p w14:paraId="02853EEF" w14:textId="2178F203" w:rsidR="004E3460" w:rsidRDefault="004E3460" w:rsidP="0009519F">
      <w:pPr>
        <w:pStyle w:val="StandardWeb"/>
      </w:pPr>
      <w:r>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56B1528E" w14:textId="77777777" w:rsidR="00E4778B" w:rsidRDefault="00E4778B" w:rsidP="0009519F">
      <w:pPr>
        <w:pStyle w:val="StandardWeb"/>
      </w:pPr>
    </w:p>
    <w:p w14:paraId="4A2CE3BA" w14:textId="612895BF" w:rsidR="004E3460" w:rsidRPr="004306DD" w:rsidRDefault="004E3460" w:rsidP="004E3460">
      <w:pPr>
        <w:pStyle w:val="berschrift3"/>
        <w:rPr>
          <w:rFonts w:ascii="Times New Roman" w:hAnsi="Times New Roman" w:cs="Times New Roman"/>
        </w:rPr>
      </w:pPr>
      <w:bookmarkStart w:id="7" w:name="_Toc238829373"/>
      <w:r w:rsidRPr="004306DD">
        <w:rPr>
          <w:rFonts w:ascii="Times New Roman" w:hAnsi="Times New Roman" w:cs="Times New Roman"/>
        </w:rPr>
        <w:t>Software</w:t>
      </w:r>
      <w:bookmarkEnd w:id="7"/>
    </w:p>
    <w:p w14:paraId="7B5E7BFF" w14:textId="23AAAFE5" w:rsidR="0009519F" w:rsidRDefault="0009519F" w:rsidP="0009519F">
      <w:pPr>
        <w:pStyle w:val="StandardWeb"/>
      </w:pPr>
      <w:r>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Default="0009519F" w:rsidP="0009519F">
      <w:pPr>
        <w:pStyle w:val="StandardWeb"/>
      </w:pPr>
      <w:r>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Default="0009519F">
      <w:pPr>
        <w:spacing w:line="259" w:lineRule="auto"/>
        <w:rPr>
          <w:rFonts w:ascii="Times New Roman" w:eastAsia="Times New Roman" w:hAnsi="Times New Roman" w:cs="Times New Roman"/>
          <w:szCs w:val="24"/>
          <w:lang w:eastAsia="de-DE"/>
        </w:rPr>
      </w:pPr>
      <w:r>
        <w:br w:type="page"/>
      </w:r>
    </w:p>
    <w:p w14:paraId="7B9AE5E6" w14:textId="65BCB4F6" w:rsidR="0009519F" w:rsidRDefault="0009519F" w:rsidP="0009519F">
      <w:pPr>
        <w:pStyle w:val="StandardWeb"/>
      </w:pPr>
      <w:r>
        <w:lastRenderedPageBreak/>
        <w:t xml:space="preserve">Der erste Punkt betraf die UART-Kommunikation mit den Motorsteuerungen. Die vorhandene Implementierung entsprach teilweise nicht dem im Datenblatt des </w:t>
      </w:r>
      <w:proofErr w:type="spellStart"/>
      <w:r>
        <w:t>AT</w:t>
      </w:r>
      <w:r w:rsidR="000E24BD">
        <w:t>m</w:t>
      </w:r>
      <w:r>
        <w:t>ega</w:t>
      </w:r>
      <w:proofErr w:type="spellEnd"/>
      <w:r>
        <w:t xml:space="preserve">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Pr="0013537D" w:rsidRDefault="0009519F" w:rsidP="0009519F">
      <w:pPr>
        <w:pStyle w:val="StandardWeb"/>
      </w:pPr>
      <w:r w:rsidRPr="0013537D">
        <w:t xml:space="preserve">Der zweite und deutlich schwerwiegendere Punkt wurde bei der Verarbeitung der Joystickwerte festgestellt. Der aus der Joystickauslenkung berechnete Leistungswert wurde in der vorhandenen Software lediglich auf einen Maximalwert von </w:t>
      </w:r>
      <w:r w:rsidRPr="0013537D">
        <w:rPr>
          <w:rStyle w:val="HTMLCode"/>
          <w:rFonts w:ascii="Times New Roman" w:hAnsi="Times New Roman" w:cs="Times New Roman"/>
          <w:sz w:val="24"/>
          <w:szCs w:val="24"/>
        </w:rPr>
        <w:t>0x07</w:t>
      </w:r>
      <w:r w:rsidRPr="0013537D">
        <w:t xml:space="preserve"> begrenzt. Dieser Wert wird anschließend innerhalb des Beschleunigungskommandos an die Motorsteuerung übertragen. Warum der Wertebereich auf </w:t>
      </w:r>
      <w:r w:rsidRPr="0013537D">
        <w:rPr>
          <w:rStyle w:val="HTMLCode"/>
          <w:rFonts w:ascii="Times New Roman" w:hAnsi="Times New Roman" w:cs="Times New Roman"/>
          <w:sz w:val="24"/>
          <w:szCs w:val="24"/>
        </w:rPr>
        <w:t>0x00</w:t>
      </w:r>
      <w:r w:rsidRPr="0013537D">
        <w:t xml:space="preserve"> bis </w:t>
      </w:r>
      <w:r w:rsidRPr="0013537D">
        <w:rPr>
          <w:rStyle w:val="HTMLCode"/>
          <w:rFonts w:ascii="Times New Roman" w:hAnsi="Times New Roman" w:cs="Times New Roman"/>
          <w:sz w:val="24"/>
          <w:szCs w:val="24"/>
        </w:rPr>
        <w:t>0x07</w:t>
      </w:r>
      <w:r w:rsidRPr="0013537D">
        <w:t xml:space="preserve"> festgelegt worden war, konnte aus der vorhandenen Dokumentation und dem Programmcode nicht eindeutig nachvollzogen werden.</w:t>
      </w:r>
      <w:r w:rsidR="000E24BD" w:rsidRPr="0013537D">
        <w:t xml:space="preserve"> Möglicherweise wurde der Wert zu Testzwecken auf den geringen Leistungswert maximiert, jedoch wurde diesbezüglich nichts in der Bachelorarbeit dokumentiert. </w:t>
      </w:r>
    </w:p>
    <w:p w14:paraId="486DBB7C" w14:textId="77777777" w:rsidR="0009519F" w:rsidRDefault="0009519F" w:rsidP="0009519F">
      <w:pPr>
        <w:pStyle w:val="StandardWeb"/>
      </w:pPr>
      <w:r>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Default="0009519F" w:rsidP="0009519F">
      <w:pPr>
        <w:pStyle w:val="StandardWeb"/>
      </w:pPr>
      <w:r>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1E77C765" w14:textId="77777777" w:rsidR="009E60D1" w:rsidRDefault="009E60D1">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0F98DA83" w14:textId="54997704" w:rsidR="0009519F" w:rsidRDefault="000E24BD" w:rsidP="000E24BD">
      <w:pPr>
        <w:pStyle w:val="berschrift2"/>
        <w:rPr>
          <w:rFonts w:ascii="Times New Roman" w:hAnsi="Times New Roman" w:cs="Times New Roman"/>
        </w:rPr>
      </w:pPr>
      <w:bookmarkStart w:id="8" w:name="_Toc238829374"/>
      <w:r w:rsidRPr="004306DD">
        <w:rPr>
          <w:rFonts w:ascii="Times New Roman" w:hAnsi="Times New Roman" w:cs="Times New Roman"/>
        </w:rPr>
        <w:lastRenderedPageBreak/>
        <w:t>Untersuchung der Motorkommunikation</w:t>
      </w:r>
      <w:bookmarkEnd w:id="8"/>
    </w:p>
    <w:p w14:paraId="22F9DD9D"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w:t>
      </w:r>
      <w:r>
        <w:rPr>
          <w:rFonts w:ascii="Times New Roman" w:eastAsia="Times New Roman" w:hAnsi="Times New Roman" w:cs="Times New Roman"/>
          <w:szCs w:val="24"/>
          <w:lang w:eastAsia="de-DE"/>
        </w:rPr>
        <w:t>, da das neue Kommunikationsmodul mit dem Joystick ebenfalls über ein RS485 Kabel mit den Motoren verbunden werden sollte</w:t>
      </w:r>
      <w:r w:rsidRPr="00655B3F">
        <w:rPr>
          <w:rFonts w:ascii="Times New Roman" w:eastAsia="Times New Roman" w:hAnsi="Times New Roman" w:cs="Times New Roman"/>
          <w:szCs w:val="24"/>
          <w:lang w:eastAsia="de-DE"/>
        </w:rPr>
        <w:t>.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2E532FAE" w14:textId="4A839B9E" w:rsidR="00655B3F" w:rsidRPr="00655B3F" w:rsidRDefault="00655B3F" w:rsidP="009E60D1">
      <w:pPr>
        <w:spacing w:line="259"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Die Kommunikation zwischen Bedienmodul und Motorsteuerung erfolgt in Form von fünf Byte langen Datenframes. Jedes Frame beginnt mit dem Adressbyte 0xC5. Darauf folgt ein Kommando- beziehungsweise Statusbyte, das festlegt, welche Information übertragen wird.</w:t>
      </w:r>
      <w:r>
        <w:rPr>
          <w:rFonts w:ascii="Times New Roman" w:eastAsia="Times New Roman" w:hAnsi="Times New Roman" w:cs="Times New Roman"/>
          <w:szCs w:val="24"/>
          <w:lang w:eastAsia="de-DE"/>
        </w:rPr>
        <w:t xml:space="preserve"> </w:t>
      </w:r>
      <w:r w:rsidRPr="00655B3F">
        <w:rPr>
          <w:rFonts w:ascii="Times New Roman" w:eastAsia="Times New Roman" w:hAnsi="Times New Roman" w:cs="Times New Roman"/>
          <w:szCs w:val="24"/>
          <w:lang w:eastAsia="de-DE"/>
        </w:rPr>
        <w:t>Die beiden nachfolgenden Datenbytes enthalten die eigentlichen Nutzdaten. Das letzte Byte bildet die Checksumme zur Überprüfung des Frames. Dieser grundsätzliche Aufbau entspricht auch der Beschreibung in der bestehenden Bachelorarbeit</w:t>
      </w:r>
      <w:r>
        <w:rPr>
          <w:rFonts w:ascii="Times New Roman" w:eastAsia="Times New Roman" w:hAnsi="Times New Roman" w:cs="Times New Roman"/>
          <w:szCs w:val="24"/>
          <w:lang w:eastAsia="de-DE"/>
        </w:rPr>
        <w:t xml:space="preserve">. </w:t>
      </w:r>
    </w:p>
    <w:p w14:paraId="3EA11AB6" w14:textId="77777777" w:rsidR="0013537D" w:rsidRDefault="0013537D" w:rsidP="00655B3F">
      <w:pPr>
        <w:spacing w:before="100" w:beforeAutospacing="1" w:after="100" w:afterAutospacing="1" w:line="240" w:lineRule="auto"/>
        <w:rPr>
          <w:rFonts w:ascii="Times New Roman" w:eastAsia="Times New Roman" w:hAnsi="Times New Roman" w:cs="Times New Roman"/>
          <w:szCs w:val="24"/>
          <w:lang w:eastAsia="de-DE"/>
        </w:rPr>
      </w:pPr>
      <w:r w:rsidRPr="0013537D">
        <w:rPr>
          <w:rFonts w:ascii="Times New Roman" w:eastAsia="Times New Roman" w:hAnsi="Times New Roman" w:cs="Times New Roman"/>
          <w:szCs w:val="24"/>
          <w:lang w:eastAsia="de-DE"/>
        </w:rPr>
        <w:t>Für die Untersuchung der Motoransteuerung war insbesondere das Beschleunigungskommando 0x25 relevant. In dem zugehörigen Datenframe enthält das dritte Byte die Information über die Fahrtrichtung, während das vierte Byte den angeforderten Leistungswert überträgt. Bei Vorwärtsfahrt wird im dritten Byte der Wert 0x01, bei Rückwärtsfahrt der Wert 0x00 gesendet. Der Wert im vierten Byte verändert sich abhängig von der Stellung des Fahrhebels und gibt damit die gewünschte Motorleistung vor.</w:t>
      </w:r>
    </w:p>
    <w:p w14:paraId="7020D4A1" w14:textId="74A37A8B"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3E14C369" w14:textId="77777777" w:rsidR="00C01409" w:rsidRDefault="00C01409">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15841104" w14:textId="5E6AB0FD"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lastRenderedPageBreak/>
        <w:t>Der Aufbau eines aufgezeichneten Frames kann</w:t>
      </w:r>
      <w:r>
        <w:rPr>
          <w:rFonts w:ascii="Times New Roman" w:eastAsia="Times New Roman" w:hAnsi="Times New Roman" w:cs="Times New Roman"/>
          <w:szCs w:val="24"/>
          <w:lang w:eastAsia="de-DE"/>
        </w:rPr>
        <w:t xml:space="preserve"> damit</w:t>
      </w:r>
      <w:r w:rsidRPr="00655B3F">
        <w:rPr>
          <w:rFonts w:ascii="Times New Roman" w:eastAsia="Times New Roman" w:hAnsi="Times New Roman" w:cs="Times New Roman"/>
          <w:szCs w:val="24"/>
          <w:lang w:eastAsia="de-DE"/>
        </w:rPr>
        <w:t xml:space="preserve">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655B3F" w14:paraId="51605602" w14:textId="77777777" w:rsidTr="00655B3F">
        <w:trPr>
          <w:jc w:val="center"/>
        </w:trPr>
        <w:tc>
          <w:tcPr>
            <w:tcW w:w="0" w:type="auto"/>
            <w:hideMark/>
          </w:tcPr>
          <w:p w14:paraId="068D7BCE"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Bedeutung</w:t>
            </w:r>
          </w:p>
        </w:tc>
      </w:tr>
      <w:tr w:rsidR="00655B3F" w:rsidRPr="00655B3F" w14:paraId="102DFAF0" w14:textId="77777777" w:rsidTr="00655B3F">
        <w:trPr>
          <w:jc w:val="center"/>
        </w:trPr>
        <w:tc>
          <w:tcPr>
            <w:tcW w:w="0" w:type="auto"/>
            <w:hideMark/>
          </w:tcPr>
          <w:p w14:paraId="77D06277"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1</w:t>
            </w:r>
          </w:p>
        </w:tc>
        <w:tc>
          <w:tcPr>
            <w:tcW w:w="0" w:type="auto"/>
            <w:hideMark/>
          </w:tcPr>
          <w:p w14:paraId="105E63F9"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Adresse 0xC5</w:t>
            </w:r>
          </w:p>
        </w:tc>
      </w:tr>
      <w:tr w:rsidR="00655B3F" w:rsidRPr="00655B3F" w14:paraId="1A1ADA45" w14:textId="77777777" w:rsidTr="00655B3F">
        <w:trPr>
          <w:jc w:val="center"/>
        </w:trPr>
        <w:tc>
          <w:tcPr>
            <w:tcW w:w="0" w:type="auto"/>
            <w:hideMark/>
          </w:tcPr>
          <w:p w14:paraId="4F00747F"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2</w:t>
            </w:r>
          </w:p>
        </w:tc>
        <w:tc>
          <w:tcPr>
            <w:tcW w:w="0" w:type="auto"/>
            <w:hideMark/>
          </w:tcPr>
          <w:p w14:paraId="5F820586"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Kommando</w:t>
            </w:r>
          </w:p>
        </w:tc>
      </w:tr>
      <w:tr w:rsidR="00655B3F" w:rsidRPr="00655B3F" w14:paraId="6E5DB995" w14:textId="77777777" w:rsidTr="00655B3F">
        <w:trPr>
          <w:jc w:val="center"/>
        </w:trPr>
        <w:tc>
          <w:tcPr>
            <w:tcW w:w="0" w:type="auto"/>
            <w:hideMark/>
          </w:tcPr>
          <w:p w14:paraId="133454D2"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3</w:t>
            </w:r>
          </w:p>
        </w:tc>
        <w:tc>
          <w:tcPr>
            <w:tcW w:w="0" w:type="auto"/>
            <w:hideMark/>
          </w:tcPr>
          <w:p w14:paraId="59A6C84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Fahrtrichtung</w:t>
            </w:r>
          </w:p>
        </w:tc>
      </w:tr>
      <w:tr w:rsidR="00655B3F" w:rsidRPr="00655B3F" w14:paraId="1414C361" w14:textId="77777777" w:rsidTr="00655B3F">
        <w:trPr>
          <w:jc w:val="center"/>
        </w:trPr>
        <w:tc>
          <w:tcPr>
            <w:tcW w:w="0" w:type="auto"/>
            <w:hideMark/>
          </w:tcPr>
          <w:p w14:paraId="1CA5840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4</w:t>
            </w:r>
          </w:p>
        </w:tc>
        <w:tc>
          <w:tcPr>
            <w:tcW w:w="0" w:type="auto"/>
            <w:hideMark/>
          </w:tcPr>
          <w:p w14:paraId="14C63CB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Leistungswert</w:t>
            </w:r>
          </w:p>
        </w:tc>
      </w:tr>
      <w:tr w:rsidR="00655B3F" w:rsidRPr="00655B3F" w14:paraId="4BDFF657" w14:textId="77777777" w:rsidTr="00655B3F">
        <w:trPr>
          <w:jc w:val="center"/>
        </w:trPr>
        <w:tc>
          <w:tcPr>
            <w:tcW w:w="0" w:type="auto"/>
            <w:hideMark/>
          </w:tcPr>
          <w:p w14:paraId="7B9813D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5</w:t>
            </w:r>
          </w:p>
        </w:tc>
        <w:tc>
          <w:tcPr>
            <w:tcW w:w="0" w:type="auto"/>
            <w:hideMark/>
          </w:tcPr>
          <w:p w14:paraId="143EE4E6" w14:textId="77777777" w:rsidR="00655B3F" w:rsidRPr="00655B3F" w:rsidRDefault="00655B3F" w:rsidP="00655B3F">
            <w:pPr>
              <w:keepNext/>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Checksumme</w:t>
            </w:r>
          </w:p>
        </w:tc>
      </w:tr>
    </w:tbl>
    <w:p w14:paraId="3D67E557" w14:textId="16751B79" w:rsidR="00655B3F" w:rsidRDefault="00655B3F" w:rsidP="00655B3F">
      <w:pPr>
        <w:pStyle w:val="Beschriftung"/>
        <w:jc w:val="center"/>
      </w:pPr>
      <w:bookmarkStart w:id="9" w:name="_Toc238829310"/>
      <w:r>
        <w:t xml:space="preserve">Tabelle </w:t>
      </w:r>
      <w:r w:rsidR="00845169">
        <w:fldChar w:fldCharType="begin"/>
      </w:r>
      <w:r w:rsidR="00845169">
        <w:instrText xml:space="preserve"> SEQ Tabelle \* ARABIC </w:instrText>
      </w:r>
      <w:r w:rsidR="00845169">
        <w:fldChar w:fldCharType="separate"/>
      </w:r>
      <w:r w:rsidR="00227842">
        <w:rPr>
          <w:noProof/>
        </w:rPr>
        <w:t>1</w:t>
      </w:r>
      <w:r w:rsidR="00845169">
        <w:rPr>
          <w:noProof/>
        </w:rPr>
        <w:fldChar w:fldCharType="end"/>
      </w:r>
      <w:r>
        <w:t>, Aufbau Datenframes</w:t>
      </w:r>
      <w:bookmarkEnd w:id="9"/>
    </w:p>
    <w:p w14:paraId="327F7970" w14:textId="71690578"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Die Abbildung</w:t>
      </w:r>
      <w:r>
        <w:rPr>
          <w:rFonts w:ascii="Times New Roman" w:eastAsia="Times New Roman" w:hAnsi="Times New Roman" w:cs="Times New Roman"/>
          <w:szCs w:val="24"/>
          <w:lang w:eastAsia="de-DE"/>
        </w:rPr>
        <w:t xml:space="preserve">1 </w:t>
      </w:r>
      <w:r w:rsidRPr="00655B3F">
        <w:rPr>
          <w:rFonts w:ascii="Times New Roman" w:eastAsia="Times New Roman" w:hAnsi="Times New Roman" w:cs="Times New Roman"/>
          <w:szCs w:val="24"/>
          <w:lang w:eastAsia="de-DE"/>
        </w:rPr>
        <w:t xml:space="preserve">zeigt einen Ausschnitt des mit </w:t>
      </w:r>
      <w:proofErr w:type="spellStart"/>
      <w:r w:rsidRPr="00655B3F">
        <w:rPr>
          <w:rFonts w:ascii="Times New Roman" w:eastAsia="Times New Roman" w:hAnsi="Times New Roman" w:cs="Times New Roman"/>
          <w:szCs w:val="24"/>
          <w:lang w:eastAsia="de-DE"/>
        </w:rPr>
        <w:t>PuTTY</w:t>
      </w:r>
      <w:proofErr w:type="spellEnd"/>
      <w:r w:rsidRPr="00655B3F">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5099EE3F" w14:textId="77777777" w:rsidR="00655B3F" w:rsidRDefault="00655B3F" w:rsidP="00655B3F">
      <w:pPr>
        <w:keepNext/>
        <w:spacing w:before="100" w:beforeAutospacing="1" w:after="100" w:afterAutospacing="1" w:line="240" w:lineRule="auto"/>
        <w:jc w:val="center"/>
      </w:pPr>
      <w:r w:rsidRPr="00655B3F">
        <w:rPr>
          <w:rFonts w:ascii="Times New Roman" w:eastAsia="Times New Roman" w:hAnsi="Times New Roman" w:cs="Times New Roman"/>
          <w:noProof/>
          <w:szCs w:val="24"/>
          <w:lang w:eastAsia="de-DE"/>
        </w:rPr>
        <w:drawing>
          <wp:inline distT="0" distB="0" distL="0" distR="0" wp14:anchorId="0AD933D9" wp14:editId="12EB8C10">
            <wp:extent cx="2506443" cy="2222696"/>
            <wp:effectExtent l="0" t="0" r="8255" b="635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1"/>
                    <a:stretch>
                      <a:fillRect/>
                    </a:stretch>
                  </pic:blipFill>
                  <pic:spPr>
                    <a:xfrm>
                      <a:off x="0" y="0"/>
                      <a:ext cx="2524201" cy="2238443"/>
                    </a:xfrm>
                    <a:prstGeom prst="rect">
                      <a:avLst/>
                    </a:prstGeom>
                  </pic:spPr>
                </pic:pic>
              </a:graphicData>
            </a:graphic>
          </wp:inline>
        </w:drawing>
      </w:r>
    </w:p>
    <w:p w14:paraId="25C0AFB2" w14:textId="69319697" w:rsidR="00655B3F" w:rsidRDefault="00655B3F" w:rsidP="00655B3F">
      <w:pPr>
        <w:pStyle w:val="Beschriftung"/>
        <w:jc w:val="center"/>
        <w:rPr>
          <w:rFonts w:ascii="Times New Roman" w:eastAsia="Times New Roman" w:hAnsi="Times New Roman" w:cs="Times New Roman"/>
          <w:szCs w:val="24"/>
          <w:lang w:eastAsia="de-DE"/>
        </w:rPr>
      </w:pPr>
      <w:bookmarkStart w:id="10" w:name="_Toc238828970"/>
      <w:r>
        <w:t xml:space="preserve">Abbildung </w:t>
      </w:r>
      <w:r w:rsidR="002A74C5">
        <w:fldChar w:fldCharType="begin"/>
      </w:r>
      <w:r w:rsidR="002A74C5">
        <w:instrText xml:space="preserve"> SEQ Abbildung \* ARABIC </w:instrText>
      </w:r>
      <w:r w:rsidR="002A74C5">
        <w:fldChar w:fldCharType="separate"/>
      </w:r>
      <w:r w:rsidR="003C6AF7">
        <w:rPr>
          <w:noProof/>
        </w:rPr>
        <w:t>1</w:t>
      </w:r>
      <w:r w:rsidR="002A74C5">
        <w:rPr>
          <w:noProof/>
        </w:rPr>
        <w:fldChar w:fldCharType="end"/>
      </w:r>
      <w:r>
        <w:t>, Mitschnitt Kommunikation</w:t>
      </w:r>
      <w:bookmarkEnd w:id="10"/>
    </w:p>
    <w:p w14:paraId="705BB48F"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Das letzte Frame des Ausschnitts </w:t>
      </w:r>
      <w:r w:rsidRPr="004F5001">
        <w:rPr>
          <w:rFonts w:ascii="Times New Roman" w:hAnsi="Times New Roman" w:cs="Times New Roman"/>
          <w:b/>
          <w:bCs/>
        </w:rPr>
        <w:t>C5 25 01 7F 1E</w:t>
      </w:r>
      <w:r w:rsidRPr="004F5001">
        <w:rPr>
          <w:rFonts w:ascii="Times New Roman" w:hAnsi="Times New Roman" w:cs="Times New Roman"/>
        </w:rPr>
        <w:t xml:space="preserve"> entspricht damit einer vollständigen Vorwärtsauslenkung des Fahrhebels. Der Wert 0x7F im vierten Byte stellt die maximale Leistungsanforderung dar. In Neutralstellung wurde dagegen der Leistungswert 0x00 übertragen.</w:t>
      </w:r>
    </w:p>
    <w:p w14:paraId="4086E1C6" w14:textId="77777777" w:rsidR="00C01409" w:rsidRDefault="00C01409">
      <w:pPr>
        <w:spacing w:line="259" w:lineRule="auto"/>
        <w:rPr>
          <w:rFonts w:ascii="Times New Roman" w:hAnsi="Times New Roman" w:cs="Times New Roman"/>
        </w:rPr>
      </w:pPr>
      <w:r>
        <w:rPr>
          <w:rFonts w:ascii="Times New Roman" w:hAnsi="Times New Roman" w:cs="Times New Roman"/>
        </w:rPr>
        <w:br w:type="page"/>
      </w:r>
    </w:p>
    <w:p w14:paraId="20DE5E83" w14:textId="3D996365" w:rsidR="00655B3F" w:rsidRPr="004F5001" w:rsidRDefault="00655B3F" w:rsidP="0013537D">
      <w:pPr>
        <w:rPr>
          <w:rFonts w:ascii="Times New Roman" w:hAnsi="Times New Roman" w:cs="Times New Roman"/>
        </w:rPr>
      </w:pPr>
      <w:r w:rsidRPr="004F5001">
        <w:rPr>
          <w:rFonts w:ascii="Times New Roman" w:hAnsi="Times New Roman" w:cs="Times New Roman"/>
        </w:rPr>
        <w:lastRenderedPageBreak/>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In dieser Tabelle sind jedoch nicht alle Kommandos festgehalten. Im Laufe der Projektarbeit haben wir bei dem Hersteller der Motoren </w:t>
      </w:r>
      <w:proofErr w:type="spellStart"/>
      <w:r w:rsidRPr="004F5001">
        <w:rPr>
          <w:rFonts w:ascii="Times New Roman" w:hAnsi="Times New Roman" w:cs="Times New Roman"/>
        </w:rPr>
        <w:t>ePropulsion</w:t>
      </w:r>
      <w:proofErr w:type="spellEnd"/>
      <w:r w:rsidRPr="004F5001">
        <w:rPr>
          <w:rFonts w:ascii="Times New Roman" w:hAnsi="Times New Roman" w:cs="Times New Roman"/>
        </w:rPr>
        <w:t xml:space="preserve"> eine vollständige Tabelle dieser Kommandos angefragt aber leider nie eine Antwort erhalten. </w:t>
      </w:r>
    </w:p>
    <w:p w14:paraId="215D1ED0" w14:textId="3F811A24" w:rsidR="00655B3F" w:rsidRPr="004F5001" w:rsidRDefault="00655B3F" w:rsidP="00655B3F">
      <w:pPr>
        <w:rPr>
          <w:rFonts w:ascii="Times New Roman" w:hAnsi="Times New Roman" w:cs="Times New Roman"/>
        </w:rPr>
      </w:pPr>
      <w:r w:rsidRPr="004F5001">
        <w:rPr>
          <w:rFonts w:ascii="Times New Roman" w:hAnsi="Times New Roman" w:cs="Times New Roman"/>
        </w:rPr>
        <w:t>Durch die Messung konnte, 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Default="00655B3F" w:rsidP="00655B3F">
      <w:pPr>
        <w:rPr>
          <w:rFonts w:ascii="Times New Roman" w:hAnsi="Times New Roman" w:cs="Times New Roman"/>
        </w:rPr>
      </w:pPr>
      <w:r w:rsidRPr="004F5001">
        <w:rPr>
          <w:rFonts w:ascii="Times New Roman" w:hAnsi="Times New Roman" w:cs="Times New Roman"/>
        </w:rPr>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2437E199" w14:textId="0ED676CA" w:rsidR="0013537D" w:rsidRDefault="0013537D">
      <w:pPr>
        <w:spacing w:line="259" w:lineRule="auto"/>
        <w:rPr>
          <w:rFonts w:ascii="Times New Roman" w:hAnsi="Times New Roman" w:cs="Times New Roman"/>
        </w:rPr>
      </w:pPr>
      <w:r>
        <w:rPr>
          <w:rFonts w:ascii="Times New Roman" w:hAnsi="Times New Roman" w:cs="Times New Roman"/>
        </w:rPr>
        <w:br w:type="page"/>
      </w:r>
    </w:p>
    <w:p w14:paraId="15FDE1F3" w14:textId="59EB24BD" w:rsidR="000E24BD" w:rsidRPr="004F5001" w:rsidRDefault="000E24BD" w:rsidP="000E24BD">
      <w:pPr>
        <w:pStyle w:val="berschrift2"/>
        <w:rPr>
          <w:rFonts w:ascii="Times New Roman" w:hAnsi="Times New Roman" w:cs="Times New Roman"/>
        </w:rPr>
      </w:pPr>
      <w:bookmarkStart w:id="11" w:name="_Toc238829375"/>
      <w:r w:rsidRPr="004F5001">
        <w:rPr>
          <w:rFonts w:ascii="Times New Roman" w:hAnsi="Times New Roman" w:cs="Times New Roman"/>
        </w:rPr>
        <w:lastRenderedPageBreak/>
        <w:t>Schlussfolgerung für anstehende Überarbeitung</w:t>
      </w:r>
      <w:bookmarkEnd w:id="11"/>
    </w:p>
    <w:p w14:paraId="0275A6C8" w14:textId="77777777" w:rsidR="00943B39" w:rsidRDefault="00943B39" w:rsidP="00943B39">
      <w:pPr>
        <w:pStyle w:val="StandardWeb"/>
      </w:pPr>
      <w:r>
        <w:t>Die Analyse des bestehenden Kommunikationsmoduls zeigte, dass der grundlegende Aufbau des Systems weiterhin als geeignete Grundlage für eine Überarbeitung verwendet werden konnte. Bei der Untersuchung der Hardware konnten keine eindeutigen Fehler festgestellt werden, die die eingeschränkte Funktion des Moduls erklärten. Aus diesem Grund wurde das bestehende Hardwarekonzept grundsätzlich beibehalten und als Ausgangspunkt für die neue Platine verwendet.</w:t>
      </w:r>
    </w:p>
    <w:p w14:paraId="768BFDBA" w14:textId="77777777" w:rsidR="00943B39" w:rsidRPr="0013537D" w:rsidRDefault="00943B39" w:rsidP="00943B39">
      <w:pPr>
        <w:pStyle w:val="StandardWeb"/>
      </w:pPr>
      <w:r w:rsidRPr="0013537D">
        <w:t xml:space="preserve">Deutlich größere Probleme zeigten sich bei der vorhandenen Software. Neben einer nicht sauber umgesetzten UART-Kommunikation wurde insbesondere die fehlerhafte Skalierung des an die Motorsteuerung übertragenen Leistungswertes festgestellt. Durch das Mitschneiden der Kommunikation des originalen Bedienmoduls konnte verifiziert werden, dass der maximale Leistungswert </w:t>
      </w:r>
      <w:r w:rsidRPr="0013537D">
        <w:rPr>
          <w:rStyle w:val="HTMLCode"/>
          <w:rFonts w:ascii="Times New Roman" w:hAnsi="Times New Roman" w:cs="Times New Roman"/>
          <w:sz w:val="24"/>
          <w:szCs w:val="24"/>
        </w:rPr>
        <w:t>0x7F</w:t>
      </w:r>
      <w:r w:rsidRPr="0013537D">
        <w:t xml:space="preserve"> beträgt und nicht, wie in der bestehenden Software umgesetzt, </w:t>
      </w:r>
      <w:r w:rsidRPr="0013537D">
        <w:rPr>
          <w:rStyle w:val="HTMLCode"/>
          <w:rFonts w:ascii="Times New Roman" w:hAnsi="Times New Roman" w:cs="Times New Roman"/>
          <w:sz w:val="24"/>
          <w:szCs w:val="24"/>
        </w:rPr>
        <w:t>0x07</w:t>
      </w:r>
      <w:r w:rsidRPr="0013537D">
        <w:t>. Damit konnte eine wesentliche Ursache für die sehr geringe Motordrehzahl bei früheren Tests des bestehenden Moduls identifiziert werden.</w:t>
      </w:r>
    </w:p>
    <w:p w14:paraId="7391B5D1" w14:textId="6DC286CB" w:rsidR="00943B39" w:rsidRDefault="00943B39" w:rsidP="00943B39">
      <w:pPr>
        <w:pStyle w:val="StandardWeb"/>
      </w:pPr>
      <w:r>
        <w:t>Aus den Ergebnissen der Analyse ergaben sich damit zwei zentrale Aufgaben für die weitere Bearbeitung. Zum einen musste die Hardware an eine</w:t>
      </w:r>
      <w:r w:rsidR="0013537D">
        <w:t>n</w:t>
      </w:r>
      <w:r>
        <w:t xml:space="preserve"> aktuelle</w:t>
      </w:r>
      <w:r w:rsidR="0013537D">
        <w:t>n</w:t>
      </w:r>
      <w:r>
        <w:t xml:space="preserve"> Mikrocontroller und de</w:t>
      </w:r>
      <w:r w:rsidR="0013537D">
        <w:t xml:space="preserve">ssen </w:t>
      </w:r>
      <w:r>
        <w:t>elektrische Anforderungen angepasst werden. Zum anderen war eine Überarbeitung der Software notwendig, insbesondere im Bereich der Motoransteuerung und der UART-/RS485-Kommunikation.</w:t>
      </w:r>
    </w:p>
    <w:p w14:paraId="399518E6" w14:textId="5ABA1527" w:rsidR="00655B3F" w:rsidRPr="004F5001" w:rsidRDefault="00943B39" w:rsidP="0013537D">
      <w:pPr>
        <w:pStyle w:val="StandardWeb"/>
      </w:pPr>
      <w:r>
        <w:t>Die folgenden Kapitel beschreiben daher getrennt die Überarbeitung der Hardware und die Entwicklung der neuen Software. Dabei wird erläutert, welche Bestandteile des bestehenden Systems übernommen wurden, welche Änderungen notwendig waren und wie die zuvor identifizierten Probleme in der neuen Umsetzung berücksichtigt wurden.</w:t>
      </w:r>
    </w:p>
    <w:p w14:paraId="0E9AEAF9" w14:textId="37E91F1A" w:rsidR="004E3460" w:rsidRPr="004F5001" w:rsidRDefault="004E3460" w:rsidP="0009519F">
      <w:pPr>
        <w:spacing w:line="259" w:lineRule="auto"/>
        <w:rPr>
          <w:rFonts w:ascii="Times New Roman" w:hAnsi="Times New Roman" w:cs="Times New Roman"/>
        </w:rPr>
      </w:pPr>
      <w:r w:rsidRPr="004F5001">
        <w:rPr>
          <w:rFonts w:ascii="Times New Roman" w:hAnsi="Times New Roman" w:cs="Times New Roman"/>
        </w:rPr>
        <w:br w:type="page"/>
      </w:r>
    </w:p>
    <w:p w14:paraId="65393196" w14:textId="090DD1B3" w:rsidR="003350FB" w:rsidRPr="0013537D" w:rsidRDefault="003350FB" w:rsidP="003350FB">
      <w:pPr>
        <w:pStyle w:val="berschrift1"/>
        <w:rPr>
          <w:rFonts w:ascii="Times New Roman" w:hAnsi="Times New Roman" w:cs="Times New Roman"/>
        </w:rPr>
      </w:pPr>
      <w:bookmarkStart w:id="12" w:name="_Toc238829376"/>
      <w:r w:rsidRPr="0013537D">
        <w:rPr>
          <w:rFonts w:ascii="Times New Roman" w:hAnsi="Times New Roman" w:cs="Times New Roman"/>
        </w:rPr>
        <w:lastRenderedPageBreak/>
        <w:t>Hardware</w:t>
      </w:r>
      <w:bookmarkEnd w:id="12"/>
    </w:p>
    <w:p w14:paraId="00D0BA8A" w14:textId="09338FDC" w:rsidR="0013537D" w:rsidRPr="0013537D" w:rsidRDefault="0013537D" w:rsidP="0013537D">
      <w:pPr>
        <w:pStyle w:val="berschrift2"/>
        <w:rPr>
          <w:rFonts w:ascii="Times New Roman" w:hAnsi="Times New Roman" w:cs="Times New Roman"/>
        </w:rPr>
      </w:pPr>
      <w:bookmarkStart w:id="13" w:name="_Toc238829377"/>
      <w:r w:rsidRPr="0013537D">
        <w:rPr>
          <w:rFonts w:ascii="Times New Roman" w:hAnsi="Times New Roman" w:cs="Times New Roman"/>
        </w:rPr>
        <w:t>Hardwareübersicht</w:t>
      </w:r>
      <w:bookmarkEnd w:id="13"/>
    </w:p>
    <w:p w14:paraId="0DC5F217" w14:textId="66EBD294" w:rsidR="004B0EAA" w:rsidRDefault="004B0EAA" w:rsidP="004B0EAA">
      <w:pPr>
        <w:pStyle w:val="StandardWeb"/>
      </w:pPr>
      <w:r>
        <w:t>Die Hardware des überarbeiteten Kommunikationsmoduls wurde in mehrere Funktionsbereiche unterteilt. Im Mittelpunkt steht der Mikrocontroller STM32F303, der die Eingangssignale des Joysticks verarbeitet, die Kommunikation mit den Motorsteuerungen übernimmt und die weiteren Peripheriekomponenten ansteuert. Der STM32 wurde gewählt, da er die benötigten Schnittstellen, wie UART oder I^2c, und ADC-Kanäle bereitstellt und gleichzeitig eine aktuelle sowie gut unterstützte Mikrocontrollerplattform für die weitere Entwicklung bietet. Ein Großteil der für die Umsetzung benötigten Standardbauteile und Steckverbinder wurde von Würth Elektronik zur Verfügung gestellt. Daher wurden, soweit technisch sinnvoll, Komponenten aus diesem Sortiment verwendet.</w:t>
      </w:r>
    </w:p>
    <w:p w14:paraId="7DE51466" w14:textId="77777777" w:rsidR="004B0EAA" w:rsidRDefault="004B0EAA" w:rsidP="004B0EAA">
      <w:pPr>
        <w:pStyle w:val="StandardWeb"/>
      </w:pPr>
      <w:r>
        <w:t>Ergänzt wird der Mikrocontroller durch die Spannungsversorgung, zwei getrennte RS485-Schnittstellen, die Joystickanbindung, die Displayansteuerung sowie die Programmier- und Testschnittstellen. Abbildung 2 zeigt den grundlegenden Aufbau der Hardware und die Verbindung der einzelnen Funktionsblöcke. Die Aufteilung orientiert sich am bestehenden Konzept des ursprünglichen Kommunikationsmoduls, wurde jedoch an die Anforderungen der neuen Mikrocontrollerplattform und der überarbeiteten Schaltung angepasst.</w:t>
      </w:r>
    </w:p>
    <w:p w14:paraId="584C8829" w14:textId="77777777" w:rsidR="004B0EAA" w:rsidRDefault="004B0EAA" w:rsidP="004B0EAA">
      <w:pPr>
        <w:pStyle w:val="StandardWeb"/>
      </w:pPr>
      <w:r>
        <w:t>In den folgenden Abschnitten werden die einzelnen Funktionsbereiche näher beschrieben. Der Schwerpunkt liegt dabei auf den vorgenommenen Änderungen, deren technischer Begründung und der jeweiligen Umsetzung im Schaltplan.</w:t>
      </w:r>
    </w:p>
    <w:p w14:paraId="214E3E8E" w14:textId="77777777" w:rsidR="0013537D" w:rsidRDefault="0013537D" w:rsidP="0013537D">
      <w:pPr>
        <w:pStyle w:val="StandardWeb"/>
        <w:keepNext/>
        <w:jc w:val="center"/>
      </w:pPr>
      <w:r w:rsidRPr="0013537D">
        <w:rPr>
          <w:noProof/>
        </w:rPr>
        <w:drawing>
          <wp:inline distT="0" distB="0" distL="0" distR="0" wp14:anchorId="0D9258D2" wp14:editId="3DA5ACC1">
            <wp:extent cx="5233182" cy="3584363"/>
            <wp:effectExtent l="0" t="0" r="5715" b="0"/>
            <wp:docPr id="6930888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8846" name=""/>
                    <pic:cNvPicPr/>
                  </pic:nvPicPr>
                  <pic:blipFill>
                    <a:blip r:embed="rId12"/>
                    <a:stretch>
                      <a:fillRect/>
                    </a:stretch>
                  </pic:blipFill>
                  <pic:spPr>
                    <a:xfrm>
                      <a:off x="0" y="0"/>
                      <a:ext cx="5239401" cy="3588623"/>
                    </a:xfrm>
                    <a:prstGeom prst="rect">
                      <a:avLst/>
                    </a:prstGeom>
                  </pic:spPr>
                </pic:pic>
              </a:graphicData>
            </a:graphic>
          </wp:inline>
        </w:drawing>
      </w:r>
    </w:p>
    <w:p w14:paraId="70813E76" w14:textId="3EBCDFDA" w:rsidR="0013537D" w:rsidRDefault="0013537D" w:rsidP="0013537D">
      <w:pPr>
        <w:pStyle w:val="Beschriftung"/>
        <w:jc w:val="center"/>
      </w:pPr>
      <w:bookmarkStart w:id="14" w:name="_Toc238828971"/>
      <w:r>
        <w:t xml:space="preserve">Abbildung </w:t>
      </w:r>
      <w:r w:rsidR="002A74C5">
        <w:fldChar w:fldCharType="begin"/>
      </w:r>
      <w:r w:rsidR="002A74C5">
        <w:instrText xml:space="preserve"> SEQ Abbildung \* ARABIC </w:instrText>
      </w:r>
      <w:r w:rsidR="002A74C5">
        <w:fldChar w:fldCharType="separate"/>
      </w:r>
      <w:r w:rsidR="003C6AF7">
        <w:rPr>
          <w:noProof/>
        </w:rPr>
        <w:t>2</w:t>
      </w:r>
      <w:r w:rsidR="002A74C5">
        <w:rPr>
          <w:noProof/>
        </w:rPr>
        <w:fldChar w:fldCharType="end"/>
      </w:r>
      <w:r>
        <w:t>, Aufbau Hardware</w:t>
      </w:r>
      <w:bookmarkEnd w:id="14"/>
    </w:p>
    <w:p w14:paraId="3D9C3B4C" w14:textId="3237E654" w:rsidR="0013537D" w:rsidRDefault="0013537D">
      <w:pPr>
        <w:spacing w:line="259" w:lineRule="auto"/>
      </w:pPr>
      <w:r>
        <w:br w:type="page"/>
      </w:r>
    </w:p>
    <w:p w14:paraId="258BFECE" w14:textId="244F53BF" w:rsidR="0013537D" w:rsidRPr="0013537D" w:rsidRDefault="0013537D" w:rsidP="0013537D">
      <w:pPr>
        <w:pStyle w:val="berschrift2"/>
        <w:rPr>
          <w:rFonts w:ascii="Times New Roman" w:hAnsi="Times New Roman" w:cs="Times New Roman"/>
        </w:rPr>
      </w:pPr>
      <w:bookmarkStart w:id="15" w:name="_Toc238829378"/>
      <w:r w:rsidRPr="0013537D">
        <w:rPr>
          <w:rFonts w:ascii="Times New Roman" w:hAnsi="Times New Roman" w:cs="Times New Roman"/>
        </w:rPr>
        <w:lastRenderedPageBreak/>
        <w:t>Beschaltung Microcontroller</w:t>
      </w:r>
      <w:bookmarkEnd w:id="15"/>
    </w:p>
    <w:p w14:paraId="3661E21B" w14:textId="77777777" w:rsidR="0013537D" w:rsidRDefault="0013537D" w:rsidP="0013537D">
      <w:pPr>
        <w:pStyle w:val="StandardWeb"/>
      </w:pPr>
      <w:r>
        <w:t>Als zentrale Recheneinheit des überarbeiteten Kommunikationsmoduls wurde ein STM32F303RE eingesetzt. Für diese Wahl sprachen mehrere Gründe. Zum einen waren bereits Erfahrungen mit der STM32-Plattform und der zugehörigen Entwicklungsumgebung vorhanden. Zum anderen stellt der Mikrocontroller alle für das Projekt benötigten Schnittstellen zur Verfügung. Dazu gehören mehrere UART-Schnittstellen für die Kommunikation mit den Motorsteuerungen, ADC-Eingänge für die Auswertung des Joysticks, eine I²C-Schnittstelle für das Display sowie verschiedene GPIO-Pins für Steuer- und Statussignale. Zusätzlich kann der Mikrocontroller über die SWD-Schnittstelle programmiert und debuggt werden.</w:t>
      </w:r>
    </w:p>
    <w:p w14:paraId="642BFF32" w14:textId="77777777" w:rsidR="0013537D" w:rsidRDefault="0013537D" w:rsidP="0013537D">
      <w:pPr>
        <w:pStyle w:val="StandardWeb"/>
      </w:pPr>
      <w:r>
        <w:t>Eine weitere Anforderung an die Überarbeitung war die Umstellung des Systems auf eine Logikspannung von 3,3 V. Der STM32F303RE ist für den Betrieb mit dieser Versorgungsspannung geeignet und passte damit ebenfalls gut zu dem neuen Hardwarekonzept. Durch den Wechsel von der bisherigen 5-V-Plattform auf 3,3 V mussten jedoch mehrere angeschlossene Schaltungsteile angepasst werden. Diese Änderungen werden in den folgenden Abschnitten näher beschrieben.</w:t>
      </w:r>
    </w:p>
    <w:p w14:paraId="12778545" w14:textId="77777777" w:rsidR="0013537D" w:rsidRDefault="0013537D" w:rsidP="0013537D">
      <w:pPr>
        <w:pStyle w:val="StandardWeb"/>
      </w:pPr>
      <w:r>
        <w:t>Die Grundbeschaltung des Mikrocontrollers wurde anhand des Datenblatts und der technischen Dokumentation von STMicroelectronics ausgelegt.</w:t>
      </w:r>
    </w:p>
    <w:p w14:paraId="6E63DFDD" w14:textId="77777777" w:rsidR="0013537D" w:rsidRDefault="0013537D" w:rsidP="0013537D">
      <w:pPr>
        <w:pStyle w:val="StandardWeb"/>
        <w:keepNext/>
      </w:pPr>
      <w:r w:rsidRPr="0013537D">
        <w:rPr>
          <w:noProof/>
        </w:rPr>
        <w:drawing>
          <wp:inline distT="0" distB="0" distL="0" distR="0" wp14:anchorId="2BBB2115" wp14:editId="07B559B4">
            <wp:extent cx="5760085" cy="3495675"/>
            <wp:effectExtent l="0" t="0" r="0" b="9525"/>
            <wp:docPr id="9604139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3902" name=""/>
                    <pic:cNvPicPr/>
                  </pic:nvPicPr>
                  <pic:blipFill>
                    <a:blip r:embed="rId13"/>
                    <a:stretch>
                      <a:fillRect/>
                    </a:stretch>
                  </pic:blipFill>
                  <pic:spPr>
                    <a:xfrm>
                      <a:off x="0" y="0"/>
                      <a:ext cx="5760085" cy="3495675"/>
                    </a:xfrm>
                    <a:prstGeom prst="rect">
                      <a:avLst/>
                    </a:prstGeom>
                  </pic:spPr>
                </pic:pic>
              </a:graphicData>
            </a:graphic>
          </wp:inline>
        </w:drawing>
      </w:r>
    </w:p>
    <w:p w14:paraId="57AB4228" w14:textId="1FA06438" w:rsidR="0013537D" w:rsidRDefault="0013537D" w:rsidP="0013537D">
      <w:pPr>
        <w:pStyle w:val="Beschriftung"/>
        <w:jc w:val="center"/>
      </w:pPr>
      <w:bookmarkStart w:id="16" w:name="_Toc238828972"/>
      <w:r>
        <w:t xml:space="preserve">Abbildung </w:t>
      </w:r>
      <w:r w:rsidR="002A74C5">
        <w:fldChar w:fldCharType="begin"/>
      </w:r>
      <w:r w:rsidR="002A74C5">
        <w:instrText xml:space="preserve"> SEQ Abbildung \* ARABIC </w:instrText>
      </w:r>
      <w:r w:rsidR="002A74C5">
        <w:fldChar w:fldCharType="separate"/>
      </w:r>
      <w:r w:rsidR="003C6AF7">
        <w:rPr>
          <w:noProof/>
        </w:rPr>
        <w:t>3</w:t>
      </w:r>
      <w:r w:rsidR="002A74C5">
        <w:rPr>
          <w:noProof/>
        </w:rPr>
        <w:fldChar w:fldCharType="end"/>
      </w:r>
      <w:r>
        <w:t>, Beschaltung des Microcontrollers</w:t>
      </w:r>
      <w:bookmarkEnd w:id="16"/>
    </w:p>
    <w:p w14:paraId="05CBE2CF" w14:textId="79C8CC74" w:rsidR="0013537D" w:rsidRDefault="0013537D">
      <w:pPr>
        <w:spacing w:line="259" w:lineRule="auto"/>
      </w:pPr>
      <w:r>
        <w:br w:type="page"/>
      </w:r>
    </w:p>
    <w:p w14:paraId="06EA15C2" w14:textId="6015D9F0" w:rsidR="0013537D" w:rsidRDefault="0013537D" w:rsidP="0013537D">
      <w:pPr>
        <w:pStyle w:val="StandardWeb"/>
      </w:pPr>
      <w:r>
        <w:lastRenderedPageBreak/>
        <w:t>Abbildung 3 zeigt den entsprechenden Schaltplanausschnitt. Die digitalen Versorgungspins VDD werden mit 3,3 V versorgt. Zur lokalen Entkopplung sind an den Versorgungspins jeweils 100-nF-Kondensatoren gegen Masse vorgesehen. Zusätzlich befindet sich mit C14 ein 4,7-µF-Kondensator an der 3,3-V-Versorgung, der als zusätzlicher Puffer dient. Sämtliche VSS-Pins des Mikrocontrollers sind mit Masse verbunden.</w:t>
      </w:r>
    </w:p>
    <w:p w14:paraId="5D5158DD" w14:textId="064C7F34" w:rsidR="0013537D" w:rsidRDefault="0013537D" w:rsidP="0013537D">
      <w:pPr>
        <w:pStyle w:val="StandardWeb"/>
      </w:pPr>
      <w:r>
        <w:t xml:space="preserve">Auch die analoge Versorgung des Mikrocontrollers wurde separat berücksichtigt. Der VDDA-Pin wird ebenfalls mit 3,3 V versorgt und über C15 mit 10 </w:t>
      </w:r>
      <w:proofErr w:type="spellStart"/>
      <w:r>
        <w:t>nF</w:t>
      </w:r>
      <w:proofErr w:type="spellEnd"/>
      <w:r>
        <w:t xml:space="preserve"> sowie C16 mit 1 µF gegen Masse entkoppelt. Der zugehörige VSSA-Pin ist mit Masse verbunden. Diese Beschaltung ist insbesondere für die Nutzung der ADC-Eingänge relevant, da über diese später die analogen Ausgangssignale des Joysticks eingelesen werden. Die Dimensionierung und Anordnung der Entkopplungskondensatoren orientierten sich dabei an den Vorgaben des Herstellers.</w:t>
      </w:r>
    </w:p>
    <w:p w14:paraId="14CB08A1" w14:textId="77777777" w:rsidR="0013537D" w:rsidRDefault="0013537D" w:rsidP="0013537D">
      <w:pPr>
        <w:pStyle w:val="StandardWeb"/>
      </w:pPr>
      <w:r>
        <w:t xml:space="preserve">Für die Takterzeugung wurde ein externer 16-MHz-Quarz vorgesehen. Dieser ist über die entsprechenden Oszillatorpins des Mikrocontrollers angeschlossen. Die beiden Lastkondensatoren C17 und C18 mit jeweils 22 </w:t>
      </w:r>
      <w:proofErr w:type="spellStart"/>
      <w:r>
        <w:t>pF</w:t>
      </w:r>
      <w:proofErr w:type="spellEnd"/>
      <w:r>
        <w:t xml:space="preserve"> ergänzen die Quarzbeschaltung. Der externe Takt dient als stabile Grundlage für den späteren Systemtakt des Mikrocontrollers und damit auch für die zeitkritische Kommunikation mit den Motorsteuerungen.</w:t>
      </w:r>
    </w:p>
    <w:p w14:paraId="4C16C302" w14:textId="77777777" w:rsidR="0013537D" w:rsidRDefault="0013537D" w:rsidP="0013537D">
      <w:pPr>
        <w:pStyle w:val="StandardWeb"/>
      </w:pPr>
      <w:r>
        <w:t xml:space="preserve">Der BOOT0-Pin wird über den Widerstand R13 mit 10 </w:t>
      </w:r>
      <w:proofErr w:type="spellStart"/>
      <w:r>
        <w:t>kΩ</w:t>
      </w:r>
      <w:proofErr w:type="spellEnd"/>
      <w:r>
        <w:t xml:space="preserve"> auf Masse gezogen. Dadurch liegt im normalen Betrieb ein definierter Low-Pegel an und der Mikrocontroller startet nach einem </w:t>
      </w:r>
      <w:proofErr w:type="spellStart"/>
      <w:r>
        <w:t>Reset</w:t>
      </w:r>
      <w:proofErr w:type="spellEnd"/>
      <w:r>
        <w:t xml:space="preserve"> aus dem internen Flash-Speicher. Ein unbeabsichtigtes Starten in einen anderen Boot-Modus wird damit verhindert.</w:t>
      </w:r>
    </w:p>
    <w:p w14:paraId="2043F83F" w14:textId="77777777" w:rsidR="0013537D" w:rsidRDefault="0013537D" w:rsidP="0013537D">
      <w:pPr>
        <w:pStyle w:val="StandardWeb"/>
      </w:pPr>
      <w:r>
        <w:t>Für einen manuellen Hardware-</w:t>
      </w:r>
      <w:proofErr w:type="spellStart"/>
      <w:r>
        <w:t>Reset</w:t>
      </w:r>
      <w:proofErr w:type="spellEnd"/>
      <w:r>
        <w:t xml:space="preserve"> ist der NRST-Pin über den Taster SW1 mit Masse verbunden. Zusätzlich ist C19 mit 100 </w:t>
      </w:r>
      <w:proofErr w:type="spellStart"/>
      <w:r>
        <w:t>nF</w:t>
      </w:r>
      <w:proofErr w:type="spellEnd"/>
      <w:r>
        <w:t xml:space="preserve"> an der </w:t>
      </w:r>
      <w:proofErr w:type="spellStart"/>
      <w:r>
        <w:t>Reset</w:t>
      </w:r>
      <w:proofErr w:type="spellEnd"/>
      <w:r>
        <w:t>-Leitung vorgesehen. Durch Betätigen des Tasters wird der NRST-Pin auf Low gezogen und der Mikrocontroller in einen definierten Ausgangszustand zurückgesetzt.</w:t>
      </w:r>
    </w:p>
    <w:p w14:paraId="6A975E87" w14:textId="77777777" w:rsidR="0013537D" w:rsidRDefault="0013537D" w:rsidP="0013537D">
      <w:pPr>
        <w:pStyle w:val="StandardWeb"/>
      </w:pPr>
      <w:r>
        <w:t>Im Schaltplan sind außerdem die für UART, I²C, ADC, SWD und die weiteren GPIO-Funktionen verwendeten Pins des Mikrocontrollers dargestellt. Die genaue Zuordnung dieser Pins zu den jeweiligen Softwarefunktionen wird im Softwarekapitel nochmals anhand der Mikrocontrollerkonfiguration zusammengefasst.</w:t>
      </w:r>
    </w:p>
    <w:p w14:paraId="3287BB13" w14:textId="77777777" w:rsidR="009E60D1" w:rsidRDefault="009E60D1">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186228C1" w14:textId="35F5D20B" w:rsidR="0013537D" w:rsidRDefault="0013537D" w:rsidP="0013537D">
      <w:pPr>
        <w:pStyle w:val="berschrift2"/>
        <w:rPr>
          <w:rFonts w:ascii="Times New Roman" w:hAnsi="Times New Roman" w:cs="Times New Roman"/>
        </w:rPr>
      </w:pPr>
      <w:bookmarkStart w:id="17" w:name="_Toc238829379"/>
      <w:r w:rsidRPr="0013537D">
        <w:rPr>
          <w:rFonts w:ascii="Times New Roman" w:hAnsi="Times New Roman" w:cs="Times New Roman"/>
        </w:rPr>
        <w:lastRenderedPageBreak/>
        <w:t>Spannungsversorgung</w:t>
      </w:r>
      <w:bookmarkEnd w:id="17"/>
    </w:p>
    <w:p w14:paraId="757720E3" w14:textId="77777777" w:rsidR="00A50E3F" w:rsidRDefault="00A50E3F" w:rsidP="00A50E3F">
      <w:pPr>
        <w:pStyle w:val="StandardWeb"/>
      </w:pPr>
      <w:r>
        <w:t>Die Spannungsversorgung des Kommunikationsmoduls erfolgt direkt über die beiden Motoranschlüsse J3 und J4. Über diese Verbindungen werden neben den RS485-Signalen auch 5 V und GND vom jeweiligen Motor zur Platine geführt. Die Pins für RS485-A und RS485-B werden dabei direkt zu den zugehörigen RS485-Transceivern weitergeführt, während die 5-V-Leitung für die Versorgung des Kommunikationsmoduls genutzt wird. Damit ist keine zusätzliche externe Spannungsquelle für die Platine erforderlich.</w:t>
      </w:r>
    </w:p>
    <w:p w14:paraId="763587F7" w14:textId="22D855AE" w:rsidR="00A50E3F" w:rsidRDefault="00A50E3F" w:rsidP="00A50E3F">
      <w:pPr>
        <w:pStyle w:val="StandardWeb"/>
      </w:pPr>
      <w:r>
        <w:t xml:space="preserve">Da beide Motoranschlüsse eine Versorgung bereitstellen, kann über den Wahlschalter SW3 ausgewählt werden, von welchem Motor die Platine gespeist wird. Die LEDs D5 und D6 zeigen an, ob am jeweiligen Anschluss eine Versorgungsspannung anliegt. Dadurch kann bereits bei der Inbetriebnahme schnell überprüft werden, ob eine Spannung an beiden Eingängen anliegt. </w:t>
      </w:r>
    </w:p>
    <w:p w14:paraId="7EAE1752" w14:textId="77777777" w:rsidR="00A50E3F" w:rsidRDefault="00A50E3F" w:rsidP="00A50E3F">
      <w:pPr>
        <w:pStyle w:val="StandardWeb"/>
      </w:pPr>
      <w:r>
        <w:t>Hinter dem Wahlschalter befindet sich eine Feinsicherung mit einem Nennstrom von 600 mA. Sie schützt die Platine und die angeschlossenen Leitungen bei einem Kurzschluss oder einer ungewöhnlich hohen Stromaufnahme. Die maximale Stromaufnahme des Kommunikationsmoduls wurde aus den verwendeten Komponenten abgeschätzt und liegt im normalen Betrieb deutlich unter 300 mA. Der Sicherungswert von 600 mA bietet damit ausreichend Reserve für kurzzeitige Lastspitzen, bleibt aber gleichzeitig niedrig genug, um bei einem Fehler eine wirksame Schutzfunktion zu erfüllen.</w:t>
      </w:r>
    </w:p>
    <w:p w14:paraId="77C1AA15" w14:textId="361C6112" w:rsidR="00A50E3F" w:rsidRDefault="00A50E3F" w:rsidP="00A50E3F">
      <w:pPr>
        <w:pStyle w:val="StandardWeb"/>
      </w:pPr>
      <w:r>
        <w:t xml:space="preserve">Die vom Motor bereitgestellten 5 V werden als Versorgungsschiene </w:t>
      </w:r>
      <w:r w:rsidRPr="00A50E3F">
        <w:rPr>
          <w:i/>
          <w:iCs/>
        </w:rPr>
        <w:t>VCC_5V</w:t>
      </w:r>
      <w:r>
        <w:t xml:space="preserve"> auf der Platine weitergeführt. Zur Stabilisierung dieser Spannung sind die Kondensatoren C11 mit 100 µF und C12 mit 10 µF vorgesehen. C11 dient als Puffer für langsamere oder kurzzeitige Spannungseinbrüche und Laständerungen. C12 ergänzt die Pufferung bei schnellen auftretenden Störungen. Gegenüber der bestehenden Hardware wurde bewusst auf eine deutlich größere Pufferkapazität verzichtet, da bei der Analyse keine Notwendigkeit für eine so große Kapazität festgestellt werden konnte.</w:t>
      </w:r>
    </w:p>
    <w:p w14:paraId="5BA6ED3A" w14:textId="34F6EC5A" w:rsidR="00A50E3F" w:rsidRDefault="00A50E3F" w:rsidP="00A50E3F">
      <w:pPr>
        <w:pStyle w:val="StandardWeb"/>
      </w:pPr>
      <w:r>
        <w:t xml:space="preserve">Da der neue Mikrocontroller und ein Großteil der weiteren Logik mit 3,3 V betrieben werden, muss aus den vorhandenen 5 V zusätzlich eine 3,3-V-Versorgung erzeugt werden. Dafür wird der Low-Dropout-Regler TLV1117LV33 verwendet. Der LDO reduziert die Eingangsspannung von 5 V auf eine konstante Ausgangsspannung von 3,3 V. Die Spannungsdifferenz wird dabei im Regler in Wärme umgesetzt. Aufgrund </w:t>
      </w:r>
      <w:proofErr w:type="gramStart"/>
      <w:r>
        <w:t>der vergleichsweise</w:t>
      </w:r>
      <w:proofErr w:type="gramEnd"/>
      <w:r>
        <w:t xml:space="preserve"> geringen Leistungsaufnahme des Kommunikationsmoduls ist diese einfache Form der Spannungswandlung für die Anwendung ausreichend. Außerdem wurde beim Platinen Routing und Layout darauf geachtet, dass eine größere Zone um den LDO gelegt wurde, um die Wärmeabfuhr zu optimieren. </w:t>
      </w:r>
    </w:p>
    <w:p w14:paraId="2DE79ED1" w14:textId="5A1CADB4" w:rsidR="00A50E3F" w:rsidRDefault="00A50E3F" w:rsidP="00A50E3F">
      <w:pPr>
        <w:pStyle w:val="StandardWeb"/>
      </w:pPr>
      <w:r>
        <w:t xml:space="preserve">Am Eingang und Ausgang des Spannungsreglers befinden sich mit C7 und C6 jeweils 1-µF-Kondensatoren, die Werte stammten aus dem Datenblatt von Texas Industries. Die beiden Kondensatoren dienen der Stabilisierung des Reglers und unterstützen ein sauberes Ein- und Ausschwingverhalten. Die erzeugten 3,3 V werden anschließend als Versorgungsschiene </w:t>
      </w:r>
      <w:r w:rsidRPr="00A50E3F">
        <w:rPr>
          <w:i/>
          <w:iCs/>
        </w:rPr>
        <w:t>VCC_3.3V</w:t>
      </w:r>
      <w:r>
        <w:t xml:space="preserve"> an den Mikrocontroller und die weiteren mit 3,3 V betriebenen Schaltungsteile verteilt.</w:t>
      </w:r>
    </w:p>
    <w:p w14:paraId="34261574" w14:textId="3411D124" w:rsidR="00A50E3F" w:rsidRDefault="00A50E3F">
      <w:pPr>
        <w:spacing w:line="259" w:lineRule="auto"/>
        <w:rPr>
          <w:rFonts w:ascii="Times New Roman" w:eastAsia="Times New Roman" w:hAnsi="Times New Roman" w:cs="Times New Roman"/>
          <w:szCs w:val="24"/>
          <w:lang w:eastAsia="de-DE"/>
        </w:rPr>
      </w:pPr>
      <w:r>
        <w:br w:type="page"/>
      </w:r>
    </w:p>
    <w:p w14:paraId="29C47C1D" w14:textId="77777777" w:rsidR="00A50E3F" w:rsidRDefault="00A50E3F" w:rsidP="00A50E3F">
      <w:pPr>
        <w:pStyle w:val="StandardWeb"/>
      </w:pPr>
      <w:r>
        <w:lastRenderedPageBreak/>
        <w:t>Für die Inbetriebnahme und spätere Fehlersuche wurden zusätzlich Testpunkte für 5 V, 3,3 V und GND vorgesehen. Dadurch können die Versorgungsspannungen direkt auf der Platine gemessen werden, ohne an Bauteilpins oder Leiterbahnen arbeiten zu müssen. Dies erleichtert sowohl die Erstinbetriebnahme als auch die spätere Diagnose möglicher Fehler.</w:t>
      </w:r>
    </w:p>
    <w:p w14:paraId="71DA233F" w14:textId="2FBD6C2F" w:rsidR="00A50E3F" w:rsidRDefault="00A50E3F" w:rsidP="00A50E3F">
      <w:pPr>
        <w:pStyle w:val="StandardWeb"/>
      </w:pPr>
      <w:r>
        <w:t>Abbildung 4 zeigt den vollständigen Aufbau der Spannungsversorgung von den Motoranschlüssen J3 und J4 über Wahlschalter und Feinsicherung bis zur Erzeugung der 3,3-V-Versorgung.</w:t>
      </w:r>
    </w:p>
    <w:p w14:paraId="2BE19E7E" w14:textId="77777777" w:rsidR="00A50E3F" w:rsidRDefault="00A50E3F" w:rsidP="00A50E3F">
      <w:pPr>
        <w:keepNext/>
      </w:pPr>
      <w:r w:rsidRPr="00A50E3F">
        <w:rPr>
          <w:noProof/>
        </w:rPr>
        <w:drawing>
          <wp:inline distT="0" distB="0" distL="0" distR="0" wp14:anchorId="7CF5FC86" wp14:editId="71C18346">
            <wp:extent cx="5760085" cy="3300730"/>
            <wp:effectExtent l="0" t="0" r="0" b="0"/>
            <wp:docPr id="12642572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57241" name=""/>
                    <pic:cNvPicPr/>
                  </pic:nvPicPr>
                  <pic:blipFill>
                    <a:blip r:embed="rId14"/>
                    <a:stretch>
                      <a:fillRect/>
                    </a:stretch>
                  </pic:blipFill>
                  <pic:spPr>
                    <a:xfrm>
                      <a:off x="0" y="0"/>
                      <a:ext cx="5760085" cy="3300730"/>
                    </a:xfrm>
                    <a:prstGeom prst="rect">
                      <a:avLst/>
                    </a:prstGeom>
                  </pic:spPr>
                </pic:pic>
              </a:graphicData>
            </a:graphic>
          </wp:inline>
        </w:drawing>
      </w:r>
    </w:p>
    <w:p w14:paraId="2232DE1F" w14:textId="70C251CC" w:rsidR="00A50E3F" w:rsidRDefault="00A50E3F" w:rsidP="00920404">
      <w:pPr>
        <w:pStyle w:val="Beschriftung"/>
        <w:jc w:val="center"/>
      </w:pPr>
      <w:bookmarkStart w:id="18" w:name="_Toc238828973"/>
      <w:r>
        <w:t xml:space="preserve">Abbildung </w:t>
      </w:r>
      <w:r w:rsidR="002A74C5">
        <w:fldChar w:fldCharType="begin"/>
      </w:r>
      <w:r w:rsidR="002A74C5">
        <w:instrText xml:space="preserve"> SEQ Abbildung \* ARABIC </w:instrText>
      </w:r>
      <w:r w:rsidR="002A74C5">
        <w:fldChar w:fldCharType="separate"/>
      </w:r>
      <w:r w:rsidR="003C6AF7">
        <w:rPr>
          <w:noProof/>
        </w:rPr>
        <w:t>4</w:t>
      </w:r>
      <w:r w:rsidR="002A74C5">
        <w:rPr>
          <w:noProof/>
        </w:rPr>
        <w:fldChar w:fldCharType="end"/>
      </w:r>
      <w:r>
        <w:t>, Versorgungsschaltung</w:t>
      </w:r>
      <w:bookmarkEnd w:id="18"/>
    </w:p>
    <w:p w14:paraId="40E1A62B" w14:textId="77777777" w:rsidR="00920404" w:rsidRPr="00920404" w:rsidRDefault="00920404" w:rsidP="00920404"/>
    <w:p w14:paraId="2AEF8770" w14:textId="77777777" w:rsidR="009E60D1" w:rsidRDefault="009E60D1">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0EA05594" w14:textId="1C20A1E5" w:rsidR="00A50E3F" w:rsidRDefault="00A50E3F" w:rsidP="00A50E3F">
      <w:pPr>
        <w:pStyle w:val="berschrift2"/>
        <w:rPr>
          <w:rFonts w:ascii="Times New Roman" w:hAnsi="Times New Roman" w:cs="Times New Roman"/>
        </w:rPr>
      </w:pPr>
      <w:bookmarkStart w:id="19" w:name="_Toc238829380"/>
      <w:r w:rsidRPr="00A50E3F">
        <w:rPr>
          <w:rFonts w:ascii="Times New Roman" w:hAnsi="Times New Roman" w:cs="Times New Roman"/>
        </w:rPr>
        <w:lastRenderedPageBreak/>
        <w:t>RS485-Schnittstelle</w:t>
      </w:r>
      <w:bookmarkEnd w:id="19"/>
    </w:p>
    <w:p w14:paraId="4BB4DC48" w14:textId="77777777" w:rsidR="00A50E3F" w:rsidRDefault="00A50E3F" w:rsidP="00A50E3F">
      <w:pPr>
        <w:pStyle w:val="StandardWeb"/>
      </w:pPr>
      <w:r>
        <w:t>Für die Kommunikation mit den beiden Motorsteuerungen werden zwei getrennte UART-/RS485-Schnittstellen verwendet. Der grundsätzliche Aufbau orientiert sich stark an der Lösung aus der bestehenden Bachelorarbeit, da sich dieses Konzept für die Anbindung der beiden Motoren bewährt hat. Die beiden Kommunikationskanäle sind identisch aufgebaut und jeweils einem Motor fest zugeordnet.</w:t>
      </w:r>
    </w:p>
    <w:p w14:paraId="61B501BE" w14:textId="77777777" w:rsidR="00A50E3F" w:rsidRDefault="00A50E3F" w:rsidP="00A50E3F">
      <w:pPr>
        <w:pStyle w:val="StandardWeb"/>
        <w:keepNext/>
        <w:jc w:val="center"/>
      </w:pPr>
      <w:r w:rsidRPr="00A50E3F">
        <w:rPr>
          <w:noProof/>
        </w:rPr>
        <w:drawing>
          <wp:inline distT="0" distB="0" distL="0" distR="0" wp14:anchorId="36B06FCA" wp14:editId="29BD5F57">
            <wp:extent cx="3981655" cy="5092962"/>
            <wp:effectExtent l="0" t="0" r="0" b="0"/>
            <wp:docPr id="1290711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1355" name=""/>
                    <pic:cNvPicPr/>
                  </pic:nvPicPr>
                  <pic:blipFill>
                    <a:blip r:embed="rId15"/>
                    <a:stretch>
                      <a:fillRect/>
                    </a:stretch>
                  </pic:blipFill>
                  <pic:spPr>
                    <a:xfrm>
                      <a:off x="0" y="0"/>
                      <a:ext cx="3981655" cy="5092962"/>
                    </a:xfrm>
                    <a:prstGeom prst="rect">
                      <a:avLst/>
                    </a:prstGeom>
                  </pic:spPr>
                </pic:pic>
              </a:graphicData>
            </a:graphic>
          </wp:inline>
        </w:drawing>
      </w:r>
    </w:p>
    <w:p w14:paraId="2F8E15A6" w14:textId="7C196C54" w:rsidR="00A50E3F" w:rsidRDefault="00A50E3F" w:rsidP="00A50E3F">
      <w:pPr>
        <w:pStyle w:val="Beschriftung"/>
        <w:jc w:val="center"/>
        <w:rPr>
          <w:rFonts w:ascii="Times New Roman" w:hAnsi="Times New Roman"/>
          <w:sz w:val="24"/>
        </w:rPr>
      </w:pPr>
      <w:bookmarkStart w:id="20" w:name="_Toc238828974"/>
      <w:r>
        <w:t xml:space="preserve">Abbildung </w:t>
      </w:r>
      <w:r w:rsidR="002A74C5">
        <w:fldChar w:fldCharType="begin"/>
      </w:r>
      <w:r w:rsidR="002A74C5">
        <w:instrText xml:space="preserve"> SEQ Abbildung \* ARABIC </w:instrText>
      </w:r>
      <w:r w:rsidR="002A74C5">
        <w:fldChar w:fldCharType="separate"/>
      </w:r>
      <w:r w:rsidR="003C6AF7">
        <w:rPr>
          <w:noProof/>
        </w:rPr>
        <w:t>5</w:t>
      </w:r>
      <w:r w:rsidR="002A74C5">
        <w:rPr>
          <w:noProof/>
        </w:rPr>
        <w:fldChar w:fldCharType="end"/>
      </w:r>
      <w:r>
        <w:t>, RS485 Schaltung</w:t>
      </w:r>
      <w:bookmarkEnd w:id="20"/>
      <w:r>
        <w:t xml:space="preserve"> </w:t>
      </w:r>
    </w:p>
    <w:p w14:paraId="1574883B" w14:textId="2E3BD53A" w:rsidR="00A50E3F" w:rsidRDefault="00A50E3F" w:rsidP="00920404">
      <w:pPr>
        <w:pStyle w:val="StandardWeb"/>
      </w:pPr>
      <w:r>
        <w:t>Im ursprünglichen Kommunikationsmodul wurden MAX485-Transceiver eingesetzt. Diese arbeiten mit einer Versorgungsspannung von 5 V und waren daher für das neue 3,3-V-Konzept nur eingeschränkt geeignet. Aus diesem Grund wurden sie durch SP3485-Transceiver ersetzt. Diese können direkt mit 3,3 V betrieben werden und passen damit besser zur Versorgungsspannung des STM32 und zur restlichen Logik der neuen Platine.</w:t>
      </w:r>
    </w:p>
    <w:p w14:paraId="64DD2291" w14:textId="77777777" w:rsidR="00C01409" w:rsidRDefault="00C01409">
      <w:pPr>
        <w:spacing w:line="259" w:lineRule="auto"/>
        <w:rPr>
          <w:rFonts w:ascii="Times New Roman" w:eastAsia="Times New Roman" w:hAnsi="Times New Roman" w:cs="Times New Roman"/>
          <w:szCs w:val="24"/>
          <w:lang w:eastAsia="de-DE"/>
        </w:rPr>
      </w:pPr>
      <w:r>
        <w:br w:type="page"/>
      </w:r>
    </w:p>
    <w:p w14:paraId="0FF5007C" w14:textId="119038BB" w:rsidR="00A50E3F" w:rsidRDefault="00A50E3F" w:rsidP="00A50E3F">
      <w:pPr>
        <w:pStyle w:val="StandardWeb"/>
      </w:pPr>
      <w:r>
        <w:lastRenderedPageBreak/>
        <w:t>Der STM32 stellt für jeden Motor eine eigene UART-Schnittstelle bereit. Das UART-Signal arbeitet intern mit den üblichen digitalen TX- und RX-Leitungen. Der SP3485 übernimmt anschließend die Umsetzung dieses Signals auf die differentielle RS485-Schnittstelle. Beim Senden wird das TX-Signal des Mikrocontrollers über den Eingang DI des Transceivers auf die beiden Busleitungen A und B umgesetzt. Beim Empfang werden die differentiellen Signale des RS485-Busses über den Ausgang RO wieder als digitales RX-Signal an den Mikrocontroller weitergegeben.</w:t>
      </w:r>
    </w:p>
    <w:p w14:paraId="4520539D" w14:textId="1C49BFB8" w:rsidR="00A50E3F" w:rsidRPr="009E60D1" w:rsidRDefault="00A50E3F" w:rsidP="009E60D1">
      <w:pPr>
        <w:spacing w:line="259" w:lineRule="auto"/>
        <w:rPr>
          <w:rFonts w:ascii="Times New Roman" w:eastAsia="Times New Roman" w:hAnsi="Times New Roman" w:cs="Times New Roman"/>
          <w:szCs w:val="24"/>
          <w:lang w:eastAsia="de-DE"/>
        </w:rPr>
      </w:pPr>
      <w:r w:rsidRPr="009E60D1">
        <w:rPr>
          <w:rFonts w:ascii="Times New Roman" w:eastAsia="Times New Roman" w:hAnsi="Times New Roman" w:cs="Times New Roman"/>
          <w:szCs w:val="24"/>
          <w:lang w:eastAsia="de-DE"/>
        </w:rPr>
        <w:t xml:space="preserve">Da die Kommunikation mit den Motorsteuerungen im Halbduplexbetrieb erfolgt, kann jeweils nur eine Seite gleichzeitig senden. Die Umschaltung zwischen Sende- und Empfangsbetrieb erfolgt über die Pins DE und </w:t>
      </w:r>
      <m:oMath>
        <m:acc>
          <m:accPr>
            <m:chr m:val="̅"/>
            <m:ctrlPr>
              <w:rPr>
                <w:rFonts w:ascii="Cambria Math" w:eastAsia="Times New Roman" w:hAnsi="Cambria Math" w:cs="Times New Roman"/>
                <w:szCs w:val="24"/>
                <w:lang w:eastAsia="de-DE"/>
              </w:rPr>
            </m:ctrlPr>
          </m:accPr>
          <m:e>
            <m:r>
              <w:rPr>
                <w:rFonts w:ascii="Cambria Math" w:eastAsia="Times New Roman" w:hAnsi="Cambria Math" w:cs="Times New Roman"/>
                <w:szCs w:val="24"/>
                <w:lang w:eastAsia="de-DE"/>
              </w:rPr>
              <m:t>RE</m:t>
            </m:r>
          </m:e>
        </m:acc>
      </m:oMath>
      <w:r w:rsidRPr="009E60D1">
        <w:rPr>
          <w:rFonts w:ascii="Times New Roman" w:eastAsia="Times New Roman" w:hAnsi="Times New Roman" w:cs="Times New Roman"/>
          <w:szCs w:val="24"/>
          <w:lang w:eastAsia="de-DE"/>
        </w:rPr>
        <w:t>des Transceivers. Diese werden separat vom Mikrocontroller angesteuert. Für den Sendebetrieb wird der Treiber aktiviert, während für den Empfang der Empfänger freigegeben wird. Nach dem Senden eines Kommandos wird wieder in den Empfangsbetrieb gewechselt, damit die Antwort der Motorsteuerung eingelesen werden kann.</w:t>
      </w:r>
    </w:p>
    <w:p w14:paraId="04347B37" w14:textId="4CBF8814" w:rsidR="00A50E3F" w:rsidRDefault="00A50E3F" w:rsidP="00A50E3F">
      <w:pPr>
        <w:pStyle w:val="StandardWeb"/>
      </w:pPr>
      <w:r>
        <w:t>Die beiden RS485-Schnittstellen sind jeweils mit einem 120-Ω-Abschlusswiderstand zwischen den Leitungen A und B versehen. Dieser dient der Anpassung an die Busleitung und reduziert Reflexionen an den Leitungsenden.</w:t>
      </w:r>
      <w:r w:rsidR="001F35BA">
        <w:t xml:space="preserve"> </w:t>
      </w:r>
      <w:r>
        <w:t>Zusätzlich ist an jedem SP3485 ein 100-nF-Kondensator direkt an der Versorgung vorgesehen. Dieser dient zur lokalen Entkopplung der 3,3-V-Versorgung und reduziert kurzzeitige Spannungsschwankungen beim Schalten des Transceivers.</w:t>
      </w:r>
    </w:p>
    <w:p w14:paraId="6C67A3E7" w14:textId="21C7F8A3" w:rsidR="00A50E3F" w:rsidRDefault="00A50E3F" w:rsidP="00A50E3F">
      <w:pPr>
        <w:pStyle w:val="StandardWeb"/>
      </w:pPr>
      <w:r>
        <w:t xml:space="preserve">Für beide Kommunikationskanäle wurden außerdem Testpunkte für TX, RX, DE und </w:t>
      </w:r>
      <m:oMath>
        <m:acc>
          <m:accPr>
            <m:chr m:val="̅"/>
            <m:ctrlPr>
              <w:rPr>
                <w:rFonts w:ascii="Cambria Math" w:hAnsi="Cambria Math"/>
                <w:i/>
              </w:rPr>
            </m:ctrlPr>
          </m:accPr>
          <m:e>
            <m:r>
              <w:rPr>
                <w:rFonts w:ascii="Cambria Math" w:hAnsi="Cambria Math"/>
              </w:rPr>
              <m:t>RE</m:t>
            </m:r>
          </m:e>
        </m:acc>
        <m:r>
          <w:rPr>
            <w:rFonts w:ascii="Cambria Math" w:hAnsi="Cambria Math"/>
          </w:rPr>
          <m:t xml:space="preserve"> </m:t>
        </m:r>
      </m:oMath>
      <w:r>
        <w:t>vorgesehen. Dadurch lassen sich sowohl die UART-Signale als auch die Umschaltung zwischen Sende- und Empfangsbetrieb während der Inbetriebnahme direkt messen. Dies erleichtert insbesondere die Fehlersuche bei Kommunikationsproblemen.</w:t>
      </w:r>
    </w:p>
    <w:p w14:paraId="5D98B617" w14:textId="6AD45748" w:rsidR="00A50E3F" w:rsidRPr="00A50E3F" w:rsidRDefault="00A50E3F" w:rsidP="001F35BA">
      <w:pPr>
        <w:pStyle w:val="StandardWeb"/>
      </w:pPr>
      <w:r>
        <w:t>Insgesamt wurde damit das bewährte Grundkonzept des ursprünglichen Kommunikationsmoduls übernommen, jedoch an die neue 3,3-V-Hardwareplattform angepasst. Die größte Änderung bestand im Austausch der bisherigen MAX485-Transceiver durch SP3485-Bausteine, wodurch eine direkte und konsistente Anbindung an den STM32 möglich wurde.</w:t>
      </w:r>
    </w:p>
    <w:p w14:paraId="1E98025D" w14:textId="77777777" w:rsidR="009E60D1" w:rsidRDefault="009E60D1">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0EE4F20A" w14:textId="5564FF03" w:rsidR="00A50E3F" w:rsidRDefault="00A50E3F" w:rsidP="00A50E3F">
      <w:pPr>
        <w:pStyle w:val="berschrift2"/>
        <w:rPr>
          <w:rFonts w:ascii="Times New Roman" w:hAnsi="Times New Roman" w:cs="Times New Roman"/>
        </w:rPr>
      </w:pPr>
      <w:bookmarkStart w:id="21" w:name="_Toc238829381"/>
      <w:r w:rsidRPr="00A50E3F">
        <w:rPr>
          <w:rFonts w:ascii="Times New Roman" w:hAnsi="Times New Roman" w:cs="Times New Roman"/>
        </w:rPr>
        <w:lastRenderedPageBreak/>
        <w:t>Joystick Steuerung</w:t>
      </w:r>
      <w:bookmarkEnd w:id="21"/>
    </w:p>
    <w:p w14:paraId="6E8B719B" w14:textId="74C06FE4" w:rsidR="00D4183E" w:rsidRDefault="00D4183E" w:rsidP="00D4183E">
      <w:pPr>
        <w:pStyle w:val="StandardWeb"/>
      </w:pPr>
      <w:r>
        <w:t xml:space="preserve">Der vorhandene Joystick wurde auch für das überarbeitete Kommunikationsmodul weiterverwendet. </w:t>
      </w:r>
      <w:r w:rsidR="003075E3" w:rsidRPr="003075E3">
        <w:t>Die Auslenkung der drei Achsen wird über integrierte Hallsensoren erfasst. Diese geben abhängig von der Stellung des Joysticks eine analoge Spannung aus. In der Neutralstellung beträgt diese etwa 2,3 V und verändert sich je nach Auslenkung im Bereich von ungefähr 0 V bis 4,6 V. Die Spannungswerte werden anschließend über die ADC-Eingänge des Mikrocontrollers ausgewertet.</w:t>
      </w:r>
      <w:r>
        <w:t xml:space="preserve"> Zusätzlich besitzt der Joystick zwei Taster, deren Signale über digitale GPIO-Eingänge eingelesen werden.</w:t>
      </w:r>
    </w:p>
    <w:p w14:paraId="7692390C" w14:textId="77777777" w:rsidR="00D4183E" w:rsidRDefault="00D4183E" w:rsidP="00D4183E">
      <w:pPr>
        <w:pStyle w:val="StandardWeb"/>
      </w:pPr>
      <w:r>
        <w:t>Eine wichtige Anpassung gegenüber der ursprünglichen Schaltung war die Begrenzung der analogen Ausgangsspannung des Joysticks. Das bestehende System arbeitete mit einer 5-V-Plattform, während die ADC-Eingänge des neuen STM32 mit 3,3 V betrieben werden. Eine zu hohe Eingangsspannung könnte die zulässigen Pegel des Mikrocontrollers überschreiten und im ungünstigsten Fall zu einer Beschädigung der ADC-Eingänge führen. Aus diesem Grund wurden für alle drei Achsen Spannungsteiler vorgesehen.</w:t>
      </w:r>
    </w:p>
    <w:p w14:paraId="308F179B" w14:textId="3A91BA39" w:rsidR="009E60D1" w:rsidRDefault="00D4183E" w:rsidP="00D4183E">
      <w:pPr>
        <w:pStyle w:val="StandardWeb"/>
      </w:pPr>
      <w:r>
        <w:t>Die Spannungsteiler wurden bewusst so dimensioniert, dass bei einer angenommenen maximalen Eingangsspannung von 5 V nicht der vollständige ADC-Bereich bis 3,3 V ausgenutzt wird. Stattdessen wurde mit einer maximalen Ausgangsspannung von 3,15 V gerechnet. Dadurch bleibt eine zusätzliche Reserve für Bauteiltoleranzen und mögliche Abweichungen der Ausgangsspannung erhalten.</w:t>
      </w:r>
    </w:p>
    <w:p w14:paraId="1D862E27" w14:textId="69CDBF34" w:rsidR="00D4183E" w:rsidRPr="00D4183E" w:rsidRDefault="00D4183E" w:rsidP="00D4183E">
      <w:pPr>
        <w:pStyle w:val="StandardWeb"/>
      </w:pPr>
      <w:r>
        <w:t>Für den Spannungsteiler gilt allgemein:</w:t>
      </w:r>
    </w:p>
    <w:p w14:paraId="30DD2F5C" w14:textId="0B9C6DBD" w:rsidR="00D4183E" w:rsidRPr="00D4183E"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ADC</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JS</m:t>
              </m:r>
            </m:sub>
          </m:sSub>
          <m:r>
            <w:rPr>
              <w:rFonts w:ascii="Cambria Math" w:eastAsiaTheme="majorEastAsia" w:hAnsi="Cambria Math" w:cs="Times New Roman"/>
            </w:rPr>
            <m:t>⋅</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5AD71A60" w14:textId="680A2F84"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Mit einer maximal angenommenen Joystickspannung von 5 V und einer gewünschten ADC-Spannung von 3,15 V ergibt sich:</w:t>
      </w:r>
    </w:p>
    <w:p w14:paraId="138ACF31" w14:textId="58B09488" w:rsidR="00D4183E" w:rsidRPr="00D4183E" w:rsidRDefault="00D4183E" w:rsidP="00D4183E">
      <w:pPr>
        <w:rPr>
          <w:rFonts w:ascii="Times New Roman" w:eastAsiaTheme="majorEastAsia" w:hAnsi="Times New Roman" w:cs="Times New Roman"/>
        </w:rPr>
      </w:pPr>
      <m:oMathPara>
        <m:oMath>
          <m:r>
            <w:rPr>
              <w:rFonts w:ascii="Cambria Math" w:eastAsiaTheme="majorEastAsia" w:hAnsi="Cambria Math" w:cs="Times New Roman"/>
            </w:rPr>
            <m:t>3.15 V=5 V⋅</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05C57743" w14:textId="759A7F94"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Nach der Umstellung ergibt sich für das notwendige Widerstandsverhältnis:</w:t>
      </w:r>
    </w:p>
    <w:p w14:paraId="5E3836DF" w14:textId="1414E669" w:rsidR="00D4183E" w:rsidRPr="00D4183E"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r>
            <w:rPr>
              <w:rFonts w:ascii="Cambria Math" w:eastAsiaTheme="majorEastAsia" w:hAnsi="Cambria Math" w:cs="Times New Roman"/>
            </w:rPr>
            <m:t>⋅</m:t>
          </m:r>
          <m:d>
            <m:dPr>
              <m:ctrlPr>
                <w:rPr>
                  <w:rFonts w:ascii="Cambria Math" w:eastAsiaTheme="majorEastAsia" w:hAnsi="Cambria Math" w:cs="Times New Roman"/>
                </w:rPr>
              </m:ctrlPr>
            </m:dPr>
            <m:e>
              <m:f>
                <m:fPr>
                  <m:ctrlPr>
                    <w:rPr>
                      <w:rFonts w:ascii="Cambria Math" w:eastAsiaTheme="majorEastAsia" w:hAnsi="Cambria Math" w:cs="Times New Roman"/>
                    </w:rPr>
                  </m:ctrlPr>
                </m:fPr>
                <m:num>
                  <m:r>
                    <w:rPr>
                      <w:rFonts w:ascii="Cambria Math" w:eastAsiaTheme="majorEastAsia" w:hAnsi="Cambria Math" w:cs="Times New Roman"/>
                    </w:rPr>
                    <m:t>5 V</m:t>
                  </m:r>
                </m:num>
                <m:den>
                  <m:r>
                    <w:rPr>
                      <w:rFonts w:ascii="Cambria Math" w:eastAsiaTheme="majorEastAsia" w:hAnsi="Cambria Math" w:cs="Times New Roman"/>
                    </w:rPr>
                    <m:t>3.15 V</m:t>
                  </m:r>
                </m:den>
              </m:f>
              <m:r>
                <w:rPr>
                  <w:rFonts w:ascii="Cambria Math" w:eastAsiaTheme="majorEastAsia" w:hAnsi="Cambria Math" w:cs="Times New Roman"/>
                </w:rPr>
                <m:t>-1</m:t>
              </m:r>
            </m:e>
          </m:d>
        </m:oMath>
      </m:oMathPara>
    </w:p>
    <w:p w14:paraId="69E4184E" w14:textId="751B4A06"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Damit gilt näherungsweise:</w:t>
      </w:r>
    </w:p>
    <w:p w14:paraId="7CC1650C" w14:textId="0653BFCC" w:rsidR="00D4183E" w:rsidRPr="00D4183E"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oMath>
      </m:oMathPara>
    </w:p>
    <w:p w14:paraId="6C957646" w14:textId="77777777" w:rsidR="00C01409" w:rsidRDefault="00C01409">
      <w:pPr>
        <w:spacing w:line="259" w:lineRule="auto"/>
        <w:rPr>
          <w:rFonts w:ascii="Times New Roman" w:eastAsiaTheme="majorEastAsia" w:hAnsi="Times New Roman" w:cs="Times New Roman"/>
        </w:rPr>
      </w:pPr>
      <w:r>
        <w:rPr>
          <w:rFonts w:ascii="Times New Roman" w:eastAsiaTheme="majorEastAsia" w:hAnsi="Times New Roman" w:cs="Times New Roman"/>
        </w:rPr>
        <w:br w:type="page"/>
      </w:r>
    </w:p>
    <w:p w14:paraId="1F65C201" w14:textId="1283FD34" w:rsid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lastRenderedPageBreak/>
        <w:t xml:space="preserve">Für den unteren Widerstand wurde ein verfügbarer Wert von 8,2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gewählt. Daraus ergibt sich für den oberen Widerstand ein rechnerischer Wert von ungefähr 4,8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Als nächstliegender verfügbarer Standardwert wurde 4,7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verwendet. </w:t>
      </w:r>
    </w:p>
    <w:p w14:paraId="604F012F" w14:textId="5EB9DA04" w:rsidR="00D4183E"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≈0.587⋅8.2 k</m:t>
          </m:r>
          <m:r>
            <m:rPr>
              <m:sty m:val="p"/>
            </m:rPr>
            <w:rPr>
              <w:rFonts w:ascii="Cambria Math" w:eastAsiaTheme="majorEastAsia" w:hAnsi="Cambria Math" w:cs="Times New Roman"/>
            </w:rPr>
            <m:t>Ω</m:t>
          </m:r>
          <m:r>
            <w:rPr>
              <w:rFonts w:ascii="Cambria Math" w:eastAsiaTheme="majorEastAsia" w:hAnsi="Cambria Math" w:cs="Times New Roman"/>
            </w:rPr>
            <m:t>≈4.81 k</m:t>
          </m:r>
          <m:r>
            <m:rPr>
              <m:sty m:val="p"/>
            </m:rPr>
            <w:rPr>
              <w:rFonts w:ascii="Cambria Math" w:eastAsiaTheme="majorEastAsia" w:hAnsi="Cambria Math" w:cs="Times New Roman"/>
            </w:rPr>
            <m:t>Ω</m:t>
          </m:r>
        </m:oMath>
      </m:oMathPara>
    </w:p>
    <w:p w14:paraId="234AA6DC" w14:textId="1DD06F6A" w:rsid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Mit den tatsächlich eingesetzten Widerständen von 4,7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und 8,2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ergibt sich bei einer Eingangsspannung von 5 V eine maximale ADC-Spannung von etwa 3,18 V. Damit bleibt weiterhin ein ausreichender Abstand zur 3,3-V-Grenze des Mikrocontrollers.</w:t>
      </w:r>
    </w:p>
    <w:p w14:paraId="3D3F9563" w14:textId="77777777"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Parallel zum unteren Widerstand des jeweiligen Spannungsteilers befindet sich ein Kondensator mit 10 </w:t>
      </w:r>
      <w:proofErr w:type="spellStart"/>
      <w:r w:rsidRPr="00D4183E">
        <w:rPr>
          <w:rFonts w:ascii="Times New Roman" w:eastAsiaTheme="majorEastAsia" w:hAnsi="Times New Roman" w:cs="Times New Roman"/>
        </w:rPr>
        <w:t>nF</w:t>
      </w:r>
      <w:proofErr w:type="spellEnd"/>
      <w:r w:rsidRPr="00D4183E">
        <w:rPr>
          <w:rFonts w:ascii="Times New Roman" w:eastAsiaTheme="majorEastAsia" w:hAnsi="Times New Roman" w:cs="Times New Roman"/>
        </w:rPr>
        <w:t>. Zusammen mit den Widerständen bildet dieser einen einfachen Tiefpass und reduziert hochfrequente Störungen auf den analogen Joysticksignalen. Dadurch werden die am ADC anliegenden Spannungswerte stabilisiert und die spätere Auswertung in der Software weniger empfindlich gegenüber kurzen Störimpulsen.</w:t>
      </w:r>
    </w:p>
    <w:p w14:paraId="4B52C44A" w14:textId="77777777"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Die beiden Joysticktaster werden ebenfalls über den vorhandenen Steckverbinder auf die Platine geführt und über GPIO-Eingänge des STM32 ausgewertet. Für die drei analogen Achsen wurden zusätzlich Testpunkte vorgesehen. Dadurch können die am Mikrocontroller anliegenden Spannungen während der Inbetriebnahme direkt gemessen und die Funktion der Spannungsteiler sowie der Joysticksensoren überprüft werden.</w:t>
      </w:r>
    </w:p>
    <w:p w14:paraId="4141361B" w14:textId="075B04BA"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Abbildung </w:t>
      </w:r>
      <w:r w:rsidR="003A2AA3">
        <w:rPr>
          <w:rFonts w:ascii="Times New Roman" w:eastAsiaTheme="majorEastAsia" w:hAnsi="Times New Roman" w:cs="Times New Roman"/>
        </w:rPr>
        <w:t>6</w:t>
      </w:r>
      <w:r w:rsidRPr="00D4183E">
        <w:rPr>
          <w:rFonts w:ascii="Times New Roman" w:eastAsiaTheme="majorEastAsia" w:hAnsi="Times New Roman" w:cs="Times New Roman"/>
        </w:rPr>
        <w:t xml:space="preserve"> zeigt die vollständige Anbindung des Joysticks einschließlich der drei Spannungsteiler, der Filterkondensatoren, der </w:t>
      </w:r>
      <w:proofErr w:type="spellStart"/>
      <w:r w:rsidRPr="00D4183E">
        <w:rPr>
          <w:rFonts w:ascii="Times New Roman" w:eastAsiaTheme="majorEastAsia" w:hAnsi="Times New Roman" w:cs="Times New Roman"/>
        </w:rPr>
        <w:t>Tasteranschlüsse</w:t>
      </w:r>
      <w:proofErr w:type="spellEnd"/>
      <w:r w:rsidRPr="00D4183E">
        <w:rPr>
          <w:rFonts w:ascii="Times New Roman" w:eastAsiaTheme="majorEastAsia" w:hAnsi="Times New Roman" w:cs="Times New Roman"/>
        </w:rPr>
        <w:t xml:space="preserve"> und der vorgesehenen Testpunkte.</w:t>
      </w:r>
    </w:p>
    <w:p w14:paraId="7CB7B86D" w14:textId="03A1DD13" w:rsidR="00D4183E" w:rsidRDefault="00D4183E" w:rsidP="00D4183E">
      <w:pPr>
        <w:spacing w:line="259" w:lineRule="auto"/>
        <w:rPr>
          <w:rFonts w:ascii="Times New Roman" w:eastAsiaTheme="majorEastAsia" w:hAnsi="Times New Roman" w:cs="Times New Roman"/>
        </w:rPr>
      </w:pPr>
    </w:p>
    <w:p w14:paraId="2FF2A0E0" w14:textId="77777777" w:rsidR="003A2AA3" w:rsidRDefault="003A2AA3" w:rsidP="0029267D">
      <w:pPr>
        <w:keepNext/>
        <w:spacing w:line="259" w:lineRule="auto"/>
        <w:jc w:val="center"/>
      </w:pPr>
      <w:r w:rsidRPr="003A2AA3">
        <w:rPr>
          <w:rFonts w:ascii="Times New Roman" w:eastAsiaTheme="majorEastAsia" w:hAnsi="Times New Roman" w:cs="Times New Roman"/>
          <w:noProof/>
        </w:rPr>
        <w:drawing>
          <wp:inline distT="0" distB="0" distL="0" distR="0" wp14:anchorId="07FE9B9F" wp14:editId="56F025CA">
            <wp:extent cx="3600530" cy="2812093"/>
            <wp:effectExtent l="0" t="0" r="0" b="7620"/>
            <wp:docPr id="8798716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1620" name=""/>
                    <pic:cNvPicPr/>
                  </pic:nvPicPr>
                  <pic:blipFill>
                    <a:blip r:embed="rId16"/>
                    <a:stretch>
                      <a:fillRect/>
                    </a:stretch>
                  </pic:blipFill>
                  <pic:spPr>
                    <a:xfrm>
                      <a:off x="0" y="0"/>
                      <a:ext cx="3607739" cy="2817724"/>
                    </a:xfrm>
                    <a:prstGeom prst="rect">
                      <a:avLst/>
                    </a:prstGeom>
                  </pic:spPr>
                </pic:pic>
              </a:graphicData>
            </a:graphic>
          </wp:inline>
        </w:drawing>
      </w:r>
    </w:p>
    <w:p w14:paraId="05687DBB" w14:textId="68AC2C11" w:rsidR="003A2AA3" w:rsidRPr="003A2AA3" w:rsidRDefault="003A2AA3" w:rsidP="00676B02">
      <w:pPr>
        <w:pStyle w:val="Beschriftung"/>
        <w:jc w:val="center"/>
      </w:pPr>
      <w:bookmarkStart w:id="22" w:name="_Toc238828975"/>
      <w:r>
        <w:t xml:space="preserve">Abbildung </w:t>
      </w:r>
      <w:r w:rsidR="002A74C5">
        <w:fldChar w:fldCharType="begin"/>
      </w:r>
      <w:r w:rsidR="002A74C5">
        <w:instrText xml:space="preserve"> SEQ Abbildung \* ARABIC </w:instrText>
      </w:r>
      <w:r w:rsidR="002A74C5">
        <w:fldChar w:fldCharType="separate"/>
      </w:r>
      <w:r w:rsidR="003C6AF7">
        <w:rPr>
          <w:noProof/>
        </w:rPr>
        <w:t>6</w:t>
      </w:r>
      <w:r w:rsidR="002A74C5">
        <w:rPr>
          <w:noProof/>
        </w:rPr>
        <w:fldChar w:fldCharType="end"/>
      </w:r>
      <w:r>
        <w:t>, Joystickansteuerung</w:t>
      </w:r>
      <w:bookmarkEnd w:id="22"/>
    </w:p>
    <w:p w14:paraId="7BF3D9F8" w14:textId="77777777" w:rsidR="001B4414" w:rsidRDefault="001B4414">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769C195A" w14:textId="73AAD680" w:rsidR="00A50E3F" w:rsidRDefault="00A50E3F" w:rsidP="00A50E3F">
      <w:pPr>
        <w:pStyle w:val="berschrift2"/>
        <w:rPr>
          <w:rFonts w:ascii="Times New Roman" w:hAnsi="Times New Roman" w:cs="Times New Roman"/>
        </w:rPr>
      </w:pPr>
      <w:bookmarkStart w:id="23" w:name="_Toc238829382"/>
      <w:r w:rsidRPr="00A50E3F">
        <w:rPr>
          <w:rFonts w:ascii="Times New Roman" w:hAnsi="Times New Roman" w:cs="Times New Roman"/>
        </w:rPr>
        <w:lastRenderedPageBreak/>
        <w:t>Programmierschnittstelle</w:t>
      </w:r>
      <w:bookmarkEnd w:id="23"/>
    </w:p>
    <w:p w14:paraId="3F8A3DB1" w14:textId="77777777" w:rsidR="00676B02" w:rsidRDefault="00676B02" w:rsidP="00676B02">
      <w:pPr>
        <w:pStyle w:val="StandardWeb"/>
      </w:pPr>
      <w:r>
        <w:t>Für die Programmierung und das Debugging des STM32 wurde ein bereits vorhandener ST-LINK/V2 verwendet. Als Schnittstelle wurde SWD gewählt, da hierfür nur wenige Signalleitungen benötigt werden und sich die Verbindung dadurch einfacher umsetzen lässt als beispielsweise mit JTAG. Gleichzeitig bietet SWD alle für die Entwicklung benötigten Funktionen zum Programmieren und Debuggen des Mikrocontrollers.</w:t>
      </w:r>
    </w:p>
    <w:p w14:paraId="356D8F6F" w14:textId="4C0B47D3" w:rsidR="00676B02" w:rsidRDefault="00676B02" w:rsidP="00676B02">
      <w:pPr>
        <w:pStyle w:val="StandardWeb"/>
      </w:pPr>
      <w:r>
        <w:t xml:space="preserve">Die Verbindung zum ST-LINK erfolgt über den Stecker J5. Dabei werden insbesondere die Signale SWDIO, SWCLK und NRST sowie 3,3 V und GND herausgeführt. Zusätzlich ist die SWO-Leitung vorgesehen. Für den Anschluss wurde ein einfacher Steckverbinder aus dem Sortiment von Würth Elektronik verwendet. Die Abbildung 7 zeigt den sehr simplen Aufbau. </w:t>
      </w:r>
    </w:p>
    <w:p w14:paraId="7D5E203D" w14:textId="77777777" w:rsidR="00676B02" w:rsidRDefault="00676B02" w:rsidP="00676B02">
      <w:pPr>
        <w:pStyle w:val="StandardWeb"/>
        <w:keepNext/>
        <w:jc w:val="center"/>
      </w:pPr>
      <w:r w:rsidRPr="00676B02">
        <w:rPr>
          <w:noProof/>
        </w:rPr>
        <w:drawing>
          <wp:inline distT="0" distB="0" distL="0" distR="0" wp14:anchorId="17F8D91B" wp14:editId="0212F8C0">
            <wp:extent cx="3125244" cy="1793974"/>
            <wp:effectExtent l="0" t="0" r="0" b="0"/>
            <wp:docPr id="2029848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48238" name=""/>
                    <pic:cNvPicPr/>
                  </pic:nvPicPr>
                  <pic:blipFill>
                    <a:blip r:embed="rId17"/>
                    <a:stretch>
                      <a:fillRect/>
                    </a:stretch>
                  </pic:blipFill>
                  <pic:spPr>
                    <a:xfrm>
                      <a:off x="0" y="0"/>
                      <a:ext cx="3132779" cy="1798299"/>
                    </a:xfrm>
                    <a:prstGeom prst="rect">
                      <a:avLst/>
                    </a:prstGeom>
                  </pic:spPr>
                </pic:pic>
              </a:graphicData>
            </a:graphic>
          </wp:inline>
        </w:drawing>
      </w:r>
    </w:p>
    <w:p w14:paraId="4BE437DF" w14:textId="324DE967" w:rsidR="00676B02" w:rsidRPr="00676B02" w:rsidRDefault="00676B02" w:rsidP="00676B02">
      <w:pPr>
        <w:pStyle w:val="Beschriftung"/>
        <w:jc w:val="center"/>
      </w:pPr>
      <w:bookmarkStart w:id="24" w:name="_Toc238828976"/>
      <w:r>
        <w:t xml:space="preserve">Abbildung </w:t>
      </w:r>
      <w:r w:rsidR="002A74C5">
        <w:fldChar w:fldCharType="begin"/>
      </w:r>
      <w:r w:rsidR="002A74C5">
        <w:instrText xml:space="preserve"> SEQ Abbildung \* ARABIC </w:instrText>
      </w:r>
      <w:r w:rsidR="002A74C5">
        <w:fldChar w:fldCharType="separate"/>
      </w:r>
      <w:r w:rsidR="003C6AF7">
        <w:rPr>
          <w:noProof/>
        </w:rPr>
        <w:t>7</w:t>
      </w:r>
      <w:r w:rsidR="002A74C5">
        <w:rPr>
          <w:noProof/>
        </w:rPr>
        <w:fldChar w:fldCharType="end"/>
      </w:r>
      <w:r>
        <w:t>, Programmierschnittstelle SWD</w:t>
      </w:r>
      <w:bookmarkEnd w:id="24"/>
    </w:p>
    <w:p w14:paraId="0B0E227D" w14:textId="77777777" w:rsidR="00676B02" w:rsidRDefault="00676B02" w:rsidP="00676B02">
      <w:pPr>
        <w:pStyle w:val="StandardWeb"/>
      </w:pPr>
      <w:r>
        <w:t>Durch die herausgeführte Programmierschnittstelle kann der Mikrocontroller direkt auf der bestückten Platine programmiert und während der Softwareentwicklung debuggt werden, ohne dass zusätzliche Hardwareänderungen notwendig sind.</w:t>
      </w:r>
    </w:p>
    <w:p w14:paraId="6E409380" w14:textId="384DBB40" w:rsidR="00676B02" w:rsidRPr="00676B02" w:rsidRDefault="00676B02" w:rsidP="00676B02">
      <w:pPr>
        <w:pStyle w:val="StandardWeb"/>
      </w:pPr>
      <w:r>
        <w:br w:type="page"/>
      </w:r>
    </w:p>
    <w:p w14:paraId="4C234B3F" w14:textId="0652C612" w:rsidR="00A50E3F" w:rsidRDefault="00A50E3F" w:rsidP="00A50E3F">
      <w:pPr>
        <w:pStyle w:val="berschrift2"/>
        <w:rPr>
          <w:rFonts w:ascii="Times New Roman" w:hAnsi="Times New Roman" w:cs="Times New Roman"/>
        </w:rPr>
      </w:pPr>
      <w:bookmarkStart w:id="25" w:name="_Toc238829383"/>
      <w:r w:rsidRPr="00A50E3F">
        <w:rPr>
          <w:rFonts w:ascii="Times New Roman" w:hAnsi="Times New Roman" w:cs="Times New Roman"/>
        </w:rPr>
        <w:lastRenderedPageBreak/>
        <w:t>Displayanschluss</w:t>
      </w:r>
      <w:bookmarkEnd w:id="25"/>
    </w:p>
    <w:p w14:paraId="7234324B" w14:textId="77777777" w:rsidR="00676B02" w:rsidRDefault="00676B02" w:rsidP="00676B02">
      <w:pPr>
        <w:pStyle w:val="StandardWeb"/>
      </w:pPr>
      <w:r>
        <w:t>Für die Anzeige der Betriebs- und Statusinformationen wird ein 4×20-Zeichen-Display verwendet. Im Gegensatz zum ursprünglichen Kommunikationsmodul wurde bei der neuen Umsetzung ein Display mit bereits integriertem I²C-Adapter ausgewählt. Dadurch konnte auf einen zusätzlichen Portexpander auf der Platine verzichtet werden, da die Umsetzung der I²C-Signale auf die Displayansteuerung direkt am Display erfolgt.</w:t>
      </w:r>
    </w:p>
    <w:p w14:paraId="577A57B6" w14:textId="77777777" w:rsidR="00676B02" w:rsidRDefault="00676B02" w:rsidP="00676B02">
      <w:pPr>
        <w:pStyle w:val="StandardWeb"/>
      </w:pPr>
      <w:r>
        <w:t>Für die Verbindung werden daher lediglich vier Leitungen benötigt: 3,3 V, GND sowie die beiden I²C-Signale SDA und SCL. Diese werden über den Steckverbinder J1 von der Platine zum Display geführt. Die für den I²C-Bus erforderlichen Pull-</w:t>
      </w:r>
      <w:proofErr w:type="spellStart"/>
      <w:r>
        <w:t>up</w:t>
      </w:r>
      <w:proofErr w:type="spellEnd"/>
      <w:r>
        <w:t>-Widerstände sind bereits auf dem verwendeten Adaptermodul vorhanden und mussten deshalb nicht zusätzlich auf der Platine vorgesehen werden.</w:t>
      </w:r>
    </w:p>
    <w:p w14:paraId="64FDF65A" w14:textId="77777777" w:rsidR="00676B02" w:rsidRDefault="00676B02" w:rsidP="00676B02">
      <w:pPr>
        <w:pStyle w:val="StandardWeb"/>
        <w:keepNext/>
        <w:jc w:val="center"/>
      </w:pPr>
      <w:r w:rsidRPr="00676B02">
        <w:rPr>
          <w:noProof/>
        </w:rPr>
        <w:drawing>
          <wp:inline distT="0" distB="0" distL="0" distR="0" wp14:anchorId="4C15C46B" wp14:editId="7A1D0A32">
            <wp:extent cx="4286470" cy="2038455"/>
            <wp:effectExtent l="0" t="0" r="0" b="0"/>
            <wp:docPr id="12076988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98816" name=""/>
                    <pic:cNvPicPr/>
                  </pic:nvPicPr>
                  <pic:blipFill>
                    <a:blip r:embed="rId18"/>
                    <a:stretch>
                      <a:fillRect/>
                    </a:stretch>
                  </pic:blipFill>
                  <pic:spPr>
                    <a:xfrm>
                      <a:off x="0" y="0"/>
                      <a:ext cx="4286470" cy="2038455"/>
                    </a:xfrm>
                    <a:prstGeom prst="rect">
                      <a:avLst/>
                    </a:prstGeom>
                  </pic:spPr>
                </pic:pic>
              </a:graphicData>
            </a:graphic>
          </wp:inline>
        </w:drawing>
      </w:r>
    </w:p>
    <w:p w14:paraId="3F57F4E8" w14:textId="4C8A100D" w:rsidR="00676B02" w:rsidRDefault="00676B02" w:rsidP="00676B02">
      <w:pPr>
        <w:pStyle w:val="Beschriftung"/>
        <w:jc w:val="center"/>
      </w:pPr>
      <w:bookmarkStart w:id="26" w:name="_Toc238828977"/>
      <w:r>
        <w:t xml:space="preserve">Abbildung </w:t>
      </w:r>
      <w:r w:rsidR="002A74C5">
        <w:fldChar w:fldCharType="begin"/>
      </w:r>
      <w:r w:rsidR="002A74C5">
        <w:instrText xml:space="preserve"> SEQ Abbildung \* ARABIC </w:instrText>
      </w:r>
      <w:r w:rsidR="002A74C5">
        <w:fldChar w:fldCharType="separate"/>
      </w:r>
      <w:r w:rsidR="003C6AF7">
        <w:rPr>
          <w:noProof/>
        </w:rPr>
        <w:t>8</w:t>
      </w:r>
      <w:r w:rsidR="002A74C5">
        <w:rPr>
          <w:noProof/>
        </w:rPr>
        <w:fldChar w:fldCharType="end"/>
      </w:r>
      <w:r>
        <w:t>, Displayanschluss</w:t>
      </w:r>
      <w:bookmarkEnd w:id="26"/>
    </w:p>
    <w:p w14:paraId="0B83D3B0" w14:textId="77777777" w:rsidR="00676B02" w:rsidRDefault="00676B02" w:rsidP="00676B02">
      <w:pPr>
        <w:pStyle w:val="StandardWeb"/>
      </w:pPr>
      <w:r>
        <w:t>Durch diese Lösung konnte die Displayanbindung gegenüber dem ursprünglichen Aufbau vereinfacht und die Anzahl der benötigten Bauteile auf der Platine reduziert werden. Die auf dem Display dargestellten Informationen und deren softwareseitige Ansteuerung werden im entsprechenden Softwarekapitel näher beschrieben.</w:t>
      </w:r>
    </w:p>
    <w:p w14:paraId="3594BC9F" w14:textId="40D1B855" w:rsidR="002A74C5" w:rsidRPr="002A74C5" w:rsidRDefault="002A74C5" w:rsidP="002A74C5">
      <w:pPr>
        <w:pStyle w:val="StandardWeb"/>
      </w:pPr>
      <w:r w:rsidRPr="002A74C5">
        <w:t>Nachdem damit alle wesentlichen Schaltungsteile und Schnittstellen beschrieben wurden, wird im folgenden Abschnitt deren Umsetzung im Leiterplattenlayout betrachtet. Dabei steht insbesondere die Platzierung der Bauteile, die Leiterbahnführung und der Aufbau der Masseflächen im Mittelpunkt.</w:t>
      </w:r>
    </w:p>
    <w:p w14:paraId="31BD655D" w14:textId="48997D67" w:rsidR="002A74C5" w:rsidRDefault="002A74C5">
      <w:pPr>
        <w:spacing w:line="259" w:lineRule="auto"/>
        <w:rPr>
          <w:rFonts w:ascii="Times New Roman" w:eastAsia="Times New Roman" w:hAnsi="Times New Roman" w:cs="Times New Roman"/>
          <w:szCs w:val="24"/>
          <w:lang w:eastAsia="de-DE"/>
        </w:rPr>
      </w:pPr>
      <w:r>
        <w:br w:type="page"/>
      </w:r>
    </w:p>
    <w:p w14:paraId="57283DD0" w14:textId="26A7D52E" w:rsidR="00A50E3F" w:rsidRDefault="00A50E3F" w:rsidP="00A50E3F">
      <w:pPr>
        <w:pStyle w:val="berschrift2"/>
        <w:rPr>
          <w:rFonts w:ascii="Times New Roman" w:hAnsi="Times New Roman" w:cs="Times New Roman"/>
        </w:rPr>
      </w:pPr>
      <w:bookmarkStart w:id="27" w:name="_Toc238829384"/>
      <w:r w:rsidRPr="00A50E3F">
        <w:rPr>
          <w:rFonts w:ascii="Times New Roman" w:hAnsi="Times New Roman" w:cs="Times New Roman"/>
        </w:rPr>
        <w:lastRenderedPageBreak/>
        <w:t>Platinen Layout und Routing</w:t>
      </w:r>
      <w:bookmarkEnd w:id="27"/>
    </w:p>
    <w:p w14:paraId="585BEC01" w14:textId="72F731C6" w:rsidR="00676B02" w:rsidRDefault="00676B02" w:rsidP="00676B02">
      <w:pPr>
        <w:pStyle w:val="StandardWeb"/>
      </w:pPr>
      <w:r>
        <w:t xml:space="preserve">Nach Fertigstellung des Schaltplans wurde das </w:t>
      </w:r>
      <w:r w:rsidR="002A74C5">
        <w:t>PCB-L</w:t>
      </w:r>
      <w:r>
        <w:t xml:space="preserve">ayout in </w:t>
      </w:r>
      <w:proofErr w:type="spellStart"/>
      <w:r>
        <w:t>KiCad</w:t>
      </w:r>
      <w:proofErr w:type="spellEnd"/>
      <w:r>
        <w:t xml:space="preserve"> erstellt. Für die Umsetzung wurde eine zweilagige Leiterplatte mit den Kupferlagen </w:t>
      </w:r>
      <w:proofErr w:type="spellStart"/>
      <w:r>
        <w:t>F.Cu</w:t>
      </w:r>
      <w:proofErr w:type="spellEnd"/>
      <w:r>
        <w:t xml:space="preserve"> und </w:t>
      </w:r>
      <w:proofErr w:type="spellStart"/>
      <w:r>
        <w:t>B.Cu</w:t>
      </w:r>
      <w:proofErr w:type="spellEnd"/>
      <w:r>
        <w:t xml:space="preserve"> gewählt. Da die Schaltung aus einer überschaubaren Anzahl von Bauteilen und Signalen besteht, konnten sämtliche Verbindungen auf diesen beiden Lagen realisiert werden. Ein vierlagiger Aufbau hätte für die vorliegende Anwendung keinen wesentlichen zusätzlichen Nutzen geboten und gleichzeitig die Kosten erhöht. Die Leiterplatte besitzt eine Gesamtdicke von ungefähr 1,6 mm und eine Kupferstärke von 35 µm je Lage.</w:t>
      </w:r>
    </w:p>
    <w:p w14:paraId="5979C6B1" w14:textId="1DD087F8" w:rsidR="00676B02" w:rsidRDefault="00676B02" w:rsidP="00676B02">
      <w:pPr>
        <w:pStyle w:val="StandardWeb"/>
      </w:pPr>
      <w:r>
        <w:t xml:space="preserve">Alle Bauteile befinden sich auf der Oberseite der Leiterplatte. Im Zentrum der Platine wurde der Mikrocontroller U1 angeordnet, sodass die Verbindungen zu den unterschiedlichen Funktionsgruppen in mehrere Richtungen geführt werden können. Die zugehörigen Kondensatoren, Widerstände und der Quarz befinden sich in der näheren Umgebung des Mikrocontrollers. Durch diese Anordnung können insbesondere die Verbindungen des Quarzes und der Versorgungspins </w:t>
      </w:r>
      <w:r w:rsidR="002A74C5">
        <w:t>kurzgehalten</w:t>
      </w:r>
      <w:r>
        <w:t xml:space="preserve"> werden.</w:t>
      </w:r>
    </w:p>
    <w:p w14:paraId="2FC85675" w14:textId="77777777" w:rsidR="00676B02" w:rsidRDefault="00676B02" w:rsidP="00676B02">
      <w:pPr>
        <w:pStyle w:val="StandardWeb"/>
      </w:pPr>
      <w:r>
        <w:t xml:space="preserve">Die Steckverbinder wurden überwiegend am Rand der Leiterplatte platziert. Der Anschluss des Displays befindet sich an der oberen Seite, während der Joystick über den seitlich angeordneten D-Sub-Steckverbinder angeschlossen wird. Die Anschlüsse für die beiden Motorsteuerungen wurden gemeinsam mit den jeweiligen RS485-Transceivern im unteren Bereich der Platine angeordnet. Dadurch liegen die Transceiver U2 und U3 in der Nähe der zugehörigen Steckverbinder J3 und J4. Die Leitungswege zwischen den Transceivern und den externen Anschlüssen bleiben damit vergleichsweise kurz. Die Programmier- und </w:t>
      </w:r>
      <w:proofErr w:type="spellStart"/>
      <w:r>
        <w:t>Debugschnittstelle</w:t>
      </w:r>
      <w:proofErr w:type="spellEnd"/>
      <w:r>
        <w:t xml:space="preserve"> sowie zahlreiche Testpunkte sind am rechten beziehungsweise linken </w:t>
      </w:r>
      <w:proofErr w:type="spellStart"/>
      <w:r>
        <w:t>Platinenrand</w:t>
      </w:r>
      <w:proofErr w:type="spellEnd"/>
      <w:r>
        <w:t xml:space="preserve"> angeordnet und bleiben dadurch auch bei einer bestückten Leiterplatte gut zugänglich.</w:t>
      </w:r>
    </w:p>
    <w:p w14:paraId="33A99E65" w14:textId="389CEDCB" w:rsidR="00676B02" w:rsidRDefault="00676B02" w:rsidP="00676B02">
      <w:pPr>
        <w:pStyle w:val="StandardWeb"/>
      </w:pPr>
      <w:r>
        <w:t xml:space="preserve">Für die Masseführung wurde sowohl auf der Oberseite als auch auf der Unterseite eine großflächige, mit GND verbundene Kupferzone angelegt. Diese Flächen stellen über weite Bereiche der Platine eine niederohmige Masseverbindung bereit und reduzieren die Anzahl separat zu verlegender Masseleitungen. Gleichzeitig ermöglichen sie kurze Rückstrompfade für die Signale. Die beiden Masseflächen sind über </w:t>
      </w:r>
      <w:r w:rsidR="002A74C5">
        <w:t xml:space="preserve">eine Vielzahl an </w:t>
      </w:r>
      <w:r>
        <w:t>GND-Vias miteinander verbunden. Diese Durchkontaktierungen verteilen die Masseverbindung über die Platine und verhindern, dass die beiden Kupferflächen nur an wenigen einzelnen Stellen miteinander verbunden sind. Im Bereich der drei Befestigungsbohrungen wurden auf beiden Kupferlagen Sperrflächen vorgesehen, sodass Leiterbahnen, Vias und Kupferzonen ausreichend Abstand zu den Bohrungen halten.</w:t>
      </w:r>
    </w:p>
    <w:p w14:paraId="0D2E6502" w14:textId="77777777" w:rsidR="00676B02" w:rsidRDefault="00676B02" w:rsidP="00676B02">
      <w:pPr>
        <w:pStyle w:val="StandardWeb"/>
      </w:pPr>
      <w:r>
        <w:t>Bei der Dimensionierung der Leiterbahnen wurde zwischen Signal- und Versorgungsleitungen unterschieden. Für die meisten Kommunikations-, Steuer- und Analogsignale wurde eine Breite von 0,2 mm verwendet. Dazu gehören unter anderem die UART- und RS485-Steuersignale, die SWD-Programmiersignale, die I²C-Leitungen des Displays sowie die analogen Joysticksignale. Da über diese Verbindungen nur geringe Ströme fließen, ist die gewählte Breite für ihre Funktion ausreichend und ermöglicht zugleich ein platzsparendes Routing.</w:t>
      </w:r>
    </w:p>
    <w:p w14:paraId="08CF6094" w14:textId="16B8CFEE" w:rsidR="002A74C5" w:rsidRDefault="002A74C5">
      <w:pPr>
        <w:spacing w:line="259" w:lineRule="auto"/>
        <w:rPr>
          <w:rFonts w:ascii="Times New Roman" w:eastAsia="Times New Roman" w:hAnsi="Times New Roman" w:cs="Times New Roman"/>
          <w:szCs w:val="24"/>
          <w:lang w:eastAsia="de-DE"/>
        </w:rPr>
      </w:pPr>
      <w:r>
        <w:br w:type="page"/>
      </w:r>
    </w:p>
    <w:p w14:paraId="47E5A8CF" w14:textId="64BA1F1F" w:rsidR="00676B02" w:rsidRDefault="00676B02" w:rsidP="00676B02">
      <w:pPr>
        <w:pStyle w:val="StandardWeb"/>
      </w:pPr>
      <w:r>
        <w:lastRenderedPageBreak/>
        <w:t xml:space="preserve">Die Versorgungsleitungen wurden dagegen breiter ausgeführt. Für die 5-V-Versorgung kommt überwiegend eine Leiterbahnbreite von 0,5 mm zum Einsatz. Die 3,3-V-Versorgung wurde abhängig vom jeweiligen Abschnitt mit Breiten zwischen 0,3 mm und 0,75 mm geroutet. In der Nähe des Spannungsreglers wurde zusätzlich eine eigene 3,3-V-Kupferfläche angelegt. </w:t>
      </w:r>
    </w:p>
    <w:p w14:paraId="6F53B096" w14:textId="5348D98D" w:rsidR="00676B02" w:rsidRDefault="00676B02" w:rsidP="002A74C5">
      <w:pPr>
        <w:pStyle w:val="StandardWeb"/>
      </w:pPr>
      <w:r>
        <w:t>Der überwiegende Teil der Verbindungen wurde auf der Oberseite geführt. Die Unterseite wird ergänzend genutzt, wenn sich Leiterbahnen auf der Oberseite nicht ohne Kreuzungen oder größere Umwege verlegen lassen. Der Wechsel zwischen beiden Lagen erfolgt über Durchkontaktierungen mit einem Durchmesser von 0,7 mm und einer Bohrung von 0,3 mm. Auf diese Weise konnten die notwendigen Verbindungen realisiert werden, ohne einen komplexeren Lagenaufbau einsetzen zu müssen.</w:t>
      </w:r>
    </w:p>
    <w:p w14:paraId="457EE254" w14:textId="77777777" w:rsidR="002A74C5" w:rsidRDefault="002A74C5" w:rsidP="002A74C5">
      <w:pPr>
        <w:pStyle w:val="StandardWeb"/>
        <w:keepNext/>
        <w:jc w:val="center"/>
      </w:pPr>
      <w:r w:rsidRPr="002A74C5">
        <w:rPr>
          <w:noProof/>
        </w:rPr>
        <w:drawing>
          <wp:inline distT="0" distB="0" distL="0" distR="0" wp14:anchorId="318A4B05" wp14:editId="216CD8F5">
            <wp:extent cx="4311872" cy="4311872"/>
            <wp:effectExtent l="0" t="0" r="0" b="0"/>
            <wp:docPr id="202703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3554" name=""/>
                    <pic:cNvPicPr/>
                  </pic:nvPicPr>
                  <pic:blipFill>
                    <a:blip r:embed="rId19"/>
                    <a:stretch>
                      <a:fillRect/>
                    </a:stretch>
                  </pic:blipFill>
                  <pic:spPr>
                    <a:xfrm>
                      <a:off x="0" y="0"/>
                      <a:ext cx="4311872" cy="4311872"/>
                    </a:xfrm>
                    <a:prstGeom prst="rect">
                      <a:avLst/>
                    </a:prstGeom>
                  </pic:spPr>
                </pic:pic>
              </a:graphicData>
            </a:graphic>
          </wp:inline>
        </w:drawing>
      </w:r>
    </w:p>
    <w:p w14:paraId="044182C9" w14:textId="3B1DD025" w:rsidR="002A74C5" w:rsidRDefault="002A74C5" w:rsidP="002A74C5">
      <w:pPr>
        <w:pStyle w:val="Beschriftung"/>
        <w:jc w:val="center"/>
      </w:pPr>
      <w:bookmarkStart w:id="28" w:name="_Toc238828978"/>
      <w:r>
        <w:t xml:space="preserve">Abbildung </w:t>
      </w:r>
      <w:r>
        <w:fldChar w:fldCharType="begin"/>
      </w:r>
      <w:r>
        <w:instrText xml:space="preserve"> SEQ Abbildung \* ARABIC </w:instrText>
      </w:r>
      <w:r>
        <w:fldChar w:fldCharType="separate"/>
      </w:r>
      <w:r w:rsidR="003C6AF7">
        <w:rPr>
          <w:noProof/>
        </w:rPr>
        <w:t>9</w:t>
      </w:r>
      <w:r>
        <w:rPr>
          <w:noProof/>
        </w:rPr>
        <w:fldChar w:fldCharType="end"/>
      </w:r>
      <w:r>
        <w:t xml:space="preserve">, Routing </w:t>
      </w:r>
      <w:proofErr w:type="spellStart"/>
      <w:r>
        <w:t>F.Cu</w:t>
      </w:r>
      <w:bookmarkEnd w:id="28"/>
      <w:proofErr w:type="spellEnd"/>
    </w:p>
    <w:p w14:paraId="14FB88C9" w14:textId="10BB4224" w:rsidR="002A74C5" w:rsidRDefault="002A74C5">
      <w:pPr>
        <w:spacing w:line="259" w:lineRule="auto"/>
      </w:pPr>
      <w:r>
        <w:br w:type="page"/>
      </w:r>
    </w:p>
    <w:p w14:paraId="76E7A655" w14:textId="77777777" w:rsidR="002A74C5" w:rsidRDefault="002A74C5" w:rsidP="002A74C5">
      <w:pPr>
        <w:pStyle w:val="StandardWeb"/>
        <w:keepNext/>
        <w:jc w:val="center"/>
      </w:pPr>
      <w:r w:rsidRPr="002A74C5">
        <w:rPr>
          <w:noProof/>
        </w:rPr>
        <w:lastRenderedPageBreak/>
        <w:drawing>
          <wp:inline distT="0" distB="0" distL="0" distR="0" wp14:anchorId="32B5310E" wp14:editId="6C27B103">
            <wp:extent cx="4254719" cy="4273770"/>
            <wp:effectExtent l="0" t="0" r="0" b="0"/>
            <wp:docPr id="906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7127" name=""/>
                    <pic:cNvPicPr/>
                  </pic:nvPicPr>
                  <pic:blipFill>
                    <a:blip r:embed="rId20"/>
                    <a:stretch>
                      <a:fillRect/>
                    </a:stretch>
                  </pic:blipFill>
                  <pic:spPr>
                    <a:xfrm>
                      <a:off x="0" y="0"/>
                      <a:ext cx="4254719" cy="4273770"/>
                    </a:xfrm>
                    <a:prstGeom prst="rect">
                      <a:avLst/>
                    </a:prstGeom>
                  </pic:spPr>
                </pic:pic>
              </a:graphicData>
            </a:graphic>
          </wp:inline>
        </w:drawing>
      </w:r>
    </w:p>
    <w:p w14:paraId="050FCF29" w14:textId="5ED58CD8" w:rsidR="002A74C5" w:rsidRDefault="002A74C5" w:rsidP="002A74C5">
      <w:pPr>
        <w:pStyle w:val="Beschriftung"/>
        <w:jc w:val="center"/>
      </w:pPr>
      <w:bookmarkStart w:id="29" w:name="_Toc238828979"/>
      <w:r>
        <w:t xml:space="preserve">Abbildung </w:t>
      </w:r>
      <w:r>
        <w:fldChar w:fldCharType="begin"/>
      </w:r>
      <w:r>
        <w:instrText xml:space="preserve"> SEQ Abbildung \* ARABIC </w:instrText>
      </w:r>
      <w:r>
        <w:fldChar w:fldCharType="separate"/>
      </w:r>
      <w:r w:rsidR="003C6AF7">
        <w:rPr>
          <w:noProof/>
        </w:rPr>
        <w:t>10</w:t>
      </w:r>
      <w:r>
        <w:rPr>
          <w:noProof/>
        </w:rPr>
        <w:fldChar w:fldCharType="end"/>
      </w:r>
      <w:r>
        <w:t xml:space="preserve">, Routing </w:t>
      </w:r>
      <w:proofErr w:type="spellStart"/>
      <w:r>
        <w:t>B.Cu</w:t>
      </w:r>
      <w:bookmarkEnd w:id="29"/>
      <w:proofErr w:type="spellEnd"/>
    </w:p>
    <w:p w14:paraId="18BF9D11" w14:textId="4A8B0D05" w:rsidR="002A74C5" w:rsidRPr="00676B02" w:rsidRDefault="002A74C5" w:rsidP="002A74C5">
      <w:pPr>
        <w:pStyle w:val="StandardWeb"/>
        <w:jc w:val="center"/>
      </w:pPr>
    </w:p>
    <w:p w14:paraId="4D8C3804" w14:textId="77777777" w:rsidR="00E4778B" w:rsidRDefault="00E4778B">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1F24451B" w14:textId="51ABF96A" w:rsidR="00A50E3F" w:rsidRDefault="00A50E3F" w:rsidP="00A50E3F">
      <w:pPr>
        <w:pStyle w:val="berschrift2"/>
        <w:rPr>
          <w:rFonts w:ascii="Times New Roman" w:hAnsi="Times New Roman" w:cs="Times New Roman"/>
        </w:rPr>
      </w:pPr>
      <w:bookmarkStart w:id="30" w:name="_Toc238829385"/>
      <w:r w:rsidRPr="00A50E3F">
        <w:rPr>
          <w:rFonts w:ascii="Times New Roman" w:hAnsi="Times New Roman" w:cs="Times New Roman"/>
        </w:rPr>
        <w:lastRenderedPageBreak/>
        <w:t>Bestückung der Platine</w:t>
      </w:r>
      <w:bookmarkEnd w:id="30"/>
    </w:p>
    <w:p w14:paraId="659B67E5" w14:textId="2AA392AF" w:rsidR="002A74C5" w:rsidRDefault="002A74C5" w:rsidP="002A74C5">
      <w:pPr>
        <w:pStyle w:val="StandardWeb"/>
      </w:pPr>
      <w:r>
        <w:t xml:space="preserve">Da auf der Leiterplatte überwiegend SMD-Bauteile eingesetzt werden, haben wir die meisten Bauteile mit dem Reflow-Verfahren gelötet. Zunächst wurde die Lötpaste mithilfe eines </w:t>
      </w:r>
      <w:proofErr w:type="spellStart"/>
      <w:r>
        <w:t>Stencils</w:t>
      </w:r>
      <w:proofErr w:type="spellEnd"/>
      <w:r>
        <w:t xml:space="preserve"> auf die vorgesehenen Lötflächen aufgetragen. Anschließend wurden die Bauteile auf der Platine positioniert und gemeinsam in einem Reflow-Ofen erhitzt. Das verwendete Temperaturprofil orientierte sich an den Vorgaben der Lötpaste und an der maximal zulässigen Temperatur des empfindlichsten Bauteils, in diesem Fall des Mikrocontrollers. Dadurch sollte eine ausreichende Erwärmung der Lötstellen erreicht werden, ohne die Bauteile thermisch zu überlasten.</w:t>
      </w:r>
    </w:p>
    <w:p w14:paraId="000FF7B0" w14:textId="0F693D04" w:rsidR="00E4778B" w:rsidRDefault="002A74C5" w:rsidP="00E4778B">
      <w:pPr>
        <w:pStyle w:val="StandardWeb"/>
      </w:pPr>
      <w:r>
        <w:t>Die Steckverbinder wurden nicht im Reflow-Verfahren verarbeitet, sondern nachträglich von Hand eingelötet, da sie die hohen Temperaturen nicht ausgehalten hätten. Anschließend wurden die Bestückung und insbesondere die Lötstellen des Mikrocontrollers visuell kontrolliert.</w:t>
      </w:r>
    </w:p>
    <w:p w14:paraId="5A16DABF" w14:textId="5D35DFE6" w:rsidR="002A74C5" w:rsidRDefault="002A74C5" w:rsidP="002A74C5">
      <w:pPr>
        <w:pStyle w:val="StandardWeb"/>
      </w:pPr>
      <w:r>
        <w:t xml:space="preserve">Beim ersten Bestückungsversuch konnte der Mikrocontroller aufgrund seines geringen </w:t>
      </w:r>
      <w:proofErr w:type="spellStart"/>
      <w:r>
        <w:t>Pinabstands</w:t>
      </w:r>
      <w:proofErr w:type="spellEnd"/>
      <w:r>
        <w:t xml:space="preserve"> nicht ausreichend genau positioniert werden. Da sich das Bauteil anschließend nicht mehr beschädigungsfrei entfernen ließ, wurde diese Platine nicht weiterverwendet. Beim zweiten Versuch wurde daher besonders auf die Ausrichtung des Mikrocontrollers zu den Lötflächen geachtet. Dadurch konnte die Platine erfolgreich bestückt werden. In Der Abbildung 11 ist die fertig bestückte Platine zu sehen. </w:t>
      </w:r>
    </w:p>
    <w:p w14:paraId="368F4EDD" w14:textId="77777777" w:rsidR="002A74C5" w:rsidRDefault="002A74C5" w:rsidP="002A74C5">
      <w:pPr>
        <w:pStyle w:val="StandardWeb"/>
        <w:keepNext/>
        <w:jc w:val="center"/>
      </w:pPr>
      <w:r>
        <w:rPr>
          <w:noProof/>
        </w:rPr>
        <w:lastRenderedPageBreak/>
        <w:drawing>
          <wp:inline distT="0" distB="0" distL="0" distR="0" wp14:anchorId="40377886" wp14:editId="66325213">
            <wp:extent cx="4673428" cy="5171632"/>
            <wp:effectExtent l="0" t="0" r="0" b="0"/>
            <wp:docPr id="2016340909"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40909" name="Grafik 2016340909"/>
                    <pic:cNvPicPr/>
                  </pic:nvPicPr>
                  <pic:blipFill>
                    <a:blip r:embed="rId21">
                      <a:extLst>
                        <a:ext uri="{28A0092B-C50C-407E-A947-70E740481C1C}">
                          <a14:useLocalDpi xmlns:a14="http://schemas.microsoft.com/office/drawing/2010/main" val="0"/>
                        </a:ext>
                      </a:extLst>
                    </a:blip>
                    <a:stretch>
                      <a:fillRect/>
                    </a:stretch>
                  </pic:blipFill>
                  <pic:spPr>
                    <a:xfrm>
                      <a:off x="0" y="0"/>
                      <a:ext cx="4673428" cy="5171632"/>
                    </a:xfrm>
                    <a:prstGeom prst="rect">
                      <a:avLst/>
                    </a:prstGeom>
                  </pic:spPr>
                </pic:pic>
              </a:graphicData>
            </a:graphic>
          </wp:inline>
        </w:drawing>
      </w:r>
    </w:p>
    <w:p w14:paraId="164F4EA0" w14:textId="0C72D786" w:rsidR="002A74C5" w:rsidRDefault="002A74C5" w:rsidP="002A74C5">
      <w:pPr>
        <w:pStyle w:val="Beschriftung"/>
        <w:jc w:val="center"/>
      </w:pPr>
      <w:bookmarkStart w:id="31" w:name="_Toc238828980"/>
      <w:r>
        <w:t xml:space="preserve">Abbildung </w:t>
      </w:r>
      <w:r>
        <w:fldChar w:fldCharType="begin"/>
      </w:r>
      <w:r>
        <w:instrText xml:space="preserve"> SEQ Abbildung \* ARABIC </w:instrText>
      </w:r>
      <w:r>
        <w:fldChar w:fldCharType="separate"/>
      </w:r>
      <w:r w:rsidR="003C6AF7">
        <w:rPr>
          <w:noProof/>
        </w:rPr>
        <w:t>11</w:t>
      </w:r>
      <w:r>
        <w:rPr>
          <w:noProof/>
        </w:rPr>
        <w:fldChar w:fldCharType="end"/>
      </w:r>
      <w:r>
        <w:t>, Bestückte Platine</w:t>
      </w:r>
      <w:bookmarkEnd w:id="31"/>
    </w:p>
    <w:p w14:paraId="640E29A3" w14:textId="0EA3E312" w:rsidR="002A74C5" w:rsidRPr="002A74C5" w:rsidRDefault="002A74C5" w:rsidP="002A74C5">
      <w:pPr>
        <w:pStyle w:val="StandardWeb"/>
      </w:pPr>
      <w:r w:rsidRPr="002A74C5">
        <w:t xml:space="preserve">Nach der erfolgreichen Bestückung und Prüfung der Leiterplatte wurde das Kommunikationsmodul schrittweise mit dem Display und den weiteren Komponenten zusammengebaut und anschließend im vorgesehenen Gehäuse befestigt. </w:t>
      </w:r>
      <w:r>
        <w:t xml:space="preserve">Das Vorgehen wird in Kapitel 5 näher beschrieben. </w:t>
      </w:r>
    </w:p>
    <w:p w14:paraId="043069FF" w14:textId="77777777" w:rsidR="002A74C5" w:rsidRPr="002A74C5" w:rsidRDefault="002A74C5" w:rsidP="002A74C5"/>
    <w:p w14:paraId="5CB1E45F" w14:textId="77777777" w:rsidR="00832AFC" w:rsidRPr="004F5001" w:rsidRDefault="00832AFC">
      <w:pPr>
        <w:spacing w:line="259" w:lineRule="auto"/>
        <w:rPr>
          <w:rFonts w:ascii="Times New Roman" w:eastAsiaTheme="majorEastAsia" w:hAnsi="Times New Roman" w:cs="Times New Roman"/>
          <w:b/>
          <w:color w:val="000000" w:themeColor="text1"/>
          <w:sz w:val="40"/>
          <w:szCs w:val="32"/>
        </w:rPr>
      </w:pPr>
      <w:r w:rsidRPr="004F5001">
        <w:rPr>
          <w:rFonts w:ascii="Times New Roman" w:hAnsi="Times New Roman" w:cs="Times New Roman"/>
        </w:rPr>
        <w:br w:type="page"/>
      </w:r>
    </w:p>
    <w:p w14:paraId="13695A57" w14:textId="7BFE0FD2" w:rsidR="003350FB" w:rsidRPr="004F5001" w:rsidRDefault="003350FB" w:rsidP="003350FB">
      <w:pPr>
        <w:pStyle w:val="berschrift1"/>
        <w:rPr>
          <w:rFonts w:ascii="Times New Roman" w:hAnsi="Times New Roman" w:cs="Times New Roman"/>
        </w:rPr>
      </w:pPr>
      <w:bookmarkStart w:id="32" w:name="_Toc238829386"/>
      <w:r w:rsidRPr="004F5001">
        <w:rPr>
          <w:rFonts w:ascii="Times New Roman" w:hAnsi="Times New Roman" w:cs="Times New Roman"/>
        </w:rPr>
        <w:lastRenderedPageBreak/>
        <w:t>Software</w:t>
      </w:r>
      <w:bookmarkEnd w:id="32"/>
    </w:p>
    <w:p w14:paraId="7D00063A" w14:textId="228FDDCF" w:rsidR="00832AFC" w:rsidRPr="001B2A99" w:rsidRDefault="00832AFC" w:rsidP="001B2A99">
      <w:pPr>
        <w:pStyle w:val="berschrift2"/>
      </w:pPr>
      <w:bookmarkStart w:id="33" w:name="_Toc238829387"/>
      <w:r w:rsidRPr="001B2A99">
        <w:t>Zusammenfassung</w:t>
      </w:r>
      <w:bookmarkEnd w:id="33"/>
    </w:p>
    <w:p w14:paraId="04FBEB44" w14:textId="77777777" w:rsidR="00832AFC" w:rsidRPr="004F5001" w:rsidRDefault="00832AFC" w:rsidP="00832AFC">
      <w:pPr>
        <w:pStyle w:val="StandardWeb"/>
      </w:pPr>
      <w:r w:rsidRPr="004F5001">
        <w:t>Die Software des Kommunikationsmoduls verbindet den dreiachsigen Joystick, zwei Motorsteuerungen und ein 4×20-Zeichen-Display. Als Mikrocontroller wird ein STM32F303RET6 verwendet. Die X-, Y- und Z-Achse des Joysticks werden über drei ADC-Kanäle eingelesen und auf einen Wertebereich von −127 bis +127 normiert. Aus diesen Werten werden getrennte Steuerwerte für Motor A und Motor B berechnet.</w:t>
      </w:r>
    </w:p>
    <w:p w14:paraId="4F7D3D7C" w14:textId="77777777" w:rsidR="00832AFC" w:rsidRPr="004F5001" w:rsidRDefault="00832AFC" w:rsidP="00832AFC">
      <w:pPr>
        <w:pStyle w:val="StandardWeb"/>
      </w:pPr>
      <w:r w:rsidRPr="004F5001">
        <w:t xml:space="preserve">Die Kommunikation mit den beiden Motorsteuerungen erfolgt über zwei voneinander getrennte UART-Schnittstellen mit jeweils 38,4 </w:t>
      </w:r>
      <w:proofErr w:type="spellStart"/>
      <w:r w:rsidRPr="004F5001">
        <w:t>kBd</w:t>
      </w:r>
      <w:proofErr w:type="spellEnd"/>
      <w:r w:rsidRPr="004F5001">
        <w:t xml:space="preserve">. Die UART-Signale werden mithilfe zweier RS485-Transceiver in differentielle RS485-Signale umgesetzt. Alle 30 </w:t>
      </w:r>
      <w:proofErr w:type="spellStart"/>
      <w:r w:rsidRPr="004F5001">
        <w:t>ms</w:t>
      </w:r>
      <w:proofErr w:type="spellEnd"/>
      <w:r w:rsidRPr="004F5001">
        <w:t xml:space="preserve"> wird an jeden Motor ein fünf Byte langes Steuertelegramm übertragen. Gleichzeitig empfängt das Kommunikationsmodul Statusinformationen wie Drehzahl, Leistung, Batteriespannung, Akkustand, Geschwindigkeit, Motortemperatur und Motorfehler.</w:t>
      </w:r>
    </w:p>
    <w:p w14:paraId="12AC9737" w14:textId="77777777" w:rsidR="00832AFC" w:rsidRPr="004F5001" w:rsidRDefault="00832AFC" w:rsidP="00832AFC">
      <w:pPr>
        <w:pStyle w:val="StandardWeb"/>
      </w:pPr>
      <w:r w:rsidRPr="004F5001">
        <w:t>Die wichtigsten Betriebswerte beider Motoren werden auf einem 4×20-Zeichen-Display dargestellt. Über die beiden Taster des Joysticks kann zwischen zwei Displayseiten sowie zwischen dem normalen Fahrmodus und dem Drehmodus gewechselt werden.</w:t>
      </w:r>
    </w:p>
    <w:p w14:paraId="2D566701"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0231D24E" w14:textId="5B7B242E" w:rsidR="00832AFC" w:rsidRPr="001B2A99" w:rsidRDefault="00832AFC" w:rsidP="001B2A99">
      <w:pPr>
        <w:pStyle w:val="berschrift2"/>
      </w:pPr>
      <w:bookmarkStart w:id="34" w:name="_Toc238829388"/>
      <w:r w:rsidRPr="001B2A99">
        <w:lastRenderedPageBreak/>
        <w:t>Aufbau der Software</w:t>
      </w:r>
      <w:bookmarkEnd w:id="34"/>
    </w:p>
    <w:p w14:paraId="4C5DAC17" w14:textId="77777777" w:rsidR="00832AFC" w:rsidRPr="004F5001" w:rsidRDefault="00832AFC" w:rsidP="00832AFC">
      <w:pPr>
        <w:pStyle w:val="StandardWeb"/>
      </w:pPr>
      <w:r w:rsidRPr="004F5001">
        <w:t>Die selbst entwickelte Anwendungssoftware ist in mehrere Module unterteilt. Dadurch sind die einzelnen Aufgaben voneinander getrennt und können unabhängig nachvollzogen oder verändert werden.</w:t>
      </w:r>
    </w:p>
    <w:tbl>
      <w:tblPr>
        <w:tblStyle w:val="Tabellenraster"/>
        <w:tblW w:w="0" w:type="auto"/>
        <w:jc w:val="center"/>
        <w:tblLook w:val="04A0" w:firstRow="1" w:lastRow="0" w:firstColumn="1" w:lastColumn="0" w:noHBand="0" w:noVBand="1"/>
      </w:tblPr>
      <w:tblGrid>
        <w:gridCol w:w="2505"/>
        <w:gridCol w:w="6556"/>
      </w:tblGrid>
      <w:tr w:rsidR="00832AFC" w:rsidRPr="004F5001" w14:paraId="3DD3644C" w14:textId="77777777" w:rsidTr="001C45E8">
        <w:trPr>
          <w:jc w:val="center"/>
        </w:trPr>
        <w:tc>
          <w:tcPr>
            <w:tcW w:w="0" w:type="auto"/>
            <w:hideMark/>
          </w:tcPr>
          <w:p w14:paraId="409FB936" w14:textId="77777777" w:rsidR="00832AFC" w:rsidRPr="004F5001" w:rsidRDefault="00832AFC">
            <w:pPr>
              <w:jc w:val="center"/>
              <w:rPr>
                <w:rFonts w:ascii="Times New Roman" w:hAnsi="Times New Roman" w:cs="Times New Roman"/>
                <w:b/>
                <w:bCs/>
              </w:rPr>
            </w:pPr>
            <w:r w:rsidRPr="004F5001">
              <w:rPr>
                <w:rFonts w:ascii="Times New Roman" w:hAnsi="Times New Roman" w:cs="Times New Roman"/>
                <w:b/>
                <w:bCs/>
              </w:rPr>
              <w:t>Modul</w:t>
            </w:r>
          </w:p>
        </w:tc>
        <w:tc>
          <w:tcPr>
            <w:tcW w:w="0" w:type="auto"/>
            <w:hideMark/>
          </w:tcPr>
          <w:p w14:paraId="4A9128B4" w14:textId="77777777" w:rsidR="00832AFC" w:rsidRPr="004F5001" w:rsidRDefault="00832AFC">
            <w:pPr>
              <w:jc w:val="center"/>
              <w:rPr>
                <w:rFonts w:ascii="Times New Roman" w:hAnsi="Times New Roman" w:cs="Times New Roman"/>
                <w:b/>
                <w:bCs/>
              </w:rPr>
            </w:pPr>
            <w:r w:rsidRPr="004F5001">
              <w:rPr>
                <w:rFonts w:ascii="Times New Roman" w:hAnsi="Times New Roman" w:cs="Times New Roman"/>
                <w:b/>
                <w:bCs/>
              </w:rPr>
              <w:t>Aufgabe</w:t>
            </w:r>
          </w:p>
        </w:tc>
      </w:tr>
      <w:tr w:rsidR="00832AFC" w:rsidRPr="004F5001" w14:paraId="2F470470" w14:textId="77777777" w:rsidTr="001C45E8">
        <w:trPr>
          <w:jc w:val="center"/>
        </w:trPr>
        <w:tc>
          <w:tcPr>
            <w:tcW w:w="0" w:type="auto"/>
            <w:hideMark/>
          </w:tcPr>
          <w:p w14:paraId="71BB8874"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main.c</w:t>
            </w:r>
            <w:proofErr w:type="spellEnd"/>
          </w:p>
        </w:tc>
        <w:tc>
          <w:tcPr>
            <w:tcW w:w="0" w:type="auto"/>
            <w:hideMark/>
          </w:tcPr>
          <w:p w14:paraId="426EC9F8" w14:textId="77777777" w:rsidR="00832AFC" w:rsidRPr="004F5001" w:rsidRDefault="00832AFC">
            <w:pPr>
              <w:rPr>
                <w:rFonts w:ascii="Times New Roman" w:hAnsi="Times New Roman" w:cs="Times New Roman"/>
              </w:rPr>
            </w:pPr>
            <w:r w:rsidRPr="004F5001">
              <w:rPr>
                <w:rFonts w:ascii="Times New Roman" w:hAnsi="Times New Roman" w:cs="Times New Roman"/>
              </w:rPr>
              <w:t>Initialisierung des Mikrocontrollers und Aufruf der Hauptverarbeitung</w:t>
            </w:r>
          </w:p>
        </w:tc>
      </w:tr>
      <w:tr w:rsidR="00832AFC" w:rsidRPr="004F5001" w14:paraId="0CA5541B" w14:textId="77777777" w:rsidTr="001C45E8">
        <w:trPr>
          <w:jc w:val="center"/>
        </w:trPr>
        <w:tc>
          <w:tcPr>
            <w:tcW w:w="0" w:type="auto"/>
            <w:hideMark/>
          </w:tcPr>
          <w:p w14:paraId="52821241"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communication_module.c</w:t>
            </w:r>
            <w:proofErr w:type="spellEnd"/>
            <w:r w:rsidRPr="004F5001">
              <w:rPr>
                <w:rStyle w:val="HTMLCode"/>
                <w:rFonts w:ascii="Times New Roman" w:eastAsiaTheme="minorHAnsi" w:hAnsi="Times New Roman" w:cs="Times New Roman"/>
              </w:rPr>
              <w:t>/.h</w:t>
            </w:r>
          </w:p>
        </w:tc>
        <w:tc>
          <w:tcPr>
            <w:tcW w:w="0" w:type="auto"/>
            <w:hideMark/>
          </w:tcPr>
          <w:p w14:paraId="63033216" w14:textId="77777777" w:rsidR="00832AFC" w:rsidRPr="004F5001" w:rsidRDefault="00832AFC">
            <w:pPr>
              <w:rPr>
                <w:rFonts w:ascii="Times New Roman" w:hAnsi="Times New Roman" w:cs="Times New Roman"/>
              </w:rPr>
            </w:pPr>
            <w:r w:rsidRPr="004F5001">
              <w:rPr>
                <w:rFonts w:ascii="Times New Roman" w:hAnsi="Times New Roman" w:cs="Times New Roman"/>
              </w:rPr>
              <w:t>Zentrale Ablaufsteuerung und Verknüpfung aller Softwaremodule</w:t>
            </w:r>
          </w:p>
        </w:tc>
      </w:tr>
      <w:tr w:rsidR="00832AFC" w:rsidRPr="004F5001" w14:paraId="40530E51" w14:textId="77777777" w:rsidTr="001C45E8">
        <w:trPr>
          <w:jc w:val="center"/>
        </w:trPr>
        <w:tc>
          <w:tcPr>
            <w:tcW w:w="0" w:type="auto"/>
            <w:hideMark/>
          </w:tcPr>
          <w:p w14:paraId="3D9848AE"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joystick.c</w:t>
            </w:r>
            <w:proofErr w:type="spellEnd"/>
            <w:r w:rsidRPr="004F5001">
              <w:rPr>
                <w:rStyle w:val="HTMLCode"/>
                <w:rFonts w:ascii="Times New Roman" w:eastAsiaTheme="minorHAnsi" w:hAnsi="Times New Roman" w:cs="Times New Roman"/>
              </w:rPr>
              <w:t>/.h</w:t>
            </w:r>
          </w:p>
        </w:tc>
        <w:tc>
          <w:tcPr>
            <w:tcW w:w="0" w:type="auto"/>
            <w:hideMark/>
          </w:tcPr>
          <w:p w14:paraId="16290FE2" w14:textId="77777777" w:rsidR="00832AFC" w:rsidRPr="004F5001" w:rsidRDefault="00832AFC">
            <w:pPr>
              <w:rPr>
                <w:rFonts w:ascii="Times New Roman" w:hAnsi="Times New Roman" w:cs="Times New Roman"/>
              </w:rPr>
            </w:pPr>
            <w:r w:rsidRPr="004F5001">
              <w:rPr>
                <w:rFonts w:ascii="Times New Roman" w:hAnsi="Times New Roman" w:cs="Times New Roman"/>
              </w:rPr>
              <w:t>Einlesen und Normieren der Joystickachsen und Taster</w:t>
            </w:r>
          </w:p>
        </w:tc>
      </w:tr>
      <w:tr w:rsidR="00832AFC" w:rsidRPr="004F5001" w14:paraId="561CACD9" w14:textId="77777777" w:rsidTr="001C45E8">
        <w:trPr>
          <w:jc w:val="center"/>
        </w:trPr>
        <w:tc>
          <w:tcPr>
            <w:tcW w:w="0" w:type="auto"/>
            <w:hideMark/>
          </w:tcPr>
          <w:p w14:paraId="4D5922A0"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motor_rs485.c/.h</w:t>
            </w:r>
          </w:p>
        </w:tc>
        <w:tc>
          <w:tcPr>
            <w:tcW w:w="0" w:type="auto"/>
            <w:hideMark/>
          </w:tcPr>
          <w:p w14:paraId="6F922EDC"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Senden und </w:t>
            </w:r>
            <w:proofErr w:type="spellStart"/>
            <w:r w:rsidRPr="004F5001">
              <w:rPr>
                <w:rFonts w:ascii="Times New Roman" w:hAnsi="Times New Roman" w:cs="Times New Roman"/>
              </w:rPr>
              <w:t>Empfangen</w:t>
            </w:r>
            <w:proofErr w:type="spellEnd"/>
            <w:r w:rsidRPr="004F5001">
              <w:rPr>
                <w:rFonts w:ascii="Times New Roman" w:hAnsi="Times New Roman" w:cs="Times New Roman"/>
              </w:rPr>
              <w:t xml:space="preserve"> der RS485-Motortelegramme</w:t>
            </w:r>
          </w:p>
        </w:tc>
      </w:tr>
      <w:tr w:rsidR="00832AFC" w:rsidRPr="004F5001" w14:paraId="15A12290" w14:textId="77777777" w:rsidTr="001C45E8">
        <w:trPr>
          <w:jc w:val="center"/>
        </w:trPr>
        <w:tc>
          <w:tcPr>
            <w:tcW w:w="0" w:type="auto"/>
            <w:hideMark/>
          </w:tcPr>
          <w:p w14:paraId="251FF5A6"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display_i2c.c/.h</w:t>
            </w:r>
          </w:p>
        </w:tc>
        <w:tc>
          <w:tcPr>
            <w:tcW w:w="0" w:type="auto"/>
            <w:hideMark/>
          </w:tcPr>
          <w:p w14:paraId="561F9B99" w14:textId="77777777" w:rsidR="00832AFC" w:rsidRPr="004F5001" w:rsidRDefault="00832AFC" w:rsidP="00131D31">
            <w:pPr>
              <w:keepNext/>
              <w:rPr>
                <w:rFonts w:ascii="Times New Roman" w:hAnsi="Times New Roman" w:cs="Times New Roman"/>
              </w:rPr>
            </w:pPr>
            <w:r w:rsidRPr="004F5001">
              <w:rPr>
                <w:rFonts w:ascii="Times New Roman" w:hAnsi="Times New Roman" w:cs="Times New Roman"/>
              </w:rPr>
              <w:t>Ansteuerung des 4×20-Zeichen-Displays über I²C</w:t>
            </w:r>
          </w:p>
        </w:tc>
      </w:tr>
    </w:tbl>
    <w:p w14:paraId="77595F1A" w14:textId="11D03BA7" w:rsidR="00131D31" w:rsidRDefault="00131D31" w:rsidP="00131D31">
      <w:pPr>
        <w:pStyle w:val="Beschriftung"/>
        <w:jc w:val="center"/>
      </w:pPr>
      <w:bookmarkStart w:id="35" w:name="_Toc238829311"/>
      <w:r>
        <w:t xml:space="preserve">Tabelle </w:t>
      </w:r>
      <w:r w:rsidR="00845169">
        <w:fldChar w:fldCharType="begin"/>
      </w:r>
      <w:r w:rsidR="00845169">
        <w:instrText xml:space="preserve"> SEQ Tabelle \* ARABIC </w:instrText>
      </w:r>
      <w:r w:rsidR="00845169">
        <w:fldChar w:fldCharType="separate"/>
      </w:r>
      <w:r w:rsidR="00227842">
        <w:rPr>
          <w:noProof/>
        </w:rPr>
        <w:t>2</w:t>
      </w:r>
      <w:r w:rsidR="00845169">
        <w:rPr>
          <w:noProof/>
        </w:rPr>
        <w:fldChar w:fldCharType="end"/>
      </w:r>
      <w:r>
        <w:t xml:space="preserve">, </w:t>
      </w:r>
      <w:proofErr w:type="gramStart"/>
      <w:r>
        <w:t>Software Unterteilung</w:t>
      </w:r>
      <w:bookmarkEnd w:id="35"/>
      <w:proofErr w:type="gramEnd"/>
    </w:p>
    <w:p w14:paraId="65D08362" w14:textId="0D86B200" w:rsidR="00C4240F" w:rsidRDefault="00DD682A" w:rsidP="00DD682A">
      <w:pPr>
        <w:pStyle w:val="StandardWeb"/>
        <w:keepNext/>
      </w:pPr>
      <w:r w:rsidRPr="00DD682A">
        <w:t xml:space="preserve">Die übrigen Dateien wurden mithilfe von STM32CubeMX automatisch erzeugt. Die zugehörige Konfigurationsdatei </w:t>
      </w:r>
      <w:proofErr w:type="spellStart"/>
      <w:r w:rsidRPr="00DD682A">
        <w:t>Software_Joystick_Modul.ioc</w:t>
      </w:r>
      <w:proofErr w:type="spellEnd"/>
      <w:r w:rsidRPr="00DD682A">
        <w:t xml:space="preserve"> enthält unter anderem die Pinbelegung sowie die Einstellungen von Takt, ADC, DMA, UART, I²C und Interrupts.</w:t>
      </w:r>
      <w:r w:rsidR="00C4240F">
        <w:br/>
      </w:r>
      <w:r w:rsidR="00C4240F" w:rsidRPr="00C4240F">
        <w:t xml:space="preserve">Die selbst entwickelten Programmteile befinden sich überwiegend im Verzeichnis </w:t>
      </w:r>
      <w:proofErr w:type="spellStart"/>
      <w:r w:rsidR="00C4240F" w:rsidRPr="00C4240F">
        <w:t>Application</w:t>
      </w:r>
      <w:proofErr w:type="spellEnd"/>
      <w:r w:rsidR="00C4240F" w:rsidRPr="00C4240F">
        <w:t xml:space="preserve"> und sind dadurch von den automatisch generierten Initialisierungsdateien getrennt. Werden die Hardwareeinstellungen später in STM32CubeMX verändert und der Code erneut generiert, bleiben die Dateien im Verzeichnis </w:t>
      </w:r>
      <w:proofErr w:type="spellStart"/>
      <w:r w:rsidR="00C4240F" w:rsidRPr="00C4240F">
        <w:t>Application</w:t>
      </w:r>
      <w:proofErr w:type="spellEnd"/>
      <w:r w:rsidR="00C4240F" w:rsidRPr="00C4240F">
        <w:t xml:space="preserve"> erhalten. Eigene Änderungen innerhalb generierter Dateien sollten dagegen ausschließlich in den dafür</w:t>
      </w:r>
      <w:r w:rsidR="00C4240F">
        <w:t xml:space="preserve"> v</w:t>
      </w:r>
      <w:r w:rsidR="00C4240F" w:rsidRPr="00C4240F">
        <w:t>orgesehenen USER CODE-Bereichen vorgenommen werden, da Änderungen außerhalb dieser Bereiche bei einer erneuten Codegenerierung überschrieben werden können.</w:t>
      </w:r>
    </w:p>
    <w:p w14:paraId="64F8D8E3" w14:textId="4F97EEF8" w:rsidR="001F4EE6" w:rsidRDefault="0054117E" w:rsidP="00DD682A">
      <w:pPr>
        <w:pStyle w:val="StandardWeb"/>
        <w:keepNext/>
        <w:jc w:val="center"/>
      </w:pPr>
      <w:r w:rsidRPr="004F5001">
        <w:rPr>
          <w:noProof/>
        </w:rPr>
        <w:drawing>
          <wp:inline distT="0" distB="0" distL="0" distR="0" wp14:anchorId="078212D0" wp14:editId="0C5AB254">
            <wp:extent cx="3954780" cy="3458327"/>
            <wp:effectExtent l="0" t="0" r="7620" b="8890"/>
            <wp:docPr id="1683246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6510" name=""/>
                    <pic:cNvPicPr/>
                  </pic:nvPicPr>
                  <pic:blipFill rotWithShape="1">
                    <a:blip r:embed="rId22"/>
                    <a:srcRect t="3112"/>
                    <a:stretch>
                      <a:fillRect/>
                    </a:stretch>
                  </pic:blipFill>
                  <pic:spPr bwMode="auto">
                    <a:xfrm>
                      <a:off x="0" y="0"/>
                      <a:ext cx="3994242" cy="3492835"/>
                    </a:xfrm>
                    <a:prstGeom prst="rect">
                      <a:avLst/>
                    </a:prstGeom>
                    <a:ln>
                      <a:noFill/>
                    </a:ln>
                    <a:extLst>
                      <a:ext uri="{53640926-AAD7-44D8-BBD7-CCE9431645EC}">
                        <a14:shadowObscured xmlns:a14="http://schemas.microsoft.com/office/drawing/2010/main"/>
                      </a:ext>
                    </a:extLst>
                  </pic:spPr>
                </pic:pic>
              </a:graphicData>
            </a:graphic>
          </wp:inline>
        </w:drawing>
      </w:r>
    </w:p>
    <w:p w14:paraId="2217EBCC" w14:textId="7D75D180" w:rsidR="0025098B" w:rsidRPr="002966D9" w:rsidRDefault="001F4EE6" w:rsidP="002966D9">
      <w:pPr>
        <w:pStyle w:val="Beschriftung"/>
        <w:jc w:val="center"/>
        <w:rPr>
          <w:rFonts w:ascii="Times New Roman" w:hAnsi="Times New Roman" w:cs="Times New Roman"/>
        </w:rPr>
      </w:pPr>
      <w:bookmarkStart w:id="36" w:name="_Toc238828981"/>
      <w:r>
        <w:t xml:space="preserve">Abbildung </w:t>
      </w:r>
      <w:r w:rsidR="002A74C5">
        <w:fldChar w:fldCharType="begin"/>
      </w:r>
      <w:r w:rsidR="002A74C5">
        <w:instrText xml:space="preserve"> SEQ Abbildung \* ARABIC </w:instrText>
      </w:r>
      <w:r w:rsidR="002A74C5">
        <w:fldChar w:fldCharType="separate"/>
      </w:r>
      <w:r w:rsidR="003C6AF7">
        <w:rPr>
          <w:noProof/>
        </w:rPr>
        <w:t>12</w:t>
      </w:r>
      <w:r w:rsidR="002A74C5">
        <w:rPr>
          <w:noProof/>
        </w:rPr>
        <w:fldChar w:fldCharType="end"/>
      </w:r>
      <w:r>
        <w:t xml:space="preserve">, </w:t>
      </w:r>
      <w:proofErr w:type="gramStart"/>
      <w:r>
        <w:t>Pin Layout</w:t>
      </w:r>
      <w:bookmarkEnd w:id="36"/>
      <w:proofErr w:type="gramEnd"/>
    </w:p>
    <w:p w14:paraId="0BF0CE91" w14:textId="5F7B8FA1" w:rsidR="00832AFC" w:rsidRPr="00260A46" w:rsidRDefault="00832AFC" w:rsidP="00260A46">
      <w:pPr>
        <w:pStyle w:val="berschrift2"/>
      </w:pPr>
      <w:bookmarkStart w:id="37" w:name="_Toc238829389"/>
      <w:r w:rsidRPr="00260A46">
        <w:lastRenderedPageBreak/>
        <w:t>Initialisierung und Hauptprogramm</w:t>
      </w:r>
      <w:bookmarkEnd w:id="37"/>
    </w:p>
    <w:p w14:paraId="30313698" w14:textId="77777777" w:rsidR="00832AFC" w:rsidRPr="004F5001" w:rsidRDefault="00832AFC" w:rsidP="00832AFC">
      <w:pPr>
        <w:pStyle w:val="StandardWeb"/>
      </w:pPr>
      <w:r w:rsidRPr="004F5001">
        <w:t>Nach einem Neustart wird zunächst die STM32-HAL initialisiert. Anschließend erfolgt die Konfiguration des Systemtakts. Als Taktquelle dient ein externer 16-MHz-Oszillator. Über die PLL wird daraus ein Systemtakt von 64 MHz erzeugt. Die SWD-Schnittstelle bleibt über die Pins PA13 und PA14 verfügbar und ermöglicht das Programmieren und Debuggen des Mikrocontrollers.</w:t>
      </w:r>
    </w:p>
    <w:p w14:paraId="6B082C3D" w14:textId="77777777" w:rsidR="00832AFC" w:rsidRPr="004F5001" w:rsidRDefault="00832AFC" w:rsidP="00832AFC">
      <w:pPr>
        <w:pStyle w:val="StandardWeb"/>
      </w:pPr>
      <w:r w:rsidRPr="004F5001">
        <w:t>Danach werden nacheinander folgende Peripherieeinheiten initialisiert:</w:t>
      </w:r>
    </w:p>
    <w:p w14:paraId="3396189C" w14:textId="77777777" w:rsidR="00832AFC" w:rsidRPr="004F5001" w:rsidRDefault="00832AFC" w:rsidP="00832AFC">
      <w:pPr>
        <w:pStyle w:val="StandardWeb"/>
        <w:numPr>
          <w:ilvl w:val="0"/>
          <w:numId w:val="30"/>
        </w:numPr>
      </w:pPr>
      <w:r w:rsidRPr="004F5001">
        <w:t>GPIO-Anschlüsse</w:t>
      </w:r>
    </w:p>
    <w:p w14:paraId="203ADEE2" w14:textId="77777777" w:rsidR="00832AFC" w:rsidRPr="004F5001" w:rsidRDefault="00832AFC" w:rsidP="00832AFC">
      <w:pPr>
        <w:pStyle w:val="StandardWeb"/>
        <w:numPr>
          <w:ilvl w:val="0"/>
          <w:numId w:val="30"/>
        </w:numPr>
      </w:pPr>
      <w:r w:rsidRPr="004F5001">
        <w:t>DMA-Controller</w:t>
      </w:r>
    </w:p>
    <w:p w14:paraId="0D853F26" w14:textId="77777777" w:rsidR="00832AFC" w:rsidRPr="004F5001" w:rsidRDefault="00832AFC" w:rsidP="00832AFC">
      <w:pPr>
        <w:pStyle w:val="StandardWeb"/>
        <w:numPr>
          <w:ilvl w:val="0"/>
          <w:numId w:val="30"/>
        </w:numPr>
      </w:pPr>
      <w:r w:rsidRPr="004F5001">
        <w:t>ADC4</w:t>
      </w:r>
    </w:p>
    <w:p w14:paraId="4BD44D60" w14:textId="77777777" w:rsidR="00832AFC" w:rsidRPr="004F5001" w:rsidRDefault="00832AFC" w:rsidP="00832AFC">
      <w:pPr>
        <w:pStyle w:val="StandardWeb"/>
        <w:numPr>
          <w:ilvl w:val="0"/>
          <w:numId w:val="30"/>
        </w:numPr>
      </w:pPr>
      <w:r w:rsidRPr="004F5001">
        <w:t>USART1 für Motor A</w:t>
      </w:r>
    </w:p>
    <w:p w14:paraId="2AA93B09" w14:textId="77777777" w:rsidR="00832AFC" w:rsidRPr="004F5001" w:rsidRDefault="00832AFC" w:rsidP="00832AFC">
      <w:pPr>
        <w:pStyle w:val="StandardWeb"/>
        <w:numPr>
          <w:ilvl w:val="0"/>
          <w:numId w:val="30"/>
        </w:numPr>
      </w:pPr>
      <w:r w:rsidRPr="004F5001">
        <w:t>USART3 für Motor B</w:t>
      </w:r>
    </w:p>
    <w:p w14:paraId="466B5EDB" w14:textId="31321E4A" w:rsidR="0042573B" w:rsidRDefault="00832AFC" w:rsidP="0042573B">
      <w:pPr>
        <w:pStyle w:val="StandardWeb"/>
        <w:numPr>
          <w:ilvl w:val="0"/>
          <w:numId w:val="30"/>
        </w:numPr>
      </w:pPr>
      <w:r w:rsidRPr="004F5001">
        <w:t>I²C1 für das Display</w:t>
      </w:r>
    </w:p>
    <w:p w14:paraId="0302E87F" w14:textId="77777777" w:rsidR="0042573B" w:rsidRPr="004F5001" w:rsidRDefault="0042573B" w:rsidP="0042573B">
      <w:pPr>
        <w:pStyle w:val="StandardWeb"/>
      </w:pPr>
    </w:p>
    <w:p w14:paraId="7D6832CB" w14:textId="77777777" w:rsidR="00832AFC" w:rsidRPr="004F5001" w:rsidRDefault="00832AFC" w:rsidP="00832AFC">
      <w:pPr>
        <w:pStyle w:val="StandardWeb"/>
      </w:pPr>
      <w:r w:rsidRPr="004F5001">
        <w:t xml:space="preserve">Nach der Hardwareinitialisierung wird </w:t>
      </w:r>
      <w:proofErr w:type="spellStart"/>
      <w:r w:rsidRPr="004F5001">
        <w:rPr>
          <w:rStyle w:val="HTMLCode"/>
          <w:rFonts w:ascii="Times New Roman" w:hAnsi="Times New Roman" w:cs="Times New Roman"/>
        </w:rPr>
        <w:t>communication_module_</w:t>
      </w:r>
      <w:proofErr w:type="gramStart"/>
      <w:r w:rsidRPr="004F5001">
        <w:rPr>
          <w:rStyle w:val="HTMLCode"/>
          <w:rFonts w:ascii="Times New Roman" w:hAnsi="Times New Roman" w:cs="Times New Roman"/>
        </w:rPr>
        <w:t>init</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aufgerufen. Diese Funktion initialisiert die Motorzustände, startet den ADC mit DMA, liest die Taster ein und initialisiert das Display.</w:t>
      </w:r>
    </w:p>
    <w:p w14:paraId="21717E93" w14:textId="77777777" w:rsidR="00832AFC" w:rsidRPr="004F5001" w:rsidRDefault="00832AFC" w:rsidP="00832AFC">
      <w:pPr>
        <w:pStyle w:val="StandardWeb"/>
      </w:pPr>
      <w:r w:rsidRPr="004F5001">
        <w:t>Im Anschluss läuft das Programm dauerhaft in einer Endlosschleife:</w:t>
      </w:r>
    </w:p>
    <w:p w14:paraId="2FA6E769" w14:textId="77777777" w:rsidR="00315E4A" w:rsidRDefault="00ED538A" w:rsidP="00315E4A">
      <w:pPr>
        <w:pStyle w:val="StandardWeb"/>
        <w:keepNext/>
        <w:jc w:val="center"/>
      </w:pPr>
      <w:r w:rsidRPr="00ED538A">
        <w:rPr>
          <w:rStyle w:val="HTMLCode"/>
          <w:rFonts w:ascii="Times New Roman" w:hAnsi="Times New Roman" w:cs="Times New Roman"/>
          <w:noProof/>
        </w:rPr>
        <w:drawing>
          <wp:inline distT="0" distB="0" distL="0" distR="0" wp14:anchorId="042A5DE0" wp14:editId="3D92B94E">
            <wp:extent cx="2933700" cy="1103949"/>
            <wp:effectExtent l="0" t="0" r="0" b="1270"/>
            <wp:docPr id="20899408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40894" name=""/>
                    <pic:cNvPicPr/>
                  </pic:nvPicPr>
                  <pic:blipFill>
                    <a:blip r:embed="rId23"/>
                    <a:stretch>
                      <a:fillRect/>
                    </a:stretch>
                  </pic:blipFill>
                  <pic:spPr>
                    <a:xfrm>
                      <a:off x="0" y="0"/>
                      <a:ext cx="2987814" cy="1124312"/>
                    </a:xfrm>
                    <a:prstGeom prst="rect">
                      <a:avLst/>
                    </a:prstGeom>
                  </pic:spPr>
                </pic:pic>
              </a:graphicData>
            </a:graphic>
          </wp:inline>
        </w:drawing>
      </w:r>
    </w:p>
    <w:p w14:paraId="2010A291" w14:textId="33CF8F1F" w:rsidR="00ED538A" w:rsidRDefault="00315E4A" w:rsidP="00315E4A">
      <w:pPr>
        <w:pStyle w:val="Beschriftung"/>
        <w:jc w:val="center"/>
      </w:pPr>
      <w:bookmarkStart w:id="38" w:name="_Toc238828982"/>
      <w:r>
        <w:t xml:space="preserve">Abbildung </w:t>
      </w:r>
      <w:r w:rsidR="002A74C5">
        <w:fldChar w:fldCharType="begin"/>
      </w:r>
      <w:r w:rsidR="002A74C5">
        <w:instrText xml:space="preserve"> SEQ Abbildung \* ARABIC </w:instrText>
      </w:r>
      <w:r w:rsidR="002A74C5">
        <w:fldChar w:fldCharType="separate"/>
      </w:r>
      <w:r w:rsidR="003C6AF7">
        <w:rPr>
          <w:noProof/>
        </w:rPr>
        <w:t>13</w:t>
      </w:r>
      <w:r w:rsidR="002A74C5">
        <w:rPr>
          <w:noProof/>
        </w:rPr>
        <w:fldChar w:fldCharType="end"/>
      </w:r>
      <w:r>
        <w:t>, While-Schleife (</w:t>
      </w:r>
      <w:proofErr w:type="spellStart"/>
      <w:r>
        <w:t>main.c</w:t>
      </w:r>
      <w:proofErr w:type="spellEnd"/>
      <w:r>
        <w:t>)</w:t>
      </w:r>
      <w:bookmarkEnd w:id="38"/>
    </w:p>
    <w:p w14:paraId="4411E5D3" w14:textId="77777777" w:rsidR="0042573B" w:rsidRPr="0042573B" w:rsidRDefault="0042573B" w:rsidP="0042573B"/>
    <w:p w14:paraId="12516C00" w14:textId="77777777" w:rsidR="00C01409" w:rsidRDefault="00C01409">
      <w:pPr>
        <w:spacing w:line="259" w:lineRule="auto"/>
        <w:rPr>
          <w:rFonts w:ascii="Times New Roman" w:eastAsia="Times New Roman" w:hAnsi="Times New Roman" w:cs="Times New Roman"/>
          <w:szCs w:val="24"/>
          <w:lang w:eastAsia="de-DE"/>
        </w:rPr>
      </w:pPr>
      <w:r>
        <w:br w:type="page"/>
      </w:r>
    </w:p>
    <w:p w14:paraId="25CB8788" w14:textId="3CE75916" w:rsidR="00832AFC" w:rsidRPr="004F5001" w:rsidRDefault="00832AFC" w:rsidP="00FE4326">
      <w:pPr>
        <w:pStyle w:val="StandardWeb"/>
      </w:pPr>
      <w:r w:rsidRPr="004F5001">
        <w:lastRenderedPageBreak/>
        <w:t xml:space="preserve">Die Funktion </w:t>
      </w:r>
      <w:proofErr w:type="spellStart"/>
      <w:r w:rsidRPr="004F5001">
        <w:rPr>
          <w:rStyle w:val="HTMLCode"/>
          <w:rFonts w:ascii="Times New Roman" w:hAnsi="Times New Roman" w:cs="Times New Roman"/>
        </w:rPr>
        <w:t>communication_module_</w:t>
      </w:r>
      <w:proofErr w:type="gramStart"/>
      <w:r w:rsidRPr="004F5001">
        <w:rPr>
          <w:rStyle w:val="HTMLCode"/>
          <w:rFonts w:ascii="Times New Roman" w:hAnsi="Times New Roman" w:cs="Times New Roman"/>
        </w:rPr>
        <w:t>process</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bildet damit die zentrale Ablaufsteuerung. Sie wertet empfangene Motorframes aus und führt alle 30 </w:t>
      </w:r>
      <w:proofErr w:type="spellStart"/>
      <w:r w:rsidRPr="004F5001">
        <w:t>ms</w:t>
      </w:r>
      <w:proofErr w:type="spellEnd"/>
      <w:r w:rsidRPr="004F5001">
        <w:t xml:space="preserve"> folgende Schritte aus:</w:t>
      </w:r>
    </w:p>
    <w:p w14:paraId="0C1B2FB2" w14:textId="77777777" w:rsidR="00832AFC" w:rsidRPr="004F5001" w:rsidRDefault="00832AFC" w:rsidP="0042573B">
      <w:pPr>
        <w:pStyle w:val="StandardWeb"/>
        <w:numPr>
          <w:ilvl w:val="0"/>
          <w:numId w:val="31"/>
        </w:numPr>
      </w:pPr>
      <w:r w:rsidRPr="004F5001">
        <w:t>Joystick und Taster einlesen</w:t>
      </w:r>
    </w:p>
    <w:p w14:paraId="0A01777D" w14:textId="77777777" w:rsidR="00832AFC" w:rsidRPr="004F5001" w:rsidRDefault="00832AFC" w:rsidP="0042573B">
      <w:pPr>
        <w:pStyle w:val="StandardWeb"/>
        <w:numPr>
          <w:ilvl w:val="0"/>
          <w:numId w:val="31"/>
        </w:numPr>
      </w:pPr>
      <w:proofErr w:type="spellStart"/>
      <w:r w:rsidRPr="004F5001">
        <w:t>Tasteraktionen</w:t>
      </w:r>
      <w:proofErr w:type="spellEnd"/>
      <w:r w:rsidRPr="004F5001">
        <w:t xml:space="preserve"> auswerten</w:t>
      </w:r>
    </w:p>
    <w:p w14:paraId="7551B63F" w14:textId="77777777" w:rsidR="00832AFC" w:rsidRPr="004F5001" w:rsidRDefault="00832AFC" w:rsidP="0042573B">
      <w:pPr>
        <w:pStyle w:val="StandardWeb"/>
        <w:numPr>
          <w:ilvl w:val="0"/>
          <w:numId w:val="31"/>
        </w:numPr>
      </w:pPr>
      <w:r w:rsidRPr="004F5001">
        <w:t>Motorsteuerwerte berechnen</w:t>
      </w:r>
    </w:p>
    <w:p w14:paraId="5AC985CC" w14:textId="77777777" w:rsidR="00832AFC" w:rsidRPr="004F5001" w:rsidRDefault="00832AFC" w:rsidP="0042573B">
      <w:pPr>
        <w:pStyle w:val="StandardWeb"/>
        <w:numPr>
          <w:ilvl w:val="0"/>
          <w:numId w:val="31"/>
        </w:numPr>
      </w:pPr>
      <w:r w:rsidRPr="004F5001">
        <w:t>Steuertelegramm an Motor A senden</w:t>
      </w:r>
    </w:p>
    <w:p w14:paraId="001EC725" w14:textId="77777777" w:rsidR="00832AFC" w:rsidRPr="004F5001" w:rsidRDefault="00832AFC" w:rsidP="0042573B">
      <w:pPr>
        <w:pStyle w:val="StandardWeb"/>
        <w:numPr>
          <w:ilvl w:val="0"/>
          <w:numId w:val="31"/>
        </w:numPr>
      </w:pPr>
      <w:r w:rsidRPr="004F5001">
        <w:t>Steuertelegramm an Motor B senden</w:t>
      </w:r>
    </w:p>
    <w:p w14:paraId="16F5DB4B" w14:textId="2ED406F3" w:rsidR="0042573B" w:rsidRDefault="00832AFC" w:rsidP="00E331CF">
      <w:pPr>
        <w:pStyle w:val="StandardWeb"/>
        <w:numPr>
          <w:ilvl w:val="0"/>
          <w:numId w:val="31"/>
        </w:numPr>
      </w:pPr>
      <w:r w:rsidRPr="004F5001">
        <w:t>Display bei Bedarf aktualisieren</w:t>
      </w:r>
    </w:p>
    <w:p w14:paraId="0D09D962" w14:textId="58A8E8A8" w:rsidR="00E331CF" w:rsidRPr="002966D9" w:rsidRDefault="00E331CF" w:rsidP="002966D9">
      <w:pPr>
        <w:spacing w:line="259" w:lineRule="auto"/>
        <w:rPr>
          <w:rFonts w:ascii="Times New Roman" w:eastAsia="Times New Roman" w:hAnsi="Times New Roman" w:cs="Times New Roman"/>
          <w:szCs w:val="24"/>
          <w:lang w:eastAsia="de-DE"/>
        </w:rPr>
      </w:pPr>
    </w:p>
    <w:p w14:paraId="3A1886ED" w14:textId="068D7B08" w:rsidR="00E331CF" w:rsidRDefault="00E331CF">
      <w:pPr>
        <w:spacing w:line="259" w:lineRule="auto"/>
        <w:rPr>
          <w:rFonts w:ascii="Times New Roman" w:eastAsiaTheme="majorEastAsia" w:hAnsi="Times New Roman" w:cs="Times New Roman"/>
          <w:b/>
          <w:color w:val="000000" w:themeColor="text1"/>
          <w:sz w:val="32"/>
          <w:szCs w:val="26"/>
        </w:rPr>
      </w:pPr>
      <w:r w:rsidRPr="00E331CF">
        <w:rPr>
          <w:rFonts w:ascii="Times New Roman" w:eastAsia="Times New Roman" w:hAnsi="Times New Roman" w:cs="Times New Roman"/>
          <w:szCs w:val="24"/>
          <w:lang w:eastAsia="de-DE"/>
        </w:rPr>
        <w:t xml:space="preserve">Für die zyklische Ablaufsteuerung wird </w:t>
      </w:r>
      <w:proofErr w:type="spellStart"/>
      <w:r w:rsidRPr="00E331CF">
        <w:rPr>
          <w:rFonts w:ascii="Times New Roman" w:eastAsia="Times New Roman" w:hAnsi="Times New Roman" w:cs="Times New Roman"/>
          <w:szCs w:val="24"/>
          <w:lang w:eastAsia="de-DE"/>
        </w:rPr>
        <w:t>HAL_</w:t>
      </w:r>
      <w:proofErr w:type="gramStart"/>
      <w:r w:rsidRPr="00E331CF">
        <w:rPr>
          <w:rFonts w:ascii="Times New Roman" w:eastAsia="Times New Roman" w:hAnsi="Times New Roman" w:cs="Times New Roman"/>
          <w:szCs w:val="24"/>
          <w:lang w:eastAsia="de-DE"/>
        </w:rPr>
        <w:t>GetTick</w:t>
      </w:r>
      <w:proofErr w:type="spellEnd"/>
      <w:r w:rsidRPr="00E331CF">
        <w:rPr>
          <w:rFonts w:ascii="Times New Roman" w:eastAsia="Times New Roman" w:hAnsi="Times New Roman" w:cs="Times New Roman"/>
          <w:szCs w:val="24"/>
          <w:lang w:eastAsia="de-DE"/>
        </w:rPr>
        <w:t>(</w:t>
      </w:r>
      <w:proofErr w:type="gramEnd"/>
      <w:r w:rsidRPr="00E331CF">
        <w:rPr>
          <w:rFonts w:ascii="Times New Roman" w:eastAsia="Times New Roman" w:hAnsi="Times New Roman" w:cs="Times New Roman"/>
          <w:szCs w:val="24"/>
          <w:lang w:eastAsia="de-DE"/>
        </w:rPr>
        <w:t xml:space="preserve">) verwendet. Dadurch werden für das 30-ms-Steuerintervall keine festen Wartezeiten mit </w:t>
      </w:r>
      <w:proofErr w:type="spellStart"/>
      <w:r w:rsidRPr="00E331CF">
        <w:rPr>
          <w:rFonts w:ascii="Times New Roman" w:eastAsia="Times New Roman" w:hAnsi="Times New Roman" w:cs="Times New Roman"/>
          <w:szCs w:val="24"/>
          <w:lang w:eastAsia="de-DE"/>
        </w:rPr>
        <w:t>HAL_</w:t>
      </w:r>
      <w:proofErr w:type="gramStart"/>
      <w:r w:rsidRPr="00E331CF">
        <w:rPr>
          <w:rFonts w:ascii="Times New Roman" w:eastAsia="Times New Roman" w:hAnsi="Times New Roman" w:cs="Times New Roman"/>
          <w:szCs w:val="24"/>
          <w:lang w:eastAsia="de-DE"/>
        </w:rPr>
        <w:t>Delay</w:t>
      </w:r>
      <w:proofErr w:type="spellEnd"/>
      <w:r w:rsidRPr="00E331CF">
        <w:rPr>
          <w:rFonts w:ascii="Times New Roman" w:eastAsia="Times New Roman" w:hAnsi="Times New Roman" w:cs="Times New Roman"/>
          <w:szCs w:val="24"/>
          <w:lang w:eastAsia="de-DE"/>
        </w:rPr>
        <w:t>(</w:t>
      </w:r>
      <w:proofErr w:type="gramEnd"/>
      <w:r w:rsidRPr="00E331CF">
        <w:rPr>
          <w:rFonts w:ascii="Times New Roman" w:eastAsia="Times New Roman" w:hAnsi="Times New Roman" w:cs="Times New Roman"/>
          <w:szCs w:val="24"/>
          <w:lang w:eastAsia="de-DE"/>
        </w:rPr>
        <w:t xml:space="preserve">) benötigt. Die einzelnen UART- und I²C-Übertragungen werden jedoch weiterhin blockierend ausgeführt. Bei den 30 </w:t>
      </w:r>
      <w:proofErr w:type="spellStart"/>
      <w:r w:rsidRPr="00E331CF">
        <w:rPr>
          <w:rFonts w:ascii="Times New Roman" w:eastAsia="Times New Roman" w:hAnsi="Times New Roman" w:cs="Times New Roman"/>
          <w:szCs w:val="24"/>
          <w:lang w:eastAsia="de-DE"/>
        </w:rPr>
        <w:t>ms</w:t>
      </w:r>
      <w:proofErr w:type="spellEnd"/>
      <w:r w:rsidRPr="00E331CF">
        <w:rPr>
          <w:rFonts w:ascii="Times New Roman" w:eastAsia="Times New Roman" w:hAnsi="Times New Roman" w:cs="Times New Roman"/>
          <w:szCs w:val="24"/>
          <w:lang w:eastAsia="de-DE"/>
        </w:rPr>
        <w:t xml:space="preserve"> handelt es sich daher um das angestrebte Übertragungsintervall und nicht um eine harte Echtzeitgarantie.</w:t>
      </w:r>
    </w:p>
    <w:p w14:paraId="20067106" w14:textId="77777777" w:rsidR="00670C98" w:rsidRDefault="00670C98">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3B386E4F" w14:textId="1DD3F124" w:rsidR="00832AFC" w:rsidRPr="00260A46" w:rsidRDefault="00832AFC" w:rsidP="00260A46">
      <w:pPr>
        <w:pStyle w:val="berschrift2"/>
      </w:pPr>
      <w:bookmarkStart w:id="39" w:name="_Toc238829390"/>
      <w:r w:rsidRPr="00260A46">
        <w:lastRenderedPageBreak/>
        <w:t>Einlesen des Joysticks</w:t>
      </w:r>
      <w:bookmarkEnd w:id="39"/>
    </w:p>
    <w:p w14:paraId="7EECA76F" w14:textId="5A9E6F89" w:rsidR="00832AFC" w:rsidRPr="00260A46" w:rsidRDefault="00832AFC" w:rsidP="00260A46">
      <w:pPr>
        <w:pStyle w:val="berschrift3"/>
      </w:pPr>
      <w:bookmarkStart w:id="40" w:name="_Toc238829391"/>
      <w:r w:rsidRPr="00260A46">
        <w:t>ADC- und DMA-Konfiguration</w:t>
      </w:r>
      <w:bookmarkEnd w:id="40"/>
    </w:p>
    <w:p w14:paraId="57E04C40" w14:textId="77777777" w:rsidR="00832AFC" w:rsidRPr="004F5001" w:rsidRDefault="00832AFC" w:rsidP="00832AFC">
      <w:pPr>
        <w:pStyle w:val="StandardWeb"/>
      </w:pPr>
      <w:r w:rsidRPr="004F5001">
        <w:t>Die drei analogen Joystickachsen werden mit ADC4 gemessen:</w:t>
      </w:r>
    </w:p>
    <w:tbl>
      <w:tblPr>
        <w:tblStyle w:val="Tabellenraster"/>
        <w:tblW w:w="0" w:type="auto"/>
        <w:jc w:val="center"/>
        <w:tblLook w:val="04A0" w:firstRow="1" w:lastRow="0" w:firstColumn="1" w:lastColumn="0" w:noHBand="0" w:noVBand="1"/>
      </w:tblPr>
      <w:tblGrid>
        <w:gridCol w:w="1443"/>
        <w:gridCol w:w="2216"/>
        <w:gridCol w:w="1164"/>
      </w:tblGrid>
      <w:tr w:rsidR="00832AFC" w:rsidRPr="004F5001" w14:paraId="4FEF3E0B" w14:textId="77777777" w:rsidTr="00FE4326">
        <w:trPr>
          <w:jc w:val="center"/>
        </w:trPr>
        <w:tc>
          <w:tcPr>
            <w:tcW w:w="0" w:type="auto"/>
            <w:hideMark/>
          </w:tcPr>
          <w:p w14:paraId="52DA2810" w14:textId="77777777" w:rsidR="00832AFC" w:rsidRPr="00FE4326" w:rsidRDefault="00832AFC">
            <w:pPr>
              <w:rPr>
                <w:rFonts w:ascii="Times New Roman" w:hAnsi="Times New Roman" w:cs="Times New Roman"/>
                <w:b/>
                <w:bCs/>
              </w:rPr>
            </w:pPr>
            <w:r w:rsidRPr="00FE4326">
              <w:rPr>
                <w:rFonts w:ascii="Times New Roman" w:hAnsi="Times New Roman" w:cs="Times New Roman"/>
                <w:b/>
                <w:bCs/>
              </w:rPr>
              <w:t>ADC-Kanal</w:t>
            </w:r>
          </w:p>
        </w:tc>
        <w:tc>
          <w:tcPr>
            <w:tcW w:w="0" w:type="auto"/>
            <w:hideMark/>
          </w:tcPr>
          <w:p w14:paraId="163FCE79" w14:textId="77777777" w:rsidR="00832AFC" w:rsidRPr="00FE4326" w:rsidRDefault="00832AFC">
            <w:pPr>
              <w:rPr>
                <w:rFonts w:ascii="Times New Roman" w:hAnsi="Times New Roman" w:cs="Times New Roman"/>
                <w:b/>
                <w:bCs/>
              </w:rPr>
            </w:pPr>
            <w:proofErr w:type="spellStart"/>
            <w:r w:rsidRPr="00FE4326">
              <w:rPr>
                <w:rFonts w:ascii="Times New Roman" w:hAnsi="Times New Roman" w:cs="Times New Roman"/>
                <w:b/>
                <w:bCs/>
              </w:rPr>
              <w:t>Mikrocontrollerpin</w:t>
            </w:r>
            <w:proofErr w:type="spellEnd"/>
          </w:p>
        </w:tc>
        <w:tc>
          <w:tcPr>
            <w:tcW w:w="0" w:type="auto"/>
            <w:hideMark/>
          </w:tcPr>
          <w:p w14:paraId="28E0B793" w14:textId="77777777" w:rsidR="00832AFC" w:rsidRPr="00FE4326" w:rsidRDefault="00832AFC">
            <w:pPr>
              <w:rPr>
                <w:rFonts w:ascii="Times New Roman" w:hAnsi="Times New Roman" w:cs="Times New Roman"/>
                <w:b/>
                <w:bCs/>
              </w:rPr>
            </w:pPr>
            <w:r w:rsidRPr="00FE4326">
              <w:rPr>
                <w:rFonts w:ascii="Times New Roman" w:hAnsi="Times New Roman" w:cs="Times New Roman"/>
                <w:b/>
                <w:bCs/>
              </w:rPr>
              <w:t>Funktion</w:t>
            </w:r>
          </w:p>
        </w:tc>
      </w:tr>
      <w:tr w:rsidR="00832AFC" w:rsidRPr="004F5001" w14:paraId="3868859C" w14:textId="77777777" w:rsidTr="00FE4326">
        <w:trPr>
          <w:jc w:val="center"/>
        </w:trPr>
        <w:tc>
          <w:tcPr>
            <w:tcW w:w="0" w:type="auto"/>
            <w:hideMark/>
          </w:tcPr>
          <w:p w14:paraId="282C1C51" w14:textId="77777777" w:rsidR="00832AFC" w:rsidRPr="004F5001" w:rsidRDefault="00832AFC">
            <w:pPr>
              <w:rPr>
                <w:rFonts w:ascii="Times New Roman" w:hAnsi="Times New Roman" w:cs="Times New Roman"/>
              </w:rPr>
            </w:pPr>
            <w:r w:rsidRPr="004F5001">
              <w:rPr>
                <w:rFonts w:ascii="Times New Roman" w:hAnsi="Times New Roman" w:cs="Times New Roman"/>
              </w:rPr>
              <w:t>ADC4_IN3</w:t>
            </w:r>
          </w:p>
        </w:tc>
        <w:tc>
          <w:tcPr>
            <w:tcW w:w="0" w:type="auto"/>
            <w:hideMark/>
          </w:tcPr>
          <w:p w14:paraId="3F470D9E" w14:textId="77777777" w:rsidR="00832AFC" w:rsidRPr="004F5001" w:rsidRDefault="00832AFC">
            <w:pPr>
              <w:rPr>
                <w:rFonts w:ascii="Times New Roman" w:hAnsi="Times New Roman" w:cs="Times New Roman"/>
              </w:rPr>
            </w:pPr>
            <w:r w:rsidRPr="004F5001">
              <w:rPr>
                <w:rFonts w:ascii="Times New Roman" w:hAnsi="Times New Roman" w:cs="Times New Roman"/>
              </w:rPr>
              <w:t>PB12</w:t>
            </w:r>
          </w:p>
        </w:tc>
        <w:tc>
          <w:tcPr>
            <w:tcW w:w="0" w:type="auto"/>
            <w:hideMark/>
          </w:tcPr>
          <w:p w14:paraId="23E23719" w14:textId="77777777" w:rsidR="00832AFC" w:rsidRPr="004F5001" w:rsidRDefault="00832AFC">
            <w:pPr>
              <w:rPr>
                <w:rFonts w:ascii="Times New Roman" w:hAnsi="Times New Roman" w:cs="Times New Roman"/>
              </w:rPr>
            </w:pPr>
            <w:r w:rsidRPr="004F5001">
              <w:rPr>
                <w:rFonts w:ascii="Times New Roman" w:hAnsi="Times New Roman" w:cs="Times New Roman"/>
              </w:rPr>
              <w:t>X-Achse</w:t>
            </w:r>
          </w:p>
        </w:tc>
      </w:tr>
      <w:tr w:rsidR="00832AFC" w:rsidRPr="004F5001" w14:paraId="62B856E4" w14:textId="77777777" w:rsidTr="00FE4326">
        <w:trPr>
          <w:jc w:val="center"/>
        </w:trPr>
        <w:tc>
          <w:tcPr>
            <w:tcW w:w="0" w:type="auto"/>
            <w:hideMark/>
          </w:tcPr>
          <w:p w14:paraId="1CDA8F1C" w14:textId="77777777" w:rsidR="00832AFC" w:rsidRPr="004F5001" w:rsidRDefault="00832AFC">
            <w:pPr>
              <w:rPr>
                <w:rFonts w:ascii="Times New Roman" w:hAnsi="Times New Roman" w:cs="Times New Roman"/>
              </w:rPr>
            </w:pPr>
            <w:r w:rsidRPr="004F5001">
              <w:rPr>
                <w:rFonts w:ascii="Times New Roman" w:hAnsi="Times New Roman" w:cs="Times New Roman"/>
              </w:rPr>
              <w:t>ADC4_IN4</w:t>
            </w:r>
          </w:p>
        </w:tc>
        <w:tc>
          <w:tcPr>
            <w:tcW w:w="0" w:type="auto"/>
            <w:hideMark/>
          </w:tcPr>
          <w:p w14:paraId="07B0EC0F" w14:textId="77777777" w:rsidR="00832AFC" w:rsidRPr="004F5001" w:rsidRDefault="00832AFC">
            <w:pPr>
              <w:rPr>
                <w:rFonts w:ascii="Times New Roman" w:hAnsi="Times New Roman" w:cs="Times New Roman"/>
              </w:rPr>
            </w:pPr>
            <w:r w:rsidRPr="004F5001">
              <w:rPr>
                <w:rFonts w:ascii="Times New Roman" w:hAnsi="Times New Roman" w:cs="Times New Roman"/>
              </w:rPr>
              <w:t>PB14</w:t>
            </w:r>
          </w:p>
        </w:tc>
        <w:tc>
          <w:tcPr>
            <w:tcW w:w="0" w:type="auto"/>
            <w:hideMark/>
          </w:tcPr>
          <w:p w14:paraId="295CA87C" w14:textId="77777777" w:rsidR="00832AFC" w:rsidRPr="004F5001" w:rsidRDefault="00832AFC">
            <w:pPr>
              <w:rPr>
                <w:rFonts w:ascii="Times New Roman" w:hAnsi="Times New Roman" w:cs="Times New Roman"/>
              </w:rPr>
            </w:pPr>
            <w:r w:rsidRPr="004F5001">
              <w:rPr>
                <w:rFonts w:ascii="Times New Roman" w:hAnsi="Times New Roman" w:cs="Times New Roman"/>
              </w:rPr>
              <w:t>Y-Achse</w:t>
            </w:r>
          </w:p>
        </w:tc>
      </w:tr>
      <w:tr w:rsidR="00832AFC" w:rsidRPr="004F5001" w14:paraId="785B7875" w14:textId="77777777" w:rsidTr="00FE4326">
        <w:trPr>
          <w:jc w:val="center"/>
        </w:trPr>
        <w:tc>
          <w:tcPr>
            <w:tcW w:w="0" w:type="auto"/>
            <w:hideMark/>
          </w:tcPr>
          <w:p w14:paraId="54EA4B5C" w14:textId="77777777" w:rsidR="00832AFC" w:rsidRPr="004F5001" w:rsidRDefault="00832AFC">
            <w:pPr>
              <w:rPr>
                <w:rFonts w:ascii="Times New Roman" w:hAnsi="Times New Roman" w:cs="Times New Roman"/>
              </w:rPr>
            </w:pPr>
            <w:r w:rsidRPr="004F5001">
              <w:rPr>
                <w:rFonts w:ascii="Times New Roman" w:hAnsi="Times New Roman" w:cs="Times New Roman"/>
              </w:rPr>
              <w:t>ADC4_IN5</w:t>
            </w:r>
          </w:p>
        </w:tc>
        <w:tc>
          <w:tcPr>
            <w:tcW w:w="0" w:type="auto"/>
            <w:hideMark/>
          </w:tcPr>
          <w:p w14:paraId="3B59DCCB" w14:textId="77777777" w:rsidR="00832AFC" w:rsidRPr="004F5001" w:rsidRDefault="00832AFC">
            <w:pPr>
              <w:rPr>
                <w:rFonts w:ascii="Times New Roman" w:hAnsi="Times New Roman" w:cs="Times New Roman"/>
              </w:rPr>
            </w:pPr>
            <w:r w:rsidRPr="004F5001">
              <w:rPr>
                <w:rFonts w:ascii="Times New Roman" w:hAnsi="Times New Roman" w:cs="Times New Roman"/>
              </w:rPr>
              <w:t>PB15</w:t>
            </w:r>
          </w:p>
        </w:tc>
        <w:tc>
          <w:tcPr>
            <w:tcW w:w="0" w:type="auto"/>
            <w:hideMark/>
          </w:tcPr>
          <w:p w14:paraId="01781F75" w14:textId="77777777" w:rsidR="00832AFC" w:rsidRPr="004F5001" w:rsidRDefault="00832AFC" w:rsidP="002E1FDB">
            <w:pPr>
              <w:keepNext/>
              <w:rPr>
                <w:rFonts w:ascii="Times New Roman" w:hAnsi="Times New Roman" w:cs="Times New Roman"/>
              </w:rPr>
            </w:pPr>
            <w:r w:rsidRPr="004F5001">
              <w:rPr>
                <w:rFonts w:ascii="Times New Roman" w:hAnsi="Times New Roman" w:cs="Times New Roman"/>
              </w:rPr>
              <w:t>Z-Achse</w:t>
            </w:r>
          </w:p>
        </w:tc>
      </w:tr>
    </w:tbl>
    <w:p w14:paraId="1FB1077A" w14:textId="0EF176BF" w:rsidR="0042573B" w:rsidRPr="0042573B" w:rsidRDefault="002E1FDB" w:rsidP="002966D9">
      <w:pPr>
        <w:pStyle w:val="Beschriftung"/>
        <w:jc w:val="center"/>
      </w:pPr>
      <w:bookmarkStart w:id="41" w:name="_Toc238829312"/>
      <w:r>
        <w:t xml:space="preserve">Tabelle </w:t>
      </w:r>
      <w:r w:rsidR="00845169">
        <w:fldChar w:fldCharType="begin"/>
      </w:r>
      <w:r w:rsidR="00845169">
        <w:instrText xml:space="preserve"> SEQ Tabelle \* ARABIC </w:instrText>
      </w:r>
      <w:r w:rsidR="00845169">
        <w:fldChar w:fldCharType="separate"/>
      </w:r>
      <w:r w:rsidR="00227842">
        <w:rPr>
          <w:noProof/>
        </w:rPr>
        <w:t>3</w:t>
      </w:r>
      <w:r w:rsidR="00845169">
        <w:rPr>
          <w:noProof/>
        </w:rPr>
        <w:fldChar w:fldCharType="end"/>
      </w:r>
      <w:r>
        <w:t>, ADC-Funktionen</w:t>
      </w:r>
      <w:bookmarkEnd w:id="41"/>
    </w:p>
    <w:p w14:paraId="6829201B" w14:textId="77777777" w:rsidR="00832AFC" w:rsidRPr="004F5001" w:rsidRDefault="00832AFC" w:rsidP="00832AFC">
      <w:pPr>
        <w:pStyle w:val="StandardWeb"/>
      </w:pPr>
      <w:r w:rsidRPr="004F5001">
        <w:t>Der ADC arbeitet mit einer Auflösung von 12 Bit. Der theoretische digitale Wertebereich reicht daher von 0 bis 4095. Die drei Kanäle werden kontinuierlich nacheinander gemessen.</w:t>
      </w:r>
    </w:p>
    <w:p w14:paraId="0CC19E14" w14:textId="77777777" w:rsidR="00832AFC" w:rsidRPr="004F5001" w:rsidRDefault="00832AFC" w:rsidP="00832AFC">
      <w:pPr>
        <w:pStyle w:val="StandardWeb"/>
      </w:pPr>
      <w:r w:rsidRPr="004F5001">
        <w:t xml:space="preserve">Die Ergebnisse werden über DMA direkt in das Array </w:t>
      </w:r>
      <w:proofErr w:type="spellStart"/>
      <w:r w:rsidRPr="004F5001">
        <w:rPr>
          <w:rStyle w:val="HTMLCode"/>
          <w:rFonts w:ascii="Times New Roman" w:hAnsi="Times New Roman" w:cs="Times New Roman"/>
        </w:rPr>
        <w:t>joystick_adc_values</w:t>
      </w:r>
      <w:proofErr w:type="spellEnd"/>
      <w:r w:rsidRPr="004F5001">
        <w:t xml:space="preserve"> geschrieben:</w:t>
      </w:r>
    </w:p>
    <w:p w14:paraId="060747AE" w14:textId="77777777" w:rsidR="0017174B" w:rsidRDefault="009D026C" w:rsidP="0017174B">
      <w:pPr>
        <w:pStyle w:val="HTMLVorformatiert"/>
        <w:keepNext/>
        <w:jc w:val="center"/>
      </w:pPr>
      <w:r w:rsidRPr="009D026C">
        <w:rPr>
          <w:rStyle w:val="HTMLCode"/>
          <w:rFonts w:ascii="Times New Roman" w:hAnsi="Times New Roman" w:cs="Times New Roman"/>
          <w:noProof/>
        </w:rPr>
        <w:drawing>
          <wp:inline distT="0" distB="0" distL="0" distR="0" wp14:anchorId="75CB131B" wp14:editId="00B1CCEB">
            <wp:extent cx="4526280" cy="653795"/>
            <wp:effectExtent l="0" t="0" r="0" b="0"/>
            <wp:docPr id="18116880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8052" name=""/>
                    <pic:cNvPicPr/>
                  </pic:nvPicPr>
                  <pic:blipFill rotWithShape="1">
                    <a:blip r:embed="rId24"/>
                    <a:srcRect t="1" b="9565"/>
                    <a:stretch>
                      <a:fillRect/>
                    </a:stretch>
                  </pic:blipFill>
                  <pic:spPr bwMode="auto">
                    <a:xfrm>
                      <a:off x="0" y="0"/>
                      <a:ext cx="4608110" cy="665615"/>
                    </a:xfrm>
                    <a:prstGeom prst="rect">
                      <a:avLst/>
                    </a:prstGeom>
                    <a:ln>
                      <a:noFill/>
                    </a:ln>
                    <a:extLst>
                      <a:ext uri="{53640926-AAD7-44D8-BBD7-CCE9431645EC}">
                        <a14:shadowObscured xmlns:a14="http://schemas.microsoft.com/office/drawing/2010/main"/>
                      </a:ext>
                    </a:extLst>
                  </pic:spPr>
                </pic:pic>
              </a:graphicData>
            </a:graphic>
          </wp:inline>
        </w:drawing>
      </w:r>
    </w:p>
    <w:p w14:paraId="778AEC22" w14:textId="4FEA97EF" w:rsidR="0042573B" w:rsidRDefault="0017174B" w:rsidP="002966D9">
      <w:pPr>
        <w:pStyle w:val="Beschriftung"/>
        <w:jc w:val="center"/>
        <w:rPr>
          <w:lang w:val="en-GB"/>
        </w:rPr>
      </w:pPr>
      <w:bookmarkStart w:id="42" w:name="_Toc238828983"/>
      <w:proofErr w:type="spellStart"/>
      <w:r w:rsidRPr="00943B39">
        <w:rPr>
          <w:lang w:val="en-GB"/>
        </w:rPr>
        <w:t>Abbildung</w:t>
      </w:r>
      <w:proofErr w:type="spellEnd"/>
      <w:r w:rsidRPr="00943B39">
        <w:rPr>
          <w:lang w:val="en-GB"/>
        </w:rPr>
        <w:t xml:space="preserve"> </w:t>
      </w:r>
      <w:r>
        <w:fldChar w:fldCharType="begin"/>
      </w:r>
      <w:r w:rsidRPr="00943B39">
        <w:rPr>
          <w:lang w:val="en-GB"/>
        </w:rPr>
        <w:instrText xml:space="preserve"> SEQ Abbildung \* ARABIC </w:instrText>
      </w:r>
      <w:r>
        <w:fldChar w:fldCharType="separate"/>
      </w:r>
      <w:r w:rsidR="003C6AF7">
        <w:rPr>
          <w:noProof/>
          <w:lang w:val="en-GB"/>
        </w:rPr>
        <w:t>14</w:t>
      </w:r>
      <w:r>
        <w:fldChar w:fldCharType="end"/>
      </w:r>
      <w:r w:rsidRPr="00943B39">
        <w:rPr>
          <w:lang w:val="en-GB"/>
        </w:rPr>
        <w:t>, Array ADC-Values (</w:t>
      </w:r>
      <w:proofErr w:type="spellStart"/>
      <w:r w:rsidRPr="00943B39">
        <w:rPr>
          <w:lang w:val="en-GB"/>
        </w:rPr>
        <w:t>joystick.h</w:t>
      </w:r>
      <w:proofErr w:type="spellEnd"/>
      <w:r w:rsidRPr="00943B39">
        <w:rPr>
          <w:lang w:val="en-GB"/>
        </w:rPr>
        <w:t>)</w:t>
      </w:r>
      <w:bookmarkEnd w:id="42"/>
    </w:p>
    <w:p w14:paraId="0A85CE54" w14:textId="77777777" w:rsidR="002966D9" w:rsidRPr="002966D9" w:rsidRDefault="002966D9" w:rsidP="002966D9">
      <w:pPr>
        <w:rPr>
          <w:lang w:val="en-GB"/>
        </w:rPr>
      </w:pPr>
    </w:p>
    <w:p w14:paraId="1BF6E292" w14:textId="77777777" w:rsidR="00832AFC" w:rsidRPr="004F5001" w:rsidRDefault="00832AFC" w:rsidP="00832AFC">
      <w:pPr>
        <w:pStyle w:val="StandardWeb"/>
      </w:pPr>
      <w:r w:rsidRPr="004F5001">
        <w:t>Die Reihenfolge entspricht der ADC-Konfiguration:</w:t>
      </w:r>
    </w:p>
    <w:p w14:paraId="09419A9D" w14:textId="77777777" w:rsidR="00F87B37" w:rsidRDefault="00F87B37" w:rsidP="00F87B37">
      <w:pPr>
        <w:pStyle w:val="StandardWeb"/>
        <w:keepNext/>
        <w:jc w:val="center"/>
      </w:pPr>
      <w:r w:rsidRPr="00F87B37">
        <w:rPr>
          <w:rStyle w:val="HTMLCode"/>
          <w:rFonts w:ascii="Times New Roman" w:hAnsi="Times New Roman" w:cs="Times New Roman"/>
          <w:noProof/>
        </w:rPr>
        <w:drawing>
          <wp:inline distT="0" distB="0" distL="0" distR="0" wp14:anchorId="190014E1" wp14:editId="1D24EF9C">
            <wp:extent cx="3307080" cy="683233"/>
            <wp:effectExtent l="0" t="0" r="0" b="3175"/>
            <wp:docPr id="10079779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7951" name=""/>
                    <pic:cNvPicPr/>
                  </pic:nvPicPr>
                  <pic:blipFill>
                    <a:blip r:embed="rId25"/>
                    <a:stretch>
                      <a:fillRect/>
                    </a:stretch>
                  </pic:blipFill>
                  <pic:spPr>
                    <a:xfrm>
                      <a:off x="0" y="0"/>
                      <a:ext cx="3327486" cy="687449"/>
                    </a:xfrm>
                    <a:prstGeom prst="rect">
                      <a:avLst/>
                    </a:prstGeom>
                  </pic:spPr>
                </pic:pic>
              </a:graphicData>
            </a:graphic>
          </wp:inline>
        </w:drawing>
      </w:r>
    </w:p>
    <w:p w14:paraId="4CC02A23" w14:textId="405983B8" w:rsidR="00F87B37" w:rsidRDefault="00F87B37" w:rsidP="00F87B37">
      <w:pPr>
        <w:pStyle w:val="Beschriftung"/>
        <w:jc w:val="center"/>
      </w:pPr>
      <w:bookmarkStart w:id="43" w:name="_Toc238828984"/>
      <w:r>
        <w:t xml:space="preserve">Abbildung </w:t>
      </w:r>
      <w:r w:rsidR="002A74C5">
        <w:fldChar w:fldCharType="begin"/>
      </w:r>
      <w:r w:rsidR="002A74C5">
        <w:instrText xml:space="preserve"> SEQ Abbildung \* ARABIC </w:instrText>
      </w:r>
      <w:r w:rsidR="002A74C5">
        <w:fldChar w:fldCharType="separate"/>
      </w:r>
      <w:r w:rsidR="003C6AF7">
        <w:rPr>
          <w:noProof/>
        </w:rPr>
        <w:t>15</w:t>
      </w:r>
      <w:r w:rsidR="002A74C5">
        <w:rPr>
          <w:noProof/>
        </w:rPr>
        <w:fldChar w:fldCharType="end"/>
      </w:r>
      <w:r>
        <w:t>, ADC-Konfiguration (</w:t>
      </w:r>
      <w:proofErr w:type="spellStart"/>
      <w:r>
        <w:t>joystick.c</w:t>
      </w:r>
      <w:proofErr w:type="spellEnd"/>
      <w:r>
        <w:t>)</w:t>
      </w:r>
      <w:bookmarkEnd w:id="43"/>
    </w:p>
    <w:p w14:paraId="6B36D8D5" w14:textId="77777777" w:rsidR="0042573B" w:rsidRPr="0042573B" w:rsidRDefault="0042573B" w:rsidP="0042573B"/>
    <w:p w14:paraId="1E46F817" w14:textId="2D08FC34" w:rsidR="00832AFC" w:rsidRPr="004F5001" w:rsidRDefault="00832AFC" w:rsidP="00832AFC">
      <w:pPr>
        <w:pStyle w:val="StandardWeb"/>
      </w:pPr>
      <w:r w:rsidRPr="004F5001">
        <w:t>Der DMA arbeitet im zirkulären Modus. Nach der Messung der Z-Achse beginnt er automatisch wieder mit der X-Achse. Der Prozessor muss dadurch keine einzelne ADC-Messung starten und abwarten, sondern kann jederzeit die aktuellen Messwerte aus dem Speicher lesen.</w:t>
      </w:r>
    </w:p>
    <w:p w14:paraId="7118538E" w14:textId="77777777" w:rsidR="002966D9" w:rsidRDefault="00832AFC" w:rsidP="002966D9">
      <w:pPr>
        <w:pStyle w:val="StandardWeb"/>
      </w:pPr>
      <w:r w:rsidRPr="004F5001">
        <w:t xml:space="preserve">Vor dem Start der Messung wird der ADC kalibriert. Anschließend startet </w:t>
      </w:r>
      <w:proofErr w:type="spellStart"/>
      <w:r w:rsidRPr="004F5001">
        <w:rPr>
          <w:rStyle w:val="HTMLCode"/>
          <w:rFonts w:ascii="Times New Roman" w:hAnsi="Times New Roman" w:cs="Times New Roman"/>
        </w:rPr>
        <w:t>HAL_ADC_Start_</w:t>
      </w:r>
      <w:proofErr w:type="gramStart"/>
      <w:r w:rsidRPr="004F5001">
        <w:rPr>
          <w:rStyle w:val="HTMLCode"/>
          <w:rFonts w:ascii="Times New Roman" w:hAnsi="Times New Roman" w:cs="Times New Roman"/>
        </w:rPr>
        <w:t>DMA</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die kontinuierliche Erfassung.</w:t>
      </w:r>
    </w:p>
    <w:p w14:paraId="7B644646" w14:textId="4A491786" w:rsidR="003B3343" w:rsidRPr="002966D9" w:rsidRDefault="003B3343" w:rsidP="002966D9">
      <w:pPr>
        <w:pStyle w:val="StandardWeb"/>
      </w:pPr>
      <w:r>
        <w:br w:type="page"/>
      </w:r>
    </w:p>
    <w:p w14:paraId="0A3330B7" w14:textId="3BA3A2B8" w:rsidR="00832AFC" w:rsidRPr="00260A46" w:rsidRDefault="00832AFC" w:rsidP="00260A46">
      <w:pPr>
        <w:pStyle w:val="berschrift3"/>
      </w:pPr>
      <w:bookmarkStart w:id="44" w:name="_Toc238829392"/>
      <w:r w:rsidRPr="00260A46">
        <w:lastRenderedPageBreak/>
        <w:t>Normierung der Achsen</w:t>
      </w:r>
      <w:bookmarkEnd w:id="44"/>
    </w:p>
    <w:p w14:paraId="0B838A38" w14:textId="58B8DD6A" w:rsidR="00832AFC" w:rsidRPr="004F5001" w:rsidRDefault="00832AFC" w:rsidP="00832AFC">
      <w:pPr>
        <w:pStyle w:val="StandardWeb"/>
      </w:pPr>
      <w:r w:rsidRPr="004F5001">
        <w:t xml:space="preserve">Die ADC-Rohwerte können </w:t>
      </w:r>
      <w:r w:rsidR="00296D2A" w:rsidRPr="004F5001">
        <w:t>nicht direkt,</w:t>
      </w:r>
      <w:r w:rsidRPr="004F5001">
        <w:t xml:space="preserve"> als Motorsteuerwerte verwendet werden. Sie werden daher durch die Funktion </w:t>
      </w:r>
      <w:proofErr w:type="spellStart"/>
      <w:r w:rsidRPr="004F5001">
        <w:rPr>
          <w:rStyle w:val="HTMLCode"/>
          <w:rFonts w:ascii="Times New Roman" w:hAnsi="Times New Roman" w:cs="Times New Roman"/>
        </w:rPr>
        <w:t>scale_</w:t>
      </w:r>
      <w:proofErr w:type="gramStart"/>
      <w:r w:rsidRPr="004F5001">
        <w:rPr>
          <w:rStyle w:val="HTMLCode"/>
          <w:rFonts w:ascii="Times New Roman" w:hAnsi="Times New Roman" w:cs="Times New Roman"/>
        </w:rPr>
        <w:t>axis</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 den Bereich −127 bis +127 umgerechnet.</w:t>
      </w:r>
      <w:r w:rsidR="0042573B">
        <w:br/>
      </w:r>
      <w:r w:rsidRPr="004F5001">
        <w:t>Im aktuellen Programm werden folgende Kalibrierwerte verwendet:</w:t>
      </w:r>
    </w:p>
    <w:p w14:paraId="470F4A1D" w14:textId="77777777" w:rsidR="008C3121" w:rsidRDefault="003B3343" w:rsidP="008C3121">
      <w:pPr>
        <w:pStyle w:val="StandardWeb"/>
        <w:keepNext/>
        <w:jc w:val="center"/>
      </w:pPr>
      <w:r w:rsidRPr="003B3343">
        <w:rPr>
          <w:rStyle w:val="HTMLCode"/>
          <w:rFonts w:ascii="Times New Roman" w:hAnsi="Times New Roman" w:cs="Times New Roman"/>
          <w:noProof/>
        </w:rPr>
        <w:drawing>
          <wp:inline distT="0" distB="0" distL="0" distR="0" wp14:anchorId="47120C48" wp14:editId="7EE48933">
            <wp:extent cx="3939540" cy="1424186"/>
            <wp:effectExtent l="0" t="0" r="3810" b="5080"/>
            <wp:docPr id="744693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93899" name=""/>
                    <pic:cNvPicPr/>
                  </pic:nvPicPr>
                  <pic:blipFill>
                    <a:blip r:embed="rId26"/>
                    <a:stretch>
                      <a:fillRect/>
                    </a:stretch>
                  </pic:blipFill>
                  <pic:spPr>
                    <a:xfrm>
                      <a:off x="0" y="0"/>
                      <a:ext cx="3948734" cy="1427510"/>
                    </a:xfrm>
                    <a:prstGeom prst="rect">
                      <a:avLst/>
                    </a:prstGeom>
                  </pic:spPr>
                </pic:pic>
              </a:graphicData>
            </a:graphic>
          </wp:inline>
        </w:drawing>
      </w:r>
    </w:p>
    <w:p w14:paraId="4A4F6C9F" w14:textId="1ADFFDDF" w:rsidR="003B3343" w:rsidRDefault="008C3121" w:rsidP="008C3121">
      <w:pPr>
        <w:pStyle w:val="Beschriftung"/>
        <w:jc w:val="center"/>
      </w:pPr>
      <w:bookmarkStart w:id="45" w:name="_Toc238828985"/>
      <w:r>
        <w:t xml:space="preserve">Abbildung </w:t>
      </w:r>
      <w:r w:rsidR="002A74C5">
        <w:fldChar w:fldCharType="begin"/>
      </w:r>
      <w:r w:rsidR="002A74C5">
        <w:instrText xml:space="preserve"> SEQ Abbildung \* ARABIC </w:instrText>
      </w:r>
      <w:r w:rsidR="002A74C5">
        <w:fldChar w:fldCharType="separate"/>
      </w:r>
      <w:r w:rsidR="003C6AF7">
        <w:rPr>
          <w:noProof/>
        </w:rPr>
        <w:t>16</w:t>
      </w:r>
      <w:r w:rsidR="002A74C5">
        <w:rPr>
          <w:noProof/>
        </w:rPr>
        <w:fldChar w:fldCharType="end"/>
      </w:r>
      <w:r>
        <w:t>, ADC-Kalibrierwerte (</w:t>
      </w:r>
      <w:proofErr w:type="spellStart"/>
      <w:r>
        <w:t>joystick.</w:t>
      </w:r>
      <w:r w:rsidR="006F6009">
        <w:t>h</w:t>
      </w:r>
      <w:proofErr w:type="spellEnd"/>
      <w:r>
        <w:t>)</w:t>
      </w:r>
      <w:bookmarkEnd w:id="45"/>
    </w:p>
    <w:p w14:paraId="41C424BB" w14:textId="77777777" w:rsidR="0042573B" w:rsidRPr="0042573B" w:rsidRDefault="0042573B" w:rsidP="0042573B"/>
    <w:p w14:paraId="1A6C6F31" w14:textId="1F1A2D7A" w:rsidR="00832AFC" w:rsidRPr="004F5001" w:rsidRDefault="00832AFC" w:rsidP="003B3343">
      <w:pPr>
        <w:pStyle w:val="StandardWeb"/>
      </w:pPr>
      <w:r w:rsidRPr="004F5001">
        <w:t>Werte unterhalb der Mittelstellung werden auf den Bereich −127 bis 0 abgebildet:</w:t>
      </w:r>
    </w:p>
    <w:p w14:paraId="50087F4E" w14:textId="073EC3E6" w:rsidR="00F3138D" w:rsidRPr="00F3138D"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(ADC_Mitte - ADC_Wert) · 127</m:t>
          </m:r>
        </m:oMath>
      </m:oMathPara>
    </w:p>
    <w:p w14:paraId="7108A0BC" w14:textId="7F1E5B15" w:rsidR="00F3138D" w:rsidRPr="00F3138D"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Normwert = - ───────────────────────────────</m:t>
          </m:r>
        </m:oMath>
      </m:oMathPara>
    </w:p>
    <w:p w14:paraId="59FC2A38" w14:textId="730DFB3A" w:rsidR="0042573B" w:rsidRPr="00F3138D" w:rsidRDefault="00F3138D" w:rsidP="00F3138D">
      <w:pPr>
        <w:pStyle w:val="HTMLVorformatiert"/>
        <w:rPr>
          <w:rFonts w:ascii="Cambria Math" w:hAnsi="Cambria Math" w:cs="Times New Roman"/>
          <w:oMath/>
        </w:rPr>
      </w:pPr>
      <m:oMathPara>
        <m:oMath>
          <m:r>
            <w:rPr>
              <w:rStyle w:val="HTMLCode"/>
              <w:rFonts w:ascii="Cambria Math" w:hAnsi="Cambria Math" w:cs="Times New Roman"/>
            </w:rPr>
            <m:t xml:space="preserve">                ADC_Mitte - ADC_Minimum</m:t>
          </m:r>
        </m:oMath>
      </m:oMathPara>
    </w:p>
    <w:p w14:paraId="6629867C" w14:textId="77777777" w:rsidR="00537CDA" w:rsidRPr="00537CDA" w:rsidRDefault="00537CDA" w:rsidP="00832AFC">
      <w:pPr>
        <w:pStyle w:val="StandardWeb"/>
      </w:pPr>
    </w:p>
    <w:p w14:paraId="566DEB7C" w14:textId="46026D57" w:rsidR="00832AFC" w:rsidRPr="004F5001" w:rsidRDefault="00832AFC" w:rsidP="00832AFC">
      <w:pPr>
        <w:pStyle w:val="StandardWeb"/>
      </w:pPr>
      <w:r w:rsidRPr="004F5001">
        <w:t>Werte oberhalb der Mittelstellung werden auf den Bereich 0 bis +127 abgebildet:</w:t>
      </w:r>
    </w:p>
    <w:p w14:paraId="08AE656C" w14:textId="6E209108" w:rsidR="00537CDA"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(ADC_Wert - ADC_Mitte) · 127</m:t>
          </m:r>
        </m:oMath>
      </m:oMathPara>
    </w:p>
    <w:p w14:paraId="2575A878" w14:textId="3C61C43B" w:rsidR="00537CDA"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Normwert =  ────────────────────────────────</m:t>
          </m:r>
        </m:oMath>
      </m:oMathPara>
    </w:p>
    <w:p w14:paraId="786F5463" w14:textId="7E816B68" w:rsidR="00832AFC"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ADC_Maximum - ADC_Mitte</m:t>
          </m:r>
        </m:oMath>
      </m:oMathPara>
    </w:p>
    <w:p w14:paraId="416B97D5" w14:textId="77777777" w:rsidR="0042573B" w:rsidRPr="00F83248" w:rsidRDefault="0042573B" w:rsidP="00832AFC">
      <w:pPr>
        <w:pStyle w:val="HTMLVorformatiert"/>
        <w:rPr>
          <w:rFonts w:ascii="Cambria Math" w:hAnsi="Cambria Math" w:cs="Times New Roman"/>
          <w:oMath/>
        </w:rPr>
      </w:pPr>
    </w:p>
    <w:p w14:paraId="62054CFA" w14:textId="77777777" w:rsidR="00832AFC" w:rsidRPr="004F5001" w:rsidRDefault="00832AFC" w:rsidP="00832AFC">
      <w:pPr>
        <w:pStyle w:val="StandardWeb"/>
      </w:pPr>
      <w:r w:rsidRPr="004F5001">
        <w:t>Die getrennte Berechnung beider Hälften ist erforderlich, weil die mechanische Mittelstellung nicht zwingend exakt der Hälfte des ADC-Bereichs entspricht.</w:t>
      </w:r>
    </w:p>
    <w:p w14:paraId="00670C22" w14:textId="77777777" w:rsidR="00832AFC" w:rsidRPr="004F5001" w:rsidRDefault="00832AFC" w:rsidP="00832AFC">
      <w:pPr>
        <w:pStyle w:val="StandardWeb"/>
      </w:pPr>
      <w:r w:rsidRPr="004F5001">
        <w:t xml:space="preserve">Zusätzlich wird eine </w:t>
      </w:r>
      <w:proofErr w:type="spellStart"/>
      <w:r w:rsidRPr="004F5001">
        <w:t>Totzone</w:t>
      </w:r>
      <w:proofErr w:type="spellEnd"/>
      <w:r w:rsidRPr="004F5001">
        <w:t xml:space="preserve"> von ±15 verwendet:</w:t>
      </w:r>
    </w:p>
    <w:p w14:paraId="0C492AC1" w14:textId="77777777" w:rsidR="00832AFC" w:rsidRDefault="00832AFC" w:rsidP="00117C19">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#define JOYSTICK_DEAD_ZONE 15</w:t>
      </w:r>
    </w:p>
    <w:p w14:paraId="14015C3A" w14:textId="77777777" w:rsidR="0042573B" w:rsidRPr="004F5001" w:rsidRDefault="0042573B" w:rsidP="00117C19">
      <w:pPr>
        <w:pStyle w:val="HTMLVorformatiert"/>
        <w:jc w:val="center"/>
        <w:rPr>
          <w:rFonts w:ascii="Times New Roman" w:hAnsi="Times New Roman" w:cs="Times New Roman"/>
        </w:rPr>
      </w:pPr>
    </w:p>
    <w:p w14:paraId="25928671" w14:textId="4E5C5091" w:rsidR="00832AFC" w:rsidRPr="004F5001" w:rsidRDefault="00832AFC" w:rsidP="00832AFC">
      <w:pPr>
        <w:pStyle w:val="StandardWeb"/>
      </w:pPr>
      <w:r w:rsidRPr="004F5001">
        <w:t>Alle normierten Werte zwischen −15 und +15 werden auf null gesetzt. Dadurch führen kleine Messwertschwankungen oder eine nicht vollständig exakte mechanische Mittelstellung nicht zu einer unbeabsichtigten Motorbewegung.</w:t>
      </w:r>
      <w:r w:rsidR="0042573B">
        <w:br/>
      </w:r>
      <w:r w:rsidRPr="004F5001">
        <w:t>Die berechneten Werte werden in folgenden Variablen gespeichert:</w:t>
      </w:r>
    </w:p>
    <w:p w14:paraId="013C65F6" w14:textId="77777777" w:rsidR="00832AFC" w:rsidRPr="004F5001" w:rsidRDefault="00832AFC" w:rsidP="00117C19">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p>
    <w:p w14:paraId="052037BB" w14:textId="77777777" w:rsidR="00832AFC" w:rsidRPr="004F5001" w:rsidRDefault="00832AFC" w:rsidP="00117C19">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p>
    <w:p w14:paraId="6802B7CF" w14:textId="345282DD" w:rsidR="0009578D" w:rsidRPr="0042573B" w:rsidRDefault="00832AFC" w:rsidP="0042573B">
      <w:pPr>
        <w:pStyle w:val="HTMLVorformatiert"/>
        <w:jc w:val="center"/>
        <w:rPr>
          <w:rFonts w:ascii="Times New Roman" w:hAnsi="Times New Roman" w:cs="Times New Roman"/>
        </w:rPr>
      </w:pPr>
      <w:proofErr w:type="spellStart"/>
      <w:r w:rsidRPr="004F5001">
        <w:rPr>
          <w:rStyle w:val="HTMLCode"/>
          <w:rFonts w:ascii="Times New Roman" w:hAnsi="Times New Roman" w:cs="Times New Roman"/>
        </w:rPr>
        <w:t>con_z</w:t>
      </w:r>
      <w:proofErr w:type="spellEnd"/>
    </w:p>
    <w:p w14:paraId="5DCAEBB9" w14:textId="0E3A8437" w:rsidR="00832AFC" w:rsidRPr="001B2A99" w:rsidRDefault="00832AFC" w:rsidP="001B2A99">
      <w:pPr>
        <w:pStyle w:val="berschrift2"/>
      </w:pPr>
      <w:bookmarkStart w:id="46" w:name="_Toc238829393"/>
      <w:r w:rsidRPr="001B2A99">
        <w:lastRenderedPageBreak/>
        <w:t>Auswertung der Joysticktaster</w:t>
      </w:r>
      <w:bookmarkEnd w:id="46"/>
    </w:p>
    <w:p w14:paraId="4CC207A0" w14:textId="77777777" w:rsidR="00832AFC" w:rsidRPr="004F5001" w:rsidRDefault="00832AFC" w:rsidP="00832AFC">
      <w:pPr>
        <w:pStyle w:val="StandardWeb"/>
      </w:pPr>
      <w:r w:rsidRPr="004F5001">
        <w:t>Die beiden Taster werden als digitale Eingänge mit internen Pull-</w:t>
      </w:r>
      <w:proofErr w:type="spellStart"/>
      <w:r w:rsidRPr="004F5001">
        <w:t>up</w:t>
      </w:r>
      <w:proofErr w:type="spellEnd"/>
      <w:r w:rsidRPr="004F5001">
        <w:t>-Widerständen verwendet. Im nicht gedrückten Zustand liegt am Eingang ein High-Pegel an. Beim Drücken wird der Eingang mit Masse verbunden. Die Taster sind daher aktiv-low.</w:t>
      </w:r>
    </w:p>
    <w:p w14:paraId="4AAB62C9" w14:textId="0F3C9AC5" w:rsidR="00832AFC" w:rsidRPr="004F5001" w:rsidRDefault="00832AFC" w:rsidP="00832AFC">
      <w:pPr>
        <w:pStyle w:val="StandardWeb"/>
      </w:pPr>
      <w:r w:rsidRPr="004F5001">
        <w:t xml:space="preserve">Die Software wandelt diese Pegel </w:t>
      </w:r>
      <w:r w:rsidR="00CF2266" w:rsidRPr="004F5001">
        <w:t>in einfache nutzbare Zustände</w:t>
      </w:r>
      <w:r w:rsidRPr="004F5001">
        <w:t xml:space="preserve"> um:</w:t>
      </w:r>
    </w:p>
    <w:p w14:paraId="2BF994CF" w14:textId="77777777" w:rsidR="00832AFC" w:rsidRPr="004F5001" w:rsidRDefault="00832AFC" w:rsidP="0042573B">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0 = Taster nicht gedrückt</w:t>
      </w:r>
    </w:p>
    <w:p w14:paraId="20CE903C" w14:textId="77777777" w:rsidR="00832AFC" w:rsidRPr="004F5001" w:rsidRDefault="00832AFC" w:rsidP="0042573B">
      <w:pPr>
        <w:pStyle w:val="HTMLVorformatiert"/>
        <w:ind w:left="3540"/>
        <w:rPr>
          <w:rFonts w:ascii="Times New Roman" w:hAnsi="Times New Roman" w:cs="Times New Roman"/>
        </w:rPr>
      </w:pPr>
      <w:r w:rsidRPr="004F5001">
        <w:rPr>
          <w:rStyle w:val="HTMLCode"/>
          <w:rFonts w:ascii="Times New Roman" w:hAnsi="Times New Roman" w:cs="Times New Roman"/>
        </w:rPr>
        <w:t>1 = Taster gedrückt</w:t>
      </w:r>
    </w:p>
    <w:p w14:paraId="2F8008C4" w14:textId="77777777" w:rsidR="00832AFC" w:rsidRPr="004F5001" w:rsidRDefault="00832AFC" w:rsidP="00832AFC">
      <w:pPr>
        <w:pStyle w:val="StandardWeb"/>
      </w:pPr>
      <w:r w:rsidRPr="004F5001">
        <w:t>Taster 1 wechselt zwischen der Hauptseite und der Detailseite des Displays. Taster 2 schaltet zwischen dem normalen Fahrmodus und dem Drehmodus um.</w:t>
      </w:r>
    </w:p>
    <w:p w14:paraId="5DDD1F2B" w14:textId="77777777" w:rsidR="00832AFC" w:rsidRPr="004F5001" w:rsidRDefault="00832AFC" w:rsidP="00832AFC">
      <w:pPr>
        <w:pStyle w:val="StandardWeb"/>
      </w:pPr>
      <w:r w:rsidRPr="004F5001">
        <w:t xml:space="preserve">Die Umschaltung erfolgt nur bei einer neuen Tastenbetätigung. Ein dauerhaft gedrückter Taster löst somit nicht fortlaufend weitere Umschaltungen aus. Für Taster 2 ist zusätzlich eine </w:t>
      </w:r>
      <w:proofErr w:type="spellStart"/>
      <w:r w:rsidRPr="004F5001">
        <w:t>Entprellzeit</w:t>
      </w:r>
      <w:proofErr w:type="spellEnd"/>
      <w:r w:rsidRPr="004F5001">
        <w:t xml:space="preserve"> von 150 </w:t>
      </w:r>
      <w:proofErr w:type="spellStart"/>
      <w:r w:rsidRPr="004F5001">
        <w:t>ms</w:t>
      </w:r>
      <w:proofErr w:type="spellEnd"/>
      <w:r w:rsidRPr="004F5001">
        <w:t xml:space="preserve"> vorgesehen.</w:t>
      </w:r>
    </w:p>
    <w:p w14:paraId="070197E8" w14:textId="77777777" w:rsidR="00832AFC" w:rsidRPr="004F5001" w:rsidRDefault="00832AFC" w:rsidP="00832AFC">
      <w:pPr>
        <w:pStyle w:val="StandardWeb"/>
      </w:pPr>
      <w:r w:rsidRPr="004F5001">
        <w:t>Nach dem Einschalten muss Taster 2 zunächst losgelassen worden sein. Dadurch wird verhindert, dass beim Programmstart unbeabsichtigt der Drehmodus aktiviert wird.</w:t>
      </w:r>
    </w:p>
    <w:p w14:paraId="75D8C125" w14:textId="77777777" w:rsidR="0009578D" w:rsidRPr="004F5001" w:rsidRDefault="0009578D" w:rsidP="0009578D">
      <w:pPr>
        <w:pStyle w:val="berschrift2"/>
        <w:numPr>
          <w:ilvl w:val="0"/>
          <w:numId w:val="0"/>
        </w:numPr>
        <w:ind w:left="578" w:hanging="578"/>
        <w:rPr>
          <w:rFonts w:ascii="Times New Roman" w:hAnsi="Times New Roman" w:cs="Times New Roman"/>
        </w:rPr>
      </w:pPr>
    </w:p>
    <w:p w14:paraId="692B3985"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632D463E" w14:textId="145295DF" w:rsidR="00832AFC" w:rsidRPr="00260A46" w:rsidRDefault="00832AFC" w:rsidP="00260A46">
      <w:pPr>
        <w:pStyle w:val="berschrift2"/>
      </w:pPr>
      <w:bookmarkStart w:id="47" w:name="_Toc238829394"/>
      <w:r w:rsidRPr="00260A46">
        <w:lastRenderedPageBreak/>
        <w:t>Berechnung der Motorsteuerwerte</w:t>
      </w:r>
      <w:bookmarkEnd w:id="47"/>
    </w:p>
    <w:p w14:paraId="5AECA3BF" w14:textId="4ECBE04E" w:rsidR="00832AFC" w:rsidRPr="00260A46" w:rsidRDefault="00832AFC" w:rsidP="00260A46">
      <w:pPr>
        <w:pStyle w:val="berschrift3"/>
      </w:pPr>
      <w:bookmarkStart w:id="48" w:name="_Toc238829395"/>
      <w:r w:rsidRPr="00260A46">
        <w:t>Normaler Fahrmodus</w:t>
      </w:r>
      <w:bookmarkEnd w:id="48"/>
    </w:p>
    <w:p w14:paraId="7D8600C3" w14:textId="77777777" w:rsidR="006844A3" w:rsidRDefault="00E64E97" w:rsidP="00832AFC">
      <w:pPr>
        <w:pStyle w:val="StandardWeb"/>
      </w:pPr>
      <w:r w:rsidRPr="00E64E97">
        <w:t>Für die nachfolgende Berechnung ist Motor A dem linken Antrieb und Motor B dem rechten Antrieb zugeordnet. Diese Zuordnung muss auch bei der Verkabelung der beiden RS485-Schnittstellen eingehalten werden, da andernfalls die Lenkbewegung vertauscht wird.</w:t>
      </w:r>
      <w:r>
        <w:br/>
      </w:r>
    </w:p>
    <w:p w14:paraId="4352AD74" w14:textId="6CE08CCA" w:rsidR="00832AFC" w:rsidRPr="004F5001" w:rsidRDefault="00832AFC" w:rsidP="00832AFC">
      <w:pPr>
        <w:pStyle w:val="StandardWeb"/>
      </w:pPr>
      <w:r w:rsidRPr="004F5001">
        <w:t>Nach dem Einschalten befindet sich das System im normalen Fahrmodus. Dabei bestimmt die Y-Achse den Vorwärts- beziehungsweise Rückwärtsschub:</w:t>
      </w:r>
    </w:p>
    <w:p w14:paraId="55D51787"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&gt; 0: Vorwärtsfahrt</w:t>
      </w:r>
    </w:p>
    <w:p w14:paraId="6AF46E75"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&lt; 0: Rückwärtsfahrt</w:t>
      </w:r>
    </w:p>
    <w:p w14:paraId="3E3E653B" w14:textId="77777777" w:rsidR="00832AFC"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 0: Stillstand</w:t>
      </w:r>
    </w:p>
    <w:p w14:paraId="4193417E" w14:textId="77777777" w:rsidR="0042573B" w:rsidRPr="004F5001" w:rsidRDefault="0042573B" w:rsidP="0042573B">
      <w:pPr>
        <w:pStyle w:val="HTMLVorformatiert"/>
        <w:jc w:val="center"/>
        <w:rPr>
          <w:rFonts w:ascii="Times New Roman" w:hAnsi="Times New Roman" w:cs="Times New Roman"/>
        </w:rPr>
      </w:pPr>
    </w:p>
    <w:p w14:paraId="7ABE6378" w14:textId="77777777" w:rsidR="00832AFC" w:rsidRPr="004F5001" w:rsidRDefault="00832AFC" w:rsidP="00832AFC">
      <w:pPr>
        <w:pStyle w:val="StandardWeb"/>
      </w:pPr>
      <w:r w:rsidRPr="004F5001">
        <w:t>Die X-Achse bestimmt die Fahrtrichtung:</w:t>
      </w:r>
    </w:p>
    <w:p w14:paraId="74FAE708"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&gt; 0: Rechtskurve</w:t>
      </w:r>
    </w:p>
    <w:p w14:paraId="587E023C"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&lt; 0: Linkskurve</w:t>
      </w:r>
    </w:p>
    <w:p w14:paraId="75289A06" w14:textId="77777777" w:rsidR="00832AFC"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 0: Geradeausfahrt</w:t>
      </w:r>
    </w:p>
    <w:p w14:paraId="601EF8A7" w14:textId="77777777" w:rsidR="0042573B" w:rsidRPr="004F5001" w:rsidRDefault="0042573B" w:rsidP="0042573B">
      <w:pPr>
        <w:pStyle w:val="HTMLVorformatiert"/>
        <w:jc w:val="center"/>
        <w:rPr>
          <w:rFonts w:ascii="Times New Roman" w:hAnsi="Times New Roman" w:cs="Times New Roman"/>
        </w:rPr>
      </w:pPr>
    </w:p>
    <w:p w14:paraId="31A9DD67" w14:textId="77777777" w:rsidR="00832AFC" w:rsidRPr="004F5001" w:rsidRDefault="00832AFC" w:rsidP="00832AFC">
      <w:pPr>
        <w:pStyle w:val="StandardWeb"/>
      </w:pPr>
      <w:r w:rsidRPr="004F5001">
        <w:t>Bei Geradeausfahrt erhalten beide Motoren denselben Steuerwert:</w:t>
      </w:r>
    </w:p>
    <w:p w14:paraId="5C9F90C2" w14:textId="77777777" w:rsidR="00832AFC" w:rsidRPr="00943B39" w:rsidRDefault="00832AFC" w:rsidP="0042573B">
      <w:pPr>
        <w:pStyle w:val="HTMLVorformatiert"/>
        <w:jc w:val="center"/>
        <w:rPr>
          <w:rStyle w:val="HTMLCode"/>
          <w:rFonts w:ascii="Times New Roman" w:hAnsi="Times New Roman" w:cs="Times New Roman"/>
          <w:lang w:val="en-GB"/>
        </w:rPr>
      </w:pPr>
      <w:r w:rsidRPr="00943B39">
        <w:rPr>
          <w:rStyle w:val="HTMLCode"/>
          <w:rFonts w:ascii="Times New Roman" w:hAnsi="Times New Roman" w:cs="Times New Roman"/>
          <w:lang w:val="en-GB"/>
        </w:rPr>
        <w:t xml:space="preserve">Motor A = </w:t>
      </w:r>
      <w:proofErr w:type="spellStart"/>
      <w:r w:rsidRPr="00943B39">
        <w:rPr>
          <w:rStyle w:val="HTMLCode"/>
          <w:rFonts w:ascii="Times New Roman" w:hAnsi="Times New Roman" w:cs="Times New Roman"/>
          <w:lang w:val="en-GB"/>
        </w:rPr>
        <w:t>con_y</w:t>
      </w:r>
      <w:proofErr w:type="spellEnd"/>
    </w:p>
    <w:p w14:paraId="7081423B" w14:textId="77777777" w:rsidR="00832AFC" w:rsidRPr="00943B39" w:rsidRDefault="00832AFC" w:rsidP="0042573B">
      <w:pPr>
        <w:pStyle w:val="HTMLVorformatiert"/>
        <w:jc w:val="center"/>
        <w:rPr>
          <w:rStyle w:val="HTMLCode"/>
          <w:rFonts w:ascii="Times New Roman" w:hAnsi="Times New Roman" w:cs="Times New Roman"/>
          <w:lang w:val="en-GB"/>
        </w:rPr>
      </w:pPr>
      <w:r w:rsidRPr="00943B39">
        <w:rPr>
          <w:rStyle w:val="HTMLCode"/>
          <w:rFonts w:ascii="Times New Roman" w:hAnsi="Times New Roman" w:cs="Times New Roman"/>
          <w:lang w:val="en-GB"/>
        </w:rPr>
        <w:t xml:space="preserve">Motor B = </w:t>
      </w:r>
      <w:proofErr w:type="spellStart"/>
      <w:r w:rsidRPr="00943B39">
        <w:rPr>
          <w:rStyle w:val="HTMLCode"/>
          <w:rFonts w:ascii="Times New Roman" w:hAnsi="Times New Roman" w:cs="Times New Roman"/>
          <w:lang w:val="en-GB"/>
        </w:rPr>
        <w:t>con_y</w:t>
      </w:r>
      <w:proofErr w:type="spellEnd"/>
    </w:p>
    <w:p w14:paraId="7496E461" w14:textId="77777777" w:rsidR="0042573B" w:rsidRPr="00943B39" w:rsidRDefault="0042573B" w:rsidP="0042573B">
      <w:pPr>
        <w:pStyle w:val="HTMLVorformatiert"/>
        <w:jc w:val="center"/>
        <w:rPr>
          <w:rFonts w:ascii="Times New Roman" w:hAnsi="Times New Roman" w:cs="Times New Roman"/>
          <w:lang w:val="en-GB"/>
        </w:rPr>
      </w:pPr>
    </w:p>
    <w:p w14:paraId="29D6D6E2" w14:textId="77777777" w:rsidR="00832AFC" w:rsidRPr="004F5001" w:rsidRDefault="00832AFC" w:rsidP="00832AFC">
      <w:pPr>
        <w:pStyle w:val="StandardWeb"/>
      </w:pPr>
      <w:r w:rsidRPr="004F5001">
        <w:t>Bei einer Kurvenfahrt behält der kurvenäußere Motor den vollständigen Schub. Der kurveninnere Motor wird abhängig von der Auslenkung der X-Achse reduziert:</w:t>
      </w:r>
    </w:p>
    <w:p w14:paraId="3EC39B97" w14:textId="3ABB568A" w:rsidR="00117C19" w:rsidRPr="00117C19" w:rsidRDefault="00117C19" w:rsidP="00117C19">
      <w:pPr>
        <w:pStyle w:val="HTMLVorformatiert"/>
        <w:jc w:val="center"/>
        <w:rPr>
          <w:rStyle w:val="HTMLCode"/>
          <w:rFonts w:ascii="Times New Roman" w:hAnsi="Times New Roman" w:cs="Times New Roman"/>
          <w:b/>
          <w:bCs/>
        </w:rPr>
      </w:pPr>
      <w:r w:rsidRPr="00117C19">
        <w:rPr>
          <w:rStyle w:val="HTMLCode"/>
          <w:rFonts w:ascii="Times New Roman" w:hAnsi="Times New Roman" w:cs="Times New Roman"/>
          <w:b/>
          <w:bCs/>
        </w:rPr>
        <w:t>Reduzierter Motorwert =</w:t>
      </w:r>
    </w:p>
    <w:p w14:paraId="1BB989AE" w14:textId="77777777" w:rsidR="00117C19" w:rsidRDefault="00117C19" w:rsidP="00832AFC">
      <w:pPr>
        <w:pStyle w:val="HTMLVorformatiert"/>
        <w:rPr>
          <w:rStyle w:val="HTMLCode"/>
          <w:rFonts w:ascii="Times New Roman" w:hAnsi="Times New Roman" w:cs="Times New Roman"/>
        </w:rPr>
      </w:pPr>
    </w:p>
    <w:p w14:paraId="07255113" w14:textId="6270C81A" w:rsidR="00832AFC" w:rsidRPr="00117C19"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con_y × (127 - |con_x|)</m:t>
          </m:r>
        </m:oMath>
      </m:oMathPara>
    </w:p>
    <w:p w14:paraId="3DA403DE" w14:textId="32ECBF7F" w:rsidR="00832AFC" w:rsidRPr="00117C19"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m:t>
          </m:r>
        </m:oMath>
      </m:oMathPara>
    </w:p>
    <w:p w14:paraId="58353DCE" w14:textId="74E73573" w:rsidR="00832AFC" w:rsidRPr="0042573B" w:rsidRDefault="00117C19" w:rsidP="00832AFC">
      <w:pPr>
        <w:pStyle w:val="HTMLVorformatiert"/>
        <w:rPr>
          <w:rStyle w:val="HTMLCode"/>
          <w:rFonts w:ascii="Times New Roman" w:hAnsi="Times New Roman" w:cs="Times New Roman"/>
        </w:rPr>
      </w:pPr>
      <m:oMathPara>
        <m:oMath>
          <m:r>
            <w:rPr>
              <w:rStyle w:val="HTMLCode"/>
              <w:rFonts w:ascii="Cambria Math" w:hAnsi="Cambria Math" w:cs="Times New Roman"/>
            </w:rPr>
            <m:t xml:space="preserve">           127</m:t>
          </m:r>
        </m:oMath>
      </m:oMathPara>
    </w:p>
    <w:p w14:paraId="14B7E707" w14:textId="77777777" w:rsidR="0042573B" w:rsidRPr="00117C19" w:rsidRDefault="0042573B" w:rsidP="00832AFC">
      <w:pPr>
        <w:pStyle w:val="HTMLVorformatiert"/>
        <w:rPr>
          <w:rFonts w:ascii="Cambria Math" w:hAnsi="Cambria Math" w:cs="Times New Roman"/>
          <w:oMath/>
        </w:rPr>
      </w:pPr>
    </w:p>
    <w:p w14:paraId="0D90DFBB" w14:textId="77777777" w:rsidR="00832AFC" w:rsidRPr="004F5001" w:rsidRDefault="00832AFC" w:rsidP="00832AFC">
      <w:pPr>
        <w:pStyle w:val="StandardWeb"/>
      </w:pPr>
      <w:r w:rsidRPr="004F5001">
        <w:t>Bei halber X-Auslenkung erhält der kurveninnere Motor ungefähr die Hälfte des durch die Y-Achse vorgegebenen Schubs. Bei vollständiger X-Auslenkung wird der kurveninnere Motor auf null reduziert.</w:t>
      </w:r>
    </w:p>
    <w:p w14:paraId="1C6215B3" w14:textId="77777777" w:rsidR="00260A46" w:rsidRDefault="00260A46">
      <w:pPr>
        <w:spacing w:line="259" w:lineRule="auto"/>
        <w:rPr>
          <w:rFonts w:ascii="Times New Roman" w:eastAsia="Times New Roman" w:hAnsi="Times New Roman" w:cs="Times New Roman"/>
          <w:szCs w:val="24"/>
          <w:lang w:eastAsia="de-DE"/>
        </w:rPr>
      </w:pPr>
      <w:r>
        <w:br w:type="page"/>
      </w:r>
    </w:p>
    <w:p w14:paraId="09E3BEE3" w14:textId="7E68FA95" w:rsidR="00832AFC" w:rsidRPr="004F5001" w:rsidRDefault="00832AFC" w:rsidP="00832AFC">
      <w:pPr>
        <w:pStyle w:val="StandardWeb"/>
      </w:pPr>
      <w:r w:rsidRPr="004F5001">
        <w:lastRenderedPageBreak/>
        <w:t>Die Zuordnung lautet:</w:t>
      </w:r>
    </w:p>
    <w:tbl>
      <w:tblPr>
        <w:tblStyle w:val="Tabellenraster"/>
        <w:tblW w:w="0" w:type="auto"/>
        <w:jc w:val="center"/>
        <w:tblLook w:val="04A0" w:firstRow="1" w:lastRow="0" w:firstColumn="1" w:lastColumn="0" w:noHBand="0" w:noVBand="1"/>
      </w:tblPr>
      <w:tblGrid>
        <w:gridCol w:w="1683"/>
        <w:gridCol w:w="1795"/>
        <w:gridCol w:w="1795"/>
      </w:tblGrid>
      <w:tr w:rsidR="00832AFC" w:rsidRPr="004F5001" w14:paraId="486B2E19" w14:textId="77777777" w:rsidTr="0042573B">
        <w:trPr>
          <w:jc w:val="center"/>
        </w:trPr>
        <w:tc>
          <w:tcPr>
            <w:tcW w:w="0" w:type="auto"/>
            <w:hideMark/>
          </w:tcPr>
          <w:p w14:paraId="011EB58E"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Fahrtrichtung</w:t>
            </w:r>
          </w:p>
        </w:tc>
        <w:tc>
          <w:tcPr>
            <w:tcW w:w="0" w:type="auto"/>
            <w:hideMark/>
          </w:tcPr>
          <w:p w14:paraId="1227A6B6"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Motor A</w:t>
            </w:r>
          </w:p>
        </w:tc>
        <w:tc>
          <w:tcPr>
            <w:tcW w:w="0" w:type="auto"/>
            <w:hideMark/>
          </w:tcPr>
          <w:p w14:paraId="16334859"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Motor B</w:t>
            </w:r>
          </w:p>
        </w:tc>
      </w:tr>
      <w:tr w:rsidR="00832AFC" w:rsidRPr="004F5001" w14:paraId="594BD1DF" w14:textId="77777777" w:rsidTr="0042573B">
        <w:trPr>
          <w:jc w:val="center"/>
        </w:trPr>
        <w:tc>
          <w:tcPr>
            <w:tcW w:w="0" w:type="auto"/>
            <w:hideMark/>
          </w:tcPr>
          <w:p w14:paraId="52D45A46" w14:textId="77777777" w:rsidR="00832AFC" w:rsidRPr="004F5001" w:rsidRDefault="00832AFC">
            <w:pPr>
              <w:rPr>
                <w:rFonts w:ascii="Times New Roman" w:hAnsi="Times New Roman" w:cs="Times New Roman"/>
              </w:rPr>
            </w:pPr>
            <w:r w:rsidRPr="004F5001">
              <w:rPr>
                <w:rFonts w:ascii="Times New Roman" w:hAnsi="Times New Roman" w:cs="Times New Roman"/>
              </w:rPr>
              <w:t>Geradeaus</w:t>
            </w:r>
          </w:p>
        </w:tc>
        <w:tc>
          <w:tcPr>
            <w:tcW w:w="0" w:type="auto"/>
            <w:hideMark/>
          </w:tcPr>
          <w:p w14:paraId="379801DA"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c>
          <w:tcPr>
            <w:tcW w:w="0" w:type="auto"/>
            <w:hideMark/>
          </w:tcPr>
          <w:p w14:paraId="5D8BDA8A"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r>
      <w:tr w:rsidR="00832AFC" w:rsidRPr="004F5001" w14:paraId="5506B0B1" w14:textId="77777777" w:rsidTr="0042573B">
        <w:trPr>
          <w:jc w:val="center"/>
        </w:trPr>
        <w:tc>
          <w:tcPr>
            <w:tcW w:w="0" w:type="auto"/>
            <w:hideMark/>
          </w:tcPr>
          <w:p w14:paraId="4CBF4DE0" w14:textId="77777777" w:rsidR="00832AFC" w:rsidRPr="004F5001" w:rsidRDefault="00832AFC">
            <w:pPr>
              <w:rPr>
                <w:rFonts w:ascii="Times New Roman" w:hAnsi="Times New Roman" w:cs="Times New Roman"/>
              </w:rPr>
            </w:pPr>
            <w:r w:rsidRPr="004F5001">
              <w:rPr>
                <w:rFonts w:ascii="Times New Roman" w:hAnsi="Times New Roman" w:cs="Times New Roman"/>
              </w:rPr>
              <w:t>Rechtskurve</w:t>
            </w:r>
          </w:p>
        </w:tc>
        <w:tc>
          <w:tcPr>
            <w:tcW w:w="0" w:type="auto"/>
            <w:hideMark/>
          </w:tcPr>
          <w:p w14:paraId="621B597F"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c>
          <w:tcPr>
            <w:tcW w:w="0" w:type="auto"/>
            <w:hideMark/>
          </w:tcPr>
          <w:p w14:paraId="4E455625" w14:textId="77777777" w:rsidR="00832AFC" w:rsidRPr="004F5001" w:rsidRDefault="00832AFC">
            <w:pPr>
              <w:rPr>
                <w:rFonts w:ascii="Times New Roman" w:hAnsi="Times New Roman" w:cs="Times New Roman"/>
              </w:rPr>
            </w:pPr>
            <w:r w:rsidRPr="004F5001">
              <w:rPr>
                <w:rFonts w:ascii="Times New Roman" w:hAnsi="Times New Roman" w:cs="Times New Roman"/>
              </w:rPr>
              <w:t>reduzierter Wert</w:t>
            </w:r>
          </w:p>
        </w:tc>
      </w:tr>
      <w:tr w:rsidR="00832AFC" w:rsidRPr="004F5001" w14:paraId="25E82B88" w14:textId="77777777" w:rsidTr="0042573B">
        <w:trPr>
          <w:jc w:val="center"/>
        </w:trPr>
        <w:tc>
          <w:tcPr>
            <w:tcW w:w="0" w:type="auto"/>
            <w:hideMark/>
          </w:tcPr>
          <w:p w14:paraId="7CB55BAD" w14:textId="77777777" w:rsidR="00832AFC" w:rsidRPr="004F5001" w:rsidRDefault="00832AFC">
            <w:pPr>
              <w:rPr>
                <w:rFonts w:ascii="Times New Roman" w:hAnsi="Times New Roman" w:cs="Times New Roman"/>
              </w:rPr>
            </w:pPr>
            <w:r w:rsidRPr="004F5001">
              <w:rPr>
                <w:rFonts w:ascii="Times New Roman" w:hAnsi="Times New Roman" w:cs="Times New Roman"/>
              </w:rPr>
              <w:t>Linkskurve</w:t>
            </w:r>
          </w:p>
        </w:tc>
        <w:tc>
          <w:tcPr>
            <w:tcW w:w="0" w:type="auto"/>
            <w:hideMark/>
          </w:tcPr>
          <w:p w14:paraId="548AF2D5" w14:textId="77777777" w:rsidR="00832AFC" w:rsidRPr="004F5001" w:rsidRDefault="00832AFC">
            <w:pPr>
              <w:rPr>
                <w:rFonts w:ascii="Times New Roman" w:hAnsi="Times New Roman" w:cs="Times New Roman"/>
              </w:rPr>
            </w:pPr>
            <w:r w:rsidRPr="004F5001">
              <w:rPr>
                <w:rFonts w:ascii="Times New Roman" w:hAnsi="Times New Roman" w:cs="Times New Roman"/>
              </w:rPr>
              <w:t>reduzierter Wert</w:t>
            </w:r>
          </w:p>
        </w:tc>
        <w:tc>
          <w:tcPr>
            <w:tcW w:w="0" w:type="auto"/>
            <w:hideMark/>
          </w:tcPr>
          <w:p w14:paraId="7192C04D" w14:textId="77777777" w:rsidR="00832AFC" w:rsidRPr="004F5001" w:rsidRDefault="00832AFC" w:rsidP="00351EB3">
            <w:pPr>
              <w:keepNext/>
              <w:rPr>
                <w:rFonts w:ascii="Times New Roman" w:hAnsi="Times New Roman" w:cs="Times New Roman"/>
              </w:rPr>
            </w:pPr>
            <w:r w:rsidRPr="004F5001">
              <w:rPr>
                <w:rFonts w:ascii="Times New Roman" w:hAnsi="Times New Roman" w:cs="Times New Roman"/>
              </w:rPr>
              <w:t>voller Y-Wert</w:t>
            </w:r>
          </w:p>
        </w:tc>
      </w:tr>
    </w:tbl>
    <w:p w14:paraId="77EC9E38" w14:textId="673A6819" w:rsidR="00351EB3" w:rsidRPr="005C6179" w:rsidRDefault="00351EB3" w:rsidP="00351EB3">
      <w:pPr>
        <w:pStyle w:val="Beschriftung"/>
        <w:jc w:val="center"/>
        <w:rPr>
          <w:rFonts w:cs="Arial"/>
        </w:rPr>
      </w:pPr>
      <w:bookmarkStart w:id="49" w:name="_Toc238829313"/>
      <w:r w:rsidRPr="005C6179">
        <w:rPr>
          <w:rFonts w:cs="Arial"/>
        </w:rPr>
        <w:t xml:space="preserve">Tabelle </w:t>
      </w:r>
      <w:r w:rsidRPr="005C6179">
        <w:rPr>
          <w:rFonts w:cs="Arial"/>
        </w:rPr>
        <w:fldChar w:fldCharType="begin"/>
      </w:r>
      <w:r w:rsidRPr="005C6179">
        <w:rPr>
          <w:rFonts w:cs="Arial"/>
        </w:rPr>
        <w:instrText xml:space="preserve"> SEQ Tabelle \* ARABIC </w:instrText>
      </w:r>
      <w:r w:rsidRPr="005C6179">
        <w:rPr>
          <w:rFonts w:cs="Arial"/>
        </w:rPr>
        <w:fldChar w:fldCharType="separate"/>
      </w:r>
      <w:r w:rsidR="00227842">
        <w:rPr>
          <w:rFonts w:cs="Arial"/>
          <w:noProof/>
        </w:rPr>
        <w:t>4</w:t>
      </w:r>
      <w:r w:rsidRPr="005C6179">
        <w:rPr>
          <w:rFonts w:cs="Arial"/>
        </w:rPr>
        <w:fldChar w:fldCharType="end"/>
      </w:r>
      <w:r w:rsidRPr="005C6179">
        <w:rPr>
          <w:rFonts w:cs="Arial"/>
        </w:rPr>
        <w:t>, Zuordnung Motorwerte nach Fahrtrichtung</w:t>
      </w:r>
      <w:bookmarkEnd w:id="49"/>
    </w:p>
    <w:p w14:paraId="74AE5B77" w14:textId="77777777" w:rsidR="00351EB3" w:rsidRPr="00351EB3" w:rsidRDefault="00351EB3" w:rsidP="00351EB3"/>
    <w:p w14:paraId="499B9DD7" w14:textId="77777777" w:rsidR="006844A3" w:rsidRDefault="006844A3" w:rsidP="00351EB3">
      <w:pPr>
        <w:pStyle w:val="StandardWeb"/>
      </w:pPr>
      <w:r w:rsidRPr="006844A3">
        <w:t>Die Tabelle beschreibt zunächst die intern berechneten Motorwerte. Die endgültige Begrenzung auf MOTOR_MAX_POWER erfolgt erst später im RS485-Modul. Liegt ein berechneter Motorwert oberhalb dieser Grenze, wird er vor der Übertragung auf den eingestellten Maximalwert begrenzt.</w:t>
      </w:r>
    </w:p>
    <w:p w14:paraId="29B83D05" w14:textId="714A473B" w:rsidR="0009578D" w:rsidRDefault="00832AFC" w:rsidP="00351EB3">
      <w:pPr>
        <w:pStyle w:val="StandardWeb"/>
      </w:pPr>
      <w:r w:rsidRPr="004F5001">
        <w:t>Die Berechnung wird sowohl bei Vorwärts- als auch bei Rückwärtsfahrt angewendet. Die Z-Achse wird im normalen Fahrmodus vollständig ignoriert.</w:t>
      </w:r>
    </w:p>
    <w:p w14:paraId="7D1EFCB8" w14:textId="77777777" w:rsidR="006844A3" w:rsidRPr="004F5001" w:rsidRDefault="006844A3" w:rsidP="00351EB3">
      <w:pPr>
        <w:pStyle w:val="StandardWeb"/>
      </w:pPr>
    </w:p>
    <w:p w14:paraId="221395AB" w14:textId="6733F84A" w:rsidR="00832AFC" w:rsidRPr="00260A46" w:rsidRDefault="00832AFC" w:rsidP="00260A46">
      <w:pPr>
        <w:pStyle w:val="berschrift3"/>
      </w:pPr>
      <w:bookmarkStart w:id="50" w:name="_Toc238829396"/>
      <w:r w:rsidRPr="00260A46">
        <w:t>Drehmodus</w:t>
      </w:r>
      <w:bookmarkEnd w:id="50"/>
    </w:p>
    <w:p w14:paraId="64618754" w14:textId="77777777" w:rsidR="00832AFC" w:rsidRPr="004F5001" w:rsidRDefault="00832AFC" w:rsidP="00832AFC">
      <w:pPr>
        <w:pStyle w:val="StandardWeb"/>
      </w:pPr>
      <w:r w:rsidRPr="004F5001">
        <w:t>Der Drehmodus wird über Taster 2 ein- und ausgeschaltet. In diesem Modus werden die X- und Y-Achse ignoriert. Stattdessen steuert die Z-Achse beide Motoren mit entgegengesetzter Drehrichtung:</w:t>
      </w:r>
    </w:p>
    <w:p w14:paraId="08163FBF" w14:textId="77777777" w:rsidR="005C6179" w:rsidRDefault="005C6179" w:rsidP="005C6179">
      <w:pPr>
        <w:pStyle w:val="StandardWeb"/>
        <w:keepNext/>
        <w:jc w:val="center"/>
      </w:pPr>
      <w:r w:rsidRPr="005C6179">
        <w:rPr>
          <w:rStyle w:val="HTMLCode"/>
          <w:rFonts w:ascii="Times New Roman" w:hAnsi="Times New Roman" w:cs="Times New Roman"/>
          <w:noProof/>
        </w:rPr>
        <w:drawing>
          <wp:inline distT="0" distB="0" distL="0" distR="0" wp14:anchorId="66E82723" wp14:editId="0B3A52C3">
            <wp:extent cx="3215640" cy="1890821"/>
            <wp:effectExtent l="0" t="0" r="3810" b="0"/>
            <wp:docPr id="1382865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65141" name=""/>
                    <pic:cNvPicPr/>
                  </pic:nvPicPr>
                  <pic:blipFill>
                    <a:blip r:embed="rId27"/>
                    <a:stretch>
                      <a:fillRect/>
                    </a:stretch>
                  </pic:blipFill>
                  <pic:spPr>
                    <a:xfrm>
                      <a:off x="0" y="0"/>
                      <a:ext cx="3225443" cy="1896585"/>
                    </a:xfrm>
                    <a:prstGeom prst="rect">
                      <a:avLst/>
                    </a:prstGeom>
                  </pic:spPr>
                </pic:pic>
              </a:graphicData>
            </a:graphic>
          </wp:inline>
        </w:drawing>
      </w:r>
    </w:p>
    <w:p w14:paraId="3FE6B0A4" w14:textId="67FEBCFC" w:rsidR="005C6179" w:rsidRDefault="005C6179" w:rsidP="005C6179">
      <w:pPr>
        <w:pStyle w:val="Beschriftung"/>
        <w:jc w:val="center"/>
      </w:pPr>
      <w:bookmarkStart w:id="51" w:name="_Toc238828986"/>
      <w:r>
        <w:t xml:space="preserve">Abbildung </w:t>
      </w:r>
      <w:r w:rsidR="002A74C5">
        <w:fldChar w:fldCharType="begin"/>
      </w:r>
      <w:r w:rsidR="002A74C5">
        <w:instrText xml:space="preserve"> SEQ Abbildung \* ARABIC </w:instrText>
      </w:r>
      <w:r w:rsidR="002A74C5">
        <w:fldChar w:fldCharType="separate"/>
      </w:r>
      <w:r w:rsidR="003C6AF7">
        <w:rPr>
          <w:noProof/>
        </w:rPr>
        <w:t>17</w:t>
      </w:r>
      <w:r w:rsidR="002A74C5">
        <w:rPr>
          <w:noProof/>
        </w:rPr>
        <w:fldChar w:fldCharType="end"/>
      </w:r>
      <w:r>
        <w:t>, Drehmodus (</w:t>
      </w:r>
      <w:proofErr w:type="spellStart"/>
      <w:r>
        <w:t>communication_module.c</w:t>
      </w:r>
      <w:proofErr w:type="spellEnd"/>
      <w:r>
        <w:t>)</w:t>
      </w:r>
      <w:bookmarkEnd w:id="51"/>
    </w:p>
    <w:p w14:paraId="7418F433" w14:textId="77777777" w:rsidR="005C6179" w:rsidRPr="005C6179" w:rsidRDefault="005C6179" w:rsidP="005C6179"/>
    <w:p w14:paraId="6DCD5D47" w14:textId="5785B7BD" w:rsidR="00832AFC" w:rsidRPr="004F5001" w:rsidRDefault="00832AFC" w:rsidP="00832AFC">
      <w:pPr>
        <w:pStyle w:val="StandardWeb"/>
      </w:pPr>
      <w:r w:rsidRPr="004F5001">
        <w:t>Bei einer positiven Z-Auslenkung fährt Motor A vorwärts und Motor B rückwärts. Bei einer negativen Auslenkung werden beide Drehrichtungen vertauscht. Durch die entgegengesetzten Schubrichtungen kann sich das Boot näherungsweise auf der Stelle drehen.</w:t>
      </w:r>
    </w:p>
    <w:p w14:paraId="7A8060DB" w14:textId="77777777" w:rsidR="00832AFC" w:rsidRPr="004F5001" w:rsidRDefault="00832AFC" w:rsidP="00832AFC">
      <w:pPr>
        <w:pStyle w:val="StandardWeb"/>
      </w:pPr>
      <w:r w:rsidRPr="004F5001">
        <w:t>Nach dem Umschalten zeigt das Display für zwei Sekunden an, welcher Betriebsmodus aktiviert wurde. Danach kehrt es automatisch zur Hauptseite zurück.</w:t>
      </w:r>
    </w:p>
    <w:p w14:paraId="54BDA1B9" w14:textId="77777777" w:rsidR="0009578D" w:rsidRPr="004F5001" w:rsidRDefault="0009578D">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2A109956" w14:textId="1A80FEAA" w:rsidR="00832AFC" w:rsidRPr="00260A46" w:rsidRDefault="00832AFC" w:rsidP="00260A46">
      <w:pPr>
        <w:pStyle w:val="berschrift2"/>
      </w:pPr>
      <w:bookmarkStart w:id="52" w:name="_Toc238829397"/>
      <w:r w:rsidRPr="00260A46">
        <w:lastRenderedPageBreak/>
        <w:t>Kommunikation mit den Motoren</w:t>
      </w:r>
      <w:bookmarkEnd w:id="52"/>
    </w:p>
    <w:p w14:paraId="59D741BF" w14:textId="031F705F" w:rsidR="00832AFC" w:rsidRPr="00260A46" w:rsidRDefault="00832AFC" w:rsidP="00260A46">
      <w:pPr>
        <w:pStyle w:val="berschrift3"/>
      </w:pPr>
      <w:bookmarkStart w:id="53" w:name="_Toc238829398"/>
      <w:r w:rsidRPr="00260A46">
        <w:t>Schnittstellenkonfiguration</w:t>
      </w:r>
      <w:bookmarkEnd w:id="53"/>
    </w:p>
    <w:p w14:paraId="32021D7F" w14:textId="77777777" w:rsidR="00832AFC" w:rsidRPr="004F5001" w:rsidRDefault="00832AFC" w:rsidP="00832AFC">
      <w:pPr>
        <w:pStyle w:val="StandardWeb"/>
      </w:pPr>
      <w:r w:rsidRPr="004F5001">
        <w:t>Motor A ist über USART1 und Motor B über USART3 angebunden. Beide UART-Schnittstellen verwenden folgende Einstellungen:</w:t>
      </w:r>
    </w:p>
    <w:p w14:paraId="16325433"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Baudrate:        38.400 Bit/s</w:t>
      </w:r>
    </w:p>
    <w:p w14:paraId="23D4F1CF"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Datenbits:       8</w:t>
      </w:r>
    </w:p>
    <w:p w14:paraId="3B4D5E67"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Parität:         keine</w:t>
      </w:r>
    </w:p>
    <w:p w14:paraId="222B64D8"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Stoppbits:       1</w:t>
      </w:r>
    </w:p>
    <w:p w14:paraId="75C87A9F" w14:textId="77777777" w:rsidR="00832AFC" w:rsidRPr="004F5001" w:rsidRDefault="00832AFC" w:rsidP="005C6179">
      <w:pPr>
        <w:pStyle w:val="HTMLVorformatiert"/>
        <w:ind w:left="3540"/>
        <w:rPr>
          <w:rFonts w:ascii="Times New Roman" w:hAnsi="Times New Roman" w:cs="Times New Roman"/>
        </w:rPr>
      </w:pPr>
      <w:r w:rsidRPr="004F5001">
        <w:rPr>
          <w:rStyle w:val="HTMLCode"/>
          <w:rFonts w:ascii="Times New Roman" w:hAnsi="Times New Roman" w:cs="Times New Roman"/>
        </w:rPr>
        <w:t>Hardwarefluss:   keiner</w:t>
      </w:r>
    </w:p>
    <w:p w14:paraId="271522E5" w14:textId="77777777" w:rsidR="00832AFC" w:rsidRPr="004F5001" w:rsidRDefault="00832AFC" w:rsidP="00832AFC">
      <w:pPr>
        <w:pStyle w:val="StandardWeb"/>
      </w:pPr>
      <w:r w:rsidRPr="004F5001">
        <w:t xml:space="preserve">Da UART selbst keine differentiellen Signale erzeugt, wird pro Kanal ein RS485-Transceiver verwendet. Die Signale </w:t>
      </w:r>
      <w:r w:rsidRPr="004F5001">
        <w:rPr>
          <w:rStyle w:val="HTMLCode"/>
          <w:rFonts w:ascii="Times New Roman" w:hAnsi="Times New Roman" w:cs="Times New Roman"/>
        </w:rPr>
        <w:t>DE</w:t>
      </w:r>
      <w:r w:rsidRPr="004F5001">
        <w:t xml:space="preserve"> und </w:t>
      </w:r>
      <w:r w:rsidRPr="004F5001">
        <w:rPr>
          <w:rStyle w:val="HTMLCode"/>
          <w:rFonts w:ascii="Times New Roman" w:hAnsi="Times New Roman" w:cs="Times New Roman"/>
        </w:rPr>
        <w:t>/RE</w:t>
      </w:r>
      <w:r w:rsidRPr="004F5001">
        <w:t xml:space="preserve"> schalten den jeweiligen Transceiver zwischen Sende- und Empfangsbetrieb um.</w:t>
      </w:r>
    </w:p>
    <w:p w14:paraId="70E86BDA" w14:textId="4DF59491" w:rsidR="00832AFC" w:rsidRPr="004F5001" w:rsidRDefault="00832AFC" w:rsidP="00832AFC">
      <w:pPr>
        <w:pStyle w:val="StandardWeb"/>
      </w:pPr>
      <w:r w:rsidRPr="004F5001">
        <w:t>Vor einer Übertragung werden Sender und Sendetreiber aktiviert. Nach Abschluss des Telegramms wird unmittelbar wieder in den Empfangsbetrieb gewechselt.</w:t>
      </w:r>
      <w:r w:rsidR="00815374">
        <w:br/>
      </w:r>
      <w:r w:rsidR="001A7B6D">
        <w:br/>
      </w:r>
      <w:r w:rsidR="001A7B6D" w:rsidRPr="001A7B6D">
        <w:t xml:space="preserve">Der grundlegende Aufbau der fünf Byte langen Datenframes sowie die Berechnung der Prüfsumme wurden bereits in Kapitel 2.3 anhand der aufgezeichneten Motorkommunikation beschrieben. Die Software setzt diesen Aufbau in den Funktionen </w:t>
      </w:r>
      <w:proofErr w:type="spellStart"/>
      <w:r w:rsidR="001A7B6D" w:rsidRPr="001A7B6D">
        <w:t>send_frame_</w:t>
      </w:r>
      <w:proofErr w:type="gramStart"/>
      <w:r w:rsidR="001A7B6D" w:rsidRPr="001A7B6D">
        <w:t>A</w:t>
      </w:r>
      <w:proofErr w:type="spellEnd"/>
      <w:r w:rsidR="001A7B6D" w:rsidRPr="001A7B6D">
        <w:t>(</w:t>
      </w:r>
      <w:proofErr w:type="gramEnd"/>
      <w:r w:rsidR="001A7B6D" w:rsidRPr="001A7B6D">
        <w:t xml:space="preserve">) und </w:t>
      </w:r>
      <w:proofErr w:type="spellStart"/>
      <w:r w:rsidR="001A7B6D" w:rsidRPr="001A7B6D">
        <w:t>send_frame_</w:t>
      </w:r>
      <w:proofErr w:type="gramStart"/>
      <w:r w:rsidR="001A7B6D" w:rsidRPr="001A7B6D">
        <w:t>B</w:t>
      </w:r>
      <w:proofErr w:type="spellEnd"/>
      <w:r w:rsidR="001A7B6D" w:rsidRPr="001A7B6D">
        <w:t>(</w:t>
      </w:r>
      <w:proofErr w:type="gramEnd"/>
      <w:r w:rsidR="001A7B6D" w:rsidRPr="001A7B6D">
        <w:t>) um. Dort werden Adresse, Befehl und Datenbytes in den Sendepuffer eingetragen und anschließend die Prüfsumme gebildet.</w:t>
      </w:r>
    </w:p>
    <w:p w14:paraId="0505484B" w14:textId="77777777" w:rsidR="004249C4" w:rsidRPr="004249C4" w:rsidRDefault="004249C4" w:rsidP="004249C4"/>
    <w:p w14:paraId="49F52C5D" w14:textId="7858E516" w:rsidR="00832AFC" w:rsidRPr="00260A46" w:rsidRDefault="00832AFC" w:rsidP="00260A46">
      <w:pPr>
        <w:pStyle w:val="berschrift3"/>
      </w:pPr>
      <w:bookmarkStart w:id="54" w:name="_Toc238829399"/>
      <w:r w:rsidRPr="00260A46">
        <w:t>Übertragung des Motorwertes</w:t>
      </w:r>
      <w:bookmarkEnd w:id="54"/>
    </w:p>
    <w:p w14:paraId="5DB3C878" w14:textId="77777777" w:rsidR="00832AFC" w:rsidRPr="004F5001" w:rsidRDefault="00832AFC" w:rsidP="00832AFC">
      <w:pPr>
        <w:pStyle w:val="StandardWeb"/>
      </w:pPr>
      <w:r w:rsidRPr="004F5001">
        <w:t>Der berechnete Motorwert liegt zunächst zwischen −127 und +127. Das Vorzeichen und der Betrag werden vor der Übertragung getrennt:</w:t>
      </w:r>
    </w:p>
    <w:p w14:paraId="551E97E2" w14:textId="77777777" w:rsidR="00832AFC" w:rsidRPr="004F5001" w:rsidRDefault="00832AFC" w:rsidP="00420805">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positiver Wert: Richtung = 1</w:t>
      </w:r>
    </w:p>
    <w:p w14:paraId="11B58F59" w14:textId="77777777" w:rsidR="00832AFC" w:rsidRPr="004F5001" w:rsidRDefault="00832AFC" w:rsidP="00420805">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negativer Wert: Richtung = 0</w:t>
      </w:r>
    </w:p>
    <w:p w14:paraId="7D48FF6D" w14:textId="77777777" w:rsidR="00832AFC" w:rsidRPr="004F5001" w:rsidRDefault="00832AFC" w:rsidP="00420805">
      <w:pPr>
        <w:pStyle w:val="HTMLVorformatiert"/>
        <w:jc w:val="center"/>
        <w:rPr>
          <w:rFonts w:ascii="Times New Roman" w:hAnsi="Times New Roman" w:cs="Times New Roman"/>
        </w:rPr>
      </w:pPr>
      <w:r w:rsidRPr="004F5001">
        <w:rPr>
          <w:rStyle w:val="HTMLCode"/>
          <w:rFonts w:ascii="Times New Roman" w:hAnsi="Times New Roman" w:cs="Times New Roman"/>
        </w:rPr>
        <w:t>Betrag: absoluter Wert des Motorwertes</w:t>
      </w:r>
    </w:p>
    <w:p w14:paraId="747BFE57" w14:textId="77777777" w:rsidR="00832AFC" w:rsidRPr="004F5001" w:rsidRDefault="00832AFC" w:rsidP="00832AFC">
      <w:pPr>
        <w:pStyle w:val="StandardWeb"/>
      </w:pPr>
      <w:r w:rsidRPr="004F5001">
        <w:t>Im aktuellen Programm wird der tatsächlich übertragene Betrag zusätzlich auf 80 begrenzt:</w:t>
      </w:r>
    </w:p>
    <w:p w14:paraId="0D305E70" w14:textId="77777777" w:rsidR="004249C4" w:rsidRDefault="004249C4" w:rsidP="004249C4">
      <w:pPr>
        <w:pStyle w:val="HTMLVorformatiert"/>
        <w:keepNext/>
        <w:jc w:val="center"/>
      </w:pPr>
      <w:r w:rsidRPr="004249C4">
        <w:rPr>
          <w:rStyle w:val="HTMLCode"/>
          <w:rFonts w:ascii="Times New Roman" w:hAnsi="Times New Roman" w:cs="Times New Roman"/>
          <w:noProof/>
        </w:rPr>
        <w:drawing>
          <wp:inline distT="0" distB="0" distL="0" distR="0" wp14:anchorId="0D964B6D" wp14:editId="0AC46B62">
            <wp:extent cx="2734887" cy="358140"/>
            <wp:effectExtent l="0" t="0" r="8890" b="3810"/>
            <wp:docPr id="89114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42887" name=""/>
                    <pic:cNvPicPr/>
                  </pic:nvPicPr>
                  <pic:blipFill>
                    <a:blip r:embed="rId28"/>
                    <a:stretch>
                      <a:fillRect/>
                    </a:stretch>
                  </pic:blipFill>
                  <pic:spPr>
                    <a:xfrm>
                      <a:off x="0" y="0"/>
                      <a:ext cx="2836632" cy="371464"/>
                    </a:xfrm>
                    <a:prstGeom prst="rect">
                      <a:avLst/>
                    </a:prstGeom>
                  </pic:spPr>
                </pic:pic>
              </a:graphicData>
            </a:graphic>
          </wp:inline>
        </w:drawing>
      </w:r>
    </w:p>
    <w:p w14:paraId="53D958A6" w14:textId="505103E6" w:rsidR="00832AFC" w:rsidRPr="004F5001" w:rsidRDefault="004249C4" w:rsidP="004249C4">
      <w:pPr>
        <w:pStyle w:val="Beschriftung"/>
        <w:jc w:val="center"/>
        <w:rPr>
          <w:rFonts w:ascii="Times New Roman" w:hAnsi="Times New Roman" w:cs="Times New Roman"/>
        </w:rPr>
      </w:pPr>
      <w:bookmarkStart w:id="55" w:name="_Toc238828987"/>
      <w:r>
        <w:t xml:space="preserve">Abbildung </w:t>
      </w:r>
      <w:r w:rsidR="002A74C5">
        <w:fldChar w:fldCharType="begin"/>
      </w:r>
      <w:r w:rsidR="002A74C5">
        <w:instrText xml:space="preserve"> SEQ Abbildung \* ARABIC </w:instrText>
      </w:r>
      <w:r w:rsidR="002A74C5">
        <w:fldChar w:fldCharType="separate"/>
      </w:r>
      <w:r w:rsidR="003C6AF7">
        <w:rPr>
          <w:noProof/>
        </w:rPr>
        <w:t>18</w:t>
      </w:r>
      <w:r w:rsidR="002A74C5">
        <w:rPr>
          <w:noProof/>
        </w:rPr>
        <w:fldChar w:fldCharType="end"/>
      </w:r>
      <w:r>
        <w:t>, Maximaler Motorwert (motor_rs485.h)</w:t>
      </w:r>
      <w:bookmarkEnd w:id="55"/>
    </w:p>
    <w:p w14:paraId="542ABAAF" w14:textId="77777777" w:rsidR="00832AFC" w:rsidRDefault="00832AFC" w:rsidP="00832AFC">
      <w:pPr>
        <w:pStyle w:val="StandardWeb"/>
      </w:pPr>
      <w:r w:rsidRPr="004F5001">
        <w:t>Auch wenn die Joystickberechnung einen Wert von 127 liefert, wird deshalb maximal 80 an den Motor gesendet.</w:t>
      </w:r>
    </w:p>
    <w:p w14:paraId="27C67927" w14:textId="77777777" w:rsidR="00260A46" w:rsidRDefault="000D16DC" w:rsidP="00832AFC">
      <w:pPr>
        <w:pStyle w:val="StandardWeb"/>
      </w:pPr>
      <w:r w:rsidRPr="000D16DC">
        <w:t>Die Begrenzung stellt eine zentrale softwareseitige Leistungsbeschränkung dar. Während der Erprobung wird dadurch verhindert, dass über den Joystick unmittelbar der gesamte vom Protokoll mögliche Wertebereich angefordert wird. Die Obergrenze kann später zentral über MOTOR_MAX_POWER angepasst werden.</w:t>
      </w:r>
    </w:p>
    <w:p w14:paraId="3C49191F" w14:textId="77777777" w:rsidR="00260A46" w:rsidRDefault="00260A46">
      <w:pPr>
        <w:spacing w:line="259" w:lineRule="auto"/>
        <w:rPr>
          <w:rFonts w:ascii="Times New Roman" w:eastAsia="Times New Roman" w:hAnsi="Times New Roman" w:cs="Times New Roman"/>
          <w:szCs w:val="24"/>
          <w:lang w:eastAsia="de-DE"/>
        </w:rPr>
      </w:pPr>
      <w:r>
        <w:br w:type="page"/>
      </w:r>
    </w:p>
    <w:p w14:paraId="7D6E90B9" w14:textId="04228B5D" w:rsidR="00EF64AF" w:rsidRPr="004F5001" w:rsidRDefault="00EF64AF" w:rsidP="00832AFC">
      <w:pPr>
        <w:pStyle w:val="StandardWeb"/>
      </w:pPr>
      <w:r w:rsidRPr="00EF64AF">
        <w:lastRenderedPageBreak/>
        <w:t>Die Begrenzung wird für beide Motoren einzeln und erst nach der Lenkberechnung durchgeführt. Werden bei hoher Y-Auslenkung Werte oberhalb von 80 berechnet, werden diese auf 80 begrenzt. Dadurch kann das tatsächlich an die Motoren übertragene Leistungsverhältnis von dem zuvor berechneten Verhältnis abweichen.</w:t>
      </w:r>
    </w:p>
    <w:p w14:paraId="0E86515E" w14:textId="4D532C4D" w:rsidR="004249C4" w:rsidRDefault="00832AFC" w:rsidP="00815374">
      <w:pPr>
        <w:pStyle w:val="StandardWeb"/>
      </w:pPr>
      <w:r w:rsidRPr="004F5001">
        <w:t xml:space="preserve">Für die Leistungssteuerung wird der Befehl </w:t>
      </w:r>
      <w:r w:rsidRPr="004F5001">
        <w:rPr>
          <w:rStyle w:val="HTMLCode"/>
          <w:rFonts w:ascii="Times New Roman" w:hAnsi="Times New Roman" w:cs="Times New Roman"/>
        </w:rPr>
        <w:t>0x25</w:t>
      </w:r>
      <w:r w:rsidRPr="004F5001">
        <w:t xml:space="preserve"> verwendet. Ein Motorwert von null wird als Richtung null und Betrag null übertragen. Die Steuertelegramme werden für beide Motoren alle 30 </w:t>
      </w:r>
      <w:proofErr w:type="spellStart"/>
      <w:r w:rsidRPr="004F5001">
        <w:t>ms</w:t>
      </w:r>
      <w:proofErr w:type="spellEnd"/>
      <w:r w:rsidRPr="004F5001">
        <w:t xml:space="preserve"> neu gesendet.</w:t>
      </w:r>
    </w:p>
    <w:p w14:paraId="03BD4131" w14:textId="77777777" w:rsidR="00EF64AF" w:rsidRPr="00815374" w:rsidRDefault="00EF64AF" w:rsidP="00815374">
      <w:pPr>
        <w:pStyle w:val="StandardWeb"/>
      </w:pPr>
    </w:p>
    <w:p w14:paraId="2ED5E476" w14:textId="0A1886D6" w:rsidR="00832AFC" w:rsidRPr="00260A46" w:rsidRDefault="00832AFC" w:rsidP="00260A46">
      <w:pPr>
        <w:pStyle w:val="berschrift3"/>
      </w:pPr>
      <w:bookmarkStart w:id="56" w:name="_Toc238829400"/>
      <w:r w:rsidRPr="00260A46">
        <w:t>Startsequenz</w:t>
      </w:r>
      <w:bookmarkEnd w:id="56"/>
    </w:p>
    <w:p w14:paraId="5EAA5570" w14:textId="77777777" w:rsidR="00832AFC" w:rsidRPr="004F5001" w:rsidRDefault="00832AFC" w:rsidP="00832AFC">
      <w:pPr>
        <w:pStyle w:val="StandardWeb"/>
      </w:pPr>
      <w:r w:rsidRPr="004F5001">
        <w:t>Die Software verwaltet für jeden Motor einen eigenen Zustandsautomaten:</w:t>
      </w:r>
    </w:p>
    <w:tbl>
      <w:tblPr>
        <w:tblStyle w:val="Tabellenraster"/>
        <w:tblW w:w="0" w:type="auto"/>
        <w:jc w:val="center"/>
        <w:tblLook w:val="04A0" w:firstRow="1" w:lastRow="0" w:firstColumn="1" w:lastColumn="0" w:noHBand="0" w:noVBand="1"/>
      </w:tblPr>
      <w:tblGrid>
        <w:gridCol w:w="1783"/>
        <w:gridCol w:w="4501"/>
      </w:tblGrid>
      <w:tr w:rsidR="00832AFC" w:rsidRPr="004F5001" w14:paraId="6D330F77" w14:textId="77777777" w:rsidTr="004249C4">
        <w:trPr>
          <w:jc w:val="center"/>
        </w:trPr>
        <w:tc>
          <w:tcPr>
            <w:tcW w:w="0" w:type="auto"/>
            <w:hideMark/>
          </w:tcPr>
          <w:p w14:paraId="479C89F8" w14:textId="77777777" w:rsidR="00832AFC" w:rsidRPr="004249C4" w:rsidRDefault="00832AFC">
            <w:pPr>
              <w:rPr>
                <w:rFonts w:ascii="Times New Roman" w:hAnsi="Times New Roman" w:cs="Times New Roman"/>
                <w:b/>
                <w:bCs/>
              </w:rPr>
            </w:pPr>
            <w:r w:rsidRPr="004249C4">
              <w:rPr>
                <w:rFonts w:ascii="Times New Roman" w:hAnsi="Times New Roman" w:cs="Times New Roman"/>
                <w:b/>
                <w:bCs/>
              </w:rPr>
              <w:t>Zustand</w:t>
            </w:r>
          </w:p>
        </w:tc>
        <w:tc>
          <w:tcPr>
            <w:tcW w:w="0" w:type="auto"/>
            <w:hideMark/>
          </w:tcPr>
          <w:p w14:paraId="5B65D897" w14:textId="77777777" w:rsidR="00832AFC" w:rsidRPr="004249C4" w:rsidRDefault="00832AFC">
            <w:pPr>
              <w:rPr>
                <w:rFonts w:ascii="Times New Roman" w:hAnsi="Times New Roman" w:cs="Times New Roman"/>
                <w:b/>
                <w:bCs/>
              </w:rPr>
            </w:pPr>
            <w:r w:rsidRPr="004249C4">
              <w:rPr>
                <w:rFonts w:ascii="Times New Roman" w:hAnsi="Times New Roman" w:cs="Times New Roman"/>
                <w:b/>
                <w:bCs/>
              </w:rPr>
              <w:t>Bedeutung</w:t>
            </w:r>
          </w:p>
        </w:tc>
      </w:tr>
      <w:tr w:rsidR="00832AFC" w:rsidRPr="004F5001" w14:paraId="18FB16AF" w14:textId="77777777" w:rsidTr="004249C4">
        <w:trPr>
          <w:jc w:val="center"/>
        </w:trPr>
        <w:tc>
          <w:tcPr>
            <w:tcW w:w="0" w:type="auto"/>
            <w:hideMark/>
          </w:tcPr>
          <w:p w14:paraId="5AE536A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WAIT_VOLTAGE</w:t>
            </w:r>
          </w:p>
        </w:tc>
        <w:tc>
          <w:tcPr>
            <w:tcW w:w="0" w:type="auto"/>
            <w:hideMark/>
          </w:tcPr>
          <w:p w14:paraId="266F5ACC" w14:textId="77777777" w:rsidR="00832AFC" w:rsidRPr="004F5001" w:rsidRDefault="00832AFC">
            <w:pPr>
              <w:rPr>
                <w:rFonts w:ascii="Times New Roman" w:hAnsi="Times New Roman" w:cs="Times New Roman"/>
              </w:rPr>
            </w:pPr>
            <w:r w:rsidRPr="004F5001">
              <w:rPr>
                <w:rFonts w:ascii="Times New Roman" w:hAnsi="Times New Roman" w:cs="Times New Roman"/>
              </w:rPr>
              <w:t>Warten auf die Freigabe der Motorsteuerung</w:t>
            </w:r>
          </w:p>
        </w:tc>
      </w:tr>
      <w:tr w:rsidR="00832AFC" w:rsidRPr="004F5001" w14:paraId="55D945AD" w14:textId="77777777" w:rsidTr="004249C4">
        <w:trPr>
          <w:jc w:val="center"/>
        </w:trPr>
        <w:tc>
          <w:tcPr>
            <w:tcW w:w="0" w:type="auto"/>
            <w:hideMark/>
          </w:tcPr>
          <w:p w14:paraId="73A1F17E"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STARTING</w:t>
            </w:r>
          </w:p>
        </w:tc>
        <w:tc>
          <w:tcPr>
            <w:tcW w:w="0" w:type="auto"/>
            <w:hideMark/>
          </w:tcPr>
          <w:p w14:paraId="26BA5846" w14:textId="77777777" w:rsidR="00832AFC" w:rsidRPr="004F5001" w:rsidRDefault="00832AFC">
            <w:pPr>
              <w:rPr>
                <w:rFonts w:ascii="Times New Roman" w:hAnsi="Times New Roman" w:cs="Times New Roman"/>
              </w:rPr>
            </w:pPr>
            <w:r w:rsidRPr="004F5001">
              <w:rPr>
                <w:rFonts w:ascii="Times New Roman" w:hAnsi="Times New Roman" w:cs="Times New Roman"/>
              </w:rPr>
              <w:t>Startbefehl wird übertragen</w:t>
            </w:r>
          </w:p>
        </w:tc>
      </w:tr>
      <w:tr w:rsidR="00832AFC" w:rsidRPr="004F5001" w14:paraId="351095FF" w14:textId="77777777" w:rsidTr="004249C4">
        <w:trPr>
          <w:jc w:val="center"/>
        </w:trPr>
        <w:tc>
          <w:tcPr>
            <w:tcW w:w="0" w:type="auto"/>
            <w:hideMark/>
          </w:tcPr>
          <w:p w14:paraId="0B52EC4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READY</w:t>
            </w:r>
          </w:p>
        </w:tc>
        <w:tc>
          <w:tcPr>
            <w:tcW w:w="0" w:type="auto"/>
            <w:hideMark/>
          </w:tcPr>
          <w:p w14:paraId="073FC90C" w14:textId="77777777" w:rsidR="00832AFC" w:rsidRPr="004F5001" w:rsidRDefault="00832AFC">
            <w:pPr>
              <w:rPr>
                <w:rFonts w:ascii="Times New Roman" w:hAnsi="Times New Roman" w:cs="Times New Roman"/>
              </w:rPr>
            </w:pPr>
            <w:r w:rsidRPr="004F5001">
              <w:rPr>
                <w:rFonts w:ascii="Times New Roman" w:hAnsi="Times New Roman" w:cs="Times New Roman"/>
              </w:rPr>
              <w:t>Motor ist betriebsbereit</w:t>
            </w:r>
          </w:p>
        </w:tc>
      </w:tr>
      <w:tr w:rsidR="00832AFC" w:rsidRPr="004F5001" w14:paraId="3EECC237" w14:textId="77777777" w:rsidTr="004249C4">
        <w:trPr>
          <w:jc w:val="center"/>
        </w:trPr>
        <w:tc>
          <w:tcPr>
            <w:tcW w:w="0" w:type="auto"/>
            <w:hideMark/>
          </w:tcPr>
          <w:p w14:paraId="585719C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FAULT</w:t>
            </w:r>
          </w:p>
        </w:tc>
        <w:tc>
          <w:tcPr>
            <w:tcW w:w="0" w:type="auto"/>
            <w:hideMark/>
          </w:tcPr>
          <w:p w14:paraId="20858FDD" w14:textId="77777777" w:rsidR="00832AFC" w:rsidRPr="004F5001" w:rsidRDefault="00832AFC" w:rsidP="004249C4">
            <w:pPr>
              <w:keepNext/>
              <w:rPr>
                <w:rFonts w:ascii="Times New Roman" w:hAnsi="Times New Roman" w:cs="Times New Roman"/>
              </w:rPr>
            </w:pPr>
            <w:r w:rsidRPr="004F5001">
              <w:rPr>
                <w:rFonts w:ascii="Times New Roman" w:hAnsi="Times New Roman" w:cs="Times New Roman"/>
              </w:rPr>
              <w:t>Motor hat einen Fehler gemeldet</w:t>
            </w:r>
          </w:p>
        </w:tc>
      </w:tr>
    </w:tbl>
    <w:p w14:paraId="276F883A" w14:textId="710AB288" w:rsidR="004249C4" w:rsidRDefault="004249C4" w:rsidP="004249C4">
      <w:pPr>
        <w:pStyle w:val="Beschriftung"/>
        <w:jc w:val="center"/>
      </w:pPr>
      <w:bookmarkStart w:id="57" w:name="_Toc238829314"/>
      <w:r>
        <w:t xml:space="preserve">Tabelle </w:t>
      </w:r>
      <w:r w:rsidR="00845169">
        <w:fldChar w:fldCharType="begin"/>
      </w:r>
      <w:r w:rsidR="00845169">
        <w:instrText xml:space="preserve"> SEQ Tabelle \* ARABIC </w:instrText>
      </w:r>
      <w:r w:rsidR="00845169">
        <w:fldChar w:fldCharType="separate"/>
      </w:r>
      <w:r w:rsidR="00227842">
        <w:rPr>
          <w:noProof/>
        </w:rPr>
        <w:t>5</w:t>
      </w:r>
      <w:r w:rsidR="00845169">
        <w:rPr>
          <w:noProof/>
        </w:rPr>
        <w:fldChar w:fldCharType="end"/>
      </w:r>
      <w:r>
        <w:t>, Startsequenz Motorkommunikation</w:t>
      </w:r>
      <w:bookmarkEnd w:id="57"/>
    </w:p>
    <w:p w14:paraId="6D620765" w14:textId="77777777" w:rsidR="004249C4" w:rsidRPr="004249C4" w:rsidRDefault="004249C4" w:rsidP="004249C4"/>
    <w:p w14:paraId="1BE382E9" w14:textId="77777777" w:rsidR="00832AFC" w:rsidRPr="004F5001" w:rsidRDefault="00832AFC" w:rsidP="00832AFC">
      <w:pPr>
        <w:pStyle w:val="StandardWeb"/>
      </w:pPr>
      <w:r w:rsidRPr="004F5001">
        <w:t xml:space="preserve">Nach dem Einschalten befindet sich jeder Motor im Zustand </w:t>
      </w:r>
      <w:r w:rsidRPr="004F5001">
        <w:rPr>
          <w:rStyle w:val="HTMLCode"/>
          <w:rFonts w:ascii="Times New Roman" w:hAnsi="Times New Roman" w:cs="Times New Roman"/>
        </w:rPr>
        <w:t>WAIT_VOLTAGE</w:t>
      </w:r>
      <w:r w:rsidRPr="004F5001">
        <w:t>. In diesem Zustand sendet das Kommunikationsmodul Leistungsframes mit dem Wert null.</w:t>
      </w:r>
    </w:p>
    <w:p w14:paraId="0221F0B3" w14:textId="77777777" w:rsidR="00832AFC" w:rsidRPr="004F5001" w:rsidRDefault="00832AFC" w:rsidP="00832AFC">
      <w:pPr>
        <w:pStyle w:val="StandardWeb"/>
      </w:pPr>
      <w:r w:rsidRPr="004F5001">
        <w:t xml:space="preserve">Meldet die Motorsteuerung über das Spannungsstatus-Frame ihre Bereitschaft, wechselt die Software in den Zustand </w:t>
      </w:r>
      <w:r w:rsidRPr="004F5001">
        <w:rPr>
          <w:rStyle w:val="HTMLCode"/>
          <w:rFonts w:ascii="Times New Roman" w:hAnsi="Times New Roman" w:cs="Times New Roman"/>
        </w:rPr>
        <w:t>STARTING</w:t>
      </w:r>
      <w:r w:rsidRPr="004F5001">
        <w:t xml:space="preserve">. Anschließend wird der Motorstartbefehl </w:t>
      </w:r>
      <w:r w:rsidRPr="004F5001">
        <w:rPr>
          <w:rStyle w:val="HTMLCode"/>
          <w:rFonts w:ascii="Times New Roman" w:hAnsi="Times New Roman" w:cs="Times New Roman"/>
        </w:rPr>
        <w:t>0x23</w:t>
      </w:r>
      <w:r w:rsidRPr="004F5001">
        <w:t xml:space="preserve"> gesendet. Sobald danach ein normales Statusframe empfangen wird, gilt </w:t>
      </w:r>
      <w:proofErr w:type="gramStart"/>
      <w:r w:rsidRPr="004F5001">
        <w:t>der Motor</w:t>
      </w:r>
      <w:proofErr w:type="gramEnd"/>
      <w:r w:rsidRPr="004F5001">
        <w:t xml:space="preserve"> als betriebsbereit und der Zustand wird auf </w:t>
      </w:r>
      <w:r w:rsidRPr="004F5001">
        <w:rPr>
          <w:rStyle w:val="HTMLCode"/>
          <w:rFonts w:ascii="Times New Roman" w:hAnsi="Times New Roman" w:cs="Times New Roman"/>
        </w:rPr>
        <w:t>READY</w:t>
      </w:r>
      <w:r w:rsidRPr="004F5001">
        <w:t xml:space="preserve"> gesetzt.</w:t>
      </w:r>
    </w:p>
    <w:p w14:paraId="6B1BC483" w14:textId="77777777" w:rsidR="00832AFC" w:rsidRDefault="00832AFC" w:rsidP="00832AFC">
      <w:pPr>
        <w:pStyle w:val="StandardWeb"/>
      </w:pPr>
      <w:r w:rsidRPr="004F5001">
        <w:t xml:space="preserve">Meldet der Motor einen Fehler, wird der Zustand </w:t>
      </w:r>
      <w:r w:rsidRPr="004F5001">
        <w:rPr>
          <w:rStyle w:val="HTMLCode"/>
          <w:rFonts w:ascii="Times New Roman" w:hAnsi="Times New Roman" w:cs="Times New Roman"/>
        </w:rPr>
        <w:t>FAULT</w:t>
      </w:r>
      <w:r w:rsidRPr="004F5001">
        <w:t xml:space="preserve"> aktiviert. Ab diesem Zeitpunkt sendet die Software den Stoppbefehl </w:t>
      </w:r>
      <w:r w:rsidRPr="004F5001">
        <w:rPr>
          <w:rStyle w:val="HTMLCode"/>
          <w:rFonts w:ascii="Times New Roman" w:hAnsi="Times New Roman" w:cs="Times New Roman"/>
        </w:rPr>
        <w:t>0x26</w:t>
      </w:r>
      <w:r w:rsidRPr="004F5001">
        <w:t xml:space="preserve"> an den betroffenen Motor.</w:t>
      </w:r>
    </w:p>
    <w:p w14:paraId="2E1109F4" w14:textId="2A801A15" w:rsidR="00F40BBD" w:rsidRDefault="00F40BBD" w:rsidP="00832AFC">
      <w:pPr>
        <w:pStyle w:val="StandardWeb"/>
      </w:pPr>
      <w:r w:rsidRPr="00F40BBD">
        <w:t xml:space="preserve">Erhält die Software im Zustand WAIT_VOLTAGE keine entsprechende Bereitschaftsmeldung, verbleibt der Motor in diesem Zustand und es wird kein Fahrbefehl mit einem von null verschiedenen Leistungswert übertragen. Bei der Fehlersuche kann daher über </w:t>
      </w:r>
      <w:proofErr w:type="spellStart"/>
      <w:r w:rsidRPr="00F40BBD">
        <w:t>motor_state_A</w:t>
      </w:r>
      <w:proofErr w:type="spellEnd"/>
      <w:r w:rsidRPr="00F40BBD">
        <w:t xml:space="preserve"> und </w:t>
      </w:r>
      <w:proofErr w:type="spellStart"/>
      <w:r w:rsidRPr="00F40BBD">
        <w:t>motor_state_B</w:t>
      </w:r>
      <w:proofErr w:type="spellEnd"/>
      <w:r w:rsidRPr="00F40BBD">
        <w:t xml:space="preserve"> geprüft werden, an welcher Stelle der Startsequenz sich die jeweilige Motorsteuerung befindet.</w:t>
      </w:r>
    </w:p>
    <w:p w14:paraId="21FCDCDC"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0 = WAIT_VOLTAGE</w:t>
      </w:r>
    </w:p>
    <w:p w14:paraId="7CB1B43E"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1 = STARTING</w:t>
      </w:r>
    </w:p>
    <w:p w14:paraId="485CA3F0"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2 = READY</w:t>
      </w:r>
    </w:p>
    <w:p w14:paraId="2509F9F1"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3 = FAULT</w:t>
      </w:r>
    </w:p>
    <w:p w14:paraId="13FF57EE" w14:textId="5FD3CE4D" w:rsidR="00776DDB" w:rsidRDefault="00EF23CE">
      <w:pPr>
        <w:spacing w:line="259" w:lineRule="auto"/>
        <w:rPr>
          <w:rFonts w:ascii="Times New Roman" w:eastAsiaTheme="majorEastAsia" w:hAnsi="Times New Roman" w:cs="Times New Roman"/>
          <w:b/>
          <w:color w:val="000000" w:themeColor="text1"/>
          <w:sz w:val="28"/>
          <w:szCs w:val="24"/>
        </w:rPr>
      </w:pPr>
      <w:r>
        <w:br w:type="page"/>
      </w:r>
    </w:p>
    <w:p w14:paraId="234ECC5B" w14:textId="4595532A" w:rsidR="00832AFC" w:rsidRPr="001C5D68" w:rsidRDefault="00832AFC" w:rsidP="001C5D68">
      <w:pPr>
        <w:pStyle w:val="berschrift3"/>
      </w:pPr>
      <w:bookmarkStart w:id="58" w:name="_Toc238829401"/>
      <w:r w:rsidRPr="001C5D68">
        <w:lastRenderedPageBreak/>
        <w:t>Empfang der Motordaten</w:t>
      </w:r>
      <w:bookmarkEnd w:id="58"/>
    </w:p>
    <w:p w14:paraId="210285B8" w14:textId="2DFDC94A" w:rsidR="00832AFC" w:rsidRPr="004F5001" w:rsidRDefault="00832AFC" w:rsidP="00832AFC">
      <w:pPr>
        <w:pStyle w:val="StandardWeb"/>
      </w:pPr>
      <w:r w:rsidRPr="004F5001">
        <w:t xml:space="preserve">Der Empfang erfolgt </w:t>
      </w:r>
      <w:r w:rsidR="00EF23CE" w:rsidRPr="004F5001">
        <w:t>Interrupt gesteuert</w:t>
      </w:r>
      <w:r w:rsidRPr="004F5001">
        <w:t xml:space="preserve"> und byteweise. Für Motor A wird USART1 und für Motor B USART3 verwendet. Nach jedem empfangenen Byte wird die HAL-Callback-Funktion aufgerufen.</w:t>
      </w:r>
    </w:p>
    <w:p w14:paraId="78D0A255" w14:textId="77777777" w:rsidR="00832AFC" w:rsidRPr="004F5001" w:rsidRDefault="00832AFC" w:rsidP="00832AFC">
      <w:pPr>
        <w:pStyle w:val="StandardWeb"/>
      </w:pPr>
      <w:r w:rsidRPr="004F5001">
        <w:t xml:space="preserve">Am Anfang eines neuen Frames sucht die Software nach der Adresse </w:t>
      </w:r>
      <w:r w:rsidRPr="004F5001">
        <w:rPr>
          <w:rStyle w:val="HTMLCode"/>
          <w:rFonts w:ascii="Times New Roman" w:hAnsi="Times New Roman" w:cs="Times New Roman"/>
        </w:rPr>
        <w:t>0xC5</w:t>
      </w:r>
      <w:r w:rsidRPr="004F5001">
        <w:t>. Bytes mit einem anderen Wert werden verworfen. Nach Erkennung der Adresse werden insgesamt fünf Byte in den jeweiligen Empfangspuffer geschrieben:</w:t>
      </w:r>
    </w:p>
    <w:p w14:paraId="31A30205" w14:textId="77777777" w:rsidR="00025EA4" w:rsidRDefault="00025EA4" w:rsidP="00025EA4">
      <w:pPr>
        <w:pStyle w:val="StandardWeb"/>
        <w:keepNext/>
        <w:jc w:val="center"/>
      </w:pPr>
      <w:r w:rsidRPr="00025EA4">
        <w:rPr>
          <w:rStyle w:val="HTMLCode"/>
          <w:rFonts w:ascii="Times New Roman" w:hAnsi="Times New Roman" w:cs="Times New Roman"/>
          <w:noProof/>
        </w:rPr>
        <w:drawing>
          <wp:inline distT="0" distB="0" distL="0" distR="0" wp14:anchorId="2E06040C" wp14:editId="237065AA">
            <wp:extent cx="4518660" cy="634198"/>
            <wp:effectExtent l="0" t="0" r="0" b="0"/>
            <wp:docPr id="7784884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88411" name=""/>
                    <pic:cNvPicPr/>
                  </pic:nvPicPr>
                  <pic:blipFill>
                    <a:blip r:embed="rId29"/>
                    <a:stretch>
                      <a:fillRect/>
                    </a:stretch>
                  </pic:blipFill>
                  <pic:spPr>
                    <a:xfrm>
                      <a:off x="0" y="0"/>
                      <a:ext cx="4575117" cy="642122"/>
                    </a:xfrm>
                    <a:prstGeom prst="rect">
                      <a:avLst/>
                    </a:prstGeom>
                  </pic:spPr>
                </pic:pic>
              </a:graphicData>
            </a:graphic>
          </wp:inline>
        </w:drawing>
      </w:r>
    </w:p>
    <w:p w14:paraId="4FCDC34A" w14:textId="62553822" w:rsidR="00025EA4" w:rsidRPr="00943B39" w:rsidRDefault="00025EA4" w:rsidP="00025EA4">
      <w:pPr>
        <w:pStyle w:val="Beschriftung"/>
        <w:jc w:val="center"/>
        <w:rPr>
          <w:lang w:val="en-GB"/>
        </w:rPr>
      </w:pPr>
      <w:bookmarkStart w:id="59" w:name="_Toc238828988"/>
      <w:proofErr w:type="spellStart"/>
      <w:r w:rsidRPr="00943B39">
        <w:rPr>
          <w:lang w:val="en-GB"/>
        </w:rPr>
        <w:t>Abbildung</w:t>
      </w:r>
      <w:proofErr w:type="spellEnd"/>
      <w:r w:rsidRPr="00943B39">
        <w:rPr>
          <w:lang w:val="en-GB"/>
        </w:rPr>
        <w:t xml:space="preserve"> </w:t>
      </w:r>
      <w:r>
        <w:fldChar w:fldCharType="begin"/>
      </w:r>
      <w:r w:rsidRPr="00943B39">
        <w:rPr>
          <w:lang w:val="en-GB"/>
        </w:rPr>
        <w:instrText xml:space="preserve"> SEQ Abbildung \* ARABIC </w:instrText>
      </w:r>
      <w:r>
        <w:fldChar w:fldCharType="separate"/>
      </w:r>
      <w:r w:rsidR="003C6AF7">
        <w:rPr>
          <w:noProof/>
          <w:lang w:val="en-GB"/>
        </w:rPr>
        <w:t>19</w:t>
      </w:r>
      <w:r>
        <w:fldChar w:fldCharType="end"/>
      </w:r>
      <w:r w:rsidRPr="00943B39">
        <w:rPr>
          <w:lang w:val="en-GB"/>
        </w:rPr>
        <w:t>, Receive Buffer (motor_rs485.h)</w:t>
      </w:r>
      <w:bookmarkEnd w:id="59"/>
    </w:p>
    <w:p w14:paraId="10C60173" w14:textId="77777777" w:rsidR="00025EA4" w:rsidRPr="00943B39" w:rsidRDefault="00025EA4" w:rsidP="00025EA4">
      <w:pPr>
        <w:pStyle w:val="StandardWeb"/>
        <w:rPr>
          <w:lang w:val="en-GB"/>
        </w:rPr>
      </w:pPr>
    </w:p>
    <w:p w14:paraId="1DE32DF5" w14:textId="23C9D390" w:rsidR="00832AFC" w:rsidRDefault="00832AFC" w:rsidP="00025EA4">
      <w:pPr>
        <w:pStyle w:val="StandardWeb"/>
      </w:pPr>
      <w:r w:rsidRPr="004F5001">
        <w:t xml:space="preserve">Sobald ein vollständiges Frame vorliegt, wird das Kennzeichen </w:t>
      </w:r>
      <w:proofErr w:type="spellStart"/>
      <w:r w:rsidRPr="004F5001">
        <w:rPr>
          <w:rStyle w:val="HTMLCode"/>
          <w:rFonts w:ascii="Times New Roman" w:hAnsi="Times New Roman" w:cs="Times New Roman"/>
        </w:rPr>
        <w:t>frame_ready_A</w:t>
      </w:r>
      <w:proofErr w:type="spellEnd"/>
      <w:r w:rsidRPr="004F5001">
        <w:t xml:space="preserve"> beziehungsweise </w:t>
      </w:r>
      <w:proofErr w:type="spellStart"/>
      <w:r w:rsidRPr="004F5001">
        <w:rPr>
          <w:rStyle w:val="HTMLCode"/>
          <w:rFonts w:ascii="Times New Roman" w:hAnsi="Times New Roman" w:cs="Times New Roman"/>
        </w:rPr>
        <w:t>frame_ready_B</w:t>
      </w:r>
      <w:proofErr w:type="spellEnd"/>
      <w:r w:rsidRPr="004F5001">
        <w:t xml:space="preserve"> gesetzt. Die eigentliche Auswertung findet anschließend in der Hauptschleife statt. Zuerst wird die Prüfsumme kontrolliert. Nur gültige Frames werden weiterverarbeitet. Für Diagnosezwecke zählt die Software sowohl gültige Frames als auch Prüfsummenfehler.</w:t>
      </w:r>
    </w:p>
    <w:p w14:paraId="25049311" w14:textId="4007E82E" w:rsidR="001A5936" w:rsidRPr="004F5001" w:rsidRDefault="001A5936" w:rsidP="00025EA4">
      <w:pPr>
        <w:pStyle w:val="StandardWeb"/>
      </w:pPr>
      <w:r w:rsidRPr="001A5936">
        <w:t xml:space="preserve">Die HAL-Funktion </w:t>
      </w:r>
      <w:proofErr w:type="spellStart"/>
      <w:r w:rsidRPr="001A5936">
        <w:t>HAL_UART_</w:t>
      </w:r>
      <w:proofErr w:type="gramStart"/>
      <w:r w:rsidRPr="001A5936">
        <w:t>RxCpltCallback</w:t>
      </w:r>
      <w:proofErr w:type="spellEnd"/>
      <w:r w:rsidRPr="001A5936">
        <w:t>(</w:t>
      </w:r>
      <w:proofErr w:type="gramEnd"/>
      <w:r w:rsidRPr="001A5936">
        <w:t>) wird nach jedem vollständig empfangenen Byte aufgerufen. Sie leitet den Aufruf zunächst an das Kommunikationsmodul und anschließend an das RS485-Modul weiter. Dort wird anhand des übergebenen UART-Handles unterschieden, ob das Byte zu Motor A oder Motor B gehört.</w:t>
      </w:r>
    </w:p>
    <w:p w14:paraId="2F66CBA6" w14:textId="77777777" w:rsidR="00832AFC" w:rsidRPr="004F5001" w:rsidRDefault="00832AFC" w:rsidP="00832AFC">
      <w:pPr>
        <w:pStyle w:val="StandardWeb"/>
      </w:pPr>
      <w:r w:rsidRPr="004F5001">
        <w:t>Aus den beiden Datenbytes wird bei den meisten Statuswerten ein 14-Bit-Wert zusammengesetzt:</w:t>
      </w:r>
    </w:p>
    <w:p w14:paraId="159F6943" w14:textId="5FE693F6" w:rsidR="00832AFC" w:rsidRPr="004F5001" w:rsidRDefault="00025EA4" w:rsidP="00832AFC">
      <w:pPr>
        <w:pStyle w:val="HTMLVorformatiert"/>
        <w:rPr>
          <w:rFonts w:ascii="Times New Roman" w:hAnsi="Times New Roman" w:cs="Times New Roman"/>
        </w:rPr>
      </w:pPr>
      <m:oMathPara>
        <m:oMath>
          <m:r>
            <w:rPr>
              <w:rStyle w:val="HTMLCode"/>
              <w:rFonts w:ascii="Cambria Math" w:hAnsi="Cambria Math" w:cs="Times New Roman"/>
            </w:rPr>
            <m:t>Wert = (DataH AND 0x7F) × 128 + DataL</m:t>
          </m:r>
        </m:oMath>
      </m:oMathPara>
    </w:p>
    <w:p w14:paraId="1F95ED88" w14:textId="77777777" w:rsidR="00832AFC" w:rsidRPr="004F5001" w:rsidRDefault="00832AFC" w:rsidP="00832AFC">
      <w:pPr>
        <w:pStyle w:val="StandardWeb"/>
      </w:pPr>
      <w:r w:rsidRPr="004F5001">
        <w:t>Die Software wertet gezielt folgende Statusinformationen aus:</w:t>
      </w:r>
    </w:p>
    <w:tbl>
      <w:tblPr>
        <w:tblStyle w:val="Tabellenraster"/>
        <w:tblW w:w="0" w:type="auto"/>
        <w:jc w:val="center"/>
        <w:tblLook w:val="04A0" w:firstRow="1" w:lastRow="0" w:firstColumn="1" w:lastColumn="0" w:noHBand="0" w:noVBand="1"/>
      </w:tblPr>
      <w:tblGrid>
        <w:gridCol w:w="870"/>
        <w:gridCol w:w="3722"/>
        <w:gridCol w:w="2462"/>
      </w:tblGrid>
      <w:tr w:rsidR="00832AFC" w:rsidRPr="004F5001" w14:paraId="466CE018" w14:textId="77777777" w:rsidTr="00025EA4">
        <w:trPr>
          <w:jc w:val="center"/>
        </w:trPr>
        <w:tc>
          <w:tcPr>
            <w:tcW w:w="0" w:type="auto"/>
            <w:hideMark/>
          </w:tcPr>
          <w:p w14:paraId="55C64B1A"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Befehl</w:t>
            </w:r>
          </w:p>
        </w:tc>
        <w:tc>
          <w:tcPr>
            <w:tcW w:w="0" w:type="auto"/>
            <w:hideMark/>
          </w:tcPr>
          <w:p w14:paraId="333C1656"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Information</w:t>
            </w:r>
          </w:p>
        </w:tc>
        <w:tc>
          <w:tcPr>
            <w:tcW w:w="0" w:type="auto"/>
            <w:hideMark/>
          </w:tcPr>
          <w:p w14:paraId="2331BEAE"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Interne Einheit</w:t>
            </w:r>
          </w:p>
        </w:tc>
      </w:tr>
      <w:tr w:rsidR="00832AFC" w:rsidRPr="004F5001" w14:paraId="083C1EF5" w14:textId="77777777" w:rsidTr="00025EA4">
        <w:trPr>
          <w:jc w:val="center"/>
        </w:trPr>
        <w:tc>
          <w:tcPr>
            <w:tcW w:w="0" w:type="auto"/>
            <w:hideMark/>
          </w:tcPr>
          <w:p w14:paraId="59DDCC1D"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0x20</w:t>
            </w:r>
          </w:p>
        </w:tc>
        <w:tc>
          <w:tcPr>
            <w:tcW w:w="0" w:type="auto"/>
            <w:hideMark/>
          </w:tcPr>
          <w:p w14:paraId="2CEC54BF" w14:textId="77777777" w:rsidR="00832AFC" w:rsidRPr="004F5001" w:rsidRDefault="00832AFC">
            <w:pPr>
              <w:rPr>
                <w:rFonts w:ascii="Times New Roman" w:hAnsi="Times New Roman" w:cs="Times New Roman"/>
              </w:rPr>
            </w:pPr>
            <w:r w:rsidRPr="004F5001">
              <w:rPr>
                <w:rFonts w:ascii="Times New Roman" w:hAnsi="Times New Roman" w:cs="Times New Roman"/>
              </w:rPr>
              <w:t>Motordrehzahl</w:t>
            </w:r>
          </w:p>
        </w:tc>
        <w:tc>
          <w:tcPr>
            <w:tcW w:w="0" w:type="auto"/>
            <w:hideMark/>
          </w:tcPr>
          <w:p w14:paraId="017BDF8F"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1 </w:t>
            </w:r>
            <w:proofErr w:type="spellStart"/>
            <w:r w:rsidRPr="004F5001">
              <w:rPr>
                <w:rFonts w:ascii="Times New Roman" w:hAnsi="Times New Roman" w:cs="Times New Roman"/>
              </w:rPr>
              <w:t>rpm</w:t>
            </w:r>
            <w:proofErr w:type="spellEnd"/>
          </w:p>
        </w:tc>
      </w:tr>
      <w:tr w:rsidR="00832AFC" w:rsidRPr="004F5001" w14:paraId="4390FAF7" w14:textId="77777777" w:rsidTr="00025EA4">
        <w:trPr>
          <w:jc w:val="center"/>
        </w:trPr>
        <w:tc>
          <w:tcPr>
            <w:tcW w:w="0" w:type="auto"/>
            <w:hideMark/>
          </w:tcPr>
          <w:p w14:paraId="057C64B7"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0x21</w:t>
            </w:r>
          </w:p>
        </w:tc>
        <w:tc>
          <w:tcPr>
            <w:tcW w:w="0" w:type="auto"/>
            <w:hideMark/>
          </w:tcPr>
          <w:p w14:paraId="103078F1" w14:textId="77777777" w:rsidR="00832AFC" w:rsidRPr="004F5001" w:rsidRDefault="00832AFC">
            <w:pPr>
              <w:rPr>
                <w:rFonts w:ascii="Times New Roman" w:hAnsi="Times New Roman" w:cs="Times New Roman"/>
              </w:rPr>
            </w:pPr>
            <w:r w:rsidRPr="004F5001">
              <w:rPr>
                <w:rFonts w:ascii="Times New Roman" w:hAnsi="Times New Roman" w:cs="Times New Roman"/>
              </w:rPr>
              <w:t>Motorleistung</w:t>
            </w:r>
          </w:p>
        </w:tc>
        <w:tc>
          <w:tcPr>
            <w:tcW w:w="0" w:type="auto"/>
            <w:hideMark/>
          </w:tcPr>
          <w:p w14:paraId="2E9C7714" w14:textId="77777777" w:rsidR="00832AFC" w:rsidRPr="004F5001" w:rsidRDefault="00832AFC">
            <w:pPr>
              <w:rPr>
                <w:rFonts w:ascii="Times New Roman" w:hAnsi="Times New Roman" w:cs="Times New Roman"/>
              </w:rPr>
            </w:pPr>
            <w:r w:rsidRPr="004F5001">
              <w:rPr>
                <w:rFonts w:ascii="Times New Roman" w:hAnsi="Times New Roman" w:cs="Times New Roman"/>
              </w:rPr>
              <w:t>1 W</w:t>
            </w:r>
          </w:p>
        </w:tc>
      </w:tr>
      <w:tr w:rsidR="00832AFC" w:rsidRPr="004F5001" w14:paraId="49158A64" w14:textId="77777777" w:rsidTr="00025EA4">
        <w:trPr>
          <w:jc w:val="center"/>
        </w:trPr>
        <w:tc>
          <w:tcPr>
            <w:tcW w:w="0" w:type="auto"/>
            <w:hideMark/>
          </w:tcPr>
          <w:p w14:paraId="2BF8BCDF"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0x1D</w:t>
            </w:r>
          </w:p>
        </w:tc>
        <w:tc>
          <w:tcPr>
            <w:tcW w:w="0" w:type="auto"/>
            <w:hideMark/>
          </w:tcPr>
          <w:p w14:paraId="00727ECC" w14:textId="77777777" w:rsidR="00832AFC" w:rsidRPr="004F5001" w:rsidRDefault="00832AFC">
            <w:pPr>
              <w:rPr>
                <w:rFonts w:ascii="Times New Roman" w:hAnsi="Times New Roman" w:cs="Times New Roman"/>
              </w:rPr>
            </w:pPr>
            <w:r w:rsidRPr="004F5001">
              <w:rPr>
                <w:rFonts w:ascii="Times New Roman" w:hAnsi="Times New Roman" w:cs="Times New Roman"/>
              </w:rPr>
              <w:t>Batteriespannung</w:t>
            </w:r>
          </w:p>
        </w:tc>
        <w:tc>
          <w:tcPr>
            <w:tcW w:w="0" w:type="auto"/>
            <w:hideMark/>
          </w:tcPr>
          <w:p w14:paraId="43770C09" w14:textId="77777777" w:rsidR="00832AFC" w:rsidRPr="004F5001" w:rsidRDefault="00832AFC">
            <w:pPr>
              <w:rPr>
                <w:rFonts w:ascii="Times New Roman" w:hAnsi="Times New Roman" w:cs="Times New Roman"/>
              </w:rPr>
            </w:pPr>
            <w:r w:rsidRPr="004F5001">
              <w:rPr>
                <w:rFonts w:ascii="Times New Roman" w:hAnsi="Times New Roman" w:cs="Times New Roman"/>
              </w:rPr>
              <w:t>0,1 V</w:t>
            </w:r>
          </w:p>
        </w:tc>
      </w:tr>
      <w:tr w:rsidR="00832AFC" w:rsidRPr="004F5001" w14:paraId="60095755" w14:textId="77777777" w:rsidTr="00025EA4">
        <w:trPr>
          <w:jc w:val="center"/>
        </w:trPr>
        <w:tc>
          <w:tcPr>
            <w:tcW w:w="0" w:type="auto"/>
            <w:hideMark/>
          </w:tcPr>
          <w:p w14:paraId="5A6AEA74"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0x1E</w:t>
            </w:r>
          </w:p>
        </w:tc>
        <w:tc>
          <w:tcPr>
            <w:tcW w:w="0" w:type="auto"/>
            <w:hideMark/>
          </w:tcPr>
          <w:p w14:paraId="52B152F5" w14:textId="77777777" w:rsidR="00832AFC" w:rsidRPr="004F5001" w:rsidRDefault="00832AFC">
            <w:pPr>
              <w:rPr>
                <w:rFonts w:ascii="Times New Roman" w:hAnsi="Times New Roman" w:cs="Times New Roman"/>
              </w:rPr>
            </w:pPr>
            <w:r w:rsidRPr="004F5001">
              <w:rPr>
                <w:rFonts w:ascii="Times New Roman" w:hAnsi="Times New Roman" w:cs="Times New Roman"/>
              </w:rPr>
              <w:t>Batteriekapazität</w:t>
            </w:r>
          </w:p>
        </w:tc>
        <w:tc>
          <w:tcPr>
            <w:tcW w:w="0" w:type="auto"/>
            <w:hideMark/>
          </w:tcPr>
          <w:p w14:paraId="77C873A4" w14:textId="77777777" w:rsidR="00832AFC" w:rsidRPr="004F5001" w:rsidRDefault="00832AFC">
            <w:pPr>
              <w:rPr>
                <w:rFonts w:ascii="Times New Roman" w:hAnsi="Times New Roman" w:cs="Times New Roman"/>
              </w:rPr>
            </w:pPr>
            <w:r w:rsidRPr="004F5001">
              <w:rPr>
                <w:rFonts w:ascii="Times New Roman" w:hAnsi="Times New Roman" w:cs="Times New Roman"/>
              </w:rPr>
              <w:t>1 %</w:t>
            </w:r>
          </w:p>
        </w:tc>
      </w:tr>
      <w:tr w:rsidR="00832AFC" w:rsidRPr="004F5001" w14:paraId="1AE38149" w14:textId="77777777" w:rsidTr="00025EA4">
        <w:trPr>
          <w:jc w:val="center"/>
        </w:trPr>
        <w:tc>
          <w:tcPr>
            <w:tcW w:w="0" w:type="auto"/>
            <w:hideMark/>
          </w:tcPr>
          <w:p w14:paraId="6168425A"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0x26</w:t>
            </w:r>
          </w:p>
        </w:tc>
        <w:tc>
          <w:tcPr>
            <w:tcW w:w="0" w:type="auto"/>
            <w:hideMark/>
          </w:tcPr>
          <w:p w14:paraId="77C654CD" w14:textId="77777777" w:rsidR="00832AFC" w:rsidRPr="004F5001" w:rsidRDefault="00832AFC">
            <w:pPr>
              <w:rPr>
                <w:rFonts w:ascii="Times New Roman" w:hAnsi="Times New Roman" w:cs="Times New Roman"/>
              </w:rPr>
            </w:pPr>
            <w:r w:rsidRPr="004F5001">
              <w:rPr>
                <w:rFonts w:ascii="Times New Roman" w:hAnsi="Times New Roman" w:cs="Times New Roman"/>
              </w:rPr>
              <w:t>Geschwindigkeit</w:t>
            </w:r>
          </w:p>
        </w:tc>
        <w:tc>
          <w:tcPr>
            <w:tcW w:w="0" w:type="auto"/>
            <w:hideMark/>
          </w:tcPr>
          <w:p w14:paraId="0EB04213" w14:textId="77777777" w:rsidR="00832AFC" w:rsidRPr="004F5001" w:rsidRDefault="00832AFC">
            <w:pPr>
              <w:rPr>
                <w:rFonts w:ascii="Times New Roman" w:hAnsi="Times New Roman" w:cs="Times New Roman"/>
              </w:rPr>
            </w:pPr>
            <w:r w:rsidRPr="004F5001">
              <w:rPr>
                <w:rFonts w:ascii="Times New Roman" w:hAnsi="Times New Roman" w:cs="Times New Roman"/>
              </w:rPr>
              <w:t>0,1 m/s</w:t>
            </w:r>
          </w:p>
        </w:tc>
      </w:tr>
      <w:tr w:rsidR="00832AFC" w:rsidRPr="004F5001" w14:paraId="710CD5CB" w14:textId="77777777" w:rsidTr="00025EA4">
        <w:trPr>
          <w:jc w:val="center"/>
        </w:trPr>
        <w:tc>
          <w:tcPr>
            <w:tcW w:w="0" w:type="auto"/>
            <w:hideMark/>
          </w:tcPr>
          <w:p w14:paraId="24E391B5"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0x23</w:t>
            </w:r>
          </w:p>
        </w:tc>
        <w:tc>
          <w:tcPr>
            <w:tcW w:w="0" w:type="auto"/>
            <w:hideMark/>
          </w:tcPr>
          <w:p w14:paraId="49598B78" w14:textId="77777777" w:rsidR="00832AFC" w:rsidRPr="004F5001" w:rsidRDefault="00832AFC">
            <w:pPr>
              <w:rPr>
                <w:rFonts w:ascii="Times New Roman" w:hAnsi="Times New Roman" w:cs="Times New Roman"/>
              </w:rPr>
            </w:pPr>
            <w:r w:rsidRPr="004F5001">
              <w:rPr>
                <w:rFonts w:ascii="Times New Roman" w:hAnsi="Times New Roman" w:cs="Times New Roman"/>
              </w:rPr>
              <w:t>Motortemperatur</w:t>
            </w:r>
          </w:p>
        </w:tc>
        <w:tc>
          <w:tcPr>
            <w:tcW w:w="0" w:type="auto"/>
            <w:hideMark/>
          </w:tcPr>
          <w:p w14:paraId="0B4855B6" w14:textId="77777777" w:rsidR="00832AFC" w:rsidRPr="004F5001" w:rsidRDefault="00832AFC">
            <w:pPr>
              <w:rPr>
                <w:rFonts w:ascii="Times New Roman" w:hAnsi="Times New Roman" w:cs="Times New Roman"/>
              </w:rPr>
            </w:pPr>
            <w:r w:rsidRPr="004F5001">
              <w:rPr>
                <w:rFonts w:ascii="Times New Roman" w:hAnsi="Times New Roman" w:cs="Times New Roman"/>
              </w:rPr>
              <w:t>0,1 °C</w:t>
            </w:r>
          </w:p>
        </w:tc>
      </w:tr>
      <w:tr w:rsidR="00832AFC" w:rsidRPr="004F5001" w14:paraId="2B1CE8F5" w14:textId="77777777" w:rsidTr="00025EA4">
        <w:trPr>
          <w:jc w:val="center"/>
        </w:trPr>
        <w:tc>
          <w:tcPr>
            <w:tcW w:w="0" w:type="auto"/>
            <w:hideMark/>
          </w:tcPr>
          <w:p w14:paraId="1472D32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0x22</w:t>
            </w:r>
          </w:p>
        </w:tc>
        <w:tc>
          <w:tcPr>
            <w:tcW w:w="0" w:type="auto"/>
            <w:hideMark/>
          </w:tcPr>
          <w:p w14:paraId="141BED5E" w14:textId="77777777" w:rsidR="00832AFC" w:rsidRPr="004F5001" w:rsidRDefault="00832AFC">
            <w:pPr>
              <w:rPr>
                <w:rFonts w:ascii="Times New Roman" w:hAnsi="Times New Roman" w:cs="Times New Roman"/>
              </w:rPr>
            </w:pPr>
            <w:r w:rsidRPr="004F5001">
              <w:rPr>
                <w:rFonts w:ascii="Times New Roman" w:hAnsi="Times New Roman" w:cs="Times New Roman"/>
              </w:rPr>
              <w:t>Motorstatus beziehungsweise Fehler</w:t>
            </w:r>
          </w:p>
        </w:tc>
        <w:tc>
          <w:tcPr>
            <w:tcW w:w="0" w:type="auto"/>
            <w:hideMark/>
          </w:tcPr>
          <w:p w14:paraId="0E6DF356" w14:textId="77777777" w:rsidR="00832AFC" w:rsidRPr="004F5001" w:rsidRDefault="00832AFC" w:rsidP="00776DDB">
            <w:pPr>
              <w:keepNext/>
              <w:rPr>
                <w:rFonts w:ascii="Times New Roman" w:hAnsi="Times New Roman" w:cs="Times New Roman"/>
              </w:rPr>
            </w:pPr>
            <w:r w:rsidRPr="004F5001">
              <w:rPr>
                <w:rFonts w:ascii="Times New Roman" w:hAnsi="Times New Roman" w:cs="Times New Roman"/>
              </w:rPr>
              <w:t>Bitcodierter Fehlerwert</w:t>
            </w:r>
          </w:p>
        </w:tc>
      </w:tr>
    </w:tbl>
    <w:p w14:paraId="294A7AA6" w14:textId="481B9D70" w:rsidR="00776DDB" w:rsidRDefault="00776DDB" w:rsidP="00776DDB">
      <w:pPr>
        <w:pStyle w:val="Beschriftung"/>
        <w:jc w:val="center"/>
      </w:pPr>
      <w:bookmarkStart w:id="60" w:name="_Toc238829315"/>
      <w:r>
        <w:t xml:space="preserve">Tabelle </w:t>
      </w:r>
      <w:r w:rsidR="00845169">
        <w:fldChar w:fldCharType="begin"/>
      </w:r>
      <w:r w:rsidR="00845169">
        <w:instrText xml:space="preserve"> SEQ Tabelle \* ARABIC </w:instrText>
      </w:r>
      <w:r w:rsidR="00845169">
        <w:fldChar w:fldCharType="separate"/>
      </w:r>
      <w:r w:rsidR="00227842">
        <w:rPr>
          <w:noProof/>
        </w:rPr>
        <w:t>6</w:t>
      </w:r>
      <w:r w:rsidR="00845169">
        <w:rPr>
          <w:noProof/>
        </w:rPr>
        <w:fldChar w:fldCharType="end"/>
      </w:r>
      <w:r>
        <w:t>, Statusinformationen Motor</w:t>
      </w:r>
      <w:bookmarkEnd w:id="60"/>
    </w:p>
    <w:p w14:paraId="7B995A0A" w14:textId="77777777" w:rsidR="001C5D68" w:rsidRDefault="001C5D68">
      <w:pPr>
        <w:spacing w:line="259" w:lineRule="auto"/>
        <w:rPr>
          <w:rFonts w:ascii="Times New Roman" w:eastAsia="Times New Roman" w:hAnsi="Times New Roman" w:cs="Times New Roman"/>
          <w:szCs w:val="24"/>
          <w:lang w:eastAsia="de-DE"/>
        </w:rPr>
      </w:pPr>
      <w:r>
        <w:br w:type="page"/>
      </w:r>
    </w:p>
    <w:p w14:paraId="14C9E41F" w14:textId="75DEB381" w:rsidR="00EF64AF" w:rsidRDefault="00832AFC" w:rsidP="00832AFC">
      <w:pPr>
        <w:pStyle w:val="StandardWeb"/>
      </w:pPr>
      <w:r w:rsidRPr="004F5001">
        <w:lastRenderedPageBreak/>
        <w:t>Nicht benötigte beziehungsweise unbekannte Statusframes werden ignoriert. Sie beeinträchtigen dadurch die gespeicherten Anzeigewerte nicht.</w:t>
      </w:r>
    </w:p>
    <w:p w14:paraId="600591B0" w14:textId="316DDD10" w:rsidR="00A500C8" w:rsidRDefault="00A500C8" w:rsidP="00832AFC">
      <w:pPr>
        <w:pStyle w:val="StandardWeb"/>
      </w:pPr>
      <w:r w:rsidRPr="00A500C8">
        <w:t xml:space="preserve">Bis zum Empfang des ersten gültigen Statusframes besitzen die gespeicherten Motorwerte den Initialwert null. Wird die Kommunikation später unterbrochen, bleiben die zuletzt gültig empfangenen Werte im aktuellen Programm gespeichert. Die Displayanzeige allein zeigt deshalb nicht sicher an, ob weiterhin neue Frames empfangen werden. Zur Kontrolle müssen zusätzlich die Zähler </w:t>
      </w:r>
      <w:proofErr w:type="spellStart"/>
      <w:r w:rsidRPr="00A500C8">
        <w:t>valid_frames_A</w:t>
      </w:r>
      <w:proofErr w:type="spellEnd"/>
      <w:r w:rsidRPr="00A500C8">
        <w:t xml:space="preserve"> und </w:t>
      </w:r>
      <w:proofErr w:type="spellStart"/>
      <w:r w:rsidRPr="00A500C8">
        <w:t>valid_frames_B</w:t>
      </w:r>
      <w:proofErr w:type="spellEnd"/>
      <w:r w:rsidRPr="00A500C8">
        <w:t xml:space="preserve"> beobachtet werden. Diese müssen während einer funktionierenden Kommunikation kontinuierlich ansteigen.</w:t>
      </w:r>
    </w:p>
    <w:p w14:paraId="49E23557" w14:textId="77777777" w:rsidR="007E1378" w:rsidRPr="007E1378" w:rsidRDefault="007E1378" w:rsidP="007E1378">
      <w:pPr>
        <w:pStyle w:val="StandardWeb"/>
      </w:pPr>
      <w:r w:rsidRPr="007E1378">
        <w:t xml:space="preserve">Die Variablen </w:t>
      </w:r>
      <w:proofErr w:type="spellStart"/>
      <w:r w:rsidRPr="007E1378">
        <w:t>checksum_errors_A</w:t>
      </w:r>
      <w:proofErr w:type="spellEnd"/>
      <w:r w:rsidRPr="007E1378">
        <w:t xml:space="preserve"> und </w:t>
      </w:r>
      <w:proofErr w:type="spellStart"/>
      <w:r w:rsidRPr="007E1378">
        <w:t>checksum_errors_B</w:t>
      </w:r>
      <w:proofErr w:type="spellEnd"/>
      <w:r w:rsidRPr="007E1378">
        <w:t xml:space="preserve"> zählen Frames mit fehlerhafter Prüfsumme. Steigen diese Werte an, deutet dies beispielsweise auf eine gestörte RS485-Übertragung, eine fehlerhafte Verdrahtung oder falsche Schnittstelleneinstellungen hin.</w:t>
      </w:r>
    </w:p>
    <w:p w14:paraId="3AAFFD88" w14:textId="77777777" w:rsidR="007E1378" w:rsidRPr="004F5001" w:rsidRDefault="007E1378" w:rsidP="00832AFC">
      <w:pPr>
        <w:pStyle w:val="StandardWeb"/>
      </w:pPr>
    </w:p>
    <w:p w14:paraId="74CA1BFC" w14:textId="77777777" w:rsidR="00776DDB" w:rsidRDefault="00776DDB">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20B985F2" w14:textId="33F0D8D0" w:rsidR="00832AFC" w:rsidRPr="001C5D68" w:rsidRDefault="00832AFC" w:rsidP="001C5D68">
      <w:pPr>
        <w:pStyle w:val="berschrift2"/>
      </w:pPr>
      <w:bookmarkStart w:id="61" w:name="_Toc238829402"/>
      <w:r w:rsidRPr="001C5D68">
        <w:lastRenderedPageBreak/>
        <w:t>Fehlerbehandlung</w:t>
      </w:r>
      <w:bookmarkEnd w:id="61"/>
    </w:p>
    <w:p w14:paraId="08544E9D" w14:textId="1922E843" w:rsidR="00832AFC" w:rsidRPr="004F5001" w:rsidRDefault="00832AFC" w:rsidP="00832AFC">
      <w:pPr>
        <w:pStyle w:val="StandardWeb"/>
      </w:pPr>
      <w:r w:rsidRPr="004F5001">
        <w:t xml:space="preserve">Das Motorstatus-Frame </w:t>
      </w:r>
      <w:r w:rsidRPr="004F5001">
        <w:rPr>
          <w:rStyle w:val="HTMLCode"/>
          <w:rFonts w:ascii="Times New Roman" w:hAnsi="Times New Roman" w:cs="Times New Roman"/>
        </w:rPr>
        <w:t>0x22</w:t>
      </w:r>
      <w:r w:rsidRPr="004F5001">
        <w:t xml:space="preserve"> wird auf einen Fehlerwert geprüft. Ein </w:t>
      </w:r>
      <w:r w:rsidR="00A06E02" w:rsidRPr="004F5001">
        <w:t>von null verschiedenem Wert</w:t>
      </w:r>
      <w:r w:rsidRPr="004F5001">
        <w:t xml:space="preserve"> versetzt den entsprechenden Motor in den Zustand </w:t>
      </w:r>
      <w:r w:rsidRPr="004F5001">
        <w:rPr>
          <w:rStyle w:val="HTMLCode"/>
          <w:rFonts w:ascii="Times New Roman" w:hAnsi="Times New Roman" w:cs="Times New Roman"/>
        </w:rPr>
        <w:t>FAULT</w:t>
      </w:r>
      <w:r w:rsidRPr="004F5001">
        <w:t>.</w:t>
      </w:r>
    </w:p>
    <w:p w14:paraId="25588B45" w14:textId="77777777" w:rsidR="00832AFC" w:rsidRPr="004F5001" w:rsidRDefault="00832AFC" w:rsidP="00832AFC">
      <w:pPr>
        <w:pStyle w:val="StandardWeb"/>
      </w:pPr>
      <w:r w:rsidRPr="004F5001">
        <w:t>Die Fehler sind bitcodiert:</w:t>
      </w:r>
    </w:p>
    <w:tbl>
      <w:tblPr>
        <w:tblStyle w:val="Tabellenraster"/>
        <w:tblW w:w="0" w:type="auto"/>
        <w:jc w:val="center"/>
        <w:tblLook w:val="04A0" w:firstRow="1" w:lastRow="0" w:firstColumn="1" w:lastColumn="0" w:noHBand="0" w:noVBand="1"/>
      </w:tblPr>
      <w:tblGrid>
        <w:gridCol w:w="1349"/>
        <w:gridCol w:w="2443"/>
      </w:tblGrid>
      <w:tr w:rsidR="00832AFC" w:rsidRPr="004F5001" w14:paraId="1AE977F8" w14:textId="77777777" w:rsidTr="00776DDB">
        <w:trPr>
          <w:jc w:val="center"/>
        </w:trPr>
        <w:tc>
          <w:tcPr>
            <w:tcW w:w="0" w:type="auto"/>
            <w:hideMark/>
          </w:tcPr>
          <w:p w14:paraId="50E38C50"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Fehlerwert</w:t>
            </w:r>
          </w:p>
        </w:tc>
        <w:tc>
          <w:tcPr>
            <w:tcW w:w="0" w:type="auto"/>
            <w:hideMark/>
          </w:tcPr>
          <w:p w14:paraId="448AC662"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Bedeutung</w:t>
            </w:r>
          </w:p>
        </w:tc>
      </w:tr>
      <w:tr w:rsidR="00832AFC" w:rsidRPr="004F5001" w14:paraId="17460A3B" w14:textId="77777777" w:rsidTr="00776DDB">
        <w:trPr>
          <w:jc w:val="center"/>
        </w:trPr>
        <w:tc>
          <w:tcPr>
            <w:tcW w:w="0" w:type="auto"/>
            <w:hideMark/>
          </w:tcPr>
          <w:p w14:paraId="09AC1AD2"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0x01</w:t>
            </w:r>
          </w:p>
        </w:tc>
        <w:tc>
          <w:tcPr>
            <w:tcW w:w="0" w:type="auto"/>
            <w:hideMark/>
          </w:tcPr>
          <w:p w14:paraId="2A8DA6D5" w14:textId="77777777" w:rsidR="00832AFC" w:rsidRPr="004F5001" w:rsidRDefault="00832AFC">
            <w:pPr>
              <w:rPr>
                <w:rFonts w:ascii="Times New Roman" w:hAnsi="Times New Roman" w:cs="Times New Roman"/>
              </w:rPr>
            </w:pPr>
            <w:r w:rsidRPr="004F5001">
              <w:rPr>
                <w:rFonts w:ascii="Times New Roman" w:hAnsi="Times New Roman" w:cs="Times New Roman"/>
              </w:rPr>
              <w:t>Kommunikationsfehler</w:t>
            </w:r>
          </w:p>
        </w:tc>
      </w:tr>
      <w:tr w:rsidR="00832AFC" w:rsidRPr="004F5001" w14:paraId="74F1C36F" w14:textId="77777777" w:rsidTr="00776DDB">
        <w:trPr>
          <w:jc w:val="center"/>
        </w:trPr>
        <w:tc>
          <w:tcPr>
            <w:tcW w:w="0" w:type="auto"/>
            <w:hideMark/>
          </w:tcPr>
          <w:p w14:paraId="75032C88"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0x02</w:t>
            </w:r>
          </w:p>
        </w:tc>
        <w:tc>
          <w:tcPr>
            <w:tcW w:w="0" w:type="auto"/>
            <w:hideMark/>
          </w:tcPr>
          <w:p w14:paraId="15D058F7" w14:textId="77777777" w:rsidR="00832AFC" w:rsidRPr="004F5001" w:rsidRDefault="00832AFC">
            <w:pPr>
              <w:rPr>
                <w:rFonts w:ascii="Times New Roman" w:hAnsi="Times New Roman" w:cs="Times New Roman"/>
              </w:rPr>
            </w:pPr>
            <w:r w:rsidRPr="004F5001">
              <w:rPr>
                <w:rFonts w:ascii="Times New Roman" w:hAnsi="Times New Roman" w:cs="Times New Roman"/>
              </w:rPr>
              <w:t>Überspannung</w:t>
            </w:r>
          </w:p>
        </w:tc>
      </w:tr>
      <w:tr w:rsidR="00832AFC" w:rsidRPr="004F5001" w14:paraId="4EF2A675" w14:textId="77777777" w:rsidTr="00776DDB">
        <w:trPr>
          <w:jc w:val="center"/>
        </w:trPr>
        <w:tc>
          <w:tcPr>
            <w:tcW w:w="0" w:type="auto"/>
            <w:hideMark/>
          </w:tcPr>
          <w:p w14:paraId="79E37301"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0x04</w:t>
            </w:r>
          </w:p>
        </w:tc>
        <w:tc>
          <w:tcPr>
            <w:tcW w:w="0" w:type="auto"/>
            <w:hideMark/>
          </w:tcPr>
          <w:p w14:paraId="25BFECF8" w14:textId="77777777" w:rsidR="00832AFC" w:rsidRPr="004F5001" w:rsidRDefault="00832AFC">
            <w:pPr>
              <w:rPr>
                <w:rFonts w:ascii="Times New Roman" w:hAnsi="Times New Roman" w:cs="Times New Roman"/>
              </w:rPr>
            </w:pPr>
            <w:r w:rsidRPr="004F5001">
              <w:rPr>
                <w:rFonts w:ascii="Times New Roman" w:hAnsi="Times New Roman" w:cs="Times New Roman"/>
              </w:rPr>
              <w:t>Unterspannung</w:t>
            </w:r>
          </w:p>
        </w:tc>
      </w:tr>
      <w:tr w:rsidR="00832AFC" w:rsidRPr="004F5001" w14:paraId="0B802E55" w14:textId="77777777" w:rsidTr="00776DDB">
        <w:trPr>
          <w:jc w:val="center"/>
        </w:trPr>
        <w:tc>
          <w:tcPr>
            <w:tcW w:w="0" w:type="auto"/>
            <w:hideMark/>
          </w:tcPr>
          <w:p w14:paraId="4DE8B177"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0x08</w:t>
            </w:r>
          </w:p>
        </w:tc>
        <w:tc>
          <w:tcPr>
            <w:tcW w:w="0" w:type="auto"/>
            <w:hideMark/>
          </w:tcPr>
          <w:p w14:paraId="72ED0FB3" w14:textId="77777777" w:rsidR="00832AFC" w:rsidRPr="004F5001" w:rsidRDefault="00832AFC">
            <w:pPr>
              <w:rPr>
                <w:rFonts w:ascii="Times New Roman" w:hAnsi="Times New Roman" w:cs="Times New Roman"/>
              </w:rPr>
            </w:pPr>
            <w:r w:rsidRPr="004F5001">
              <w:rPr>
                <w:rFonts w:ascii="Times New Roman" w:hAnsi="Times New Roman" w:cs="Times New Roman"/>
              </w:rPr>
              <w:t>Überstrom</w:t>
            </w:r>
          </w:p>
        </w:tc>
      </w:tr>
      <w:tr w:rsidR="00832AFC" w:rsidRPr="004F5001" w14:paraId="5115C212" w14:textId="77777777" w:rsidTr="00776DDB">
        <w:trPr>
          <w:jc w:val="center"/>
        </w:trPr>
        <w:tc>
          <w:tcPr>
            <w:tcW w:w="0" w:type="auto"/>
            <w:hideMark/>
          </w:tcPr>
          <w:p w14:paraId="4F7E205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0x10</w:t>
            </w:r>
          </w:p>
        </w:tc>
        <w:tc>
          <w:tcPr>
            <w:tcW w:w="0" w:type="auto"/>
            <w:hideMark/>
          </w:tcPr>
          <w:p w14:paraId="34AC4D14" w14:textId="77777777" w:rsidR="00832AFC" w:rsidRPr="004F5001" w:rsidRDefault="00832AFC" w:rsidP="0086105A">
            <w:pPr>
              <w:keepNext/>
              <w:rPr>
                <w:rFonts w:ascii="Times New Roman" w:hAnsi="Times New Roman" w:cs="Times New Roman"/>
              </w:rPr>
            </w:pPr>
            <w:r w:rsidRPr="004F5001">
              <w:rPr>
                <w:rFonts w:ascii="Times New Roman" w:hAnsi="Times New Roman" w:cs="Times New Roman"/>
              </w:rPr>
              <w:t>Motor blockiert</w:t>
            </w:r>
          </w:p>
        </w:tc>
      </w:tr>
    </w:tbl>
    <w:p w14:paraId="05F7F51B" w14:textId="44A43B6F" w:rsidR="0086105A" w:rsidRDefault="0086105A" w:rsidP="0086105A">
      <w:pPr>
        <w:pStyle w:val="Beschriftung"/>
        <w:jc w:val="center"/>
      </w:pPr>
      <w:bookmarkStart w:id="62" w:name="_Toc238829316"/>
      <w:r>
        <w:t xml:space="preserve">Tabelle </w:t>
      </w:r>
      <w:r>
        <w:fldChar w:fldCharType="begin"/>
      </w:r>
      <w:r>
        <w:instrText xml:space="preserve"> SEQ Tabelle \* ARABIC </w:instrText>
      </w:r>
      <w:r>
        <w:fldChar w:fldCharType="separate"/>
      </w:r>
      <w:r w:rsidR="00227842">
        <w:rPr>
          <w:noProof/>
        </w:rPr>
        <w:t>7</w:t>
      </w:r>
      <w:r>
        <w:fldChar w:fldCharType="end"/>
      </w:r>
      <w:r>
        <w:t>, Motorfehler</w:t>
      </w:r>
      <w:bookmarkEnd w:id="62"/>
    </w:p>
    <w:p w14:paraId="1FA3E333" w14:textId="77777777" w:rsidR="00776DDB" w:rsidRPr="00776DDB" w:rsidRDefault="00776DDB" w:rsidP="00776DDB"/>
    <w:p w14:paraId="4AC30328" w14:textId="77777777" w:rsidR="00832AFC" w:rsidRPr="004F5001" w:rsidRDefault="00832AFC" w:rsidP="00832AFC">
      <w:pPr>
        <w:pStyle w:val="StandardWeb"/>
      </w:pPr>
      <w:r w:rsidRPr="004F5001">
        <w:t>Da es sich um einzelne Bits handelt, können theoretisch mehrere Fehler gleichzeitig auftreten. In diesem Fall ergibt sich der Fehlerwert aus der Summe der gesetzten Bits.</w:t>
      </w:r>
    </w:p>
    <w:p w14:paraId="365CEE79" w14:textId="77777777" w:rsidR="00832AFC" w:rsidRPr="004F5001" w:rsidRDefault="00832AFC" w:rsidP="00832AFC">
      <w:pPr>
        <w:pStyle w:val="StandardWeb"/>
      </w:pPr>
      <w:r w:rsidRPr="004F5001">
        <w:t xml:space="preserve">Bei einem UART-Fehler wird der unvollständige Empfang verworfen, der Empfangsindex auf null gesetzt und der </w:t>
      </w:r>
      <w:proofErr w:type="spellStart"/>
      <w:r w:rsidRPr="004F5001">
        <w:t>interruptgesteuerte</w:t>
      </w:r>
      <w:proofErr w:type="spellEnd"/>
      <w:r w:rsidRPr="004F5001">
        <w:t xml:space="preserve"> Empfang neu gestartet. Frames mit fehlerhafter Prüfsumme werden ebenfalls verworfen.</w:t>
      </w:r>
    </w:p>
    <w:p w14:paraId="263562BD" w14:textId="77777777" w:rsidR="00832AFC" w:rsidRDefault="00832AFC" w:rsidP="00832AFC">
      <w:pPr>
        <w:pStyle w:val="StandardWeb"/>
      </w:pPr>
      <w:r w:rsidRPr="004F5001">
        <w:t xml:space="preserve">Tritt bereits während der Initialisierung einer Hardwarekomponente ein Fehler auf, wird </w:t>
      </w:r>
      <w:proofErr w:type="spellStart"/>
      <w:r w:rsidRPr="004F5001">
        <w:rPr>
          <w:rStyle w:val="HTMLCode"/>
          <w:rFonts w:ascii="Times New Roman" w:hAnsi="Times New Roman" w:cs="Times New Roman"/>
        </w:rPr>
        <w:t>Error_</w:t>
      </w:r>
      <w:proofErr w:type="gramStart"/>
      <w:r w:rsidRPr="004F5001">
        <w:rPr>
          <w:rStyle w:val="HTMLCode"/>
          <w:rFonts w:ascii="Times New Roman" w:hAnsi="Times New Roman" w:cs="Times New Roman"/>
        </w:rPr>
        <w:t>Handler</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aufgerufen. Diese Funktion deaktiviert die Interrupts und hält das Programm in einer Endlosschleife an.</w:t>
      </w:r>
    </w:p>
    <w:p w14:paraId="098D27B3" w14:textId="2EBE29AA" w:rsidR="00833894" w:rsidRDefault="00833894" w:rsidP="00832AFC">
      <w:pPr>
        <w:pStyle w:val="StandardWeb"/>
      </w:pPr>
      <w:r w:rsidRPr="00833894">
        <w:t>Der Zustand FAULT bleibt im aktuellen Programm gespeichert, auch wenn später ein fehlerfreies Motorstatus-Frame empfangen wird. Während dieses Zustands wird an den betroffenen Motor fortlaufend der Stoppbefehl übertragen. Das Zurücksetzen des Fehlerzustands erfolgt erst durch eine erneute Initialisierung des Kommunikationsmoduls beziehungsweise durch einen Neustart des Mikrocontrollers. Vor einem Neustart muss zunächst die Ursache des Motorfehlers beseitigt werden.</w:t>
      </w:r>
    </w:p>
    <w:p w14:paraId="2AA1A1E1" w14:textId="243B9761" w:rsidR="00833894" w:rsidRPr="004F5001" w:rsidRDefault="00833894" w:rsidP="00832AFC">
      <w:pPr>
        <w:pStyle w:val="StandardWeb"/>
      </w:pPr>
      <w:r w:rsidRPr="00833894">
        <w:t xml:space="preserve">Bei einer Fehlerdiagnose werden zunächst </w:t>
      </w:r>
      <w:proofErr w:type="spellStart"/>
      <w:r w:rsidRPr="00833894">
        <w:t>motor_state_A</w:t>
      </w:r>
      <w:proofErr w:type="spellEnd"/>
      <w:r w:rsidRPr="00833894">
        <w:t xml:space="preserve"> beziehungsweise </w:t>
      </w:r>
      <w:proofErr w:type="spellStart"/>
      <w:r w:rsidRPr="00833894">
        <w:t>motor_state_B</w:t>
      </w:r>
      <w:proofErr w:type="spellEnd"/>
      <w:r w:rsidRPr="00833894">
        <w:t xml:space="preserve"> und anschließend </w:t>
      </w:r>
      <w:proofErr w:type="spellStart"/>
      <w:r w:rsidRPr="00833894">
        <w:t>motor_fault_A</w:t>
      </w:r>
      <w:proofErr w:type="spellEnd"/>
      <w:r w:rsidRPr="00833894">
        <w:t xml:space="preserve"> beziehungsweise </w:t>
      </w:r>
      <w:proofErr w:type="spellStart"/>
      <w:r w:rsidRPr="00833894">
        <w:t>motor_fault_B</w:t>
      </w:r>
      <w:proofErr w:type="spellEnd"/>
      <w:r w:rsidRPr="00833894">
        <w:t xml:space="preserve"> geprüft. Der Motorzustand zeigt, ob die Software einen Fehler erkannt hat. Der Fehlerwert enthält die vom Motor gemeldete Ursache.</w:t>
      </w:r>
    </w:p>
    <w:p w14:paraId="4C61FF3D"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6919AAC6" w14:textId="58D14511" w:rsidR="00832AFC" w:rsidRPr="001C5D68" w:rsidRDefault="00832AFC" w:rsidP="001C5D68">
      <w:pPr>
        <w:pStyle w:val="berschrift2"/>
      </w:pPr>
      <w:bookmarkStart w:id="63" w:name="_Toc238829403"/>
      <w:r w:rsidRPr="001C5D68">
        <w:lastRenderedPageBreak/>
        <w:t>Displayansteuerung</w:t>
      </w:r>
      <w:bookmarkEnd w:id="63"/>
    </w:p>
    <w:p w14:paraId="18B95E06" w14:textId="77777777" w:rsidR="00832AFC" w:rsidRPr="004F5001" w:rsidRDefault="00832AFC" w:rsidP="00832AFC">
      <w:pPr>
        <w:pStyle w:val="StandardWeb"/>
      </w:pPr>
      <w:r w:rsidRPr="004F5001">
        <w:t xml:space="preserve">Das verwendete 4×20-Zeichen-Display basiert auf dem HD44780-Controller und besitzt ein PCF8574-I²C-Backpack. Das Display wird über I²C1 an den Pins PB6 und PB7 angesteuert. Die konfigurierte I²C-Adresse lautet </w:t>
      </w:r>
      <w:r w:rsidRPr="004F5001">
        <w:rPr>
          <w:rStyle w:val="HTMLCode"/>
          <w:rFonts w:ascii="Times New Roman" w:hAnsi="Times New Roman" w:cs="Times New Roman"/>
        </w:rPr>
        <w:t>0x27</w:t>
      </w:r>
      <w:r w:rsidRPr="004F5001">
        <w:t>.</w:t>
      </w:r>
    </w:p>
    <w:p w14:paraId="1A58DBD5" w14:textId="77777777" w:rsidR="00832AFC" w:rsidRPr="004F5001" w:rsidRDefault="00832AFC" w:rsidP="00832AFC">
      <w:pPr>
        <w:pStyle w:val="StandardWeb"/>
      </w:pPr>
      <w:r w:rsidRPr="004F5001">
        <w:t xml:space="preserve">Das I²C-Backpack überträgt die Displaydaten im 4-Bit-Modus. Jedes Byte wird deshalb in zwei Gruppen zu je vier Bit aufgeteilt. Über die </w:t>
      </w:r>
      <w:proofErr w:type="spellStart"/>
      <w:r w:rsidRPr="004F5001">
        <w:t>Enable</w:t>
      </w:r>
      <w:proofErr w:type="spellEnd"/>
      <w:r w:rsidRPr="004F5001">
        <w:t>-Leitung wird dem Display signalisiert, wann es die anliegenden Daten übernehmen soll.</w:t>
      </w:r>
    </w:p>
    <w:p w14:paraId="5DF63113" w14:textId="77777777" w:rsidR="00832AFC" w:rsidRPr="004F5001" w:rsidRDefault="00832AFC" w:rsidP="00832AFC">
      <w:pPr>
        <w:pStyle w:val="StandardWeb"/>
      </w:pPr>
      <w:r w:rsidRPr="004F5001">
        <w:t>Bei der Initialisierung prüft die Software zunächst, ob das Display unter der erwarteten I²C-Adresse erreichbar ist. Anschließend wird der HD44780-Controller in den 4-Bit-Modus versetzt, der Cursor ausgeschaltet und das Display gelöscht.</w:t>
      </w:r>
    </w:p>
    <w:p w14:paraId="48C596AB" w14:textId="77777777" w:rsidR="00832AFC" w:rsidRPr="004F5001" w:rsidRDefault="00832AFC" w:rsidP="00832AFC">
      <w:pPr>
        <w:pStyle w:val="StandardWeb"/>
      </w:pPr>
      <w:r w:rsidRPr="004F5001">
        <w:t xml:space="preserve">Die Funktion </w:t>
      </w:r>
      <w:proofErr w:type="spellStart"/>
      <w:r w:rsidRPr="004F5001">
        <w:rPr>
          <w:rStyle w:val="HTMLCode"/>
          <w:rFonts w:ascii="Times New Roman" w:hAnsi="Times New Roman" w:cs="Times New Roman"/>
        </w:rPr>
        <w:t>Display_</w:t>
      </w:r>
      <w:proofErr w:type="gramStart"/>
      <w:r w:rsidRPr="004F5001">
        <w:rPr>
          <w:rStyle w:val="HTMLCode"/>
          <w:rFonts w:ascii="Times New Roman" w:hAnsi="Times New Roman" w:cs="Times New Roman"/>
        </w:rPr>
        <w:t>WriteLine</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schreibt immer genau 20 Zeichen. Kürzere Texte werden mit Leerzeichen aufgefüllt und längere Texte nach 20 Zeichen abgeschnitten. Dadurch bleiben keine Zeichen eines vorherigen, längeren Textes auf dem Display stehen.</w:t>
      </w:r>
    </w:p>
    <w:p w14:paraId="5F32061F" w14:textId="77777777" w:rsidR="00832AFC" w:rsidRDefault="00832AFC" w:rsidP="00832AFC">
      <w:pPr>
        <w:pStyle w:val="StandardWeb"/>
      </w:pPr>
      <w:r w:rsidRPr="004F5001">
        <w:t>Kann das Display nicht initialisiert werden, läuft die Motorsteuerung trotzdem weiter. Das Display ist daher keine zwingende Voraussetzung für die eigentliche Steuerfunktion.</w:t>
      </w:r>
    </w:p>
    <w:p w14:paraId="4A7FE80F" w14:textId="0EA1EC5C" w:rsidR="004F0E52" w:rsidRPr="004F5001" w:rsidRDefault="004F0E52" w:rsidP="00832AFC">
      <w:pPr>
        <w:pStyle w:val="StandardWeb"/>
      </w:pPr>
      <w:r w:rsidRPr="004F0E52">
        <w:t>Das Display kann auch ohne angeschlossene Motorsteuerungen getestet werden. In diesem Fall wird es normal initialisiert, die noch nicht empfangenen Motorwerte werden jedoch mit null dargestellt. Die Motorzustände verbleiben ohne Antwort der Motorsteuerungen im Zustand WAIT_VOLTAGE.</w:t>
      </w:r>
    </w:p>
    <w:p w14:paraId="214CD92E" w14:textId="77777777" w:rsidR="0025098B" w:rsidRPr="004F5001" w:rsidRDefault="0025098B" w:rsidP="0025098B">
      <w:pPr>
        <w:pStyle w:val="berschrift2"/>
        <w:numPr>
          <w:ilvl w:val="0"/>
          <w:numId w:val="0"/>
        </w:numPr>
        <w:ind w:left="578" w:hanging="578"/>
        <w:rPr>
          <w:rFonts w:ascii="Times New Roman" w:hAnsi="Times New Roman" w:cs="Times New Roman"/>
        </w:rPr>
      </w:pPr>
    </w:p>
    <w:p w14:paraId="3A2ED58F"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1D21B199" w14:textId="6463561B" w:rsidR="00832AFC" w:rsidRPr="001C5D68" w:rsidRDefault="00832AFC" w:rsidP="001C5D68">
      <w:pPr>
        <w:pStyle w:val="berschrift2"/>
      </w:pPr>
      <w:bookmarkStart w:id="64" w:name="_Toc238829404"/>
      <w:r w:rsidRPr="001C5D68">
        <w:lastRenderedPageBreak/>
        <w:t>Displayinhalte</w:t>
      </w:r>
      <w:bookmarkEnd w:id="64"/>
    </w:p>
    <w:p w14:paraId="30A7085C" w14:textId="195166BD" w:rsidR="00832AFC" w:rsidRPr="001C5D68" w:rsidRDefault="00832AFC" w:rsidP="001C5D68">
      <w:pPr>
        <w:pStyle w:val="berschrift3"/>
      </w:pPr>
      <w:bookmarkStart w:id="65" w:name="_Toc238829405"/>
      <w:r w:rsidRPr="001C5D68">
        <w:t>Hauptseite</w:t>
      </w:r>
      <w:bookmarkEnd w:id="65"/>
    </w:p>
    <w:p w14:paraId="12F879BB" w14:textId="640C4E14" w:rsidR="00832AFC" w:rsidRPr="004F5001" w:rsidRDefault="00832AFC" w:rsidP="00832AFC">
      <w:pPr>
        <w:pStyle w:val="StandardWeb"/>
      </w:pPr>
      <w:r w:rsidRPr="004F5001">
        <w:t>Die Hauptseite stellt für Motor A und Motor B die drei wichtigsten Betriebswerte dar:</w:t>
      </w:r>
    </w:p>
    <w:p w14:paraId="6162B946" w14:textId="48C236CA" w:rsidR="00832AFC" w:rsidRPr="00943B39" w:rsidRDefault="00452508" w:rsidP="00C42F2F">
      <w:pPr>
        <w:pStyle w:val="HTMLVorformatiert"/>
        <w:ind w:left="3540"/>
        <w:rPr>
          <w:rStyle w:val="HTMLCode"/>
          <w:rFonts w:ascii="Times New Roman" w:hAnsi="Times New Roman" w:cs="Times New Roman"/>
          <w:lang w:val="en-GB"/>
        </w:rPr>
      </w:pPr>
      <w:r>
        <w:rPr>
          <w:noProof/>
        </w:rPr>
        <w:drawing>
          <wp:anchor distT="0" distB="0" distL="114300" distR="114300" simplePos="0" relativeHeight="251666432" behindDoc="0" locked="0" layoutInCell="1" allowOverlap="1" wp14:anchorId="5CCAD90B" wp14:editId="7DFF760D">
            <wp:simplePos x="0" y="0"/>
            <wp:positionH relativeFrom="margin">
              <wp:align>center</wp:align>
            </wp:positionH>
            <wp:positionV relativeFrom="paragraph">
              <wp:posOffset>107316</wp:posOffset>
            </wp:positionV>
            <wp:extent cx="2981653" cy="1933710"/>
            <wp:effectExtent l="0" t="0" r="0" b="0"/>
            <wp:wrapNone/>
            <wp:docPr id="47010443"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BEBA8EAE-BF5A-486C-A8C5-ECC9F3942E4B}">
                          <a14:imgProps xmlns:a14="http://schemas.microsoft.com/office/drawing/2010/main">
                            <a14:imgLayer r:embed="rId31">
                              <a14:imgEffect>
                                <a14:backgroundRemoval t="6061" b="95520" l="4326" r="89992">
                                  <a14:foregroundMark x1="17557" y1="10277" x2="12723" y2="33992"/>
                                  <a14:foregroundMark x1="12723" y1="33992" x2="21713" y2="61924"/>
                                  <a14:foregroundMark x1="21713" y1="61924" x2="72519" y2="83004"/>
                                  <a14:foregroundMark x1="72519" y1="83004" x2="78626" y2="61924"/>
                                  <a14:foregroundMark x1="78626" y1="61924" x2="68363" y2="45586"/>
                                  <a14:foregroundMark x1="68363" y1="45586" x2="18575" y2="16074"/>
                                  <a14:foregroundMark x1="15522" y1="8037" x2="36047" y2="18972"/>
                                  <a14:foregroundMark x1="36047" y1="18972" x2="83376" y2="52437"/>
                                  <a14:foregroundMark x1="37320" y1="23847" x2="81510" y2="53360"/>
                                  <a14:foregroundMark x1="9839" y1="35837" x2="16539" y2="58630"/>
                                  <a14:foregroundMark x1="10263" y1="37945" x2="15013" y2="55863"/>
                                  <a14:foregroundMark x1="7973" y1="43742" x2="14504" y2="54150"/>
                                  <a14:foregroundMark x1="6531" y1="51120" x2="13232" y2="55336"/>
                                  <a14:foregroundMark x1="42918" y1="76285" x2="72774" y2="94730"/>
                                  <a14:foregroundMark x1="66243" y1="94466" x2="68193" y2="91173"/>
                                  <a14:foregroundMark x1="32061" y1="70487" x2="34266" y2="67062"/>
                                  <a14:foregroundMark x1="25276" y1="64822" x2="27311" y2="66930"/>
                                  <a14:foregroundMark x1="12807" y1="56390" x2="15182" y2="58366"/>
                                  <a14:foregroundMark x1="17303" y1="60474" x2="19423" y2="60079"/>
                                  <a14:foregroundMark x1="6022" y1="51383" x2="9160" y2="53491"/>
                                  <a14:foregroundMark x1="58015" y1="86957" x2="66412" y2="90646"/>
                                  <a14:foregroundMark x1="79050" y1="54414" x2="77693" y2="48485"/>
                                  <a14:foregroundMark x1="11026" y1="27536" x2="5089" y2="47694"/>
                                  <a14:foregroundMark x1="7549" y1="45059" x2="4326" y2="45982"/>
                                  <a14:foregroundMark x1="12044" y1="22003" x2="11450" y2="18972"/>
                                  <a14:foregroundMark x1="15606" y1="17918" x2="15691" y2="10672"/>
                                  <a14:foregroundMark x1="17727" y1="9750" x2="15267" y2="6192"/>
                                  <a14:foregroundMark x1="16200" y1="10672" x2="13486" y2="13439"/>
                                  <a14:foregroundMark x1="12977" y1="15020" x2="15182" y2="8037"/>
                                  <a14:foregroundMark x1="84224" y1="57049" x2="73452" y2="95520"/>
                                  <a14:foregroundMark x1="71756" y1="46772" x2="75233" y2="52174"/>
                                </a14:backgroundRemoval>
                              </a14:imgEffect>
                            </a14:imgLayer>
                          </a14:imgProps>
                        </a:ext>
                        <a:ext uri="{28A0092B-C50C-407E-A947-70E740481C1C}">
                          <a14:useLocalDpi xmlns:a14="http://schemas.microsoft.com/office/drawing/2010/main" val="0"/>
                        </a:ext>
                      </a:extLst>
                    </a:blip>
                    <a:srcRect l="2151" t="1" b="1430"/>
                    <a:stretch>
                      <a:fillRect/>
                    </a:stretch>
                  </pic:blipFill>
                  <pic:spPr bwMode="auto">
                    <a:xfrm rot="20186586">
                      <a:off x="0" y="0"/>
                      <a:ext cx="2981653" cy="193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2AFC" w:rsidRPr="00676B02">
        <w:rPr>
          <w:rStyle w:val="HTMLCode"/>
          <w:rFonts w:ascii="Times New Roman" w:hAnsi="Times New Roman" w:cs="Times New Roman"/>
          <w:lang w:val="en-GB"/>
        </w:rPr>
        <w:t xml:space="preserve">     </w:t>
      </w:r>
      <w:r w:rsidR="00832AFC" w:rsidRPr="00943B39">
        <w:rPr>
          <w:rStyle w:val="HTMLCode"/>
          <w:rFonts w:ascii="Times New Roman" w:hAnsi="Times New Roman" w:cs="Times New Roman"/>
          <w:lang w:val="en-GB"/>
        </w:rPr>
        <w:t>Motor A Motor B</w:t>
      </w:r>
    </w:p>
    <w:p w14:paraId="236A9111" w14:textId="701783C3" w:rsidR="00832AFC" w:rsidRPr="00943B39" w:rsidRDefault="00832AFC" w:rsidP="00C42F2F">
      <w:pPr>
        <w:pStyle w:val="HTMLVorformatiert"/>
        <w:ind w:left="3540"/>
        <w:rPr>
          <w:rStyle w:val="HTMLCode"/>
          <w:rFonts w:ascii="Times New Roman" w:hAnsi="Times New Roman" w:cs="Times New Roman"/>
          <w:lang w:val="en-GB"/>
        </w:rPr>
      </w:pPr>
      <w:r w:rsidRPr="00943B39">
        <w:rPr>
          <w:rStyle w:val="HTMLCode"/>
          <w:rFonts w:ascii="Times New Roman" w:hAnsi="Times New Roman" w:cs="Times New Roman"/>
          <w:lang w:val="en-GB"/>
        </w:rPr>
        <w:t>Akku:       %      %</w:t>
      </w:r>
    </w:p>
    <w:p w14:paraId="4A4BFC76" w14:textId="77777777"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P[kW]:</w:t>
      </w:r>
    </w:p>
    <w:p w14:paraId="6021190D" w14:textId="0B17E3D0" w:rsidR="00832AFC"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v[km/h]:</w:t>
      </w:r>
    </w:p>
    <w:p w14:paraId="516DD561" w14:textId="01C4C859" w:rsidR="00C27872" w:rsidRDefault="00C27872" w:rsidP="00C42F2F">
      <w:pPr>
        <w:pStyle w:val="HTMLVorformatiert"/>
        <w:ind w:left="3540"/>
        <w:rPr>
          <w:rStyle w:val="HTMLCode"/>
          <w:rFonts w:ascii="Times New Roman" w:hAnsi="Times New Roman" w:cs="Times New Roman"/>
        </w:rPr>
      </w:pPr>
    </w:p>
    <w:p w14:paraId="73D91474" w14:textId="6A72DABD" w:rsidR="00C27872" w:rsidRDefault="00C27872" w:rsidP="00C27872">
      <w:pPr>
        <w:pStyle w:val="HTMLVorformatiert"/>
        <w:jc w:val="center"/>
        <w:rPr>
          <w:rStyle w:val="HTMLCode"/>
          <w:rFonts w:ascii="Times New Roman" w:hAnsi="Times New Roman" w:cs="Times New Roman"/>
        </w:rPr>
      </w:pPr>
    </w:p>
    <w:p w14:paraId="1077F281" w14:textId="2F224357" w:rsidR="00C27872" w:rsidRDefault="00C27872" w:rsidP="00832AFC">
      <w:pPr>
        <w:pStyle w:val="StandardWeb"/>
      </w:pPr>
    </w:p>
    <w:p w14:paraId="37469E45" w14:textId="3C670A78" w:rsidR="00C27872" w:rsidRDefault="00C27872" w:rsidP="00832AFC">
      <w:pPr>
        <w:pStyle w:val="StandardWeb"/>
      </w:pPr>
    </w:p>
    <w:p w14:paraId="1C65EAF5" w14:textId="5DBCC22A" w:rsidR="004D2CBC" w:rsidRDefault="004D2CBC" w:rsidP="00832AFC">
      <w:pPr>
        <w:pStyle w:val="StandardWeb"/>
      </w:pPr>
      <w:r>
        <w:rPr>
          <w:noProof/>
        </w:rPr>
        <mc:AlternateContent>
          <mc:Choice Requires="wps">
            <w:drawing>
              <wp:anchor distT="0" distB="0" distL="114300" distR="114300" simplePos="0" relativeHeight="251671552" behindDoc="0" locked="0" layoutInCell="1" allowOverlap="1" wp14:anchorId="112D3661" wp14:editId="0B7DC3AC">
                <wp:simplePos x="0" y="0"/>
                <wp:positionH relativeFrom="column">
                  <wp:posOffset>1853565</wp:posOffset>
                </wp:positionH>
                <wp:positionV relativeFrom="paragraph">
                  <wp:posOffset>77470</wp:posOffset>
                </wp:positionV>
                <wp:extent cx="1882140" cy="635"/>
                <wp:effectExtent l="0" t="0" r="3810" b="8255"/>
                <wp:wrapNone/>
                <wp:docPr id="467724603" name="Textfeld 1"/>
                <wp:cNvGraphicFramePr/>
                <a:graphic xmlns:a="http://schemas.openxmlformats.org/drawingml/2006/main">
                  <a:graphicData uri="http://schemas.microsoft.com/office/word/2010/wordprocessingShape">
                    <wps:wsp>
                      <wps:cNvSpPr txBox="1"/>
                      <wps:spPr>
                        <a:xfrm>
                          <a:off x="0" y="0"/>
                          <a:ext cx="1882140" cy="635"/>
                        </a:xfrm>
                        <a:prstGeom prst="rect">
                          <a:avLst/>
                        </a:prstGeom>
                        <a:solidFill>
                          <a:prstClr val="white"/>
                        </a:solidFill>
                        <a:ln>
                          <a:noFill/>
                        </a:ln>
                      </wps:spPr>
                      <wps:txbx>
                        <w:txbxContent>
                          <w:p w14:paraId="637611F5" w14:textId="5FF3457D" w:rsidR="00051A31" w:rsidRPr="003905EE" w:rsidRDefault="00051A31" w:rsidP="00051A31">
                            <w:pPr>
                              <w:pStyle w:val="Beschriftung"/>
                              <w:rPr>
                                <w:rFonts w:ascii="Courier New" w:eastAsia="Times New Roman" w:hAnsi="Courier New" w:cs="Courier New"/>
                                <w:noProof/>
                                <w:sz w:val="20"/>
                                <w:szCs w:val="20"/>
                              </w:rPr>
                            </w:pPr>
                            <w:bookmarkStart w:id="66" w:name="_Toc238828989"/>
                            <w:r>
                              <w:t xml:space="preserve">Abbildung </w:t>
                            </w:r>
                            <w:r>
                              <w:fldChar w:fldCharType="begin"/>
                            </w:r>
                            <w:r>
                              <w:instrText xml:space="preserve"> SEQ Abbildung \* ARABIC </w:instrText>
                            </w:r>
                            <w:r>
                              <w:fldChar w:fldCharType="separate"/>
                            </w:r>
                            <w:r w:rsidR="003C6AF7">
                              <w:rPr>
                                <w:noProof/>
                              </w:rPr>
                              <w:t>20</w:t>
                            </w:r>
                            <w:r>
                              <w:fldChar w:fldCharType="end"/>
                            </w:r>
                            <w:r>
                              <w:t xml:space="preserve">, Display </w:t>
                            </w:r>
                            <w:r w:rsidR="004D2CBC">
                              <w:t>Hauptseite</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2D3661" id="_x0000_s1150" type="#_x0000_t202" style="position:absolute;margin-left:145.95pt;margin-top:6.1pt;width:148.2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LsdGQIAAD8EAAAOAAAAZHJzL2Uyb0RvYy54bWysU8Fu2zAMvQ/YPwi6L07SrS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" stroked="f">
                <v:textbox style="mso-fit-shape-to-text:t" inset="0,0,0,0">
                  <w:txbxContent>
                    <w:p w14:paraId="637611F5" w14:textId="5FF3457D" w:rsidR="00051A31" w:rsidRPr="003905EE" w:rsidRDefault="00051A31" w:rsidP="00051A31">
                      <w:pPr>
                        <w:pStyle w:val="Beschriftung"/>
                        <w:rPr>
                          <w:rFonts w:ascii="Courier New" w:eastAsia="Times New Roman" w:hAnsi="Courier New" w:cs="Courier New"/>
                          <w:noProof/>
                          <w:sz w:val="20"/>
                          <w:szCs w:val="20"/>
                        </w:rPr>
                      </w:pPr>
                      <w:bookmarkStart w:id="67" w:name="_Toc238828989"/>
                      <w:r>
                        <w:t xml:space="preserve">Abbildung </w:t>
                      </w:r>
                      <w:r>
                        <w:fldChar w:fldCharType="begin"/>
                      </w:r>
                      <w:r>
                        <w:instrText xml:space="preserve"> SEQ Abbildung \* ARABIC </w:instrText>
                      </w:r>
                      <w:r>
                        <w:fldChar w:fldCharType="separate"/>
                      </w:r>
                      <w:r w:rsidR="003C6AF7">
                        <w:rPr>
                          <w:noProof/>
                        </w:rPr>
                        <w:t>20</w:t>
                      </w:r>
                      <w:r>
                        <w:fldChar w:fldCharType="end"/>
                      </w:r>
                      <w:r>
                        <w:t xml:space="preserve">, Display </w:t>
                      </w:r>
                      <w:r w:rsidR="004D2CBC">
                        <w:t>Hauptseite</w:t>
                      </w:r>
                      <w:bookmarkEnd w:id="67"/>
                    </w:p>
                  </w:txbxContent>
                </v:textbox>
              </v:shape>
            </w:pict>
          </mc:Fallback>
        </mc:AlternateContent>
      </w:r>
    </w:p>
    <w:p w14:paraId="7641468E" w14:textId="1CA820B7" w:rsidR="004D2CBC" w:rsidRDefault="004D2CBC" w:rsidP="00832AFC">
      <w:pPr>
        <w:pStyle w:val="StandardWeb"/>
      </w:pPr>
      <w:r>
        <w:tab/>
      </w:r>
      <w:r>
        <w:tab/>
      </w:r>
      <w:r>
        <w:tab/>
      </w:r>
      <w:r>
        <w:tab/>
      </w:r>
      <w:r>
        <w:tab/>
      </w:r>
    </w:p>
    <w:p w14:paraId="70CAEDEC" w14:textId="0CF38BA7" w:rsidR="00832AFC" w:rsidRPr="004F5001" w:rsidRDefault="00832AFC" w:rsidP="00832AFC">
      <w:pPr>
        <w:pStyle w:val="StandardWeb"/>
      </w:pPr>
      <w:r w:rsidRPr="004F5001">
        <w:t>Angezeigt werden:</w:t>
      </w:r>
    </w:p>
    <w:p w14:paraId="34166DA6" w14:textId="352FE170" w:rsidR="00832AFC" w:rsidRPr="004F5001" w:rsidRDefault="00832AFC" w:rsidP="00C42F2F">
      <w:pPr>
        <w:pStyle w:val="StandardWeb"/>
        <w:numPr>
          <w:ilvl w:val="0"/>
          <w:numId w:val="32"/>
        </w:numPr>
      </w:pPr>
      <w:r w:rsidRPr="004F5001">
        <w:t>Batteriekapazität in Prozent</w:t>
      </w:r>
    </w:p>
    <w:p w14:paraId="5B7936F8" w14:textId="71E99B01" w:rsidR="00832AFC" w:rsidRPr="004F5001" w:rsidRDefault="00832AFC" w:rsidP="00C42F2F">
      <w:pPr>
        <w:pStyle w:val="StandardWeb"/>
        <w:numPr>
          <w:ilvl w:val="0"/>
          <w:numId w:val="32"/>
        </w:numPr>
      </w:pPr>
      <w:r w:rsidRPr="004F5001">
        <w:t>Motorleistung in Kilowatt</w:t>
      </w:r>
    </w:p>
    <w:p w14:paraId="543EB4BD" w14:textId="27DE2AEC" w:rsidR="00832AFC" w:rsidRDefault="00832AFC" w:rsidP="00C42F2F">
      <w:pPr>
        <w:pStyle w:val="StandardWeb"/>
        <w:numPr>
          <w:ilvl w:val="0"/>
          <w:numId w:val="32"/>
        </w:numPr>
      </w:pPr>
      <w:r w:rsidRPr="004F5001">
        <w:t>Geschwindigkeit in Kilometer pro Stunde</w:t>
      </w:r>
    </w:p>
    <w:p w14:paraId="5DD09DE3" w14:textId="2EE566EE" w:rsidR="00C42F2F" w:rsidRPr="004F5001" w:rsidRDefault="00C42F2F" w:rsidP="00C42F2F">
      <w:pPr>
        <w:pStyle w:val="StandardWeb"/>
        <w:ind w:left="2484"/>
      </w:pPr>
    </w:p>
    <w:p w14:paraId="04A89F0A" w14:textId="2AA318C3" w:rsidR="00832AFC" w:rsidRPr="004F5001" w:rsidRDefault="00832AFC" w:rsidP="00832AFC">
      <w:pPr>
        <w:pStyle w:val="StandardWeb"/>
      </w:pPr>
      <w:r w:rsidRPr="004F5001">
        <w:t>Die Motorleistung wird in Watt empfangen und für die Darstellung in Kilowatt umgerechnet.</w:t>
      </w:r>
    </w:p>
    <w:p w14:paraId="53E9F715" w14:textId="013F9A6B" w:rsidR="00832AFC" w:rsidRPr="004F5001" w:rsidRDefault="00832AFC" w:rsidP="00832AFC">
      <w:pPr>
        <w:pStyle w:val="StandardWeb"/>
      </w:pPr>
      <w:r w:rsidRPr="004F5001">
        <w:t>Die Geschwindigkeit wird vom Motor in Schritten von 0,1 m/s übertragen. Für die Anzeige erfolgt die Umrechnung:</w:t>
      </w:r>
    </w:p>
    <w:p w14:paraId="51B8C029" w14:textId="2936B15E" w:rsidR="00832AFC" w:rsidRPr="004F5001" w:rsidRDefault="00832AFC" w:rsidP="00D906A8">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Geschwindigkeit in km/h =</w:t>
      </w:r>
    </w:p>
    <w:p w14:paraId="37B0D570" w14:textId="77777777" w:rsidR="00832AFC" w:rsidRPr="004F5001" w:rsidRDefault="00832AFC" w:rsidP="00D906A8">
      <w:pPr>
        <w:pStyle w:val="HTMLVorformatiert"/>
        <w:jc w:val="center"/>
        <w:rPr>
          <w:rFonts w:ascii="Times New Roman" w:hAnsi="Times New Roman" w:cs="Times New Roman"/>
        </w:rPr>
      </w:pPr>
      <w:r w:rsidRPr="004F5001">
        <w:rPr>
          <w:rStyle w:val="HTMLCode"/>
          <w:rFonts w:ascii="Times New Roman" w:hAnsi="Times New Roman" w:cs="Times New Roman"/>
        </w:rPr>
        <w:t>Geschwindigkeit in m/s × 3,6</w:t>
      </w:r>
    </w:p>
    <w:p w14:paraId="15F8FCC9" w14:textId="5390306C" w:rsidR="00832AFC" w:rsidRPr="004F5001" w:rsidRDefault="00832AFC" w:rsidP="00832AFC">
      <w:pPr>
        <w:pStyle w:val="StandardWeb"/>
      </w:pPr>
      <w:r w:rsidRPr="004F5001">
        <w:t>Die Umrechnung wird mit Ganzzahlen durchgeführt, damit auf dem Mikrocontroller keine Gleitkommaberechnung erforderlich ist.</w:t>
      </w:r>
    </w:p>
    <w:p w14:paraId="538AC046" w14:textId="3E487B61" w:rsidR="0025098B" w:rsidRPr="004F5001" w:rsidRDefault="0025098B" w:rsidP="0025098B">
      <w:pPr>
        <w:pStyle w:val="berschrift3"/>
        <w:numPr>
          <w:ilvl w:val="0"/>
          <w:numId w:val="0"/>
        </w:numPr>
        <w:rPr>
          <w:rFonts w:ascii="Times New Roman" w:hAnsi="Times New Roman" w:cs="Times New Roman"/>
        </w:rPr>
      </w:pPr>
    </w:p>
    <w:p w14:paraId="09614D4B" w14:textId="77777777" w:rsidR="00CB760E" w:rsidRDefault="00CB760E">
      <w:pPr>
        <w:spacing w:line="259" w:lineRule="auto"/>
        <w:rPr>
          <w:rFonts w:eastAsiaTheme="majorEastAsia" w:cstheme="majorBidi"/>
          <w:b/>
          <w:color w:val="000000" w:themeColor="text1"/>
          <w:sz w:val="28"/>
          <w:szCs w:val="24"/>
        </w:rPr>
      </w:pPr>
      <w:r>
        <w:br w:type="page"/>
      </w:r>
    </w:p>
    <w:p w14:paraId="0C066F5C" w14:textId="5174D020" w:rsidR="00832AFC" w:rsidRPr="001C5D68" w:rsidRDefault="00832AFC" w:rsidP="001C5D68">
      <w:pPr>
        <w:pStyle w:val="berschrift3"/>
      </w:pPr>
      <w:bookmarkStart w:id="68" w:name="_Toc238829406"/>
      <w:r w:rsidRPr="001C5D68">
        <w:lastRenderedPageBreak/>
        <w:t>Detailseite</w:t>
      </w:r>
      <w:bookmarkEnd w:id="68"/>
    </w:p>
    <w:p w14:paraId="6DEAC2B5" w14:textId="7FE33306" w:rsidR="00832AFC" w:rsidRPr="004F5001" w:rsidRDefault="00832AFC" w:rsidP="00832AFC">
      <w:pPr>
        <w:pStyle w:val="StandardWeb"/>
      </w:pPr>
      <w:r w:rsidRPr="004F5001">
        <w:t>Durch Drücken von Taster 1 wird die Detailseite geöffnet:</w:t>
      </w:r>
    </w:p>
    <w:p w14:paraId="623C92FC" w14:textId="6815264D" w:rsidR="00832AFC" w:rsidRPr="00943B39" w:rsidRDefault="00452508" w:rsidP="00C42F2F">
      <w:pPr>
        <w:pStyle w:val="HTMLVorformatiert"/>
        <w:ind w:left="3540"/>
        <w:rPr>
          <w:rStyle w:val="HTMLCode"/>
          <w:rFonts w:ascii="Times New Roman" w:hAnsi="Times New Roman" w:cs="Times New Roman"/>
          <w:lang w:val="en-GB"/>
        </w:rPr>
      </w:pPr>
      <w:r>
        <w:rPr>
          <w:noProof/>
        </w:rPr>
        <w:drawing>
          <wp:anchor distT="0" distB="0" distL="114300" distR="114300" simplePos="0" relativeHeight="251667456" behindDoc="0" locked="0" layoutInCell="1" allowOverlap="1" wp14:anchorId="53DFF821" wp14:editId="42EF7863">
            <wp:simplePos x="0" y="0"/>
            <wp:positionH relativeFrom="page">
              <wp:align>center</wp:align>
            </wp:positionH>
            <wp:positionV relativeFrom="paragraph">
              <wp:posOffset>10160</wp:posOffset>
            </wp:positionV>
            <wp:extent cx="2035810" cy="2330633"/>
            <wp:effectExtent l="0" t="0" r="0" b="0"/>
            <wp:wrapNone/>
            <wp:docPr id="415049594"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BEBA8EAE-BF5A-486C-A8C5-ECC9F3942E4B}">
                          <a14:imgProps xmlns:a14="http://schemas.microsoft.com/office/drawing/2010/main">
                            <a14:imgLayer r:embed="rId33">
                              <a14:imgEffect>
                                <a14:backgroundRemoval t="4573" b="92419" l="10000" r="90000">
                                  <a14:foregroundMark x1="38916" y1="10229" x2="52169" y2="32491"/>
                                  <a14:foregroundMark x1="52169" y1="32491" x2="54217" y2="33454"/>
                                  <a14:foregroundMark x1="53855" y1="32371" x2="50964" y2="22984"/>
                                  <a14:foregroundMark x1="39518" y1="6017" x2="41325" y2="6619"/>
                                  <a14:foregroundMark x1="31446" y1="10469" x2="19000" y2="32690"/>
                                  <a14:foregroundMark x1="33158" y1="54801" x2="43253" y2="67990"/>
                                  <a14:foregroundMark x1="28311" y1="48469" x2="28588" y2="48831"/>
                                  <a14:foregroundMark x1="18633" y1="35824" x2="18930" y2="36213"/>
                                  <a14:foregroundMark x1="43253" y1="67990" x2="61325" y2="79904"/>
                                  <a14:foregroundMark x1="61325" y1="79904" x2="76988" y2="61011"/>
                                  <a14:foregroundMark x1="28228" y1="44555" x2="46024" y2="63057"/>
                                  <a14:foregroundMark x1="46024" y1="63057" x2="56386" y2="84838"/>
                                  <a14:foregroundMark x1="56386" y1="84838" x2="80964" y2="70999"/>
                                  <a14:foregroundMark x1="71634" y1="41250" x2="71566" y2="41035"/>
                                  <a14:foregroundMark x1="80964" y1="70999" x2="74374" y2="49988"/>
                                  <a14:foregroundMark x1="67349" y1="41637" x2="69425" y2="43044"/>
                                  <a14:foregroundMark x1="86669" y1="66709" x2="87470" y2="71841"/>
                                  <a14:foregroundMark x1="29233" y1="47953" x2="29441" y2="48257"/>
                                  <a14:foregroundMark x1="21205" y1="29603" x2="29036" y2="12515"/>
                                  <a14:foregroundMark x1="31446" y1="16486" x2="22410" y2="16727"/>
                                  <a14:foregroundMark x1="21807" y1="17930" x2="17108" y2="22744"/>
                                  <a14:foregroundMark x1="19157" y1="23345" x2="14699" y2="22744"/>
                                  <a14:foregroundMark x1="19157" y1="28400" x2="15301" y2="28400"/>
                                  <a14:foregroundMark x1="38916" y1="10229" x2="36506" y2="7461"/>
                                  <a14:foregroundMark x1="42771" y1="11071" x2="40120" y2="4813"/>
                                  <a14:foregroundMark x1="43373" y1="11673" x2="45783" y2="11312"/>
                                  <a14:foregroundMark x1="46145" y1="15884" x2="52169" y2="19134"/>
                                  <a14:foregroundMark x1="45542" y1="11071" x2="66145" y2="41276"/>
                                  <a14:foregroundMark x1="52651" y1="20698" x2="57470" y2="27557"/>
                                  <a14:foregroundMark x1="82255" y1="62812" x2="83012" y2="64621"/>
                                  <a14:foregroundMark x1="80241" y1="58002" x2="81056" y2="59950"/>
                                  <a14:foregroundMark x1="43735" y1="68833" x2="55465" y2="85607"/>
                                  <a14:foregroundMark x1="60240" y1="90683" x2="68916" y2="79904"/>
                                  <a14:foregroundMark x1="54217" y1="85921" x2="54483" y2="86147"/>
                                  <a14:foregroundMark x1="89277" y1="73045" x2="60702" y2="91434"/>
                                  <a14:foregroundMark x1="72169" y1="82551" x2="69157" y2="87365"/>
                                  <a14:foregroundMark x1="65542" y1="87966" x2="64096" y2="90975"/>
                                  <a14:foregroundMark x1="60241" y1="87966" x2="59229" y2="89038"/>
                                  <a14:foregroundMark x1="56627" y1="86522" x2="57229" y2="89170"/>
                                  <a14:foregroundMark x1="60843" y1="89410" x2="61084" y2="92419"/>
                                  <a14:backgroundMark x1="20361" y1="36823" x2="27831" y2="48736"/>
                                  <a14:backgroundMark x1="19518" y1="38026" x2="19157" y2="35018"/>
                                  <a14:backgroundMark x1="17349" y1="33454" x2="18554" y2="35860"/>
                                  <a14:backgroundMark x1="18916" y1="36221" x2="19759" y2="37425"/>
                                  <a14:backgroundMark x1="28193" y1="49097" x2="30602" y2="52106"/>
                                  <a14:backgroundMark x1="28193" y1="49699" x2="32892" y2="54994"/>
                                  <a14:backgroundMark x1="83494" y1="43081" x2="85663" y2="56558"/>
                                  <a14:backgroundMark x1="70120" y1="42479" x2="85663" y2="57160"/>
                                  <a14:backgroundMark x1="82651" y1="58965" x2="87711" y2="66065"/>
                                  <a14:backgroundMark x1="85301" y1="58002" x2="84096" y2="58002"/>
                                  <a14:backgroundMark x1="88313" y1="62816" x2="90120" y2="58965"/>
                                  <a14:backgroundMark x1="89277" y1="60770" x2="87470" y2="56197"/>
                                  <a14:backgroundMark x1="85060" y1="54994" x2="87470" y2="59567"/>
                                  <a14:backgroundMark x1="58546" y1="92810" x2="58675" y2="93020"/>
                                  <a14:backgroundMark x1="56419" y1="89351" x2="58435" y2="92630"/>
                                  <a14:backgroundMark x1="54458" y1="86161" x2="54915" y2="86904"/>
                                </a14:backgroundRemoval>
                              </a14:imgEffect>
                            </a14:imgLayer>
                          </a14:imgProps>
                        </a:ext>
                        <a:ext uri="{28A0092B-C50C-407E-A947-70E740481C1C}">
                          <a14:useLocalDpi xmlns:a14="http://schemas.microsoft.com/office/drawing/2010/main" val="0"/>
                        </a:ext>
                      </a:extLst>
                    </a:blip>
                    <a:srcRect l="12088" t="3177" r="7880" b="5290"/>
                    <a:stretch>
                      <a:fillRect/>
                    </a:stretch>
                  </pic:blipFill>
                  <pic:spPr bwMode="auto">
                    <a:xfrm rot="18319580">
                      <a:off x="0" y="0"/>
                      <a:ext cx="2035810" cy="23306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676B02">
        <w:rPr>
          <w:rStyle w:val="HTMLCode"/>
          <w:rFonts w:ascii="Times New Roman" w:hAnsi="Times New Roman" w:cs="Times New Roman"/>
          <w:lang w:val="en-GB"/>
        </w:rPr>
        <w:t xml:space="preserve">     </w:t>
      </w:r>
      <w:r w:rsidR="00832AFC" w:rsidRPr="00943B39">
        <w:rPr>
          <w:rStyle w:val="HTMLCode"/>
          <w:rFonts w:ascii="Times New Roman" w:hAnsi="Times New Roman" w:cs="Times New Roman"/>
          <w:lang w:val="en-GB"/>
        </w:rPr>
        <w:t>Motor A Motor B</w:t>
      </w:r>
    </w:p>
    <w:p w14:paraId="48DFC9DA" w14:textId="77777777" w:rsidR="00832AFC" w:rsidRPr="00943B39" w:rsidRDefault="00832AFC" w:rsidP="00C42F2F">
      <w:pPr>
        <w:pStyle w:val="HTMLVorformatiert"/>
        <w:ind w:left="3540"/>
        <w:rPr>
          <w:rStyle w:val="HTMLCode"/>
          <w:rFonts w:ascii="Times New Roman" w:hAnsi="Times New Roman" w:cs="Times New Roman"/>
          <w:lang w:val="en-GB"/>
        </w:rPr>
      </w:pPr>
      <w:r w:rsidRPr="00943B39">
        <w:rPr>
          <w:rStyle w:val="HTMLCode"/>
          <w:rFonts w:ascii="Times New Roman" w:hAnsi="Times New Roman" w:cs="Times New Roman"/>
          <w:lang w:val="en-GB"/>
        </w:rPr>
        <w:t>rpm:</w:t>
      </w:r>
    </w:p>
    <w:p w14:paraId="4C4F9725" w14:textId="77777777"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U[V]:</w:t>
      </w:r>
    </w:p>
    <w:p w14:paraId="24665650" w14:textId="77777777" w:rsidR="00832AFC"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T[C]:</w:t>
      </w:r>
    </w:p>
    <w:p w14:paraId="5CE5362A" w14:textId="77777777" w:rsidR="00452508" w:rsidRDefault="00452508" w:rsidP="00C42F2F">
      <w:pPr>
        <w:pStyle w:val="HTMLVorformatiert"/>
        <w:ind w:left="3540"/>
        <w:rPr>
          <w:rStyle w:val="HTMLCode"/>
          <w:rFonts w:ascii="Times New Roman" w:hAnsi="Times New Roman" w:cs="Times New Roman"/>
        </w:rPr>
      </w:pPr>
    </w:p>
    <w:p w14:paraId="05C3D076" w14:textId="2D97E2FC" w:rsidR="00452508" w:rsidRDefault="00452508" w:rsidP="00452508">
      <w:pPr>
        <w:pStyle w:val="HTMLVorformatiert"/>
        <w:rPr>
          <w:rStyle w:val="HTMLCode"/>
          <w:rFonts w:ascii="Times New Roman" w:hAnsi="Times New Roman" w:cs="Times New Roman"/>
        </w:rPr>
      </w:pPr>
    </w:p>
    <w:p w14:paraId="3E9161FA" w14:textId="77777777" w:rsidR="00C42F2F" w:rsidRPr="004F5001" w:rsidRDefault="00C42F2F" w:rsidP="00C42F2F">
      <w:pPr>
        <w:pStyle w:val="HTMLVorformatiert"/>
        <w:ind w:left="3540"/>
        <w:rPr>
          <w:rFonts w:ascii="Times New Roman" w:hAnsi="Times New Roman" w:cs="Times New Roman"/>
        </w:rPr>
      </w:pPr>
    </w:p>
    <w:p w14:paraId="4541A2ED" w14:textId="77777777" w:rsidR="00452508" w:rsidRDefault="00452508" w:rsidP="00832AFC">
      <w:pPr>
        <w:pStyle w:val="StandardWeb"/>
      </w:pPr>
    </w:p>
    <w:p w14:paraId="5E92CE43" w14:textId="2D36CFB5" w:rsidR="00452508" w:rsidRDefault="004D2CBC" w:rsidP="00832AFC">
      <w:pPr>
        <w:pStyle w:val="StandardWeb"/>
      </w:pPr>
      <w:r>
        <w:rPr>
          <w:noProof/>
        </w:rPr>
        <mc:AlternateContent>
          <mc:Choice Requires="wps">
            <w:drawing>
              <wp:anchor distT="0" distB="0" distL="114300" distR="114300" simplePos="0" relativeHeight="251673600" behindDoc="0" locked="0" layoutInCell="1" allowOverlap="1" wp14:anchorId="64E2B417" wp14:editId="47239C9C">
                <wp:simplePos x="0" y="0"/>
                <wp:positionH relativeFrom="column">
                  <wp:posOffset>1793875</wp:posOffset>
                </wp:positionH>
                <wp:positionV relativeFrom="paragraph">
                  <wp:posOffset>247650</wp:posOffset>
                </wp:positionV>
                <wp:extent cx="2330450" cy="635"/>
                <wp:effectExtent l="0" t="0" r="0" b="8255"/>
                <wp:wrapNone/>
                <wp:docPr id="1163931379" name="Textfeld 1"/>
                <wp:cNvGraphicFramePr/>
                <a:graphic xmlns:a="http://schemas.openxmlformats.org/drawingml/2006/main">
                  <a:graphicData uri="http://schemas.microsoft.com/office/word/2010/wordprocessingShape">
                    <wps:wsp>
                      <wps:cNvSpPr txBox="1"/>
                      <wps:spPr>
                        <a:xfrm>
                          <a:off x="0" y="0"/>
                          <a:ext cx="2330450" cy="635"/>
                        </a:xfrm>
                        <a:prstGeom prst="rect">
                          <a:avLst/>
                        </a:prstGeom>
                        <a:solidFill>
                          <a:prstClr val="white"/>
                        </a:solidFill>
                        <a:ln>
                          <a:noFill/>
                        </a:ln>
                      </wps:spPr>
                      <wps:txbx>
                        <w:txbxContent>
                          <w:p w14:paraId="6A5AD185" w14:textId="3CEFB86B" w:rsidR="004D2CBC" w:rsidRPr="00DE226F" w:rsidRDefault="004D2CBC" w:rsidP="004D2CBC">
                            <w:pPr>
                              <w:pStyle w:val="Beschriftung"/>
                              <w:rPr>
                                <w:rFonts w:ascii="Courier New" w:eastAsia="Times New Roman" w:hAnsi="Courier New" w:cs="Courier New"/>
                                <w:noProof/>
                                <w:sz w:val="20"/>
                                <w:szCs w:val="20"/>
                              </w:rPr>
                            </w:pPr>
                            <w:bookmarkStart w:id="69" w:name="_Toc238828990"/>
                            <w:r>
                              <w:t xml:space="preserve">Abbildung </w:t>
                            </w:r>
                            <w:r>
                              <w:fldChar w:fldCharType="begin"/>
                            </w:r>
                            <w:r>
                              <w:instrText xml:space="preserve"> SEQ Abbildung \* ARABIC </w:instrText>
                            </w:r>
                            <w:r>
                              <w:fldChar w:fldCharType="separate"/>
                            </w:r>
                            <w:r w:rsidR="003C6AF7">
                              <w:rPr>
                                <w:noProof/>
                              </w:rPr>
                              <w:t>21</w:t>
                            </w:r>
                            <w:r>
                              <w:fldChar w:fldCharType="end"/>
                            </w:r>
                            <w:r>
                              <w:t>, Display Detailseite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2B417" id="_x0000_s1151" type="#_x0000_t202" style="position:absolute;margin-left:141.25pt;margin-top:19.5pt;width:18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JafGgIAAD8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" stroked="f">
                <v:textbox style="mso-fit-shape-to-text:t" inset="0,0,0,0">
                  <w:txbxContent>
                    <w:p w14:paraId="6A5AD185" w14:textId="3CEFB86B" w:rsidR="004D2CBC" w:rsidRPr="00DE226F" w:rsidRDefault="004D2CBC" w:rsidP="004D2CBC">
                      <w:pPr>
                        <w:pStyle w:val="Beschriftung"/>
                        <w:rPr>
                          <w:rFonts w:ascii="Courier New" w:eastAsia="Times New Roman" w:hAnsi="Courier New" w:cs="Courier New"/>
                          <w:noProof/>
                          <w:sz w:val="20"/>
                          <w:szCs w:val="20"/>
                        </w:rPr>
                      </w:pPr>
                      <w:bookmarkStart w:id="70" w:name="_Toc238828990"/>
                      <w:r>
                        <w:t xml:space="preserve">Abbildung </w:t>
                      </w:r>
                      <w:r>
                        <w:fldChar w:fldCharType="begin"/>
                      </w:r>
                      <w:r>
                        <w:instrText xml:space="preserve"> SEQ Abbildung \* ARABIC </w:instrText>
                      </w:r>
                      <w:r>
                        <w:fldChar w:fldCharType="separate"/>
                      </w:r>
                      <w:r w:rsidR="003C6AF7">
                        <w:rPr>
                          <w:noProof/>
                        </w:rPr>
                        <w:t>21</w:t>
                      </w:r>
                      <w:r>
                        <w:fldChar w:fldCharType="end"/>
                      </w:r>
                      <w:r>
                        <w:t>, Display Detailseite</w:t>
                      </w:r>
                      <w:bookmarkEnd w:id="70"/>
                    </w:p>
                  </w:txbxContent>
                </v:textbox>
              </v:shape>
            </w:pict>
          </mc:Fallback>
        </mc:AlternateContent>
      </w:r>
    </w:p>
    <w:p w14:paraId="469EDCC2" w14:textId="416A7C7E" w:rsidR="004D2CBC" w:rsidRDefault="004D2CBC" w:rsidP="00832AFC">
      <w:pPr>
        <w:pStyle w:val="StandardWeb"/>
      </w:pPr>
    </w:p>
    <w:p w14:paraId="0509F5CF" w14:textId="0D5D1297" w:rsidR="00832AFC" w:rsidRPr="004F5001" w:rsidRDefault="00832AFC" w:rsidP="00832AFC">
      <w:pPr>
        <w:pStyle w:val="StandardWeb"/>
      </w:pPr>
      <w:r w:rsidRPr="004F5001">
        <w:t>Sie zeigt für beide Motoren:</w:t>
      </w:r>
    </w:p>
    <w:p w14:paraId="6A27C942" w14:textId="77777777" w:rsidR="00832AFC" w:rsidRPr="004F5001" w:rsidRDefault="00832AFC" w:rsidP="00832AFC">
      <w:pPr>
        <w:pStyle w:val="StandardWeb"/>
        <w:numPr>
          <w:ilvl w:val="0"/>
          <w:numId w:val="33"/>
        </w:numPr>
      </w:pPr>
      <w:r w:rsidRPr="004F5001">
        <w:t>Motordrehzahl in Umdrehungen pro Minute</w:t>
      </w:r>
    </w:p>
    <w:p w14:paraId="1360D89F" w14:textId="77777777" w:rsidR="00832AFC" w:rsidRPr="004F5001" w:rsidRDefault="00832AFC" w:rsidP="00832AFC">
      <w:pPr>
        <w:pStyle w:val="StandardWeb"/>
        <w:numPr>
          <w:ilvl w:val="0"/>
          <w:numId w:val="33"/>
        </w:numPr>
      </w:pPr>
      <w:r w:rsidRPr="004F5001">
        <w:t>Batteriespannung in Volt</w:t>
      </w:r>
    </w:p>
    <w:p w14:paraId="056317F8" w14:textId="77777777" w:rsidR="00832AFC" w:rsidRDefault="00832AFC" w:rsidP="00832AFC">
      <w:pPr>
        <w:pStyle w:val="StandardWeb"/>
        <w:numPr>
          <w:ilvl w:val="0"/>
          <w:numId w:val="33"/>
        </w:numPr>
      </w:pPr>
      <w:r w:rsidRPr="004F5001">
        <w:t>Motortemperatur in Grad Celsius</w:t>
      </w:r>
    </w:p>
    <w:p w14:paraId="5EADCB50" w14:textId="77777777" w:rsidR="00C42F2F" w:rsidRPr="004F5001" w:rsidRDefault="00C42F2F" w:rsidP="00C42F2F">
      <w:pPr>
        <w:pStyle w:val="StandardWeb"/>
        <w:ind w:left="2844"/>
      </w:pPr>
    </w:p>
    <w:p w14:paraId="271434AE" w14:textId="656AB1FB" w:rsidR="0025098B" w:rsidRDefault="00832AFC" w:rsidP="00C42F2F">
      <w:pPr>
        <w:pStyle w:val="StandardWeb"/>
      </w:pPr>
      <w:r w:rsidRPr="004F5001">
        <w:t>Durch erneutes Drücken von Taster 1 wird wieder die Hauptseite angezeigt.</w:t>
      </w:r>
    </w:p>
    <w:p w14:paraId="660AD6FC" w14:textId="77777777" w:rsidR="00991165" w:rsidRPr="004F5001" w:rsidRDefault="00991165" w:rsidP="00C42F2F">
      <w:pPr>
        <w:pStyle w:val="StandardWeb"/>
      </w:pPr>
    </w:p>
    <w:p w14:paraId="51601D35" w14:textId="77777777" w:rsidR="00CB760E" w:rsidRDefault="00CB760E">
      <w:pPr>
        <w:spacing w:line="259" w:lineRule="auto"/>
        <w:rPr>
          <w:rFonts w:eastAsiaTheme="majorEastAsia" w:cstheme="majorBidi"/>
          <w:b/>
          <w:color w:val="000000" w:themeColor="text1"/>
          <w:sz w:val="28"/>
          <w:szCs w:val="24"/>
        </w:rPr>
      </w:pPr>
      <w:r>
        <w:br w:type="page"/>
      </w:r>
    </w:p>
    <w:p w14:paraId="6D467CAF" w14:textId="6B059CE0" w:rsidR="00832AFC" w:rsidRPr="00CB760E" w:rsidRDefault="00832AFC" w:rsidP="00CB760E">
      <w:pPr>
        <w:pStyle w:val="berschrift3"/>
      </w:pPr>
      <w:bookmarkStart w:id="71" w:name="_Toc238829407"/>
      <w:proofErr w:type="spellStart"/>
      <w:r w:rsidRPr="00CB760E">
        <w:lastRenderedPageBreak/>
        <w:t>Modusmeldung</w:t>
      </w:r>
      <w:proofErr w:type="spellEnd"/>
      <w:r w:rsidRPr="00CB760E">
        <w:t xml:space="preserve"> und Fehleranzeige</w:t>
      </w:r>
      <w:bookmarkEnd w:id="71"/>
    </w:p>
    <w:p w14:paraId="442A42B4" w14:textId="0CE3AA54" w:rsidR="00832AFC" w:rsidRPr="004F5001" w:rsidRDefault="00BC09E8" w:rsidP="00832AFC">
      <w:pPr>
        <w:pStyle w:val="StandardWeb"/>
      </w:pPr>
      <w:r>
        <w:rPr>
          <w:noProof/>
        </w:rPr>
        <w:drawing>
          <wp:anchor distT="0" distB="0" distL="114300" distR="114300" simplePos="0" relativeHeight="251668480" behindDoc="0" locked="0" layoutInCell="1" allowOverlap="1" wp14:anchorId="3F17B4D7" wp14:editId="3ECB31D1">
            <wp:simplePos x="0" y="0"/>
            <wp:positionH relativeFrom="margin">
              <wp:align>center</wp:align>
            </wp:positionH>
            <wp:positionV relativeFrom="paragraph">
              <wp:posOffset>206374</wp:posOffset>
            </wp:positionV>
            <wp:extent cx="2155348" cy="2293620"/>
            <wp:effectExtent l="6985" t="0" r="4445" b="0"/>
            <wp:wrapNone/>
            <wp:docPr id="942654804" name="Grafi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4" cstate="print">
                      <a:extLst>
                        <a:ext uri="{BEBA8EAE-BF5A-486C-A8C5-ECC9F3942E4B}">
                          <a14:imgProps xmlns:a14="http://schemas.microsoft.com/office/drawing/2010/main">
                            <a14:imgLayer r:embed="rId35">
                              <a14:imgEffect>
                                <a14:backgroundRemoval t="4756" b="95887" l="9924" r="89992">
                                  <a14:foregroundMark x1="41221" y1="10925" x2="29856" y2="30206"/>
                                  <a14:foregroundMark x1="49073" y1="73486" x2="49356" y2="74122"/>
                                  <a14:foregroundMark x1="29856" y1="30206" x2="44833" y2="63936"/>
                                  <a14:foregroundMark x1="56754" y1="81296" x2="68787" y2="87404"/>
                                  <a14:foregroundMark x1="68787" y1="87404" x2="78202" y2="69023"/>
                                  <a14:foregroundMark x1="78202" y1="69023" x2="43342" y2="11954"/>
                                  <a14:foregroundMark x1="43342" y1="11954" x2="41815" y2="10925"/>
                                  <a14:foregroundMark x1="43766" y1="7455" x2="58355" y2="31877"/>
                                  <a14:foregroundMark x1="60051" y1="33419" x2="63020" y2="35990"/>
                                  <a14:foregroundMark x1="65140" y1="42159" x2="68363" y2="45373"/>
                                  <a14:foregroundMark x1="74724" y1="57584" x2="80860" y2="65565"/>
                                  <a14:foregroundMark x1="47344" y1="12205" x2="50975" y2="17352"/>
                                  <a14:foregroundMark x1="43087" y1="6170" x2="47139" y2="11915"/>
                                  <a14:foregroundMark x1="44614" y1="8098" x2="46267" y2="9801"/>
                                  <a14:foregroundMark x1="42918" y1="5141" x2="46541" y2="8278"/>
                                  <a14:foregroundMark x1="42918" y1="6170" x2="40990" y2="6789"/>
                                  <a14:foregroundMark x1="42239" y1="4884" x2="43511" y2="4884"/>
                                  <a14:foregroundMark x1="59951" y1="89159" x2="64716" y2="92931"/>
                                  <a14:foregroundMark x1="57652" y1="82765" x2="59203" y2="84833"/>
                                  <a14:foregroundMark x1="83036" y1="72365" x2="65140" y2="95887"/>
                                  <a14:foregroundMark x1="58355" y1="85861" x2="59457" y2="88046"/>
                                  <a14:foregroundMark x1="61747" y1="92931" x2="64292" y2="93316"/>
                                  <a14:backgroundMark x1="43766" y1="65296" x2="49449" y2="73008"/>
                                  <a14:backgroundMark x1="48855" y1="74936" x2="53520" y2="78792"/>
                                  <a14:backgroundMark x1="81764" y1="80334" x2="66836" y2="98715"/>
                                  <a14:backgroundMark x1="58821" y1="88676" x2="59457" y2="89717"/>
                                  <a14:backgroundMark x1="51993" y1="77506" x2="57573" y2="86635"/>
                                  <a14:backgroundMark x1="46735" y1="5784" x2="48855" y2="10925"/>
                                  <a14:backgroundMark x1="48007" y1="10283" x2="47159" y2="7069"/>
                                  <a14:backgroundMark x1="50551" y1="10668" x2="46480" y2="8098"/>
                                  <a14:backgroundMark x1="39271" y1="6170" x2="40543" y2="7455"/>
                                  <a14:backgroundMark x1="82782" y1="66838" x2="83885" y2="68766"/>
                                  <a14:backgroundMark x1="81086" y1="65296" x2="84478" y2="70437"/>
                                </a14:backgroundRemoval>
                              </a14:imgEffect>
                            </a14:imgLayer>
                          </a14:imgProps>
                        </a:ext>
                        <a:ext uri="{28A0092B-C50C-407E-A947-70E740481C1C}">
                          <a14:useLocalDpi xmlns:a14="http://schemas.microsoft.com/office/drawing/2010/main" val="0"/>
                        </a:ext>
                      </a:extLst>
                    </a:blip>
                    <a:srcRect l="24627" t="1607" r="15302" b="1555"/>
                    <a:stretch>
                      <a:fillRect/>
                    </a:stretch>
                  </pic:blipFill>
                  <pic:spPr bwMode="auto">
                    <a:xfrm rot="18683460">
                      <a:off x="0" y="0"/>
                      <a:ext cx="2155348" cy="22936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t>Beim Umschalten des Fahrmodus zeigt das Display für zwei Sekunden eine Meldung an:</w:t>
      </w:r>
    </w:p>
    <w:p w14:paraId="244DDA6B" w14:textId="0E9F7FA0"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DREHMODUS AKTIV</w:t>
      </w:r>
    </w:p>
    <w:p w14:paraId="59C10B58" w14:textId="0C9320DB" w:rsidR="00832AFC"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Z-Achse steuert</w:t>
      </w:r>
    </w:p>
    <w:p w14:paraId="15087219" w14:textId="5486CA2C" w:rsidR="00BC09E8" w:rsidRDefault="00BC09E8" w:rsidP="00C42F2F">
      <w:pPr>
        <w:pStyle w:val="HTMLVorformatiert"/>
        <w:jc w:val="center"/>
        <w:rPr>
          <w:rFonts w:ascii="Times New Roman" w:hAnsi="Times New Roman" w:cs="Times New Roman"/>
        </w:rPr>
      </w:pPr>
    </w:p>
    <w:p w14:paraId="2FEFBED2" w14:textId="3D5F0E16" w:rsidR="00BC09E8" w:rsidRDefault="00BC09E8" w:rsidP="00C42F2F">
      <w:pPr>
        <w:pStyle w:val="HTMLVorformatiert"/>
        <w:jc w:val="center"/>
        <w:rPr>
          <w:rFonts w:ascii="Times New Roman" w:hAnsi="Times New Roman" w:cs="Times New Roman"/>
        </w:rPr>
      </w:pPr>
    </w:p>
    <w:p w14:paraId="6F22541A" w14:textId="77777777" w:rsidR="00BC09E8" w:rsidRDefault="00BC09E8" w:rsidP="00C42F2F">
      <w:pPr>
        <w:pStyle w:val="HTMLVorformatiert"/>
        <w:jc w:val="center"/>
        <w:rPr>
          <w:rFonts w:ascii="Times New Roman" w:hAnsi="Times New Roman" w:cs="Times New Roman"/>
        </w:rPr>
      </w:pPr>
    </w:p>
    <w:p w14:paraId="35F7513B" w14:textId="775173BA" w:rsidR="00BC09E8" w:rsidRDefault="00BC09E8" w:rsidP="00C42F2F">
      <w:pPr>
        <w:pStyle w:val="HTMLVorformatiert"/>
        <w:jc w:val="center"/>
        <w:rPr>
          <w:rFonts w:ascii="Times New Roman" w:hAnsi="Times New Roman" w:cs="Times New Roman"/>
        </w:rPr>
      </w:pPr>
    </w:p>
    <w:p w14:paraId="0E0C62AF" w14:textId="77777777" w:rsidR="00BC09E8" w:rsidRDefault="00BC09E8" w:rsidP="00C42F2F">
      <w:pPr>
        <w:pStyle w:val="HTMLVorformatiert"/>
        <w:jc w:val="center"/>
        <w:rPr>
          <w:rFonts w:ascii="Times New Roman" w:hAnsi="Times New Roman" w:cs="Times New Roman"/>
        </w:rPr>
      </w:pPr>
    </w:p>
    <w:p w14:paraId="0B007D8D" w14:textId="77777777" w:rsidR="00BC09E8" w:rsidRDefault="00BC09E8" w:rsidP="00C42F2F">
      <w:pPr>
        <w:pStyle w:val="HTMLVorformatiert"/>
        <w:jc w:val="center"/>
        <w:rPr>
          <w:rFonts w:ascii="Times New Roman" w:hAnsi="Times New Roman" w:cs="Times New Roman"/>
        </w:rPr>
      </w:pPr>
    </w:p>
    <w:p w14:paraId="73EE2D41" w14:textId="1DF0826C" w:rsidR="00C42F2F" w:rsidRPr="004F5001" w:rsidRDefault="00C42F2F" w:rsidP="00C42F2F">
      <w:pPr>
        <w:pStyle w:val="HTMLVorformatiert"/>
        <w:jc w:val="center"/>
        <w:rPr>
          <w:rFonts w:ascii="Times New Roman" w:hAnsi="Times New Roman" w:cs="Times New Roman"/>
        </w:rPr>
      </w:pPr>
    </w:p>
    <w:p w14:paraId="7F4AF6E1" w14:textId="64453A00" w:rsidR="005E2BCB" w:rsidRDefault="005E2BCB" w:rsidP="00832AFC">
      <w:pPr>
        <w:pStyle w:val="StandardWeb"/>
      </w:pPr>
      <w:r>
        <w:rPr>
          <w:noProof/>
        </w:rPr>
        <mc:AlternateContent>
          <mc:Choice Requires="wps">
            <w:drawing>
              <wp:anchor distT="0" distB="0" distL="114300" distR="114300" simplePos="0" relativeHeight="251675648" behindDoc="0" locked="0" layoutInCell="1" allowOverlap="1" wp14:anchorId="0D0690FD" wp14:editId="0633CD30">
                <wp:simplePos x="0" y="0"/>
                <wp:positionH relativeFrom="column">
                  <wp:posOffset>1932305</wp:posOffset>
                </wp:positionH>
                <wp:positionV relativeFrom="paragraph">
                  <wp:posOffset>154305</wp:posOffset>
                </wp:positionV>
                <wp:extent cx="2293620" cy="635"/>
                <wp:effectExtent l="0" t="0" r="0" b="8255"/>
                <wp:wrapNone/>
                <wp:docPr id="1133883058" name="Textfeld 1"/>
                <wp:cNvGraphicFramePr/>
                <a:graphic xmlns:a="http://schemas.openxmlformats.org/drawingml/2006/main">
                  <a:graphicData uri="http://schemas.microsoft.com/office/word/2010/wordprocessingShape">
                    <wps:wsp>
                      <wps:cNvSpPr txBox="1"/>
                      <wps:spPr>
                        <a:xfrm>
                          <a:off x="0" y="0"/>
                          <a:ext cx="2293620" cy="635"/>
                        </a:xfrm>
                        <a:prstGeom prst="rect">
                          <a:avLst/>
                        </a:prstGeom>
                        <a:solidFill>
                          <a:prstClr val="white"/>
                        </a:solidFill>
                        <a:ln>
                          <a:noFill/>
                        </a:ln>
                      </wps:spPr>
                      <wps:txbx>
                        <w:txbxContent>
                          <w:p w14:paraId="3B33C4A5" w14:textId="45107594" w:rsidR="005E2BCB" w:rsidRPr="008C3E7F" w:rsidRDefault="005E2BCB" w:rsidP="005E2BCB">
                            <w:pPr>
                              <w:pStyle w:val="Beschriftung"/>
                              <w:rPr>
                                <w:rFonts w:ascii="Times New Roman" w:eastAsia="Times New Roman" w:hAnsi="Times New Roman" w:cs="Times New Roman"/>
                                <w:noProof/>
                              </w:rPr>
                            </w:pPr>
                            <w:bookmarkStart w:id="72" w:name="_Toc238828991"/>
                            <w:r>
                              <w:t xml:space="preserve">Abbildung </w:t>
                            </w:r>
                            <w:r>
                              <w:fldChar w:fldCharType="begin"/>
                            </w:r>
                            <w:r>
                              <w:instrText xml:space="preserve"> SEQ Abbildung \* ARABIC </w:instrText>
                            </w:r>
                            <w:r>
                              <w:fldChar w:fldCharType="separate"/>
                            </w:r>
                            <w:r w:rsidR="003C6AF7">
                              <w:rPr>
                                <w:noProof/>
                              </w:rPr>
                              <w:t>22</w:t>
                            </w:r>
                            <w:r>
                              <w:fldChar w:fldCharType="end"/>
                            </w:r>
                            <w:r>
                              <w:t>, Anzeige Drehmodus</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0690FD" id="_x0000_s1152" type="#_x0000_t202" style="position:absolute;margin-left:152.15pt;margin-top:12.15pt;width:180.6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uXQ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" stroked="f">
                <v:textbox style="mso-fit-shape-to-text:t" inset="0,0,0,0">
                  <w:txbxContent>
                    <w:p w14:paraId="3B33C4A5" w14:textId="45107594" w:rsidR="005E2BCB" w:rsidRPr="008C3E7F" w:rsidRDefault="005E2BCB" w:rsidP="005E2BCB">
                      <w:pPr>
                        <w:pStyle w:val="Beschriftung"/>
                        <w:rPr>
                          <w:rFonts w:ascii="Times New Roman" w:eastAsia="Times New Roman" w:hAnsi="Times New Roman" w:cs="Times New Roman"/>
                          <w:noProof/>
                        </w:rPr>
                      </w:pPr>
                      <w:bookmarkStart w:id="73" w:name="_Toc238828991"/>
                      <w:r>
                        <w:t xml:space="preserve">Abbildung </w:t>
                      </w:r>
                      <w:r>
                        <w:fldChar w:fldCharType="begin"/>
                      </w:r>
                      <w:r>
                        <w:instrText xml:space="preserve"> SEQ Abbildung \* ARABIC </w:instrText>
                      </w:r>
                      <w:r>
                        <w:fldChar w:fldCharType="separate"/>
                      </w:r>
                      <w:r w:rsidR="003C6AF7">
                        <w:rPr>
                          <w:noProof/>
                        </w:rPr>
                        <w:t>22</w:t>
                      </w:r>
                      <w:r>
                        <w:fldChar w:fldCharType="end"/>
                      </w:r>
                      <w:r>
                        <w:t>, Anzeige Drehmodus</w:t>
                      </w:r>
                      <w:bookmarkEnd w:id="73"/>
                    </w:p>
                  </w:txbxContent>
                </v:textbox>
              </v:shape>
            </w:pict>
          </mc:Fallback>
        </mc:AlternateContent>
      </w:r>
    </w:p>
    <w:p w14:paraId="5DDD0BF4" w14:textId="7F2DAE12" w:rsidR="00832AFC" w:rsidRPr="004F5001" w:rsidRDefault="00991165" w:rsidP="00832AFC">
      <w:pPr>
        <w:pStyle w:val="StandardWeb"/>
      </w:pPr>
      <w:r>
        <w:rPr>
          <w:noProof/>
        </w:rPr>
        <w:drawing>
          <wp:anchor distT="0" distB="0" distL="114300" distR="114300" simplePos="0" relativeHeight="251669504" behindDoc="0" locked="0" layoutInCell="1" allowOverlap="1" wp14:anchorId="6C5DD0BD" wp14:editId="2C687E14">
            <wp:simplePos x="0" y="0"/>
            <wp:positionH relativeFrom="margin">
              <wp:align>center</wp:align>
            </wp:positionH>
            <wp:positionV relativeFrom="paragraph">
              <wp:posOffset>146050</wp:posOffset>
            </wp:positionV>
            <wp:extent cx="2155293" cy="2476500"/>
            <wp:effectExtent l="0" t="0" r="0" b="0"/>
            <wp:wrapNone/>
            <wp:docPr id="2058438839" name="Grafi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BEBA8EAE-BF5A-486C-A8C5-ECC9F3942E4B}">
                          <a14:imgProps xmlns:a14="http://schemas.microsoft.com/office/drawing/2010/main">
                            <a14:imgLayer r:embed="rId37">
                              <a14:imgEffect>
                                <a14:backgroundRemoval t="6250" b="95250" l="9846" r="89917">
                                  <a14:foregroundMark x1="37011" y1="12375" x2="19454" y2="29000"/>
                                  <a14:foregroundMark x1="19454" y1="29000" x2="17912" y2="31500"/>
                                  <a14:foregroundMark x1="36418" y1="10875" x2="52550" y2="24375"/>
                                  <a14:foregroundMark x1="52550" y1="24375" x2="55516" y2="31875"/>
                                  <a14:foregroundMark x1="39858" y1="58875" x2="61210" y2="88250"/>
                                  <a14:foregroundMark x1="64176" y1="89250" x2="82206" y2="70750"/>
                                  <a14:foregroundMark x1="82206" y1="70750" x2="82918" y2="70625"/>
                                  <a14:foregroundMark x1="86358" y1="74250" x2="84935" y2="65500"/>
                                  <a14:foregroundMark x1="82918" y1="65125" x2="81732" y2="61000"/>
                                  <a14:foregroundMark x1="82681" y1="64000" x2="66667" y2="46250"/>
                                  <a14:foregroundMark x1="66667" y1="46250" x2="58837" y2="29125"/>
                                  <a14:foregroundMark x1="58837" y1="29125" x2="39858" y2="6875"/>
                                  <a14:foregroundMark x1="39620" y1="62500" x2="47568" y2="73625"/>
                                  <a14:foregroundMark x1="49822" y1="78375" x2="52195" y2="81125"/>
                                  <a14:foregroundMark x1="60716" y1="92693" x2="62752" y2="95250"/>
                                  <a14:foregroundMark x1="54093" y1="84375" x2="60327" y2="92204"/>
                                  <a14:foregroundMark x1="54686" y1="84375" x2="48399" y2="74250"/>
                                  <a14:foregroundMark x1="46501" y1="74500" x2="46501" y2="74500"/>
                                  <a14:foregroundMark x1="47568" y1="74500" x2="47924" y2="76000"/>
                                  <a14:foregroundMark x1="66429" y1="92875" x2="87426" y2="76000"/>
                                  <a14:foregroundMark x1="79478" y1="82000" x2="84935" y2="80500"/>
                                  <a14:foregroundMark x1="78055" y1="82875" x2="79241" y2="84375"/>
                                  <a14:foregroundMark x1="46145" y1="14125" x2="42230" y2="6250"/>
                                  <a14:foregroundMark x1="59312" y1="91875" x2="60142" y2="93375"/>
                                  <a14:backgroundMark x1="58363" y1="95250" x2="60142" y2="94000"/>
                                </a14:backgroundRemoval>
                              </a14:imgEffect>
                            </a14:imgLayer>
                          </a14:imgProps>
                        </a:ext>
                        <a:ext uri="{28A0092B-C50C-407E-A947-70E740481C1C}">
                          <a14:useLocalDpi xmlns:a14="http://schemas.microsoft.com/office/drawing/2010/main" val="0"/>
                        </a:ext>
                      </a:extLst>
                    </a:blip>
                    <a:srcRect l="11684" t="902" r="7671" b="1427"/>
                    <a:stretch>
                      <a:fillRect/>
                    </a:stretch>
                  </pic:blipFill>
                  <pic:spPr bwMode="auto">
                    <a:xfrm rot="18442213">
                      <a:off x="0" y="0"/>
                      <a:ext cx="2155293"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t>beziehungsweise:</w:t>
      </w:r>
    </w:p>
    <w:p w14:paraId="04207971" w14:textId="45290E55"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NORMALMODUS AKTIV</w:t>
      </w:r>
    </w:p>
    <w:p w14:paraId="6CDFA9CE" w14:textId="77777777" w:rsidR="00832AFC"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X/Y-Fahrt aktiv</w:t>
      </w:r>
    </w:p>
    <w:p w14:paraId="42B161EE" w14:textId="77777777" w:rsidR="00C42F2F" w:rsidRDefault="00C42F2F" w:rsidP="00C42F2F">
      <w:pPr>
        <w:pStyle w:val="HTMLVorformatiert"/>
        <w:jc w:val="center"/>
        <w:rPr>
          <w:rFonts w:ascii="Times New Roman" w:hAnsi="Times New Roman" w:cs="Times New Roman"/>
        </w:rPr>
      </w:pPr>
    </w:p>
    <w:p w14:paraId="7E6F21BE" w14:textId="66D01FF7" w:rsidR="00991165" w:rsidRPr="004F5001" w:rsidRDefault="00991165" w:rsidP="00C42F2F">
      <w:pPr>
        <w:pStyle w:val="HTMLVorformatiert"/>
        <w:jc w:val="center"/>
        <w:rPr>
          <w:rFonts w:ascii="Times New Roman" w:hAnsi="Times New Roman" w:cs="Times New Roman"/>
        </w:rPr>
      </w:pPr>
    </w:p>
    <w:p w14:paraId="51BD08DF" w14:textId="77777777" w:rsidR="00991165" w:rsidRDefault="00991165" w:rsidP="00832AFC">
      <w:pPr>
        <w:pStyle w:val="StandardWeb"/>
      </w:pPr>
    </w:p>
    <w:p w14:paraId="0BD7EAD9" w14:textId="77777777" w:rsidR="00991165" w:rsidRDefault="00991165" w:rsidP="00832AFC">
      <w:pPr>
        <w:pStyle w:val="StandardWeb"/>
      </w:pPr>
    </w:p>
    <w:p w14:paraId="7AA8DFAC" w14:textId="1AA32FC3" w:rsidR="00991165" w:rsidRDefault="005E2BCB" w:rsidP="00832AFC">
      <w:pPr>
        <w:pStyle w:val="StandardWeb"/>
      </w:pPr>
      <w:r>
        <w:rPr>
          <w:noProof/>
        </w:rPr>
        <mc:AlternateContent>
          <mc:Choice Requires="wps">
            <w:drawing>
              <wp:anchor distT="0" distB="0" distL="114300" distR="114300" simplePos="0" relativeHeight="251677696" behindDoc="0" locked="0" layoutInCell="1" allowOverlap="1" wp14:anchorId="1F007C43" wp14:editId="3AF4CEC9">
                <wp:simplePos x="0" y="0"/>
                <wp:positionH relativeFrom="column">
                  <wp:posOffset>1924050</wp:posOffset>
                </wp:positionH>
                <wp:positionV relativeFrom="paragraph">
                  <wp:posOffset>217170</wp:posOffset>
                </wp:positionV>
                <wp:extent cx="2476500" cy="635"/>
                <wp:effectExtent l="0" t="0" r="0" b="8255"/>
                <wp:wrapNone/>
                <wp:docPr id="876351487" name="Textfeld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62B0A69A" w14:textId="2BF3CACC" w:rsidR="005E2BCB" w:rsidRPr="002B7EFC" w:rsidRDefault="005E2BCB" w:rsidP="005E2BCB">
                            <w:pPr>
                              <w:pStyle w:val="Beschriftung"/>
                              <w:rPr>
                                <w:rFonts w:ascii="Times New Roman" w:eastAsia="Times New Roman" w:hAnsi="Times New Roman" w:cs="Times New Roman"/>
                                <w:noProof/>
                              </w:rPr>
                            </w:pPr>
                            <w:bookmarkStart w:id="74" w:name="_Toc238828992"/>
                            <w:r>
                              <w:t xml:space="preserve">Abbildung </w:t>
                            </w:r>
                            <w:r>
                              <w:fldChar w:fldCharType="begin"/>
                            </w:r>
                            <w:r>
                              <w:instrText xml:space="preserve"> SEQ Abbildung \* ARABIC </w:instrText>
                            </w:r>
                            <w:r>
                              <w:fldChar w:fldCharType="separate"/>
                            </w:r>
                            <w:r w:rsidR="003C6AF7">
                              <w:rPr>
                                <w:noProof/>
                              </w:rPr>
                              <w:t>23</w:t>
                            </w:r>
                            <w:r>
                              <w:fldChar w:fldCharType="end"/>
                            </w:r>
                            <w:r>
                              <w:t>, Anzeige Normalmodus</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007C43" id="_x0000_s1153" type="#_x0000_t202" style="position:absolute;margin-left:151.5pt;margin-top:17.1pt;width:19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KmfGQ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Dn/8HFxMyWXJN/i/U3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" stroked="f">
                <v:textbox style="mso-fit-shape-to-text:t" inset="0,0,0,0">
                  <w:txbxContent>
                    <w:p w14:paraId="62B0A69A" w14:textId="2BF3CACC" w:rsidR="005E2BCB" w:rsidRPr="002B7EFC" w:rsidRDefault="005E2BCB" w:rsidP="005E2BCB">
                      <w:pPr>
                        <w:pStyle w:val="Beschriftung"/>
                        <w:rPr>
                          <w:rFonts w:ascii="Times New Roman" w:eastAsia="Times New Roman" w:hAnsi="Times New Roman" w:cs="Times New Roman"/>
                          <w:noProof/>
                        </w:rPr>
                      </w:pPr>
                      <w:bookmarkStart w:id="75" w:name="_Toc238828992"/>
                      <w:r>
                        <w:t xml:space="preserve">Abbildung </w:t>
                      </w:r>
                      <w:r>
                        <w:fldChar w:fldCharType="begin"/>
                      </w:r>
                      <w:r>
                        <w:instrText xml:space="preserve"> SEQ Abbildung \* ARABIC </w:instrText>
                      </w:r>
                      <w:r>
                        <w:fldChar w:fldCharType="separate"/>
                      </w:r>
                      <w:r w:rsidR="003C6AF7">
                        <w:rPr>
                          <w:noProof/>
                        </w:rPr>
                        <w:t>23</w:t>
                      </w:r>
                      <w:r>
                        <w:fldChar w:fldCharType="end"/>
                      </w:r>
                      <w:r>
                        <w:t>, Anzeige Normalmodus</w:t>
                      </w:r>
                      <w:bookmarkEnd w:id="75"/>
                    </w:p>
                  </w:txbxContent>
                </v:textbox>
              </v:shape>
            </w:pict>
          </mc:Fallback>
        </mc:AlternateContent>
      </w:r>
    </w:p>
    <w:p w14:paraId="5B74A568" w14:textId="0795D89A" w:rsidR="005E2BCB" w:rsidRDefault="005E2BCB" w:rsidP="00832AFC">
      <w:pPr>
        <w:pStyle w:val="StandardWeb"/>
      </w:pPr>
    </w:p>
    <w:p w14:paraId="5B824828" w14:textId="5303FFAE" w:rsidR="00832AFC" w:rsidRPr="004F5001" w:rsidRDefault="00832AFC" w:rsidP="00832AFC">
      <w:pPr>
        <w:pStyle w:val="StandardWeb"/>
      </w:pPr>
      <w:r w:rsidRPr="004F5001">
        <w:t>Danach wird automatisch wieder die Hauptseite dargestellt.</w:t>
      </w:r>
    </w:p>
    <w:p w14:paraId="30171E58" w14:textId="77777777" w:rsidR="00832AFC" w:rsidRPr="004F5001" w:rsidRDefault="00832AFC" w:rsidP="00832AFC">
      <w:pPr>
        <w:pStyle w:val="StandardWeb"/>
      </w:pPr>
      <w:r w:rsidRPr="004F5001">
        <w:t xml:space="preserve">Sobald mindestens ein Motor den Zustand </w:t>
      </w:r>
      <w:r w:rsidRPr="004F5001">
        <w:rPr>
          <w:rStyle w:val="HTMLCode"/>
          <w:rFonts w:ascii="Times New Roman" w:hAnsi="Times New Roman" w:cs="Times New Roman"/>
        </w:rPr>
        <w:t>FAULT</w:t>
      </w:r>
      <w:r w:rsidRPr="004F5001">
        <w:t xml:space="preserve"> erreicht, hat die Fehlerseite Vorrang vor allen normalen Anzeigen. Sie nennt Motor A beziehungsweise Motor B und zeigt den erkannten Fehler mit Fehlercode an. Zusätzlich wird der Hinweis ausgegeben, die Motoren auszuschalten.</w:t>
      </w:r>
    </w:p>
    <w:p w14:paraId="12829E68" w14:textId="77777777" w:rsidR="0025098B" w:rsidRPr="004F5001" w:rsidRDefault="0025098B" w:rsidP="00832AFC">
      <w:pPr>
        <w:pStyle w:val="StandardWeb"/>
      </w:pPr>
    </w:p>
    <w:p w14:paraId="0110E106"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01F3DA75" w14:textId="15BA7E24" w:rsidR="00832AFC" w:rsidRPr="00CB760E" w:rsidRDefault="00832AFC" w:rsidP="00CB760E">
      <w:pPr>
        <w:pStyle w:val="berschrift2"/>
      </w:pPr>
      <w:bookmarkStart w:id="76" w:name="_Toc238829408"/>
      <w:r w:rsidRPr="00CB760E">
        <w:lastRenderedPageBreak/>
        <w:t>Zeitlicher Gesamtablauf</w:t>
      </w:r>
      <w:bookmarkEnd w:id="76"/>
    </w:p>
    <w:p w14:paraId="03106EBC" w14:textId="77777777" w:rsidR="00832AFC" w:rsidRPr="004F5001" w:rsidRDefault="00832AFC" w:rsidP="00832AFC">
      <w:pPr>
        <w:pStyle w:val="StandardWeb"/>
      </w:pPr>
      <w:r w:rsidRPr="004F5001">
        <w:t>Die wichtigsten Vorgänge verwenden unterschiedliche Aktualisierungszeiten:</w:t>
      </w:r>
    </w:p>
    <w:tbl>
      <w:tblPr>
        <w:tblStyle w:val="Tabellenraster"/>
        <w:tblW w:w="0" w:type="auto"/>
        <w:jc w:val="center"/>
        <w:tblLook w:val="04A0" w:firstRow="1" w:lastRow="0" w:firstColumn="1" w:lastColumn="0" w:noHBand="0" w:noVBand="1"/>
      </w:tblPr>
      <w:tblGrid>
        <w:gridCol w:w="3976"/>
        <w:gridCol w:w="1496"/>
      </w:tblGrid>
      <w:tr w:rsidR="00832AFC" w:rsidRPr="004F5001" w14:paraId="49B9E5D2" w14:textId="77777777" w:rsidTr="00C42F2F">
        <w:trPr>
          <w:jc w:val="center"/>
        </w:trPr>
        <w:tc>
          <w:tcPr>
            <w:tcW w:w="0" w:type="auto"/>
            <w:hideMark/>
          </w:tcPr>
          <w:p w14:paraId="2874C691" w14:textId="77777777" w:rsidR="00832AFC" w:rsidRPr="00C42F2F" w:rsidRDefault="00832AFC">
            <w:pPr>
              <w:rPr>
                <w:rFonts w:ascii="Times New Roman" w:hAnsi="Times New Roman" w:cs="Times New Roman"/>
                <w:b/>
                <w:bCs/>
              </w:rPr>
            </w:pPr>
            <w:r w:rsidRPr="00C42F2F">
              <w:rPr>
                <w:rFonts w:ascii="Times New Roman" w:hAnsi="Times New Roman" w:cs="Times New Roman"/>
                <w:b/>
                <w:bCs/>
              </w:rPr>
              <w:t>Vorgang</w:t>
            </w:r>
          </w:p>
        </w:tc>
        <w:tc>
          <w:tcPr>
            <w:tcW w:w="0" w:type="auto"/>
            <w:hideMark/>
          </w:tcPr>
          <w:p w14:paraId="22F26FDB" w14:textId="77777777" w:rsidR="00832AFC" w:rsidRPr="00C42F2F" w:rsidRDefault="00832AFC">
            <w:pPr>
              <w:rPr>
                <w:rFonts w:ascii="Times New Roman" w:hAnsi="Times New Roman" w:cs="Times New Roman"/>
                <w:b/>
                <w:bCs/>
              </w:rPr>
            </w:pPr>
            <w:r w:rsidRPr="00C42F2F">
              <w:rPr>
                <w:rFonts w:ascii="Times New Roman" w:hAnsi="Times New Roman" w:cs="Times New Roman"/>
                <w:b/>
                <w:bCs/>
              </w:rPr>
              <w:t>Zeitintervall</w:t>
            </w:r>
          </w:p>
        </w:tc>
      </w:tr>
      <w:tr w:rsidR="00832AFC" w:rsidRPr="004F5001" w14:paraId="51DA2129" w14:textId="77777777" w:rsidTr="00C42F2F">
        <w:trPr>
          <w:jc w:val="center"/>
        </w:trPr>
        <w:tc>
          <w:tcPr>
            <w:tcW w:w="0" w:type="auto"/>
            <w:hideMark/>
          </w:tcPr>
          <w:p w14:paraId="7BB28B24" w14:textId="77777777" w:rsidR="00832AFC" w:rsidRPr="004F5001" w:rsidRDefault="00832AFC">
            <w:pPr>
              <w:rPr>
                <w:rFonts w:ascii="Times New Roman" w:hAnsi="Times New Roman" w:cs="Times New Roman"/>
              </w:rPr>
            </w:pPr>
            <w:r w:rsidRPr="004F5001">
              <w:rPr>
                <w:rFonts w:ascii="Times New Roman" w:hAnsi="Times New Roman" w:cs="Times New Roman"/>
              </w:rPr>
              <w:t>Einlesen und Verarbeiten des Joysticks</w:t>
            </w:r>
          </w:p>
        </w:tc>
        <w:tc>
          <w:tcPr>
            <w:tcW w:w="0" w:type="auto"/>
            <w:hideMark/>
          </w:tcPr>
          <w:p w14:paraId="0B90ECD3"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30 </w:t>
            </w:r>
            <w:proofErr w:type="spellStart"/>
            <w:r w:rsidRPr="004F5001">
              <w:rPr>
                <w:rFonts w:ascii="Times New Roman" w:hAnsi="Times New Roman" w:cs="Times New Roman"/>
              </w:rPr>
              <w:t>ms</w:t>
            </w:r>
            <w:proofErr w:type="spellEnd"/>
          </w:p>
        </w:tc>
      </w:tr>
      <w:tr w:rsidR="00832AFC" w:rsidRPr="004F5001" w14:paraId="4163DDBF" w14:textId="77777777" w:rsidTr="00C42F2F">
        <w:trPr>
          <w:jc w:val="center"/>
        </w:trPr>
        <w:tc>
          <w:tcPr>
            <w:tcW w:w="0" w:type="auto"/>
            <w:hideMark/>
          </w:tcPr>
          <w:p w14:paraId="3836F8D0" w14:textId="77777777" w:rsidR="00832AFC" w:rsidRPr="004F5001" w:rsidRDefault="00832AFC">
            <w:pPr>
              <w:rPr>
                <w:rFonts w:ascii="Times New Roman" w:hAnsi="Times New Roman" w:cs="Times New Roman"/>
              </w:rPr>
            </w:pPr>
            <w:r w:rsidRPr="004F5001">
              <w:rPr>
                <w:rFonts w:ascii="Times New Roman" w:hAnsi="Times New Roman" w:cs="Times New Roman"/>
              </w:rPr>
              <w:t>Senden der Motorsteuerwerte</w:t>
            </w:r>
          </w:p>
        </w:tc>
        <w:tc>
          <w:tcPr>
            <w:tcW w:w="0" w:type="auto"/>
            <w:hideMark/>
          </w:tcPr>
          <w:p w14:paraId="2FF41204"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30 </w:t>
            </w:r>
            <w:proofErr w:type="spellStart"/>
            <w:r w:rsidRPr="004F5001">
              <w:rPr>
                <w:rFonts w:ascii="Times New Roman" w:hAnsi="Times New Roman" w:cs="Times New Roman"/>
              </w:rPr>
              <w:t>ms</w:t>
            </w:r>
            <w:proofErr w:type="spellEnd"/>
          </w:p>
        </w:tc>
      </w:tr>
      <w:tr w:rsidR="00832AFC" w:rsidRPr="004F5001" w14:paraId="1754E0B4" w14:textId="77777777" w:rsidTr="00C42F2F">
        <w:trPr>
          <w:jc w:val="center"/>
        </w:trPr>
        <w:tc>
          <w:tcPr>
            <w:tcW w:w="0" w:type="auto"/>
            <w:hideMark/>
          </w:tcPr>
          <w:p w14:paraId="2F3ECE5E" w14:textId="77777777" w:rsidR="00832AFC" w:rsidRPr="004F5001" w:rsidRDefault="00832AFC">
            <w:pPr>
              <w:rPr>
                <w:rFonts w:ascii="Times New Roman" w:hAnsi="Times New Roman" w:cs="Times New Roman"/>
              </w:rPr>
            </w:pPr>
            <w:r w:rsidRPr="004F5001">
              <w:rPr>
                <w:rFonts w:ascii="Times New Roman" w:hAnsi="Times New Roman" w:cs="Times New Roman"/>
              </w:rPr>
              <w:t>Normale Displayaktualisierung</w:t>
            </w:r>
          </w:p>
        </w:tc>
        <w:tc>
          <w:tcPr>
            <w:tcW w:w="0" w:type="auto"/>
            <w:hideMark/>
          </w:tcPr>
          <w:p w14:paraId="177FA7CB"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250 </w:t>
            </w:r>
            <w:proofErr w:type="spellStart"/>
            <w:r w:rsidRPr="004F5001">
              <w:rPr>
                <w:rFonts w:ascii="Times New Roman" w:hAnsi="Times New Roman" w:cs="Times New Roman"/>
              </w:rPr>
              <w:t>ms</w:t>
            </w:r>
            <w:proofErr w:type="spellEnd"/>
          </w:p>
        </w:tc>
      </w:tr>
      <w:tr w:rsidR="00832AFC" w:rsidRPr="004F5001" w14:paraId="3F3AB38B" w14:textId="77777777" w:rsidTr="00C42F2F">
        <w:trPr>
          <w:jc w:val="center"/>
        </w:trPr>
        <w:tc>
          <w:tcPr>
            <w:tcW w:w="0" w:type="auto"/>
            <w:hideMark/>
          </w:tcPr>
          <w:p w14:paraId="2E3D1795"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Anzeige einer </w:t>
            </w:r>
            <w:proofErr w:type="spellStart"/>
            <w:r w:rsidRPr="004F5001">
              <w:rPr>
                <w:rFonts w:ascii="Times New Roman" w:hAnsi="Times New Roman" w:cs="Times New Roman"/>
              </w:rPr>
              <w:t>Modusmeldung</w:t>
            </w:r>
            <w:proofErr w:type="spellEnd"/>
          </w:p>
        </w:tc>
        <w:tc>
          <w:tcPr>
            <w:tcW w:w="0" w:type="auto"/>
            <w:hideMark/>
          </w:tcPr>
          <w:p w14:paraId="78BE7FD3"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2000 </w:t>
            </w:r>
            <w:proofErr w:type="spellStart"/>
            <w:r w:rsidRPr="004F5001">
              <w:rPr>
                <w:rFonts w:ascii="Times New Roman" w:hAnsi="Times New Roman" w:cs="Times New Roman"/>
              </w:rPr>
              <w:t>ms</w:t>
            </w:r>
            <w:proofErr w:type="spellEnd"/>
          </w:p>
        </w:tc>
      </w:tr>
      <w:tr w:rsidR="00832AFC" w:rsidRPr="004F5001" w14:paraId="0F574627" w14:textId="77777777" w:rsidTr="00C42F2F">
        <w:trPr>
          <w:jc w:val="center"/>
        </w:trPr>
        <w:tc>
          <w:tcPr>
            <w:tcW w:w="0" w:type="auto"/>
            <w:hideMark/>
          </w:tcPr>
          <w:p w14:paraId="4A06B8EE" w14:textId="77777777" w:rsidR="00832AFC" w:rsidRPr="004F5001" w:rsidRDefault="00832AFC">
            <w:pPr>
              <w:rPr>
                <w:rFonts w:ascii="Times New Roman" w:hAnsi="Times New Roman" w:cs="Times New Roman"/>
              </w:rPr>
            </w:pPr>
            <w:proofErr w:type="spellStart"/>
            <w:r w:rsidRPr="004F5001">
              <w:rPr>
                <w:rFonts w:ascii="Times New Roman" w:hAnsi="Times New Roman" w:cs="Times New Roman"/>
              </w:rPr>
              <w:t>Entprellzeit</w:t>
            </w:r>
            <w:proofErr w:type="spellEnd"/>
            <w:r w:rsidRPr="004F5001">
              <w:rPr>
                <w:rFonts w:ascii="Times New Roman" w:hAnsi="Times New Roman" w:cs="Times New Roman"/>
              </w:rPr>
              <w:t xml:space="preserve"> von Taster 2</w:t>
            </w:r>
          </w:p>
        </w:tc>
        <w:tc>
          <w:tcPr>
            <w:tcW w:w="0" w:type="auto"/>
            <w:hideMark/>
          </w:tcPr>
          <w:p w14:paraId="7EF16FB4" w14:textId="77777777" w:rsidR="00832AFC" w:rsidRPr="004F5001" w:rsidRDefault="00832AFC" w:rsidP="00227842">
            <w:pPr>
              <w:keepNext/>
              <w:rPr>
                <w:rFonts w:ascii="Times New Roman" w:hAnsi="Times New Roman" w:cs="Times New Roman"/>
              </w:rPr>
            </w:pPr>
            <w:r w:rsidRPr="004F5001">
              <w:rPr>
                <w:rFonts w:ascii="Times New Roman" w:hAnsi="Times New Roman" w:cs="Times New Roman"/>
              </w:rPr>
              <w:t xml:space="preserve">150 </w:t>
            </w:r>
            <w:proofErr w:type="spellStart"/>
            <w:r w:rsidRPr="004F5001">
              <w:rPr>
                <w:rFonts w:ascii="Times New Roman" w:hAnsi="Times New Roman" w:cs="Times New Roman"/>
              </w:rPr>
              <w:t>ms</w:t>
            </w:r>
            <w:proofErr w:type="spellEnd"/>
          </w:p>
        </w:tc>
      </w:tr>
    </w:tbl>
    <w:p w14:paraId="3F145BDB" w14:textId="58E69E13" w:rsidR="00227842" w:rsidRDefault="00227842" w:rsidP="00227842">
      <w:pPr>
        <w:pStyle w:val="Beschriftung"/>
        <w:jc w:val="center"/>
      </w:pPr>
      <w:bookmarkStart w:id="77" w:name="_Toc238829317"/>
      <w:r>
        <w:t xml:space="preserve">Tabelle </w:t>
      </w:r>
      <w:r>
        <w:fldChar w:fldCharType="begin"/>
      </w:r>
      <w:r>
        <w:instrText xml:space="preserve"> SEQ Tabelle \* ARABIC </w:instrText>
      </w:r>
      <w:r>
        <w:fldChar w:fldCharType="separate"/>
      </w:r>
      <w:r>
        <w:rPr>
          <w:noProof/>
        </w:rPr>
        <w:t>8</w:t>
      </w:r>
      <w:r>
        <w:fldChar w:fldCharType="end"/>
      </w:r>
      <w:r>
        <w:t>, Zeitlicher Gesamtablauf</w:t>
      </w:r>
      <w:bookmarkEnd w:id="77"/>
    </w:p>
    <w:p w14:paraId="7B8105C3" w14:textId="77777777" w:rsidR="00FF27BA" w:rsidRPr="00FF27BA" w:rsidRDefault="00FF27BA" w:rsidP="00FF27BA"/>
    <w:p w14:paraId="222B0017" w14:textId="77777777" w:rsidR="00832AFC" w:rsidRPr="004F5001" w:rsidRDefault="00832AFC" w:rsidP="00832AFC">
      <w:pPr>
        <w:pStyle w:val="StandardWeb"/>
      </w:pPr>
      <w:r w:rsidRPr="004F5001">
        <w:t xml:space="preserve">Der Empfang der Motorframes erfolgt unabhängig davon </w:t>
      </w:r>
      <w:proofErr w:type="spellStart"/>
      <w:r w:rsidRPr="004F5001">
        <w:t>interruptgesteuert</w:t>
      </w:r>
      <w:proofErr w:type="spellEnd"/>
      <w:r w:rsidRPr="004F5001">
        <w:t>. Die Auswertung eines vollständig empfangenen Frames wird bei jedem Durchlauf der Hauptschleife angestoßen und ist deshalb nicht auf das 30-ms-Steuerintervall beschränkt.</w:t>
      </w:r>
    </w:p>
    <w:p w14:paraId="66AF357D" w14:textId="77777777" w:rsidR="00832AFC" w:rsidRPr="004F5001" w:rsidRDefault="00832AFC" w:rsidP="00832AFC">
      <w:pPr>
        <w:pStyle w:val="StandardWeb"/>
      </w:pPr>
      <w:r w:rsidRPr="004F5001">
        <w:t>Zusammengefasst ergibt sich folgender Datenfluss:</w:t>
      </w:r>
    </w:p>
    <w:p w14:paraId="6AA3F305"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Joystick</w:t>
      </w:r>
    </w:p>
    <w:p w14:paraId="2EAEF543" w14:textId="5313D2DA"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0903DB24"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ADC und DMA</w:t>
      </w:r>
    </w:p>
    <w:p w14:paraId="73FAB8B6" w14:textId="3A8CC43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48D06A4"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Normierung auf −127 bis +127</w:t>
      </w:r>
    </w:p>
    <w:p w14:paraId="6144AA67" w14:textId="45517090"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224A0FC1"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Auswahl des Fahrmodus</w:t>
      </w:r>
    </w:p>
    <w:p w14:paraId="0E4B2CE4" w14:textId="60582FA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505EF22"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Berechnung der Werte für Motor A und Motor B</w:t>
      </w:r>
    </w:p>
    <w:p w14:paraId="7FB3D00D" w14:textId="322A3194"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304187B9"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Begrenzung des Betrags auf maximal 80</w:t>
      </w:r>
    </w:p>
    <w:p w14:paraId="5D008791" w14:textId="17BCCEEA"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85DAAD3"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Übertragung als 5-Byte-RS485-Frame</w:t>
      </w:r>
    </w:p>
    <w:p w14:paraId="3C6F6919" w14:textId="415A99C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191FB515"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Motorsteuerungen</w:t>
      </w:r>
    </w:p>
    <w:p w14:paraId="7072A7AA" w14:textId="4BCB79E2"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9971812"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Rückübertragung der Statusframes</w:t>
      </w:r>
    </w:p>
    <w:p w14:paraId="3483595C" w14:textId="580FAB3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2E07EAC6"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Prüfsummenprüfung und Auswertung</w:t>
      </w:r>
    </w:p>
    <w:p w14:paraId="00C68B4B" w14:textId="6C284E32"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5BDA7C29" w14:textId="77777777" w:rsidR="00832AFC" w:rsidRPr="004F5001" w:rsidRDefault="00832AFC" w:rsidP="00C42F2F">
      <w:pPr>
        <w:pStyle w:val="HTMLVorformatiert"/>
        <w:jc w:val="center"/>
        <w:rPr>
          <w:rFonts w:ascii="Times New Roman" w:hAnsi="Times New Roman" w:cs="Times New Roman"/>
        </w:rPr>
      </w:pPr>
      <w:r w:rsidRPr="004F5001">
        <w:rPr>
          <w:rStyle w:val="HTMLCode"/>
          <w:rFonts w:ascii="Times New Roman" w:hAnsi="Times New Roman" w:cs="Times New Roman"/>
        </w:rPr>
        <w:t>Darstellung der Betriebs- oder Fehlerwerte auf dem Display</w:t>
      </w:r>
    </w:p>
    <w:p w14:paraId="087E7DF8" w14:textId="77777777" w:rsidR="00832AFC" w:rsidRPr="004F5001" w:rsidRDefault="00832AFC" w:rsidP="00832AFC">
      <w:pPr>
        <w:rPr>
          <w:rFonts w:ascii="Times New Roman" w:hAnsi="Times New Roman" w:cs="Times New Roman"/>
        </w:rPr>
      </w:pPr>
    </w:p>
    <w:p w14:paraId="404A9CA3" w14:textId="77777777" w:rsidR="00845169" w:rsidRDefault="00845169">
      <w:pPr>
        <w:spacing w:line="259" w:lineRule="auto"/>
        <w:rPr>
          <w:rFonts w:ascii="Times New Roman" w:eastAsiaTheme="majorEastAsia" w:hAnsi="Times New Roman" w:cs="Times New Roman"/>
          <w:b/>
          <w:color w:val="000000" w:themeColor="text1"/>
          <w:sz w:val="40"/>
          <w:szCs w:val="32"/>
        </w:rPr>
      </w:pPr>
      <w:r>
        <w:rPr>
          <w:rFonts w:ascii="Times New Roman" w:hAnsi="Times New Roman" w:cs="Times New Roman"/>
        </w:rPr>
        <w:br w:type="page"/>
      </w:r>
    </w:p>
    <w:p w14:paraId="2E4AC3C5" w14:textId="037D438D" w:rsidR="003350FB" w:rsidRDefault="006677A1" w:rsidP="003350FB">
      <w:pPr>
        <w:pStyle w:val="berschrift1"/>
        <w:rPr>
          <w:rFonts w:ascii="Times New Roman" w:hAnsi="Times New Roman" w:cs="Times New Roman"/>
        </w:rPr>
      </w:pPr>
      <w:bookmarkStart w:id="78" w:name="_Toc238829409"/>
      <w:r>
        <w:rPr>
          <w:rFonts w:ascii="Times New Roman" w:hAnsi="Times New Roman" w:cs="Times New Roman"/>
        </w:rPr>
        <w:lastRenderedPageBreak/>
        <w:t>Systemtests und Praxiserprobung</w:t>
      </w:r>
      <w:bookmarkEnd w:id="78"/>
    </w:p>
    <w:p w14:paraId="58FA673A" w14:textId="77777777" w:rsidR="00D0137A" w:rsidRPr="00D0137A" w:rsidRDefault="00D0137A" w:rsidP="00D0137A">
      <w:pPr>
        <w:rPr>
          <w:rFonts w:ascii="Times New Roman" w:hAnsi="Times New Roman" w:cs="Times New Roman"/>
        </w:rPr>
      </w:pPr>
      <w:r w:rsidRPr="00D0137A">
        <w:rPr>
          <w:rFonts w:ascii="Times New Roman" w:hAnsi="Times New Roman" w:cs="Times New Roman"/>
        </w:rPr>
        <w:t>Die Inbetriebnahme des Kommunikationsmoduls erfolgte schrittweise. Zunächst wurden die grundlegenden Hardwarefunktionen geprüft. Anschließend wurden die Software und die RS485-Kommunikation getestet. Zum Abschluss wurde das Gesamtsystem mit beiden Motoren auf dem Boot erprobt. Dadurch konnten Fehler zunächst einzelnen Komponenten zugeordnet und anschließend unter realen Betriebsbedingungen untersucht werden.</w:t>
      </w:r>
    </w:p>
    <w:p w14:paraId="67350C4D" w14:textId="77777777" w:rsidR="00D0137A" w:rsidRPr="00D0137A" w:rsidRDefault="00D0137A" w:rsidP="00D0137A"/>
    <w:p w14:paraId="4AC18197" w14:textId="77777777" w:rsidR="00023B91" w:rsidRDefault="006B7A72" w:rsidP="006B7A72">
      <w:pPr>
        <w:pStyle w:val="berschrift2"/>
        <w:rPr>
          <w:rFonts w:ascii="Times New Roman" w:hAnsi="Times New Roman" w:cs="Times New Roman"/>
        </w:rPr>
      </w:pPr>
      <w:bookmarkStart w:id="79" w:name="_Toc238829410"/>
      <w:r w:rsidRPr="00023B91">
        <w:rPr>
          <w:rFonts w:ascii="Times New Roman" w:hAnsi="Times New Roman" w:cs="Times New Roman"/>
        </w:rPr>
        <w:t>Hardwareprüfung</w:t>
      </w:r>
      <w:bookmarkEnd w:id="79"/>
    </w:p>
    <w:p w14:paraId="11F3EA13" w14:textId="77777777" w:rsidR="00453E76" w:rsidRDefault="00453E76" w:rsidP="00453E76">
      <w:pPr>
        <w:pStyle w:val="StandardWeb"/>
      </w:pPr>
      <w:r>
        <w:t xml:space="preserve">Zu Beginn wurden der Taster und die Sicherung mithilfe einer Durchgangsprüfung mit dem Multimeter überprüft. Dabei wurde festgestellt, dass bei einer Auslenkung des Tasters nach rechts der linke Motor ausgewählt wird. Bei einer Auslenkung nach links wird </w:t>
      </w:r>
      <w:proofErr w:type="gramStart"/>
      <w:r>
        <w:t>entsprechend der rechte Motor</w:t>
      </w:r>
      <w:proofErr w:type="gramEnd"/>
      <w:r>
        <w:t xml:space="preserve"> ausgewählt. Diese Zuordnung musste bei der weiteren Inbetriebnahme berücksichtigt werden.</w:t>
      </w:r>
    </w:p>
    <w:p w14:paraId="5567859C" w14:textId="7A0AC280" w:rsidR="00453E76" w:rsidRDefault="00453E76" w:rsidP="00453E76">
      <w:pPr>
        <w:pStyle w:val="StandardWeb"/>
      </w:pPr>
      <w:r>
        <w:t>Anschließend wurde die Platine mit einem Labornetzteil mit 5 V versorgt. An den dafür vorgesehenen Testpunkten wurden die 5V- und die 3</w:t>
      </w:r>
      <w:r w:rsidR="00B460D7">
        <w:t>,</w:t>
      </w:r>
      <w:r>
        <w:t>3V-Spannung gemessen. Dadurch konnte überprüft werden, ob die Versorgungsspannung korrekt auf der Platine anliegt und der Spannungsregler die benötigten 3,3 V für den Mikrocontroller bereitstellt.</w:t>
      </w:r>
    </w:p>
    <w:p w14:paraId="7F7DA00A" w14:textId="59DA99E9" w:rsidR="00453E76" w:rsidRDefault="00453E76" w:rsidP="00453E76">
      <w:pPr>
        <w:pStyle w:val="StandardWeb"/>
      </w:pPr>
      <w:r>
        <w:t>Bevor der Joystick mit der Platine verbunden wurde, wurde der vorgesehene Spannungsteiler zunächst von Hand auf einem Steckbrett aufgebaut. Der Joystick wurde über das Labornetzteil versorgt und seine drei analogen Ausgänge für die X-, Y- und Z-Achse wurden mit dem Spannungsteiler verbunden. Die Ausgangssignale wurden anschließend mit einem Oszilloskop untersucht. Dabei wurde kontrolliert, ob sich die Spannungen entsprechend der Joystickbewegung verändern und ob der Spannungsteiler die Signale auf den zulässigen Eingangsspannungsbereich des Mikrocontrollers begrenzt.</w:t>
      </w:r>
    </w:p>
    <w:p w14:paraId="7BC0257E" w14:textId="77777777" w:rsidR="00682D00" w:rsidRDefault="00F159CA" w:rsidP="00682D00">
      <w:pPr>
        <w:pStyle w:val="StandardWeb"/>
        <w:keepNext/>
        <w:jc w:val="center"/>
      </w:pPr>
      <w:r w:rsidRPr="00F159CA">
        <w:rPr>
          <w:noProof/>
        </w:rPr>
        <w:drawing>
          <wp:inline distT="0" distB="0" distL="0" distR="0" wp14:anchorId="1039BAFA" wp14:editId="3981806C">
            <wp:extent cx="5791443" cy="2819400"/>
            <wp:effectExtent l="0" t="0" r="0" b="0"/>
            <wp:docPr id="5" name="Grafik 4">
              <a:extLst xmlns:a="http://schemas.openxmlformats.org/drawingml/2006/main">
                <a:ext uri="{FF2B5EF4-FFF2-40B4-BE49-F238E27FC236}">
                  <a16:creationId xmlns:a16="http://schemas.microsoft.com/office/drawing/2014/main" id="{1B61CDCE-2B1B-4FCD-84C4-42626D626B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1B61CDCE-2B1B-4FCD-84C4-42626D626BC8}"/>
                        </a:ext>
                      </a:extLst>
                    </pic:cNvPr>
                    <pic:cNvPicPr>
                      <a:picLocks noChangeAspect="1"/>
                    </pic:cNvPicPr>
                  </pic:nvPicPr>
                  <pic:blipFill rotWithShape="1">
                    <a:blip r:embed="rId38"/>
                    <a:srcRect r="14673" b="23306"/>
                    <a:stretch>
                      <a:fillRect/>
                    </a:stretch>
                  </pic:blipFill>
                  <pic:spPr bwMode="auto">
                    <a:xfrm>
                      <a:off x="0" y="0"/>
                      <a:ext cx="5795955" cy="2821597"/>
                    </a:xfrm>
                    <a:prstGeom prst="rect">
                      <a:avLst/>
                    </a:prstGeom>
                    <a:ln>
                      <a:noFill/>
                    </a:ln>
                    <a:extLst>
                      <a:ext uri="{53640926-AAD7-44D8-BBD7-CCE9431645EC}">
                        <a14:shadowObscured xmlns:a14="http://schemas.microsoft.com/office/drawing/2010/main"/>
                      </a:ext>
                    </a:extLst>
                  </pic:spPr>
                </pic:pic>
              </a:graphicData>
            </a:graphic>
          </wp:inline>
        </w:drawing>
      </w:r>
    </w:p>
    <w:p w14:paraId="36AC01C3" w14:textId="1A66BE82" w:rsidR="00F159CA" w:rsidRDefault="00682D00" w:rsidP="00682D00">
      <w:pPr>
        <w:pStyle w:val="Beschriftung"/>
        <w:jc w:val="center"/>
      </w:pPr>
      <w:bookmarkStart w:id="80" w:name="_Toc238828993"/>
      <w:r>
        <w:t xml:space="preserve">Abbildung </w:t>
      </w:r>
      <w:r>
        <w:fldChar w:fldCharType="begin"/>
      </w:r>
      <w:r>
        <w:instrText xml:space="preserve"> SEQ Abbildung \* ARABIC </w:instrText>
      </w:r>
      <w:r>
        <w:fldChar w:fldCharType="separate"/>
      </w:r>
      <w:r w:rsidR="003C6AF7">
        <w:rPr>
          <w:noProof/>
        </w:rPr>
        <w:t>24</w:t>
      </w:r>
      <w:r>
        <w:fldChar w:fldCharType="end"/>
      </w:r>
      <w:r>
        <w:t>, Spannungsteiler Mittelposition</w:t>
      </w:r>
      <w:bookmarkEnd w:id="80"/>
    </w:p>
    <w:p w14:paraId="0FDC1DCD" w14:textId="77777777" w:rsidR="00682D00" w:rsidRDefault="005748C5" w:rsidP="00682D00">
      <w:pPr>
        <w:pStyle w:val="StandardWeb"/>
        <w:keepNext/>
        <w:jc w:val="center"/>
      </w:pPr>
      <w:r w:rsidRPr="005748C5">
        <w:rPr>
          <w:noProof/>
        </w:rPr>
        <w:lastRenderedPageBreak/>
        <w:drawing>
          <wp:inline distT="0" distB="0" distL="0" distR="0" wp14:anchorId="0FB11043" wp14:editId="057CFDCA">
            <wp:extent cx="5652920" cy="2743200"/>
            <wp:effectExtent l="0" t="0" r="5080" b="0"/>
            <wp:docPr id="1848259965" name="Grafik 4">
              <a:extLst xmlns:a="http://schemas.openxmlformats.org/drawingml/2006/main">
                <a:ext uri="{FF2B5EF4-FFF2-40B4-BE49-F238E27FC236}">
                  <a16:creationId xmlns:a16="http://schemas.microsoft.com/office/drawing/2014/main" id="{0F2763F5-93D8-44F2-995D-52444B6D18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0F2763F5-93D8-44F2-995D-52444B6D1817}"/>
                        </a:ext>
                      </a:extLst>
                    </pic:cNvPr>
                    <pic:cNvPicPr>
                      <a:picLocks noChangeAspect="1"/>
                    </pic:cNvPicPr>
                  </pic:nvPicPr>
                  <pic:blipFill rotWithShape="1">
                    <a:blip r:embed="rId39"/>
                    <a:srcRect r="14673" b="23488"/>
                    <a:stretch>
                      <a:fillRect/>
                    </a:stretch>
                  </pic:blipFill>
                  <pic:spPr bwMode="auto">
                    <a:xfrm>
                      <a:off x="0" y="0"/>
                      <a:ext cx="5660605" cy="2746929"/>
                    </a:xfrm>
                    <a:prstGeom prst="rect">
                      <a:avLst/>
                    </a:prstGeom>
                    <a:ln>
                      <a:noFill/>
                    </a:ln>
                    <a:extLst>
                      <a:ext uri="{53640926-AAD7-44D8-BBD7-CCE9431645EC}">
                        <a14:shadowObscured xmlns:a14="http://schemas.microsoft.com/office/drawing/2010/main"/>
                      </a:ext>
                    </a:extLst>
                  </pic:spPr>
                </pic:pic>
              </a:graphicData>
            </a:graphic>
          </wp:inline>
        </w:drawing>
      </w:r>
    </w:p>
    <w:p w14:paraId="0BA4223A" w14:textId="14A93189" w:rsidR="005748C5" w:rsidRDefault="00682D00" w:rsidP="00682D00">
      <w:pPr>
        <w:pStyle w:val="Beschriftung"/>
        <w:jc w:val="center"/>
      </w:pPr>
      <w:bookmarkStart w:id="81" w:name="_Toc238828994"/>
      <w:r>
        <w:t xml:space="preserve">Abbildung </w:t>
      </w:r>
      <w:r>
        <w:fldChar w:fldCharType="begin"/>
      </w:r>
      <w:r>
        <w:instrText xml:space="preserve"> SEQ Abbildung \* ARABIC </w:instrText>
      </w:r>
      <w:r>
        <w:fldChar w:fldCharType="separate"/>
      </w:r>
      <w:r w:rsidR="003C6AF7">
        <w:rPr>
          <w:noProof/>
        </w:rPr>
        <w:t>25</w:t>
      </w:r>
      <w:r>
        <w:fldChar w:fldCharType="end"/>
      </w:r>
      <w:r>
        <w:t>, Spannungsteiler maximale Auslenkung</w:t>
      </w:r>
      <w:bookmarkEnd w:id="81"/>
    </w:p>
    <w:p w14:paraId="5C9A2CE2" w14:textId="77777777" w:rsidR="00682D00" w:rsidRPr="00682D00" w:rsidRDefault="00682D00" w:rsidP="00682D00"/>
    <w:p w14:paraId="664FA8C2" w14:textId="77777777" w:rsidR="00682D00" w:rsidRDefault="00786609" w:rsidP="00682D00">
      <w:pPr>
        <w:pStyle w:val="StandardWeb"/>
        <w:keepNext/>
        <w:jc w:val="center"/>
      </w:pPr>
      <w:r w:rsidRPr="00786609">
        <w:rPr>
          <w:noProof/>
        </w:rPr>
        <w:drawing>
          <wp:inline distT="0" distB="0" distL="0" distR="0" wp14:anchorId="0FC95692" wp14:editId="0E22EE3C">
            <wp:extent cx="5698490" cy="2735625"/>
            <wp:effectExtent l="0" t="0" r="0" b="7620"/>
            <wp:docPr id="1996170676" name="Grafik 2">
              <a:extLst xmlns:a="http://schemas.openxmlformats.org/drawingml/2006/main">
                <a:ext uri="{FF2B5EF4-FFF2-40B4-BE49-F238E27FC236}">
                  <a16:creationId xmlns:a16="http://schemas.microsoft.com/office/drawing/2014/main" id="{E3DA383D-AA23-4895-BEBA-D50D7F55F1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a:extLst>
                        <a:ext uri="{FF2B5EF4-FFF2-40B4-BE49-F238E27FC236}">
                          <a16:creationId xmlns:a16="http://schemas.microsoft.com/office/drawing/2014/main" id="{E3DA383D-AA23-4895-BEBA-D50D7F55F1FB}"/>
                        </a:ext>
                      </a:extLst>
                    </pic:cNvPr>
                    <pic:cNvPicPr>
                      <a:picLocks noChangeAspect="1"/>
                    </pic:cNvPicPr>
                  </pic:nvPicPr>
                  <pic:blipFill rotWithShape="1">
                    <a:blip r:embed="rId40"/>
                    <a:srcRect r="13747" b="21126"/>
                    <a:stretch>
                      <a:fillRect/>
                    </a:stretch>
                  </pic:blipFill>
                  <pic:spPr bwMode="auto">
                    <a:xfrm>
                      <a:off x="0" y="0"/>
                      <a:ext cx="5706166" cy="2739310"/>
                    </a:xfrm>
                    <a:prstGeom prst="rect">
                      <a:avLst/>
                    </a:prstGeom>
                    <a:ln>
                      <a:noFill/>
                    </a:ln>
                    <a:extLst>
                      <a:ext uri="{53640926-AAD7-44D8-BBD7-CCE9431645EC}">
                        <a14:shadowObscured xmlns:a14="http://schemas.microsoft.com/office/drawing/2010/main"/>
                      </a:ext>
                    </a:extLst>
                  </pic:spPr>
                </pic:pic>
              </a:graphicData>
            </a:graphic>
          </wp:inline>
        </w:drawing>
      </w:r>
    </w:p>
    <w:p w14:paraId="009A2370" w14:textId="5D79A826" w:rsidR="00786609" w:rsidRDefault="00682D00" w:rsidP="00682D00">
      <w:pPr>
        <w:pStyle w:val="Beschriftung"/>
        <w:jc w:val="center"/>
      </w:pPr>
      <w:bookmarkStart w:id="82" w:name="_Toc238828995"/>
      <w:r>
        <w:t xml:space="preserve">Abbildung </w:t>
      </w:r>
      <w:r>
        <w:fldChar w:fldCharType="begin"/>
      </w:r>
      <w:r>
        <w:instrText xml:space="preserve"> SEQ Abbildung \* ARABIC </w:instrText>
      </w:r>
      <w:r>
        <w:fldChar w:fldCharType="separate"/>
      </w:r>
      <w:r w:rsidR="003C6AF7">
        <w:rPr>
          <w:noProof/>
        </w:rPr>
        <w:t>26</w:t>
      </w:r>
      <w:r>
        <w:fldChar w:fldCharType="end"/>
      </w:r>
      <w:r>
        <w:t>, Mittelposition ohne Spannungsteiler</w:t>
      </w:r>
      <w:bookmarkEnd w:id="82"/>
    </w:p>
    <w:p w14:paraId="6361009B" w14:textId="77777777" w:rsidR="00CB760E" w:rsidRDefault="00CB760E" w:rsidP="00065180">
      <w:pPr>
        <w:pStyle w:val="StandardWeb"/>
        <w:jc w:val="center"/>
      </w:pPr>
    </w:p>
    <w:p w14:paraId="7959C46D" w14:textId="77777777" w:rsidR="00CB760E" w:rsidRDefault="00CB760E">
      <w:pPr>
        <w:spacing w:line="259" w:lineRule="auto"/>
        <w:rPr>
          <w:rFonts w:ascii="Times New Roman" w:eastAsia="Times New Roman" w:hAnsi="Times New Roman" w:cs="Times New Roman"/>
          <w:szCs w:val="24"/>
          <w:lang w:eastAsia="de-DE"/>
        </w:rPr>
      </w:pPr>
      <w:r>
        <w:br w:type="page"/>
      </w:r>
    </w:p>
    <w:p w14:paraId="23137B2D" w14:textId="77777777" w:rsidR="005927B9" w:rsidRDefault="005927B9" w:rsidP="005927B9">
      <w:pPr>
        <w:pStyle w:val="StandardWeb"/>
        <w:keepNext/>
        <w:jc w:val="center"/>
      </w:pPr>
      <w:r w:rsidRPr="005927B9">
        <w:lastRenderedPageBreak/>
        <w:drawing>
          <wp:inline distT="0" distB="0" distL="0" distR="0" wp14:anchorId="07C9E95B" wp14:editId="5C6BE527">
            <wp:extent cx="5175250" cy="3120832"/>
            <wp:effectExtent l="0" t="0" r="6350" b="3810"/>
            <wp:docPr id="2026873196" name="Grafik 3">
              <a:extLst xmlns:a="http://schemas.openxmlformats.org/drawingml/2006/main">
                <a:ext uri="{FF2B5EF4-FFF2-40B4-BE49-F238E27FC236}">
                  <a16:creationId xmlns:a16="http://schemas.microsoft.com/office/drawing/2014/main" id="{DB34BCD8-F422-4C69-9E7E-2631DC726F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3">
                      <a:extLst>
                        <a:ext uri="{FF2B5EF4-FFF2-40B4-BE49-F238E27FC236}">
                          <a16:creationId xmlns:a16="http://schemas.microsoft.com/office/drawing/2014/main" id="{DB34BCD8-F422-4C69-9E7E-2631DC726F24}"/>
                        </a:ext>
                      </a:extLst>
                    </pic:cNvPr>
                    <pic:cNvPicPr>
                      <a:picLocks noChangeAspect="1"/>
                    </pic:cNvPicPr>
                  </pic:nvPicPr>
                  <pic:blipFill rotWithShape="1">
                    <a:blip r:embed="rId41"/>
                    <a:srcRect r="12688"/>
                    <a:stretch>
                      <a:fillRect/>
                    </a:stretch>
                  </pic:blipFill>
                  <pic:spPr bwMode="auto">
                    <a:xfrm>
                      <a:off x="0" y="0"/>
                      <a:ext cx="5181202" cy="3124422"/>
                    </a:xfrm>
                    <a:prstGeom prst="rect">
                      <a:avLst/>
                    </a:prstGeom>
                    <a:ln>
                      <a:noFill/>
                    </a:ln>
                    <a:extLst>
                      <a:ext uri="{53640926-AAD7-44D8-BBD7-CCE9431645EC}">
                        <a14:shadowObscured xmlns:a14="http://schemas.microsoft.com/office/drawing/2010/main"/>
                      </a:ext>
                    </a:extLst>
                  </pic:spPr>
                </pic:pic>
              </a:graphicData>
            </a:graphic>
          </wp:inline>
        </w:drawing>
      </w:r>
    </w:p>
    <w:p w14:paraId="3A634319" w14:textId="6BF3656A" w:rsidR="00065180" w:rsidRDefault="005927B9" w:rsidP="005927B9">
      <w:pPr>
        <w:pStyle w:val="Beschriftung"/>
        <w:jc w:val="center"/>
      </w:pPr>
      <w:bookmarkStart w:id="83" w:name="_Toc238828996"/>
      <w:r>
        <w:t xml:space="preserve">Abbildung </w:t>
      </w:r>
      <w:r>
        <w:fldChar w:fldCharType="begin"/>
      </w:r>
      <w:r>
        <w:instrText xml:space="preserve"> SEQ Abbildung \* ARABIC </w:instrText>
      </w:r>
      <w:r>
        <w:fldChar w:fldCharType="separate"/>
      </w:r>
      <w:r w:rsidR="003C6AF7">
        <w:rPr>
          <w:noProof/>
        </w:rPr>
        <w:t>27</w:t>
      </w:r>
      <w:r>
        <w:fldChar w:fldCharType="end"/>
      </w:r>
      <w:r>
        <w:t>, Maximale Auslenkung ohne Spannungsteiler</w:t>
      </w:r>
      <w:bookmarkEnd w:id="83"/>
    </w:p>
    <w:p w14:paraId="18F94F93" w14:textId="77777777" w:rsidR="005927B9" w:rsidRPr="005927B9" w:rsidRDefault="005927B9" w:rsidP="005927B9"/>
    <w:p w14:paraId="6D2536BE" w14:textId="4E08BE81" w:rsidR="007B11AD" w:rsidRDefault="007B11AD" w:rsidP="007B11AD">
      <w:pPr>
        <w:pStyle w:val="StandardWeb"/>
      </w:pPr>
      <w:r w:rsidRPr="007B11AD">
        <w:t>Nach erfolgreicher Prüfung des Versuchsaufbaus wurde der Joystick mit der Platine verbunden. Die Versorgungsspannungen und die drei analogen Joysticksignale wurden erneut an den zugehörigen Testpunkten kontrolliert. Dadurch konnte bestätigt werden, dass die zuvor auf dem Steckbrett überprüfte Schaltung auch auf der gefertigten Platine ordnungsgemäß funktioniert.</w:t>
      </w:r>
    </w:p>
    <w:p w14:paraId="3835B69C" w14:textId="77777777" w:rsidR="00786609" w:rsidRDefault="00786609" w:rsidP="00DA7D48">
      <w:pPr>
        <w:pStyle w:val="StandardWeb"/>
      </w:pPr>
    </w:p>
    <w:p w14:paraId="290EDCE2" w14:textId="77777777" w:rsidR="009E60D1" w:rsidRDefault="009E60D1">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585DAD69" w14:textId="324F58CF" w:rsidR="00023B91" w:rsidRDefault="00023B91" w:rsidP="00023B91">
      <w:pPr>
        <w:pStyle w:val="berschrift2"/>
        <w:rPr>
          <w:rFonts w:ascii="Times New Roman" w:hAnsi="Times New Roman" w:cs="Times New Roman"/>
        </w:rPr>
      </w:pPr>
      <w:bookmarkStart w:id="84" w:name="_Toc238829411"/>
      <w:r w:rsidRPr="00023B91">
        <w:rPr>
          <w:rFonts w:ascii="Times New Roman" w:hAnsi="Times New Roman" w:cs="Times New Roman"/>
        </w:rPr>
        <w:lastRenderedPageBreak/>
        <w:t>Software- und Kommunikationstest</w:t>
      </w:r>
      <w:bookmarkEnd w:id="84"/>
    </w:p>
    <w:p w14:paraId="32FEA226" w14:textId="77777777" w:rsidR="003E7933" w:rsidRDefault="003E7933" w:rsidP="003E7933">
      <w:pPr>
        <w:rPr>
          <w:rFonts w:ascii="Times New Roman" w:eastAsia="Times New Roman" w:hAnsi="Times New Roman" w:cs="Times New Roman"/>
          <w:szCs w:val="24"/>
          <w:lang w:eastAsia="de-DE"/>
        </w:rPr>
      </w:pPr>
      <w:r w:rsidRPr="003E7933">
        <w:rPr>
          <w:rFonts w:ascii="Times New Roman" w:eastAsia="Times New Roman" w:hAnsi="Times New Roman" w:cs="Times New Roman"/>
          <w:szCs w:val="24"/>
          <w:lang w:eastAsia="de-DE"/>
        </w:rPr>
        <w:t>Für die Überprüfung der RS485-Kommunikation wurde das bereits vorhandene STM32-Testmodul verwendet. Dieses Modul war zuvor eingesetzt worden, um die zwischen Motor und Kommunikationsmodul übertragenen RS485-Daten mitzulesen. Für den Funktionstest wurde die Software des Testmoduls so erweitert, dass es Daten sowohl empfangen als auch senden konnte.</w:t>
      </w:r>
    </w:p>
    <w:p w14:paraId="54B12EAA" w14:textId="77777777" w:rsidR="005927B9" w:rsidRDefault="00E024C6" w:rsidP="005927B9">
      <w:pPr>
        <w:keepNext/>
      </w:pPr>
      <w:r>
        <w:rPr>
          <w:noProof/>
        </w:rPr>
        <w:drawing>
          <wp:inline distT="0" distB="0" distL="0" distR="0" wp14:anchorId="3E9D5423" wp14:editId="2431981C">
            <wp:extent cx="4179023" cy="5572185"/>
            <wp:effectExtent l="8255" t="0" r="1270" b="1270"/>
            <wp:docPr id="1824889616"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4199909" cy="5600034"/>
                    </a:xfrm>
                    <a:prstGeom prst="rect">
                      <a:avLst/>
                    </a:prstGeom>
                    <a:noFill/>
                    <a:ln>
                      <a:noFill/>
                    </a:ln>
                  </pic:spPr>
                </pic:pic>
              </a:graphicData>
            </a:graphic>
          </wp:inline>
        </w:drawing>
      </w:r>
    </w:p>
    <w:p w14:paraId="0C8D23AA" w14:textId="3A7A24DB" w:rsidR="00E024C6" w:rsidRPr="003E7933" w:rsidRDefault="005927B9" w:rsidP="005927B9">
      <w:pPr>
        <w:pStyle w:val="Beschriftung"/>
        <w:jc w:val="center"/>
        <w:rPr>
          <w:rFonts w:ascii="Times New Roman" w:eastAsia="Times New Roman" w:hAnsi="Times New Roman" w:cs="Times New Roman"/>
          <w:szCs w:val="24"/>
          <w:lang w:eastAsia="de-DE"/>
        </w:rPr>
      </w:pPr>
      <w:bookmarkStart w:id="85" w:name="_Toc238828997"/>
      <w:r>
        <w:t xml:space="preserve">Abbildung </w:t>
      </w:r>
      <w:r>
        <w:fldChar w:fldCharType="begin"/>
      </w:r>
      <w:r>
        <w:instrText xml:space="preserve"> SEQ Abbildung \* ARABIC </w:instrText>
      </w:r>
      <w:r>
        <w:fldChar w:fldCharType="separate"/>
      </w:r>
      <w:r w:rsidR="003C6AF7">
        <w:rPr>
          <w:noProof/>
        </w:rPr>
        <w:t>28</w:t>
      </w:r>
      <w:r>
        <w:fldChar w:fldCharType="end"/>
      </w:r>
      <w:r>
        <w:t>, Aufbau Kommunikationsversuch</w:t>
      </w:r>
      <w:bookmarkEnd w:id="85"/>
    </w:p>
    <w:p w14:paraId="6D9F5E4C" w14:textId="77777777" w:rsidR="003E7933" w:rsidRPr="003E7933" w:rsidRDefault="003E7933" w:rsidP="003E7933">
      <w:pPr>
        <w:rPr>
          <w:rFonts w:ascii="Times New Roman" w:eastAsia="Times New Roman" w:hAnsi="Times New Roman" w:cs="Times New Roman"/>
          <w:szCs w:val="24"/>
          <w:lang w:eastAsia="de-DE"/>
        </w:rPr>
      </w:pPr>
    </w:p>
    <w:p w14:paraId="15F1894A" w14:textId="77777777" w:rsidR="003E7933" w:rsidRPr="003E7933" w:rsidRDefault="003E7933" w:rsidP="003E7933">
      <w:pPr>
        <w:rPr>
          <w:rFonts w:ascii="Times New Roman" w:eastAsia="Times New Roman" w:hAnsi="Times New Roman" w:cs="Times New Roman"/>
          <w:szCs w:val="24"/>
          <w:lang w:eastAsia="de-DE"/>
        </w:rPr>
      </w:pPr>
      <w:r w:rsidRPr="003E7933">
        <w:rPr>
          <w:rFonts w:ascii="Times New Roman" w:eastAsia="Times New Roman" w:hAnsi="Times New Roman" w:cs="Times New Roman"/>
          <w:szCs w:val="24"/>
          <w:lang w:eastAsia="de-DE"/>
        </w:rPr>
        <w:t>Während des Tests arbeitete eine Person mit dem Testmodul, während eine zweite Person das entwickelte Kommunikationsmodul überwachte. Beide Seiten sendeten und empfingen Daten. Dadurch konnte unabhängig vom späteren Einsatz auf dem Boot überprüft werden, ob die RS485-Schnittstellen in beide Richtungen funktionieren.</w:t>
      </w:r>
    </w:p>
    <w:p w14:paraId="6E2CA323" w14:textId="77777777" w:rsidR="003E7933" w:rsidRPr="003E7933" w:rsidRDefault="003E7933" w:rsidP="003E7933">
      <w:pPr>
        <w:rPr>
          <w:rFonts w:ascii="Times New Roman" w:eastAsia="Times New Roman" w:hAnsi="Times New Roman" w:cs="Times New Roman"/>
          <w:szCs w:val="24"/>
          <w:lang w:eastAsia="de-DE"/>
        </w:rPr>
      </w:pPr>
    </w:p>
    <w:p w14:paraId="64664458" w14:textId="77777777" w:rsidR="00E024C6" w:rsidRDefault="00E024C6">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417B6BF4" w14:textId="1DA52AC3" w:rsidR="003E7933" w:rsidRPr="003E7933" w:rsidRDefault="003E7933" w:rsidP="003E7933">
      <w:pPr>
        <w:rPr>
          <w:rFonts w:ascii="Times New Roman" w:eastAsia="Times New Roman" w:hAnsi="Times New Roman" w:cs="Times New Roman"/>
          <w:szCs w:val="24"/>
          <w:lang w:eastAsia="de-DE"/>
        </w:rPr>
      </w:pPr>
      <w:r w:rsidRPr="003E7933">
        <w:rPr>
          <w:rFonts w:ascii="Times New Roman" w:eastAsia="Times New Roman" w:hAnsi="Times New Roman" w:cs="Times New Roman"/>
          <w:szCs w:val="24"/>
          <w:lang w:eastAsia="de-DE"/>
        </w:rPr>
        <w:lastRenderedPageBreak/>
        <w:t>Auf der Sendeseite wurde kontrolliert, ob das Kommunikationsmodul die berechneten Motorsteuerwerte korrekt in die vorgesehenen Frames einträgt und über den jeweiligen RS485-Kanal überträgt. Auf der Empfangsseite wurde geprüft, ob die gesendeten Motordaten korrekt eingelesen, den richtigen Motoren zugeordnet und anschließend von der Software verarbeitet werden. Auf diese Weise konnten sowohl die Hardware der beiden RS485-Kanäle als auch die zugehörige Software getestet werden.</w:t>
      </w:r>
    </w:p>
    <w:p w14:paraId="36E93B65" w14:textId="77777777" w:rsidR="003E7933" w:rsidRPr="003E7933" w:rsidRDefault="003E7933" w:rsidP="003E7933">
      <w:pPr>
        <w:rPr>
          <w:rFonts w:ascii="Times New Roman" w:eastAsia="Times New Roman" w:hAnsi="Times New Roman" w:cs="Times New Roman"/>
          <w:szCs w:val="24"/>
          <w:lang w:eastAsia="de-DE"/>
        </w:rPr>
      </w:pPr>
    </w:p>
    <w:p w14:paraId="5355E504" w14:textId="2C985DAC" w:rsidR="00DA7D48" w:rsidRPr="00DA7D48" w:rsidRDefault="003E7933" w:rsidP="003E7933">
      <w:r w:rsidRPr="003E7933">
        <w:rPr>
          <w:rFonts w:ascii="Times New Roman" w:eastAsia="Times New Roman" w:hAnsi="Times New Roman" w:cs="Times New Roman"/>
          <w:szCs w:val="24"/>
          <w:lang w:eastAsia="de-DE"/>
        </w:rPr>
        <w:t>Als letzter Funktionstest wurde das Display an den vorgesehenen Anschluss der Platine angeschlossen. Anschließend wurde kontrolliert, ob die empfangenen Daten korrekt dargestellt werden. Die Anzeige wurde danach mehrfach angepasst, damit die Informationen kompakt und übersichtlich auf dem 4×20-Zeichen-Display erscheinen. In der Hauptansicht werden für beide Motoren Akkustand, Leistung und Geschwindigkeit angezeigt. Eine zweite Ansicht enthält Drehzahl, Batteriespannung und Motortemperatur.</w:t>
      </w:r>
    </w:p>
    <w:p w14:paraId="7F261447" w14:textId="77777777" w:rsidR="00023B91" w:rsidRPr="00023B91" w:rsidRDefault="00023B91" w:rsidP="00023B91"/>
    <w:p w14:paraId="12E5F47C" w14:textId="77777777" w:rsidR="00DA7D48" w:rsidRDefault="00DA7D48">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0866386F" w14:textId="42ECD64C" w:rsidR="00023B91" w:rsidRDefault="00023B91" w:rsidP="00023B91">
      <w:pPr>
        <w:pStyle w:val="berschrift2"/>
        <w:rPr>
          <w:rFonts w:ascii="Times New Roman" w:hAnsi="Times New Roman" w:cs="Times New Roman"/>
        </w:rPr>
      </w:pPr>
      <w:bookmarkStart w:id="86" w:name="_Toc238829412"/>
      <w:r w:rsidRPr="00023B91">
        <w:rPr>
          <w:rFonts w:ascii="Times New Roman" w:hAnsi="Times New Roman" w:cs="Times New Roman"/>
        </w:rPr>
        <w:lastRenderedPageBreak/>
        <w:t>Erprobung auf dem Boot</w:t>
      </w:r>
      <w:bookmarkEnd w:id="86"/>
    </w:p>
    <w:p w14:paraId="415F3E48" w14:textId="77777777" w:rsidR="009F1A09" w:rsidRDefault="009F1A09" w:rsidP="009F1A09">
      <w:pPr>
        <w:pStyle w:val="StandardWeb"/>
      </w:pPr>
      <w:r>
        <w:t xml:space="preserve">Nach den Einzelprüfungen wurde das Kommunikationsmodul gemeinsam mit beiden Motoren auf dem Boot getestet. Bei den ersten Versuchen wurde das Programm im </w:t>
      </w:r>
      <w:proofErr w:type="spellStart"/>
      <w:r>
        <w:t>Debug</w:t>
      </w:r>
      <w:proofErr w:type="spellEnd"/>
      <w:r>
        <w:t>-Modus gestartet und das Kommunikationsmodul über einen Laptop überwacht. Dabei wurden verschiedene interne Variablen und Datenfelder beobachtet, um die korrekte Verarbeitung der Mess- und Motordaten zu überprüfen und mögliche Fehler leichter erkennen zu können. Dazu gehörten unter anderem die ADC-Rohwerte des Joysticks, die daraus berechneten Motorsteuerwerte, die empfangenen Datenframes sowie die Statusvariablen beider Motoren.</w:t>
      </w:r>
    </w:p>
    <w:p w14:paraId="7DE52067" w14:textId="77777777" w:rsidR="009F1A09" w:rsidRDefault="009F1A09" w:rsidP="009F1A09">
      <w:pPr>
        <w:pStyle w:val="StandardWeb"/>
      </w:pPr>
      <w:r>
        <w:t xml:space="preserve">Nachdem die grundlegenden Funktionen erfolgreich überprüft worden waren, wurde die endgültige Programmversion dauerhaft in den Flash-Speicher des Mikrocontrollers übertragen. Der abschließende Test erfolgte anschließend ohne angeschlossenen Laptop und ohne aktive </w:t>
      </w:r>
      <w:proofErr w:type="spellStart"/>
      <w:r>
        <w:t>Debug</w:t>
      </w:r>
      <w:proofErr w:type="spellEnd"/>
      <w:r>
        <w:t>-Verbindung, sodass das Kommunikationsmodul unter den vorgesehenen Betriebsbedingungen getestet werden konnte.</w:t>
      </w:r>
    </w:p>
    <w:p w14:paraId="137B6958" w14:textId="77777777" w:rsidR="003C6AF7" w:rsidRDefault="00D11256" w:rsidP="003C6AF7">
      <w:pPr>
        <w:pStyle w:val="StandardWeb"/>
        <w:keepNext/>
        <w:jc w:val="center"/>
      </w:pPr>
      <w:r>
        <w:rPr>
          <w:noProof/>
        </w:rPr>
        <w:drawing>
          <wp:inline distT="0" distB="0" distL="0" distR="0" wp14:anchorId="6BB59F35" wp14:editId="31A9B2A9">
            <wp:extent cx="3050662" cy="3927764"/>
            <wp:effectExtent l="0" t="0" r="0" b="0"/>
            <wp:docPr id="1757336203"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1456" b="9143"/>
                    <a:stretch>
                      <a:fillRect/>
                    </a:stretch>
                  </pic:blipFill>
                  <pic:spPr bwMode="auto">
                    <a:xfrm>
                      <a:off x="0" y="0"/>
                      <a:ext cx="3059872" cy="3939622"/>
                    </a:xfrm>
                    <a:prstGeom prst="rect">
                      <a:avLst/>
                    </a:prstGeom>
                    <a:noFill/>
                    <a:ln>
                      <a:noFill/>
                    </a:ln>
                    <a:extLst>
                      <a:ext uri="{53640926-AAD7-44D8-BBD7-CCE9431645EC}">
                        <a14:shadowObscured xmlns:a14="http://schemas.microsoft.com/office/drawing/2010/main"/>
                      </a:ext>
                    </a:extLst>
                  </pic:spPr>
                </pic:pic>
              </a:graphicData>
            </a:graphic>
          </wp:inline>
        </w:drawing>
      </w:r>
    </w:p>
    <w:p w14:paraId="54F1F757" w14:textId="104EB95F" w:rsidR="009F1A09" w:rsidRDefault="003C6AF7" w:rsidP="003C6AF7">
      <w:pPr>
        <w:pStyle w:val="Beschriftung"/>
        <w:jc w:val="center"/>
      </w:pPr>
      <w:bookmarkStart w:id="87" w:name="_Toc238828998"/>
      <w:r>
        <w:t xml:space="preserve">Abbildung </w:t>
      </w:r>
      <w:r>
        <w:fldChar w:fldCharType="begin"/>
      </w:r>
      <w:r>
        <w:instrText xml:space="preserve"> SEQ Abbildung \* ARABIC </w:instrText>
      </w:r>
      <w:r>
        <w:fldChar w:fldCharType="separate"/>
      </w:r>
      <w:r>
        <w:rPr>
          <w:noProof/>
        </w:rPr>
        <w:t>29</w:t>
      </w:r>
      <w:r>
        <w:fldChar w:fldCharType="end"/>
      </w:r>
      <w:r>
        <w:t>, Probefahrt auf dem Wasser</w:t>
      </w:r>
      <w:bookmarkEnd w:id="87"/>
    </w:p>
    <w:p w14:paraId="2DDF6920" w14:textId="77777777" w:rsidR="00D11256" w:rsidRDefault="00D11256">
      <w:pPr>
        <w:spacing w:line="259" w:lineRule="auto"/>
        <w:rPr>
          <w:rFonts w:ascii="Times New Roman" w:eastAsia="Times New Roman" w:hAnsi="Times New Roman" w:cs="Times New Roman"/>
          <w:szCs w:val="24"/>
          <w:lang w:eastAsia="de-DE"/>
        </w:rPr>
      </w:pPr>
      <w:r>
        <w:br w:type="page"/>
      </w:r>
    </w:p>
    <w:p w14:paraId="43E2B744" w14:textId="47128E06" w:rsidR="00AB5E06" w:rsidRDefault="00AB5E06" w:rsidP="00AB5E06">
      <w:pPr>
        <w:pStyle w:val="StandardWeb"/>
      </w:pPr>
      <w:r>
        <w:lastRenderedPageBreak/>
        <w:t>Während der ersten Fahrversuche funktionierten die Ansteuerung und die Anzeige zunächst wie vorgesehen. Nach einiger Betriebszeit wechselten jedoch beide Motoren in den Fehlerzustand und stellten den Betrieb ein. Zunächst wurde vermutet, dass die Ursache in der RS485-Kommunikation oder in den beiden unabhängig laufenden 30-ms-Zyklen lag.</w:t>
      </w:r>
    </w:p>
    <w:p w14:paraId="6B9D78F4" w14:textId="0103BEE9" w:rsidR="00AB5E06" w:rsidRDefault="00AB5E06" w:rsidP="00AB5E06">
      <w:pPr>
        <w:pStyle w:val="StandardWeb"/>
      </w:pPr>
      <w:r>
        <w:t>Bei der anschließenden Überprüfung der Versorgungsspannungen wurde festgestellt, dass eine der Batterien nur noch eine Spannung von ungefähr 11V aufwies. Dadurch fiel die Versorgung der Motoren unter die erforderliche Mindestspannung von ungefähr 39V. Der angezeigte Fehlerzustand wurde somit nicht durch eine zeitliche Verschiebung der Kommunikation, sondern durch eine Unterspannung verursacht.</w:t>
      </w:r>
    </w:p>
    <w:p w14:paraId="13360CE6" w14:textId="241CB7EF" w:rsidR="00AB5E06" w:rsidRDefault="00AB5E06" w:rsidP="00AB5E06">
      <w:pPr>
        <w:pStyle w:val="StandardWeb"/>
      </w:pPr>
      <w:r>
        <w:t>Bei den Fahrversuchen zeigte sich außerdem, dass die Motoren bei hoher Leistung zu viel Luft ansaugten. Deshalb wurde eine Begrenzung des maximalen Motorsteuerwerts in der Software vorgesehen. Dadurch soll</w:t>
      </w:r>
      <w:r w:rsidR="007F0AC5">
        <w:t>te</w:t>
      </w:r>
      <w:r>
        <w:t xml:space="preserve"> die verfügbare Leistung an den praktischen Aufbau des Bootes angepasst und ein ungünstiger Betrieb der Propeller verhindert werden.</w:t>
      </w:r>
    </w:p>
    <w:p w14:paraId="1B998888" w14:textId="77777777" w:rsidR="00AB5E06" w:rsidRDefault="00AB5E06" w:rsidP="00AB5E06">
      <w:pPr>
        <w:pStyle w:val="StandardWeb"/>
      </w:pPr>
      <w:r>
        <w:t>Zusätzlich wurde das Kurvenverhalten untersucht. Zunächst wurde versucht, den kurveninneren Motor rückwärts laufen zu lassen, während der kurvenäußere Motor weiterhin vorwärts angetrieben wurde. Dieses gegenläufige Drehen verbesserte die Kurvenfahrt jedoch nicht wesentlich. Der Rotationsmodus, bei dem beide Motoren gezielt in entgegengesetzte Richtungen laufen, funktionierte dagegen für eine Drehung auf der Stelle.</w:t>
      </w:r>
    </w:p>
    <w:p w14:paraId="0419B0CB" w14:textId="49E98130" w:rsidR="006F5319" w:rsidRDefault="00AB5E06" w:rsidP="00AB5E06">
      <w:pPr>
        <w:pStyle w:val="StandardWeb"/>
      </w:pPr>
      <w:r>
        <w:t>Die Versuche deuten darauf hin, dass die eingeschränkte Kurvenfahrt nicht hauptsächlich durch die Berechnung der Motorwerte verursacht wird. Als wahrscheinlichere Ursache wurden die Positionen der beiden Motoren und der mechanische Aufbau des Bootes erkannt. Für die normale Kurvenfahrt wurde deshalb wieder die Variante verwendet, bei der die Leistung des kurveninneren Motors reduziert wird und dieser bei vollständiger Lenkauslenkung stehen bleibt.</w:t>
      </w:r>
    </w:p>
    <w:p w14:paraId="17EDADF3" w14:textId="7BA89D69" w:rsidR="006F5319" w:rsidRDefault="006F5319" w:rsidP="00AB5E06">
      <w:pPr>
        <w:pStyle w:val="StandardWeb"/>
      </w:pPr>
      <w:r>
        <w:t xml:space="preserve">Die letzte Handlung nach den Tests war das </w:t>
      </w:r>
      <w:r w:rsidR="003C6AF7">
        <w:t>finale</w:t>
      </w:r>
      <w:r>
        <w:t xml:space="preserve"> Anbringen des Displays</w:t>
      </w:r>
      <w:r w:rsidR="003C6AF7">
        <w:t>.</w:t>
      </w:r>
    </w:p>
    <w:p w14:paraId="7880F4D6" w14:textId="77777777" w:rsidR="00AB5E06" w:rsidRPr="00AB5E06" w:rsidRDefault="00AB5E06" w:rsidP="00AB5E06"/>
    <w:p w14:paraId="72ADBFB9" w14:textId="05F65628" w:rsidR="00845169" w:rsidRDefault="00845169">
      <w:pPr>
        <w:spacing w:line="259" w:lineRule="auto"/>
        <w:rPr>
          <w:rFonts w:ascii="Times New Roman" w:eastAsiaTheme="majorEastAsia" w:hAnsi="Times New Roman" w:cs="Times New Roman"/>
          <w:b/>
          <w:color w:val="000000" w:themeColor="text1"/>
          <w:sz w:val="40"/>
          <w:szCs w:val="32"/>
        </w:rPr>
      </w:pPr>
    </w:p>
    <w:p w14:paraId="2A54DC1A" w14:textId="77777777" w:rsidR="004B7937" w:rsidRDefault="004B7937">
      <w:pPr>
        <w:spacing w:line="259" w:lineRule="auto"/>
        <w:rPr>
          <w:rFonts w:ascii="Times New Roman" w:eastAsiaTheme="majorEastAsia" w:hAnsi="Times New Roman" w:cs="Times New Roman"/>
          <w:b/>
          <w:color w:val="000000" w:themeColor="text1"/>
          <w:sz w:val="40"/>
          <w:szCs w:val="32"/>
        </w:rPr>
      </w:pPr>
      <w:r>
        <w:rPr>
          <w:rFonts w:ascii="Times New Roman" w:hAnsi="Times New Roman" w:cs="Times New Roman"/>
        </w:rPr>
        <w:br w:type="page"/>
      </w:r>
    </w:p>
    <w:p w14:paraId="4D96660A" w14:textId="40192B2C" w:rsidR="00D5697F" w:rsidRPr="00D5697F" w:rsidRDefault="003350FB" w:rsidP="00D5697F">
      <w:pPr>
        <w:pStyle w:val="berschrift1"/>
        <w:rPr>
          <w:rFonts w:ascii="Times New Roman" w:hAnsi="Times New Roman" w:cs="Times New Roman"/>
        </w:rPr>
      </w:pPr>
      <w:bookmarkStart w:id="88" w:name="_Toc238829413"/>
      <w:r w:rsidRPr="004F5001">
        <w:rPr>
          <w:rFonts w:ascii="Times New Roman" w:hAnsi="Times New Roman" w:cs="Times New Roman"/>
        </w:rPr>
        <w:lastRenderedPageBreak/>
        <w:t>Fazit</w:t>
      </w:r>
      <w:bookmarkEnd w:id="88"/>
    </w:p>
    <w:p w14:paraId="1EEF5EA2" w14:textId="30003CB5" w:rsidR="00D5697F" w:rsidRDefault="00D5697F" w:rsidP="00D5697F">
      <w:pPr>
        <w:rPr>
          <w:rFonts w:ascii="Times New Roman" w:hAnsi="Times New Roman" w:cs="Times New Roman"/>
        </w:rPr>
      </w:pPr>
      <w:r w:rsidRPr="00D5697F">
        <w:rPr>
          <w:rFonts w:ascii="Times New Roman" w:hAnsi="Times New Roman" w:cs="Times New Roman"/>
        </w:rPr>
        <w:t xml:space="preserve">Das Ziel dieser Projektarbeit wurde erreicht: Das entwickelte Kommunikationsmodul funktioniert zuverlässig und erfüllt alle Anforderungen, die für die Steuerung der beiden Motoren festgelegt wurden. Die Bewegungen des Joysticks werden korrekt verarbeitet, die berechneten Steuerwerte über RS485 an die Motoren übertragen und die empfangenen Betriebsdaten übersichtlich auf dem Display dargestellt. Auch der eigenständige Betrieb ohne Laptop und </w:t>
      </w:r>
      <w:proofErr w:type="spellStart"/>
      <w:r w:rsidRPr="00D5697F">
        <w:rPr>
          <w:rFonts w:ascii="Times New Roman" w:hAnsi="Times New Roman" w:cs="Times New Roman"/>
        </w:rPr>
        <w:t>Debug</w:t>
      </w:r>
      <w:proofErr w:type="spellEnd"/>
      <w:r w:rsidRPr="00D5697F">
        <w:rPr>
          <w:rFonts w:ascii="Times New Roman" w:hAnsi="Times New Roman" w:cs="Times New Roman"/>
        </w:rPr>
        <w:t>-Verbindung funktioniert wie vorgesehen.</w:t>
      </w:r>
    </w:p>
    <w:p w14:paraId="5CE781F1" w14:textId="77777777" w:rsidR="00D5697F" w:rsidRPr="00D5697F" w:rsidRDefault="00D5697F" w:rsidP="00D5697F">
      <w:pPr>
        <w:rPr>
          <w:rFonts w:ascii="Times New Roman" w:hAnsi="Times New Roman" w:cs="Times New Roman"/>
        </w:rPr>
      </w:pPr>
    </w:p>
    <w:p w14:paraId="18E9C8F7" w14:textId="4046BBF0" w:rsidR="00D5697F" w:rsidRPr="00D5697F" w:rsidRDefault="00D5697F" w:rsidP="00D5697F">
      <w:pPr>
        <w:rPr>
          <w:rFonts w:ascii="Times New Roman" w:hAnsi="Times New Roman" w:cs="Times New Roman"/>
        </w:rPr>
      </w:pPr>
      <w:r w:rsidRPr="00D5697F">
        <w:rPr>
          <w:rFonts w:ascii="Times New Roman" w:hAnsi="Times New Roman" w:cs="Times New Roman"/>
        </w:rPr>
        <w:t>Um dieses Ergebnis zu erreichen, wurde das bisherige Konzept deutlich vereinfacht und an unser Boot angepasst. Das Kommunikationsmodul aus der Bachelorarbeit war für bis zu vier Motoren ausgelegt und bestand aus zwei übereinander angeordneten Platinen mit einem Master-Slave-Prinzip. Da unser Boot nur zwei Motoren besitzt, wurden diese Erweiterungsmöglichkeiten weggelassen. Dadurch ist das neue Modul kompakter aufgebaut und konzentriert sich auf die tatsächlich benötigten Funktionen.</w:t>
      </w:r>
    </w:p>
    <w:p w14:paraId="41279C06" w14:textId="7B5E9E23" w:rsidR="00D5697F" w:rsidRPr="00D5697F" w:rsidRDefault="00D5697F" w:rsidP="00D5697F">
      <w:pPr>
        <w:rPr>
          <w:rFonts w:ascii="Times New Roman" w:hAnsi="Times New Roman" w:cs="Times New Roman"/>
        </w:rPr>
      </w:pPr>
      <w:r w:rsidRPr="00D5697F">
        <w:rPr>
          <w:rFonts w:ascii="Times New Roman" w:hAnsi="Times New Roman" w:cs="Times New Roman"/>
        </w:rPr>
        <w:t>Die wichtigste technische Veränderung war der Wechsel auf den STM32F303RET6. Aufgrund seines Spannungsbereichs von 3,3 V mussten vor allem die Joysticksignale mithilfe von Spannungsteilern angepasst werden. Zusätzlich wurden die Pinbelegung, die Taktkonfiguration, die Schnittstellen und die Verarbeitung der ADC-Werte überarbeitet. Auch bei der Software wurden nicht benötigte Funktionen entfernt und die Anzeige auf die wichtigsten Motordaten reduziert.</w:t>
      </w:r>
    </w:p>
    <w:p w14:paraId="44E00155" w14:textId="1AD30FF3" w:rsidR="00D5697F" w:rsidRPr="00D5697F" w:rsidRDefault="00D5697F" w:rsidP="00D5697F">
      <w:pPr>
        <w:rPr>
          <w:rFonts w:ascii="Times New Roman" w:hAnsi="Times New Roman" w:cs="Times New Roman"/>
        </w:rPr>
      </w:pPr>
      <w:r w:rsidRPr="00D5697F">
        <w:rPr>
          <w:rFonts w:ascii="Times New Roman" w:hAnsi="Times New Roman" w:cs="Times New Roman"/>
        </w:rPr>
        <w:t>Neu hinzugekommen sind die Ansteuerung des Displays über I²C, zwei übersichtliche Displayansichten und ein Rotationsmodus, bei dem die Motoren über die Z-Achse in entgegengesetzte Richtungen angesteuert werden. Außerdem wurde die maximale Motorleistung begrenzt, nachdem sich bei den Tests gezeigt hatte, dass die Propeller bei hoher Leistung Luft ansaugen.</w:t>
      </w:r>
    </w:p>
    <w:p w14:paraId="609FEF85" w14:textId="7A7DCCCA" w:rsidR="00D5697F" w:rsidRPr="00D5697F" w:rsidRDefault="00D5697F" w:rsidP="00D5697F">
      <w:pPr>
        <w:rPr>
          <w:rFonts w:ascii="Times New Roman" w:hAnsi="Times New Roman" w:cs="Times New Roman"/>
        </w:rPr>
      </w:pPr>
      <w:r w:rsidRPr="00D5697F">
        <w:rPr>
          <w:rFonts w:ascii="Times New Roman" w:hAnsi="Times New Roman" w:cs="Times New Roman"/>
        </w:rPr>
        <w:t xml:space="preserve">Trotz des erfolgreichen Ergebnisses kann das System zukünftig weiter verbessert werden. Am Kommunikationsmodul wären beispielsweise eine genauere Anzeige der Motorfehler, eine Warnung bei niedriger Batteriespannung und </w:t>
      </w:r>
      <w:r w:rsidR="00A343D6">
        <w:rPr>
          <w:rFonts w:ascii="Times New Roman" w:hAnsi="Times New Roman" w:cs="Times New Roman"/>
        </w:rPr>
        <w:t>eine</w:t>
      </w:r>
      <w:r w:rsidR="009A3A19">
        <w:rPr>
          <w:rFonts w:ascii="Times New Roman" w:hAnsi="Times New Roman" w:cs="Times New Roman"/>
        </w:rPr>
        <w:t xml:space="preserve"> </w:t>
      </w:r>
      <w:r w:rsidR="00531ADA">
        <w:rPr>
          <w:rFonts w:ascii="Times New Roman" w:hAnsi="Times New Roman" w:cs="Times New Roman"/>
        </w:rPr>
        <w:t>Anbringung</w:t>
      </w:r>
      <w:r w:rsidR="009A3A19">
        <w:rPr>
          <w:rFonts w:ascii="Times New Roman" w:hAnsi="Times New Roman" w:cs="Times New Roman"/>
        </w:rPr>
        <w:t xml:space="preserve"> des Wahlschalters und des </w:t>
      </w:r>
      <w:proofErr w:type="spellStart"/>
      <w:r w:rsidR="009A3A19">
        <w:rPr>
          <w:rFonts w:ascii="Times New Roman" w:hAnsi="Times New Roman" w:cs="Times New Roman"/>
        </w:rPr>
        <w:t>Reset</w:t>
      </w:r>
      <w:proofErr w:type="spellEnd"/>
      <w:r w:rsidR="009A3A19">
        <w:rPr>
          <w:rFonts w:ascii="Times New Roman" w:hAnsi="Times New Roman" w:cs="Times New Roman"/>
        </w:rPr>
        <w:t>-Knopfes</w:t>
      </w:r>
      <w:r w:rsidR="00531ADA">
        <w:rPr>
          <w:rFonts w:ascii="Times New Roman" w:hAnsi="Times New Roman" w:cs="Times New Roman"/>
        </w:rPr>
        <w:t xml:space="preserve"> an die Außenseite </w:t>
      </w:r>
      <w:r w:rsidR="005B32EA">
        <w:rPr>
          <w:rFonts w:ascii="Times New Roman" w:hAnsi="Times New Roman" w:cs="Times New Roman"/>
        </w:rPr>
        <w:t>des Moduls</w:t>
      </w:r>
      <w:r w:rsidRPr="00D5697F">
        <w:rPr>
          <w:rFonts w:ascii="Times New Roman" w:hAnsi="Times New Roman" w:cs="Times New Roman"/>
        </w:rPr>
        <w:t>. Am Boot besteht vor allem bei der Kurvenfahrt noch Verbesserungspotenzial. Da das Rückwärtsdrehen des kurveninneren Motors keine deutliche Verbesserung brachte, liegt die Ursache vermutlich hauptsächlich in der Position und dem geringen Abstand der Motoren. Eine andere Motoranordnung oder zusätzliche Lenkflächen könnten das Fahrverhalten verbessern.</w:t>
      </w:r>
    </w:p>
    <w:p w14:paraId="72B4B2C1" w14:textId="77777777" w:rsidR="00D5697F" w:rsidRPr="00D5697F" w:rsidRDefault="00D5697F" w:rsidP="00D5697F">
      <w:pPr>
        <w:rPr>
          <w:rFonts w:ascii="Times New Roman" w:hAnsi="Times New Roman" w:cs="Times New Roman"/>
        </w:rPr>
      </w:pPr>
    </w:p>
    <w:p w14:paraId="3681EF71" w14:textId="146C555B" w:rsidR="003350FB" w:rsidRPr="004F5001" w:rsidRDefault="00D5697F" w:rsidP="003350FB">
      <w:pPr>
        <w:rPr>
          <w:rFonts w:ascii="Times New Roman" w:hAnsi="Times New Roman" w:cs="Times New Roman"/>
        </w:rPr>
      </w:pPr>
      <w:r w:rsidRPr="00D5697F">
        <w:rPr>
          <w:rFonts w:ascii="Times New Roman" w:hAnsi="Times New Roman" w:cs="Times New Roman"/>
        </w:rPr>
        <w:t>Insgesamt ist eine kompakte und auf das Wesentliche reduzierte Lösung entstanden, die die geplanten Funktionen erfüllt und gleichzeitig eine gute Grundlage für zukünftige Erweiterungen bietet.</w:t>
      </w:r>
    </w:p>
    <w:sectPr w:rsidR="003350FB" w:rsidRPr="004F5001" w:rsidSect="004306DD">
      <w:headerReference w:type="default" r:id="rId44"/>
      <w:pgSz w:w="11906" w:h="16838" w:code="9"/>
      <w:pgMar w:top="1418" w:right="1134" w:bottom="1134" w:left="1701" w:header="709" w:footer="709" w:gutter="0"/>
      <w:pgNumType w:fmt="upp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41962" w14:textId="77777777" w:rsidR="009B1FAF" w:rsidRDefault="009B1FAF" w:rsidP="00BA4B51">
      <w:pPr>
        <w:spacing w:after="0" w:line="240" w:lineRule="auto"/>
      </w:pPr>
      <w:r>
        <w:separator/>
      </w:r>
    </w:p>
  </w:endnote>
  <w:endnote w:type="continuationSeparator" w:id="0">
    <w:p w14:paraId="03708951" w14:textId="77777777" w:rsidR="009B1FAF" w:rsidRDefault="009B1FAF"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5577D" w14:textId="77777777" w:rsidR="009B1FAF" w:rsidRDefault="009B1FAF" w:rsidP="00BA4B51">
      <w:pPr>
        <w:spacing w:after="0" w:line="240" w:lineRule="auto"/>
      </w:pPr>
      <w:r>
        <w:separator/>
      </w:r>
    </w:p>
  </w:footnote>
  <w:footnote w:type="continuationSeparator" w:id="0">
    <w:p w14:paraId="2FE5E557" w14:textId="77777777" w:rsidR="009B1FAF" w:rsidRDefault="009B1FAF"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9F22D80"/>
    <w:multiLevelType w:val="multilevel"/>
    <w:tmpl w:val="61CC5C5A"/>
    <w:lvl w:ilvl="0">
      <w:start w:val="1"/>
      <w:numFmt w:val="bullet"/>
      <w:lvlText w:val=""/>
      <w:lvlJc w:val="left"/>
      <w:pPr>
        <w:tabs>
          <w:tab w:val="num" w:pos="2844"/>
        </w:tabs>
        <w:ind w:left="2844" w:hanging="360"/>
      </w:pPr>
      <w:rPr>
        <w:rFonts w:ascii="Symbol" w:hAnsi="Symbol" w:hint="default"/>
        <w:sz w:val="20"/>
      </w:rPr>
    </w:lvl>
    <w:lvl w:ilvl="1" w:tentative="1">
      <w:start w:val="1"/>
      <w:numFmt w:val="bullet"/>
      <w:lvlText w:val="o"/>
      <w:lvlJc w:val="left"/>
      <w:pPr>
        <w:tabs>
          <w:tab w:val="num" w:pos="3564"/>
        </w:tabs>
        <w:ind w:left="3564" w:hanging="360"/>
      </w:pPr>
      <w:rPr>
        <w:rFonts w:ascii="Courier New" w:hAnsi="Courier New" w:hint="default"/>
        <w:sz w:val="20"/>
      </w:rPr>
    </w:lvl>
    <w:lvl w:ilvl="2" w:tentative="1">
      <w:start w:val="1"/>
      <w:numFmt w:val="bullet"/>
      <w:lvlText w:val=""/>
      <w:lvlJc w:val="left"/>
      <w:pPr>
        <w:tabs>
          <w:tab w:val="num" w:pos="4284"/>
        </w:tabs>
        <w:ind w:left="4284" w:hanging="360"/>
      </w:pPr>
      <w:rPr>
        <w:rFonts w:ascii="Wingdings" w:hAnsi="Wingdings" w:hint="default"/>
        <w:sz w:val="20"/>
      </w:rPr>
    </w:lvl>
    <w:lvl w:ilvl="3" w:tentative="1">
      <w:start w:val="1"/>
      <w:numFmt w:val="bullet"/>
      <w:lvlText w:val=""/>
      <w:lvlJc w:val="left"/>
      <w:pPr>
        <w:tabs>
          <w:tab w:val="num" w:pos="5004"/>
        </w:tabs>
        <w:ind w:left="5004" w:hanging="360"/>
      </w:pPr>
      <w:rPr>
        <w:rFonts w:ascii="Wingdings" w:hAnsi="Wingdings" w:hint="default"/>
        <w:sz w:val="20"/>
      </w:rPr>
    </w:lvl>
    <w:lvl w:ilvl="4" w:tentative="1">
      <w:start w:val="1"/>
      <w:numFmt w:val="bullet"/>
      <w:lvlText w:val=""/>
      <w:lvlJc w:val="left"/>
      <w:pPr>
        <w:tabs>
          <w:tab w:val="num" w:pos="5724"/>
        </w:tabs>
        <w:ind w:left="5724" w:hanging="360"/>
      </w:pPr>
      <w:rPr>
        <w:rFonts w:ascii="Wingdings" w:hAnsi="Wingdings" w:hint="default"/>
        <w:sz w:val="20"/>
      </w:rPr>
    </w:lvl>
    <w:lvl w:ilvl="5" w:tentative="1">
      <w:start w:val="1"/>
      <w:numFmt w:val="bullet"/>
      <w:lvlText w:val=""/>
      <w:lvlJc w:val="left"/>
      <w:pPr>
        <w:tabs>
          <w:tab w:val="num" w:pos="6444"/>
        </w:tabs>
        <w:ind w:left="6444" w:hanging="360"/>
      </w:pPr>
      <w:rPr>
        <w:rFonts w:ascii="Wingdings" w:hAnsi="Wingdings" w:hint="default"/>
        <w:sz w:val="20"/>
      </w:rPr>
    </w:lvl>
    <w:lvl w:ilvl="6" w:tentative="1">
      <w:start w:val="1"/>
      <w:numFmt w:val="bullet"/>
      <w:lvlText w:val=""/>
      <w:lvlJc w:val="left"/>
      <w:pPr>
        <w:tabs>
          <w:tab w:val="num" w:pos="7164"/>
        </w:tabs>
        <w:ind w:left="7164" w:hanging="360"/>
      </w:pPr>
      <w:rPr>
        <w:rFonts w:ascii="Wingdings" w:hAnsi="Wingdings" w:hint="default"/>
        <w:sz w:val="20"/>
      </w:rPr>
    </w:lvl>
    <w:lvl w:ilvl="7" w:tentative="1">
      <w:start w:val="1"/>
      <w:numFmt w:val="bullet"/>
      <w:lvlText w:val=""/>
      <w:lvlJc w:val="left"/>
      <w:pPr>
        <w:tabs>
          <w:tab w:val="num" w:pos="7884"/>
        </w:tabs>
        <w:ind w:left="7884" w:hanging="360"/>
      </w:pPr>
      <w:rPr>
        <w:rFonts w:ascii="Wingdings" w:hAnsi="Wingdings" w:hint="default"/>
        <w:sz w:val="20"/>
      </w:rPr>
    </w:lvl>
    <w:lvl w:ilvl="8" w:tentative="1">
      <w:start w:val="1"/>
      <w:numFmt w:val="bullet"/>
      <w:lvlText w:val=""/>
      <w:lvlJc w:val="left"/>
      <w:pPr>
        <w:tabs>
          <w:tab w:val="num" w:pos="8604"/>
        </w:tabs>
        <w:ind w:left="8604" w:hanging="360"/>
      </w:pPr>
      <w:rPr>
        <w:rFonts w:ascii="Wingdings" w:hAnsi="Wingdings" w:hint="default"/>
        <w:sz w:val="20"/>
      </w:rPr>
    </w:lvl>
  </w:abstractNum>
  <w:abstractNum w:abstractNumId="21" w15:restartNumberingAfterBreak="0">
    <w:nsid w:val="3E8F360C"/>
    <w:multiLevelType w:val="multilevel"/>
    <w:tmpl w:val="54D86714"/>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22"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70D5381"/>
    <w:multiLevelType w:val="multilevel"/>
    <w:tmpl w:val="666CC408"/>
    <w:lvl w:ilvl="0">
      <w:start w:val="1"/>
      <w:numFmt w:val="decimal"/>
      <w:lvlText w:val="%1."/>
      <w:lvlJc w:val="left"/>
      <w:pPr>
        <w:tabs>
          <w:tab w:val="num" w:pos="2844"/>
        </w:tabs>
        <w:ind w:left="2844" w:hanging="360"/>
      </w:pPr>
    </w:lvl>
    <w:lvl w:ilvl="1" w:tentative="1">
      <w:start w:val="1"/>
      <w:numFmt w:val="decimal"/>
      <w:lvlText w:val="%2."/>
      <w:lvlJc w:val="left"/>
      <w:pPr>
        <w:tabs>
          <w:tab w:val="num" w:pos="3564"/>
        </w:tabs>
        <w:ind w:left="3564" w:hanging="360"/>
      </w:pPr>
    </w:lvl>
    <w:lvl w:ilvl="2" w:tentative="1">
      <w:start w:val="1"/>
      <w:numFmt w:val="decimal"/>
      <w:lvlText w:val="%3."/>
      <w:lvlJc w:val="left"/>
      <w:pPr>
        <w:tabs>
          <w:tab w:val="num" w:pos="4284"/>
        </w:tabs>
        <w:ind w:left="4284" w:hanging="360"/>
      </w:pPr>
    </w:lvl>
    <w:lvl w:ilvl="3" w:tentative="1">
      <w:start w:val="1"/>
      <w:numFmt w:val="decimal"/>
      <w:lvlText w:val="%4."/>
      <w:lvlJc w:val="left"/>
      <w:pPr>
        <w:tabs>
          <w:tab w:val="num" w:pos="5004"/>
        </w:tabs>
        <w:ind w:left="5004" w:hanging="360"/>
      </w:pPr>
    </w:lvl>
    <w:lvl w:ilvl="4" w:tentative="1">
      <w:start w:val="1"/>
      <w:numFmt w:val="decimal"/>
      <w:lvlText w:val="%5."/>
      <w:lvlJc w:val="left"/>
      <w:pPr>
        <w:tabs>
          <w:tab w:val="num" w:pos="5724"/>
        </w:tabs>
        <w:ind w:left="5724" w:hanging="360"/>
      </w:pPr>
    </w:lvl>
    <w:lvl w:ilvl="5" w:tentative="1">
      <w:start w:val="1"/>
      <w:numFmt w:val="decimal"/>
      <w:lvlText w:val="%6."/>
      <w:lvlJc w:val="left"/>
      <w:pPr>
        <w:tabs>
          <w:tab w:val="num" w:pos="6444"/>
        </w:tabs>
        <w:ind w:left="6444" w:hanging="360"/>
      </w:pPr>
    </w:lvl>
    <w:lvl w:ilvl="6" w:tentative="1">
      <w:start w:val="1"/>
      <w:numFmt w:val="decimal"/>
      <w:lvlText w:val="%7."/>
      <w:lvlJc w:val="left"/>
      <w:pPr>
        <w:tabs>
          <w:tab w:val="num" w:pos="7164"/>
        </w:tabs>
        <w:ind w:left="7164" w:hanging="360"/>
      </w:pPr>
    </w:lvl>
    <w:lvl w:ilvl="7" w:tentative="1">
      <w:start w:val="1"/>
      <w:numFmt w:val="decimal"/>
      <w:lvlText w:val="%8."/>
      <w:lvlJc w:val="left"/>
      <w:pPr>
        <w:tabs>
          <w:tab w:val="num" w:pos="7884"/>
        </w:tabs>
        <w:ind w:left="7884" w:hanging="360"/>
      </w:pPr>
    </w:lvl>
    <w:lvl w:ilvl="8" w:tentative="1">
      <w:start w:val="1"/>
      <w:numFmt w:val="decimal"/>
      <w:lvlText w:val="%9."/>
      <w:lvlJc w:val="left"/>
      <w:pPr>
        <w:tabs>
          <w:tab w:val="num" w:pos="8604"/>
        </w:tabs>
        <w:ind w:left="8604" w:hanging="360"/>
      </w:pPr>
    </w:lvl>
  </w:abstractNum>
  <w:abstractNum w:abstractNumId="24"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5B22D2E"/>
    <w:multiLevelType w:val="multilevel"/>
    <w:tmpl w:val="D5BE92EA"/>
    <w:lvl w:ilvl="0">
      <w:start w:val="1"/>
      <w:numFmt w:val="decimal"/>
      <w:lvlText w:val="%1."/>
      <w:lvlJc w:val="left"/>
      <w:pPr>
        <w:tabs>
          <w:tab w:val="num" w:pos="3552"/>
        </w:tabs>
        <w:ind w:left="3552" w:hanging="360"/>
      </w:p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27"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7"/>
  </w:num>
  <w:num w:numId="13" w16cid:durableId="910777961">
    <w:abstractNumId w:val="25"/>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30"/>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8"/>
  </w:num>
  <w:num w:numId="26" w16cid:durableId="339704095">
    <w:abstractNumId w:val="29"/>
  </w:num>
  <w:num w:numId="27" w16cid:durableId="997001260">
    <w:abstractNumId w:val="24"/>
  </w:num>
  <w:num w:numId="28" w16cid:durableId="573666998">
    <w:abstractNumId w:val="19"/>
  </w:num>
  <w:num w:numId="29" w16cid:durableId="1124156241">
    <w:abstractNumId w:val="22"/>
  </w:num>
  <w:num w:numId="30" w16cid:durableId="1537155432">
    <w:abstractNumId w:val="26"/>
  </w:num>
  <w:num w:numId="31" w16cid:durableId="2081176484">
    <w:abstractNumId w:val="23"/>
  </w:num>
  <w:num w:numId="32" w16cid:durableId="28652521">
    <w:abstractNumId w:val="21"/>
  </w:num>
  <w:num w:numId="33" w16cid:durableId="7067546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3B91"/>
    <w:rsid w:val="00025EA4"/>
    <w:rsid w:val="00027ABC"/>
    <w:rsid w:val="0003461E"/>
    <w:rsid w:val="00051A31"/>
    <w:rsid w:val="00065180"/>
    <w:rsid w:val="00073AC5"/>
    <w:rsid w:val="00085FCF"/>
    <w:rsid w:val="0009519F"/>
    <w:rsid w:val="0009578D"/>
    <w:rsid w:val="000B13E5"/>
    <w:rsid w:val="000C2E53"/>
    <w:rsid w:val="000D0A96"/>
    <w:rsid w:val="000D16DC"/>
    <w:rsid w:val="000D6AE2"/>
    <w:rsid w:val="000E24BD"/>
    <w:rsid w:val="000F2C62"/>
    <w:rsid w:val="00117C19"/>
    <w:rsid w:val="00131D31"/>
    <w:rsid w:val="0013537D"/>
    <w:rsid w:val="0017174B"/>
    <w:rsid w:val="00184C34"/>
    <w:rsid w:val="00185749"/>
    <w:rsid w:val="00186FEA"/>
    <w:rsid w:val="00187710"/>
    <w:rsid w:val="0019336A"/>
    <w:rsid w:val="001A5936"/>
    <w:rsid w:val="001A7B6D"/>
    <w:rsid w:val="001B2A99"/>
    <w:rsid w:val="001B326B"/>
    <w:rsid w:val="001B4414"/>
    <w:rsid w:val="001C45E8"/>
    <w:rsid w:val="001C5D68"/>
    <w:rsid w:val="001C7FB5"/>
    <w:rsid w:val="001D0B25"/>
    <w:rsid w:val="001F35BA"/>
    <w:rsid w:val="001F4EE6"/>
    <w:rsid w:val="001F7A5A"/>
    <w:rsid w:val="00202D1F"/>
    <w:rsid w:val="00203948"/>
    <w:rsid w:val="002064F9"/>
    <w:rsid w:val="002165D0"/>
    <w:rsid w:val="00227842"/>
    <w:rsid w:val="0025098B"/>
    <w:rsid w:val="00256B42"/>
    <w:rsid w:val="00260A46"/>
    <w:rsid w:val="00261D5C"/>
    <w:rsid w:val="00261FCC"/>
    <w:rsid w:val="0029267D"/>
    <w:rsid w:val="002966D9"/>
    <w:rsid w:val="00296D2A"/>
    <w:rsid w:val="002A20DC"/>
    <w:rsid w:val="002A391C"/>
    <w:rsid w:val="002A3A6C"/>
    <w:rsid w:val="002A44BF"/>
    <w:rsid w:val="002A74C5"/>
    <w:rsid w:val="002D4208"/>
    <w:rsid w:val="002E1FDB"/>
    <w:rsid w:val="003075E3"/>
    <w:rsid w:val="00315E4A"/>
    <w:rsid w:val="00326DAF"/>
    <w:rsid w:val="003350FB"/>
    <w:rsid w:val="003376E3"/>
    <w:rsid w:val="00345EE1"/>
    <w:rsid w:val="00351EB3"/>
    <w:rsid w:val="00373252"/>
    <w:rsid w:val="00390EED"/>
    <w:rsid w:val="003A27F2"/>
    <w:rsid w:val="003A2AA3"/>
    <w:rsid w:val="003B15B3"/>
    <w:rsid w:val="003B3343"/>
    <w:rsid w:val="003B484A"/>
    <w:rsid w:val="003B6DE5"/>
    <w:rsid w:val="003C35CA"/>
    <w:rsid w:val="003C4A00"/>
    <w:rsid w:val="003C6AF7"/>
    <w:rsid w:val="003D5AD1"/>
    <w:rsid w:val="003E63EE"/>
    <w:rsid w:val="003E7933"/>
    <w:rsid w:val="003F0451"/>
    <w:rsid w:val="00420805"/>
    <w:rsid w:val="004249C4"/>
    <w:rsid w:val="0042573B"/>
    <w:rsid w:val="004306DD"/>
    <w:rsid w:val="00431881"/>
    <w:rsid w:val="0044392B"/>
    <w:rsid w:val="00452508"/>
    <w:rsid w:val="00453E76"/>
    <w:rsid w:val="00463813"/>
    <w:rsid w:val="00473A0F"/>
    <w:rsid w:val="0049093B"/>
    <w:rsid w:val="0049138A"/>
    <w:rsid w:val="004B0D82"/>
    <w:rsid w:val="004B0EAA"/>
    <w:rsid w:val="004B7937"/>
    <w:rsid w:val="004D2CBC"/>
    <w:rsid w:val="004E3460"/>
    <w:rsid w:val="004F0E52"/>
    <w:rsid w:val="004F5001"/>
    <w:rsid w:val="00504942"/>
    <w:rsid w:val="00531ADA"/>
    <w:rsid w:val="005352F7"/>
    <w:rsid w:val="00537CDA"/>
    <w:rsid w:val="0054117E"/>
    <w:rsid w:val="00554CB5"/>
    <w:rsid w:val="005748C5"/>
    <w:rsid w:val="0057679E"/>
    <w:rsid w:val="00576811"/>
    <w:rsid w:val="005927B9"/>
    <w:rsid w:val="005B32EA"/>
    <w:rsid w:val="005B646D"/>
    <w:rsid w:val="005C6179"/>
    <w:rsid w:val="005E2BCB"/>
    <w:rsid w:val="005E7E81"/>
    <w:rsid w:val="005F5C47"/>
    <w:rsid w:val="00607046"/>
    <w:rsid w:val="00631F0D"/>
    <w:rsid w:val="006332CB"/>
    <w:rsid w:val="006438DA"/>
    <w:rsid w:val="00655B3F"/>
    <w:rsid w:val="006635C2"/>
    <w:rsid w:val="006637B0"/>
    <w:rsid w:val="006677A1"/>
    <w:rsid w:val="00670C98"/>
    <w:rsid w:val="00673FB7"/>
    <w:rsid w:val="006748A7"/>
    <w:rsid w:val="00676B02"/>
    <w:rsid w:val="00682D00"/>
    <w:rsid w:val="006844A3"/>
    <w:rsid w:val="006976B2"/>
    <w:rsid w:val="006A001B"/>
    <w:rsid w:val="006B7A72"/>
    <w:rsid w:val="006F0E65"/>
    <w:rsid w:val="006F28FB"/>
    <w:rsid w:val="006F5319"/>
    <w:rsid w:val="006F6009"/>
    <w:rsid w:val="0072790E"/>
    <w:rsid w:val="00740294"/>
    <w:rsid w:val="00741800"/>
    <w:rsid w:val="00756DD0"/>
    <w:rsid w:val="007749E7"/>
    <w:rsid w:val="00776DDB"/>
    <w:rsid w:val="00784943"/>
    <w:rsid w:val="00786609"/>
    <w:rsid w:val="007A0DF5"/>
    <w:rsid w:val="007B11AD"/>
    <w:rsid w:val="007C3E2F"/>
    <w:rsid w:val="007E1378"/>
    <w:rsid w:val="007E3772"/>
    <w:rsid w:val="007E410B"/>
    <w:rsid w:val="007F0AC5"/>
    <w:rsid w:val="007F403B"/>
    <w:rsid w:val="00801CC3"/>
    <w:rsid w:val="008072BB"/>
    <w:rsid w:val="00815374"/>
    <w:rsid w:val="00817B92"/>
    <w:rsid w:val="008251EC"/>
    <w:rsid w:val="00832AFC"/>
    <w:rsid w:val="00833894"/>
    <w:rsid w:val="008404DB"/>
    <w:rsid w:val="00844669"/>
    <w:rsid w:val="00845169"/>
    <w:rsid w:val="00856CD9"/>
    <w:rsid w:val="00860666"/>
    <w:rsid w:val="0086105A"/>
    <w:rsid w:val="00866D8E"/>
    <w:rsid w:val="00874D90"/>
    <w:rsid w:val="00877FB8"/>
    <w:rsid w:val="0088786F"/>
    <w:rsid w:val="008959A0"/>
    <w:rsid w:val="008B4AC0"/>
    <w:rsid w:val="008C3121"/>
    <w:rsid w:val="008D518A"/>
    <w:rsid w:val="008D6319"/>
    <w:rsid w:val="008D7313"/>
    <w:rsid w:val="008D7477"/>
    <w:rsid w:val="008E0161"/>
    <w:rsid w:val="00920404"/>
    <w:rsid w:val="00943B39"/>
    <w:rsid w:val="00966932"/>
    <w:rsid w:val="00985AF4"/>
    <w:rsid w:val="00991165"/>
    <w:rsid w:val="009A3A19"/>
    <w:rsid w:val="009A414A"/>
    <w:rsid w:val="009B066A"/>
    <w:rsid w:val="009B1FAF"/>
    <w:rsid w:val="009C0870"/>
    <w:rsid w:val="009D026C"/>
    <w:rsid w:val="009E60D1"/>
    <w:rsid w:val="009F1A09"/>
    <w:rsid w:val="00A06E02"/>
    <w:rsid w:val="00A1481C"/>
    <w:rsid w:val="00A27AE9"/>
    <w:rsid w:val="00A324B5"/>
    <w:rsid w:val="00A343D6"/>
    <w:rsid w:val="00A500C8"/>
    <w:rsid w:val="00A50E3F"/>
    <w:rsid w:val="00A7069A"/>
    <w:rsid w:val="00A8136E"/>
    <w:rsid w:val="00A92D2B"/>
    <w:rsid w:val="00AA7230"/>
    <w:rsid w:val="00AB5E06"/>
    <w:rsid w:val="00AB67DD"/>
    <w:rsid w:val="00AC3326"/>
    <w:rsid w:val="00AC4AAE"/>
    <w:rsid w:val="00B20A73"/>
    <w:rsid w:val="00B460D7"/>
    <w:rsid w:val="00B56079"/>
    <w:rsid w:val="00B60758"/>
    <w:rsid w:val="00B935E0"/>
    <w:rsid w:val="00B95B41"/>
    <w:rsid w:val="00BA4B51"/>
    <w:rsid w:val="00BC09E8"/>
    <w:rsid w:val="00BE1ED5"/>
    <w:rsid w:val="00C01409"/>
    <w:rsid w:val="00C05D14"/>
    <w:rsid w:val="00C27872"/>
    <w:rsid w:val="00C370FB"/>
    <w:rsid w:val="00C40A90"/>
    <w:rsid w:val="00C4240F"/>
    <w:rsid w:val="00C42F2F"/>
    <w:rsid w:val="00C431AD"/>
    <w:rsid w:val="00C500B7"/>
    <w:rsid w:val="00C57998"/>
    <w:rsid w:val="00C63B66"/>
    <w:rsid w:val="00C745E5"/>
    <w:rsid w:val="00CA2B1E"/>
    <w:rsid w:val="00CB47BE"/>
    <w:rsid w:val="00CB7037"/>
    <w:rsid w:val="00CB760E"/>
    <w:rsid w:val="00CD3823"/>
    <w:rsid w:val="00CF2266"/>
    <w:rsid w:val="00D0137A"/>
    <w:rsid w:val="00D11256"/>
    <w:rsid w:val="00D11984"/>
    <w:rsid w:val="00D1305A"/>
    <w:rsid w:val="00D27034"/>
    <w:rsid w:val="00D4183E"/>
    <w:rsid w:val="00D44B22"/>
    <w:rsid w:val="00D46D45"/>
    <w:rsid w:val="00D5697F"/>
    <w:rsid w:val="00D6327F"/>
    <w:rsid w:val="00D73208"/>
    <w:rsid w:val="00D81533"/>
    <w:rsid w:val="00D854C7"/>
    <w:rsid w:val="00D906A8"/>
    <w:rsid w:val="00DA7D48"/>
    <w:rsid w:val="00DD682A"/>
    <w:rsid w:val="00E024C6"/>
    <w:rsid w:val="00E164B3"/>
    <w:rsid w:val="00E331CF"/>
    <w:rsid w:val="00E4778B"/>
    <w:rsid w:val="00E6004B"/>
    <w:rsid w:val="00E64E97"/>
    <w:rsid w:val="00E76F63"/>
    <w:rsid w:val="00E856D0"/>
    <w:rsid w:val="00E910C1"/>
    <w:rsid w:val="00EA1521"/>
    <w:rsid w:val="00EB1B24"/>
    <w:rsid w:val="00EB4309"/>
    <w:rsid w:val="00EC2813"/>
    <w:rsid w:val="00ED538A"/>
    <w:rsid w:val="00EE503E"/>
    <w:rsid w:val="00EF1E11"/>
    <w:rsid w:val="00EF23CE"/>
    <w:rsid w:val="00EF64AF"/>
    <w:rsid w:val="00F06A4D"/>
    <w:rsid w:val="00F079C0"/>
    <w:rsid w:val="00F159CA"/>
    <w:rsid w:val="00F17708"/>
    <w:rsid w:val="00F25A04"/>
    <w:rsid w:val="00F3138D"/>
    <w:rsid w:val="00F33184"/>
    <w:rsid w:val="00F40BBD"/>
    <w:rsid w:val="00F74668"/>
    <w:rsid w:val="00F83248"/>
    <w:rsid w:val="00F864F3"/>
    <w:rsid w:val="00F87B37"/>
    <w:rsid w:val="00F9285D"/>
    <w:rsid w:val="00FA0C21"/>
    <w:rsid w:val="00FB0809"/>
    <w:rsid w:val="00FC2F81"/>
    <w:rsid w:val="00FD0AF5"/>
    <w:rsid w:val="00FD44A2"/>
    <w:rsid w:val="00FE4326"/>
    <w:rsid w:val="00FE6FF3"/>
    <w:rsid w:val="00FF27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qFormat/>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2A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2AFC"/>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21" Type="http://schemas.openxmlformats.org/officeDocument/2006/relationships/image" Target="media/image12.jpeg"/><Relationship Id="rId34" Type="http://schemas.openxmlformats.org/officeDocument/2006/relationships/image" Target="media/image23.png"/><Relationship Id="rId42" Type="http://schemas.openxmlformats.org/officeDocument/2006/relationships/image" Target="media/image29.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microsoft.com/office/2007/relationships/hdphoto" Target="media/hdphoto4.wdp"/><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10.png"/><Relationship Id="rId31" Type="http://schemas.microsoft.com/office/2007/relationships/hdphoto" Target="media/hdphoto1.wdp"/><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microsoft.com/office/2007/relationships/hdphoto" Target="media/hdphoto3.wdp"/><Relationship Id="rId43" Type="http://schemas.openxmlformats.org/officeDocument/2006/relationships/image" Target="media/image30.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microsoft.com/office/2007/relationships/hdphoto" Target="media/hdphoto2.wdp"/><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11229</Words>
  <Characters>70749</Characters>
  <Application>Microsoft Office Word</Application>
  <DocSecurity>0</DocSecurity>
  <Lines>589</Lines>
  <Paragraphs>163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Jonathan Stoll</cp:lastModifiedBy>
  <cp:revision>153</cp:revision>
  <cp:lastPrinted>2018-12-13T12:48:00Z</cp:lastPrinted>
  <dcterms:created xsi:type="dcterms:W3CDTF">2026-07-15T15:55:00Z</dcterms:created>
  <dcterms:modified xsi:type="dcterms:W3CDTF">2026-08-28T15:10:00Z</dcterms:modified>
</cp:coreProperties>
</file>