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591" w14:textId="5ED33E82" w:rsidR="00A34535" w:rsidRPr="00FF5EA1" w:rsidRDefault="00FF5EA1">
      <w:r>
        <w:t xml:space="preserve">Материальная ответственность </w:t>
      </w:r>
      <w:r>
        <w:t>трудового договора</w:t>
      </w:r>
      <w:r>
        <w:br/>
      </w:r>
      <w:r>
        <w:t xml:space="preserve">Материальная </w:t>
      </w:r>
      <w:r w:rsidR="007B26AD">
        <w:t xml:space="preserve">ответственность </w:t>
      </w:r>
      <w:r w:rsidR="000E65BA">
        <w:t>— это</w:t>
      </w:r>
      <w:r>
        <w:t xml:space="preserve"> обязанность одно стороны трудового договора работника или работодателя возместить ущерб</w:t>
      </w:r>
      <w:r w:rsidR="007B26AD">
        <w:t>, причинённой другой стороне в результате неправильных действий или бездействия. Работник и работодатель могут быть привлечены к ответственности</w:t>
      </w:r>
      <w:r w:rsidR="000E65BA">
        <w:t>.</w:t>
      </w:r>
      <w:r w:rsidR="000E65BA">
        <w:br/>
      </w:r>
    </w:p>
    <w:sectPr w:rsidR="00A34535" w:rsidRPr="00FF5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F1"/>
    <w:rsid w:val="000E65BA"/>
    <w:rsid w:val="0028295C"/>
    <w:rsid w:val="007B26AD"/>
    <w:rsid w:val="007C2BFA"/>
    <w:rsid w:val="008A43CF"/>
    <w:rsid w:val="008F5AF1"/>
    <w:rsid w:val="009D5C45"/>
    <w:rsid w:val="00A34535"/>
    <w:rsid w:val="00F950CB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944F"/>
  <w15:chartTrackingRefBased/>
  <w15:docId w15:val="{6C9786C3-B712-40AC-9D97-50BD2B55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5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5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5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5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5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5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5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5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5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5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5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5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5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5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5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5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5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Астаратенко</dc:creator>
  <cp:keywords/>
  <dc:description/>
  <cp:lastModifiedBy>Максим Астаратенко</cp:lastModifiedBy>
  <cp:revision>2</cp:revision>
  <dcterms:created xsi:type="dcterms:W3CDTF">2025-03-12T06:18:00Z</dcterms:created>
  <dcterms:modified xsi:type="dcterms:W3CDTF">2025-03-12T06:23:00Z</dcterms:modified>
</cp:coreProperties>
</file>