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5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МДК.01.11 · 48 часов</w:t>
      </w:r>
    </w:p>
    <w:p>
      <w:pPr>
        <w:spacing w:before="0" w:after="160" w:line="25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8"/>
        </w:rPr>
        <w:t>КАЛЕНДАРНО-ТЕМАТИЧЕСКОЕ</w:t>
        <w:br/>
        <w:t>ПЛАНИРОВАНИЕ</w:t>
      </w:r>
    </w:p>
    <w:p>
      <w:pPr>
        <w:spacing w:before="0" w:after="80" w:line="25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по междисциплинарному курсу</w:t>
        <w:br/>
        <w:t>«Технология доступа к базам данных ADO.NET»</w:t>
      </w:r>
    </w:p>
    <w:p>
      <w:pPr>
        <w:spacing w:before="0" w:after="80" w:line="25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.NET DATA ACCESS LAYER v1.0</w:t>
      </w:r>
    </w:p>
    <w:p>
      <w:pPr>
        <w:spacing w:before="0" w:after="80" w:line="25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Современный контур: .NET 10 · Npgsql · Dapper · EF Core 10 · PostgreSQL · Testcontainers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5329"/>
        <w:gridCol w:w="5329"/>
      </w:tblGrid>
      <w:tr>
        <w:trPr>
          <w:tblHeader w:val="true"/>
        </w:trPr>
        <w:tc>
          <w:tcPr>
            <w:tcW w:type="dxa" w:w="1908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Курс / семестр</w:t>
            </w:r>
          </w:p>
        </w:tc>
        <w:tc>
          <w:tcPr>
            <w:tcW w:type="dxa" w:w="4968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 курс / 5 семестр</w:t>
            </w:r>
          </w:p>
        </w:tc>
      </w:tr>
      <w:tr>
        <w:tc>
          <w:tcPr>
            <w:tcW w:type="dxa" w:w="1908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Объём</w:t>
            </w:r>
          </w:p>
        </w:tc>
        <w:tc>
          <w:tcPr>
            <w:tcW w:type="dxa" w:w="4968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48 аудиторных часов / 24 пары</w:t>
            </w:r>
          </w:p>
        </w:tc>
      </w:tr>
      <w:tr>
        <w:tc>
          <w:tcPr>
            <w:tcW w:type="dxa" w:w="1908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Итоговая форма</w:t>
            </w:r>
          </w:p>
        </w:tc>
        <w:tc>
          <w:tcPr>
            <w:tcW w:type="dxa" w:w="4968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Дифференцированный зачёт — техническая приёмка</w:t>
            </w:r>
          </w:p>
        </w:tc>
      </w:tr>
      <w:tr>
        <w:tc>
          <w:tcPr>
            <w:tcW w:type="dxa" w:w="1908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Итоговый артефакт</w:t>
            </w:r>
          </w:p>
        </w:tc>
        <w:tc>
          <w:tcPr>
            <w:tcW w:type="dxa" w:w="4968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.NET Data Access Layer v1.0</w:t>
            </w:r>
          </w:p>
        </w:tc>
      </w:tr>
      <w:tr>
        <w:tc>
          <w:tcPr>
            <w:tcW w:type="dxa" w:w="1908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Рабочий стек</w:t>
            </w:r>
          </w:p>
        </w:tc>
        <w:tc>
          <w:tcPr>
            <w:tcW w:type="dxa" w:w="4968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.NET 10 LTS, C# 14, PostgreSQL, Npgsql, Dapper, EF Core 10, Npgsql EF provider, ASP.NET Core, xUnit, Testcontainers for .NET, Docker Compose.</w:t>
            </w:r>
          </w:p>
        </w:tc>
      </w:tr>
      <w:tr>
        <w:tc>
          <w:tcPr>
            <w:tcW w:type="dxa" w:w="1908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Практическая направленность</w:t>
            </w:r>
          </w:p>
        </w:tc>
        <w:tc>
          <w:tcPr>
            <w:tcW w:type="dxa" w:w="4968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Ориентировочно 36 часов из 48 — активная практика.</w:t>
            </w:r>
          </w:p>
        </w:tc>
      </w:tr>
    </w:tbl>
    <w:p>
      <w:pPr>
        <w:spacing w:before="0" w:after="80" w:line="25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Практическая инженерия доступа к данным: от raw provider до ORM, тестов и отказоустойчивой интеграции</w:t>
      </w:r>
    </w:p>
    <w:p>
      <w:pPr>
        <w:spacing w:before="0" w:after="80" w:line="25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2026</w:t>
      </w:r>
    </w:p>
    <w:p>
      <w:pPr>
        <w:spacing w:after="0"/>
      </w:pPr>
      <w:r>
        <w:rPr>
          <w:rFonts w:ascii="Times New Roman" w:hAnsi="Times New Roman" w:eastAsia="Times New Roman"/>
          <w:color w:val="000000"/>
          <w:sz w:val="20"/>
        </w:rPr>
        <w:br w:type="page"/>
      </w:r>
    </w:p>
    <w:p>
      <w:pPr>
        <w:spacing w:before="140" w:after="100" w:line="250" w:lineRule="auto"/>
        <w:jc w:val="left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 Концепция дисциплины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0658"/>
      </w:tblGrid>
      <w:tr>
        <w:tc>
          <w:tcPr>
            <w:tcW w:type="dxa" w:w="6983999"/>
            <w:shd w:fill="F2F2F2" w:val="clear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Главное методическое изменение</w:t>
              <w:br/>
              <w:t>Дисциплина полностью самодостаточна и не использует проект, схему, API, функцию или репозиторий из другого МДК. Все 24 занятия работают с единым учебным кейсом «OrderProcessing» — учебный сервис обработки заказов и складских остатков. Преподаватель выдаёт DATA_ACCESS_STARTER_PACK: готовую PostgreSQL-схему и seed, .NET solution, API shell, преднамеренно проблемные реализации raw/Dapper/EF, Testcontainers profile, reset scripts и reference branches. Внутри курса студенты последовательно проходят raw ADO.NET/Npgsql, Dapper и EF Core 10; выбор технологии подтверждается SQL, тестами, метриками и ADR.</w:t>
            </w:r>
          </w:p>
        </w:tc>
      </w:tr>
    </w:tbl>
    <w:p>
      <w:pPr>
        <w:spacing w:before="0" w:after="0" w:line="221" w:lineRule="auto"/>
      </w:pPr>
    </w:p>
    <w:p>
      <w:pPr>
        <w:spacing w:before="0" w:after="80" w:line="250" w:lineRule="auto"/>
        <w:keepNext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Три уровня доступа к данным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864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Уровень</w:t>
            </w:r>
          </w:p>
        </w:tc>
        <w:tc>
          <w:tcPr>
            <w:tcW w:type="dxa" w:w="1224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Основная роль</w:t>
            </w:r>
          </w:p>
        </w:tc>
        <w:tc>
          <w:tcPr>
            <w:tcW w:type="dxa" w:w="1188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Сильная сторона</w:t>
            </w:r>
          </w:p>
        </w:tc>
        <w:tc>
          <w:tcPr>
            <w:tcW w:type="dxa" w:w="1007999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Риск</w:t>
            </w:r>
          </w:p>
        </w:tc>
        <w:tc>
          <w:tcPr>
            <w:tcW w:type="dxa" w:w="1368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Когда использовать</w:t>
            </w:r>
          </w:p>
        </w:tc>
        <w:tc>
          <w:tcPr>
            <w:tcW w:type="dxa" w:w="129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Обязательный результат</w:t>
            </w:r>
          </w:p>
        </w:tc>
      </w:tr>
      <w:tr>
        <w:tc>
          <w:tcPr>
            <w:tcW w:type="dxa" w:w="864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Raw ADO.NET / Npgsql</w:t>
            </w:r>
          </w:p>
        </w:tc>
        <w:tc>
          <w:tcPr>
            <w:tcW w:type="dxa" w:w="1224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Точный контроль соединения, команды, reader и транзакции</w:t>
            </w:r>
          </w:p>
        </w:tc>
        <w:tc>
          <w:tcPr>
            <w:tcW w:type="dxa" w:w="1188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Минимум скрытой логики, provider-specific API, streaming</w:t>
            </w:r>
          </w:p>
        </w:tc>
        <w:tc>
          <w:tcPr>
            <w:tcW w:type="dxa" w:w="1007999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Много ручного mapping/boilerplate</w:t>
            </w:r>
          </w:p>
        </w:tc>
        <w:tc>
          <w:tcPr>
            <w:tcW w:type="dxa" w:w="1368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Горячий путь, batch, streaming, специальные типы/операции</w:t>
            </w:r>
          </w:p>
        </w:tc>
        <w:tc>
          <w:tcPr>
            <w:tcW w:type="dxa" w:w="129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Безопасный async data gateway</w:t>
            </w:r>
          </w:p>
        </w:tc>
      </w:tr>
      <w:tr>
        <w:tc>
          <w:tcPr>
            <w:tcW w:type="dxa" w:w="864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Dapper</w:t>
            </w:r>
          </w:p>
        </w:tc>
        <w:tc>
          <w:tcPr>
            <w:tcW w:type="dxa" w:w="1224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Тонкий mapping над явно написанным SQL</w:t>
            </w:r>
          </w:p>
        </w:tc>
        <w:tc>
          <w:tcPr>
            <w:tcW w:type="dxa" w:w="1188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Прозрачный SQL и низкая церемония</w:t>
            </w:r>
          </w:p>
        </w:tc>
        <w:tc>
          <w:tcPr>
            <w:tcW w:type="dxa" w:w="1007999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SQL и mapping нужно сопровождать вручную</w:t>
            </w:r>
          </w:p>
        </w:tc>
        <w:tc>
          <w:tcPr>
            <w:tcW w:type="dxa" w:w="1368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Сложные чтения, отчёты, простые commands</w:t>
            </w:r>
          </w:p>
        </w:tc>
        <w:tc>
          <w:tcPr>
            <w:tcW w:type="dxa" w:w="129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Query layer + один repository</w:t>
            </w:r>
          </w:p>
        </w:tc>
      </w:tr>
      <w:tr>
        <w:tc>
          <w:tcPr>
            <w:tcW w:type="dxa" w:w="864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EF Core 10</w:t>
            </w:r>
          </w:p>
        </w:tc>
        <w:tc>
          <w:tcPr>
            <w:tcW w:type="dxa" w:w="1224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Модель, LINQ, change tracking, migrations</w:t>
            </w:r>
          </w:p>
        </w:tc>
        <w:tc>
          <w:tcPr>
            <w:tcW w:type="dxa" w:w="1188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Высокая скорость разработки и единый unit of work</w:t>
            </w:r>
          </w:p>
        </w:tc>
        <w:tc>
          <w:tcPr>
            <w:tcW w:type="dxa" w:w="1007999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N+1, лишняя загрузка, скрытый SQL, неверный lifetime</w:t>
            </w:r>
          </w:p>
        </w:tc>
        <w:tc>
          <w:tcPr>
            <w:tcW w:type="dxa" w:w="1368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Обычные бизнес-агрегаты и изменяемые сущности</w:t>
            </w:r>
          </w:p>
        </w:tc>
        <w:tc>
          <w:tcPr>
            <w:tcW w:type="dxa" w:w="129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DbContext, migrations, concurrency, tests</w:t>
            </w:r>
          </w:p>
        </w:tc>
      </w:tr>
    </w:tbl>
    <w:p>
      <w:pPr>
        <w:spacing w:before="0" w:after="0" w:line="221" w:lineRule="auto"/>
      </w:pPr>
    </w:p>
    <w:p>
      <w:pPr>
        <w:spacing w:after="0"/>
      </w:pPr>
      <w:r>
        <w:rPr>
          <w:rFonts w:ascii="Times New Roman" w:hAnsi="Times New Roman" w:eastAsia="Times New Roman"/>
          <w:color w:val="000000"/>
          <w:sz w:val="20"/>
        </w:rPr>
        <w:br w:type="page"/>
      </w:r>
    </w:p>
    <w:p>
      <w:pPr>
        <w:spacing w:before="140" w:after="100" w:line="250" w:lineRule="auto"/>
        <w:jc w:val="left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2. Цель и планируемый результат</w:t>
      </w:r>
    </w:p>
    <w:p>
      <w:pPr>
        <w:spacing w:before="0" w:after="80" w:line="250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Научить строить безопасный, производительный и тестируемый слой доступа к данным, осознанно выбирая raw ADO.NET, Dapper или EF Core для конкретного workload.</w:t>
      </w:r>
    </w:p>
    <w:p>
      <w:pPr>
        <w:spacing w:before="0" w:after="80" w:line="250" w:lineRule="auto"/>
        <w:keepNext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Планируемые результаты обучения</w:t>
      </w:r>
    </w:p>
    <w:p>
      <w:pPr>
        <w:pStyle w:val="ListBullet"/>
        <w:spacing w:before="0" w:after="80" w:line="250" w:lineRule="auto"/>
        <w:keepLines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объясняет жизненный цикл NpgsqlDataSource, connection, command, reader, transaction и DbContext;</w:t>
      </w:r>
    </w:p>
    <w:p>
      <w:pPr>
        <w:pStyle w:val="ListBullet"/>
        <w:spacing w:before="0" w:after="80" w:line="250" w:lineRule="auto"/>
        <w:keepLines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пишет асинхронный параметризованный SQL, корректно работает с NULL и PostgreSQL-типами;</w:t>
      </w:r>
    </w:p>
    <w:p>
      <w:pPr>
        <w:pStyle w:val="ListBullet"/>
        <w:spacing w:before="0" w:after="80" w:line="250" w:lineRule="auto"/>
        <w:keepLines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различает raw ADO.NET, Dapper и EF Core и выбирает инструмент по сложности запроса, контролю, сопровождению и производительности;</w:t>
      </w:r>
    </w:p>
    <w:p>
      <w:pPr>
        <w:pStyle w:val="ListBullet"/>
        <w:spacing w:before="0" w:after="80" w:line="250" w:lineRule="auto"/>
        <w:keepLines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строит прозрачный query/repository/data mapper слой без универсального CRUD-репозитория;</w:t>
      </w:r>
    </w:p>
    <w:p>
      <w:pPr>
        <w:pStyle w:val="ListBullet"/>
        <w:spacing w:before="0" w:after="80" w:line="250" w:lineRule="auto"/>
        <w:keepLines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анализирует SQL, сгенерированный EF Core, устраняет N+1, лишнюю materialization и cartesian explosion;</w:t>
      </w:r>
    </w:p>
    <w:p>
      <w:pPr>
        <w:pStyle w:val="ListBullet"/>
        <w:spacing w:before="0" w:after="80" w:line="250" w:lineRule="auto"/>
        <w:keepLines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выполняет миграции, data migration и optimistic concurrency с понятной стратегией конфликта;</w:t>
      </w:r>
    </w:p>
    <w:p>
      <w:pPr>
        <w:pStyle w:val="ListBullet"/>
        <w:spacing w:before="0" w:after="80" w:line="250" w:lineRule="auto"/>
        <w:keepLines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использует PostgreSQL-специфичные типы через Npgsql provider без неконтролируемой утечки инфраструктуры в domain;</w:t>
      </w:r>
    </w:p>
    <w:p>
      <w:pPr>
        <w:pStyle w:val="ListBullet"/>
        <w:spacing w:before="0" w:after="80" w:line="250" w:lineRule="auto"/>
        <w:keepLines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реализует transactional outbox как безопасную границу между транзакцией и дальнейшей публикацией события;</w:t>
      </w:r>
    </w:p>
    <w:p>
      <w:pPr>
        <w:pStyle w:val="ListBullet"/>
        <w:spacing w:before="0" w:after="80" w:line="250" w:lineRule="auto"/>
        <w:keepLines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пишет интеграционные тесты против реального PostgreSQL в контейнере и не подменяет provider-specific поведение InMemory-базой;</w:t>
      </w:r>
    </w:p>
    <w:p>
      <w:pPr>
        <w:pStyle w:val="ListBullet"/>
        <w:spacing w:before="0" w:after="80" w:line="250" w:lineRule="auto"/>
        <w:keepLines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диагностирует timeout, cancellation, constraint violation, connection loss и конфликт конкурентного обновления;</w:t>
      </w:r>
    </w:p>
    <w:p>
      <w:pPr>
        <w:pStyle w:val="ListBullet"/>
        <w:spacing w:before="0" w:after="80" w:line="250" w:lineRule="auto"/>
        <w:keepLines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интегрирует слой данных с ASP.NET Core Web API, health checks, structured logs и trace correlation;</w:t>
      </w:r>
    </w:p>
    <w:p>
      <w:pPr>
        <w:pStyle w:val="ListBullet"/>
        <w:spacing w:before="0" w:after="80" w:line="250" w:lineRule="auto"/>
        <w:keepLines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защищает архитектурное решение по коду, SQL, тестам, failure path и Git history.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0658"/>
      </w:tblGrid>
      <w:tr>
        <w:tc>
          <w:tcPr>
            <w:tcW w:type="dxa" w:w="6983999"/>
            <w:shd w:fill="F2F2F2" w:val="clear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Итоговый артефакт</w:t>
              <w:br/>
              <w:t>.NET Data Access Layer v1.0 для учебного сервиса OrderProcessing: raw Npgsql gateway, Dapper query layer, EF Core bounded model, migrations, optimistic concurrency, transactional outbox, real-PostgreSQL tests, API integration, benchmark, diagnostics, README, ADR и release tag.</w:t>
            </w:r>
          </w:p>
        </w:tc>
      </w:tr>
    </w:tbl>
    <w:p>
      <w:pPr>
        <w:spacing w:before="0" w:after="0" w:line="221" w:lineRule="auto"/>
      </w:pPr>
    </w:p>
    <w:p>
      <w:pPr>
        <w:spacing w:after="0"/>
      </w:pPr>
      <w:r>
        <w:rPr>
          <w:rFonts w:ascii="Times New Roman" w:hAnsi="Times New Roman" w:eastAsia="Times New Roman"/>
          <w:color w:val="000000"/>
          <w:sz w:val="20"/>
        </w:rPr>
        <w:br w:type="page"/>
      </w:r>
    </w:p>
    <w:p>
      <w:pPr>
        <w:spacing w:before="140" w:after="100" w:line="250" w:lineRule="auto"/>
        <w:jc w:val="left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 Методическая модель одного занятия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44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Этап</w:t>
            </w:r>
          </w:p>
        </w:tc>
        <w:tc>
          <w:tcPr>
            <w:tcW w:type="dxa" w:w="1007999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Ориентир</w:t>
            </w:r>
          </w:p>
        </w:tc>
        <w:tc>
          <w:tcPr>
            <w:tcW w:type="dxa" w:w="2304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Действие преподавателя</w:t>
            </w:r>
          </w:p>
        </w:tc>
        <w:tc>
          <w:tcPr>
            <w:tcW w:type="dxa" w:w="2304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Действие студента</w:t>
            </w:r>
          </w:p>
        </w:tc>
      </w:tr>
      <w:tr>
        <w:tc>
          <w:tcPr>
            <w:tcW w:type="dxa" w:w="144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Проблема/инцидент</w:t>
            </w:r>
          </w:p>
        </w:tc>
        <w:tc>
          <w:tcPr>
            <w:tcW w:type="dxa" w:w="1007999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10–15 минут</w:t>
            </w:r>
          </w:p>
        </w:tc>
        <w:tc>
          <w:tcPr>
            <w:tcW w:type="dxa" w:w="2304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Даёт запрос, дефект, конфликт данных или деградацию.</w:t>
            </w:r>
          </w:p>
        </w:tc>
        <w:tc>
          <w:tcPr>
            <w:tcW w:type="dxa" w:w="2304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Уточняет ограничения и критерии приёмки.</w:t>
            </w:r>
          </w:p>
        </w:tc>
      </w:tr>
      <w:tr>
        <w:tc>
          <w:tcPr>
            <w:tcW w:type="dxa" w:w="144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Объяснение + live demo</w:t>
            </w:r>
          </w:p>
        </w:tc>
        <w:tc>
          <w:tcPr>
            <w:tcW w:type="dxa" w:w="1007999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15–25 минут</w:t>
            </w:r>
          </w:p>
        </w:tc>
        <w:tc>
          <w:tcPr>
            <w:tcW w:type="dxa" w:w="2304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color w:val="000000"/>
              </w:rPr>
              <w:t>Показывает механизм и типовую ошибку на учебном кейсе OrderProcessing.</w:t>
            </w:r>
          </w:p>
        </w:tc>
        <w:tc>
          <w:tcPr>
            <w:tcW w:type="dxa" w:w="2304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Повторяет ключевой фрагмент и фиксирует вопрос.</w:t>
            </w:r>
          </w:p>
        </w:tc>
      </w:tr>
      <w:tr>
        <w:tc>
          <w:tcPr>
            <w:tcW w:type="dxa" w:w="144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Практическая реализация</w:t>
            </w:r>
          </w:p>
        </w:tc>
        <w:tc>
          <w:tcPr>
            <w:tcW w:type="dxa" w:w="1007999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45–60 минут</w:t>
            </w:r>
          </w:p>
        </w:tc>
        <w:tc>
          <w:tcPr>
            <w:tcW w:type="dxa" w:w="2304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Проводит review, не выдаёт готовый слой для копирования.</w:t>
            </w:r>
          </w:p>
        </w:tc>
        <w:tc>
          <w:tcPr>
            <w:tcW w:type="dxa" w:w="2304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Вносит изменение в ветке и пишет проверку.</w:t>
            </w:r>
          </w:p>
        </w:tc>
      </w:tr>
      <w:tr>
        <w:tc>
          <w:tcPr>
            <w:tcW w:type="dxa" w:w="144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Failure path + Git evidence</w:t>
            </w:r>
          </w:p>
        </w:tc>
        <w:tc>
          <w:tcPr>
            <w:tcW w:type="dxa" w:w="1007999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10–20 минут</w:t>
            </w:r>
          </w:p>
        </w:tc>
        <w:tc>
          <w:tcPr>
            <w:tcW w:type="dxa" w:w="2304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Меняет условие, ломает зависимость или запускает конкуренцию.</w:t>
            </w:r>
          </w:p>
        </w:tc>
        <w:tc>
          <w:tcPr>
            <w:tcW w:type="dxa" w:w="2304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Проверяет отказ, сохраняет evidence, оформляет PR и вывод.</w:t>
            </w:r>
          </w:p>
        </w:tc>
      </w:tr>
    </w:tbl>
    <w:p>
      <w:pPr>
        <w:spacing w:before="0" w:after="0" w:line="221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0658"/>
      </w:tblGrid>
      <w:tr>
        <w:tc>
          <w:tcPr>
            <w:tcW w:type="dxa" w:w="6983999"/>
            <w:shd w:fill="F2F2F2" w:val="clear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color w:val="000000"/>
              </w:rPr>
              <w:t>Практическая направленность</w:t>
              <w:br/>
              <w:t>Не менее 18 из 24 пар имеют формат лаборатории, интеграционной работы, benchmark, incident drill или технической приёмки. Ориентировочно 36 часов из 48 — активная практика. Каждое занятие заканчивается изменением артефакта текущей дисциплины, тестом, измерением, failure evidence или ADR.</w:t>
            </w:r>
          </w:p>
        </w:tc>
      </w:tr>
    </w:tbl>
    <w:p>
      <w:pPr>
        <w:spacing w:before="0" w:after="0" w:line="221" w:lineRule="auto"/>
      </w:pPr>
    </w:p>
    <w:p>
      <w:pPr>
        <w:spacing w:before="140" w:after="100" w:line="250" w:lineRule="auto"/>
        <w:jc w:val="left"/>
        <w:keepNext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3.1. Базовые технические настройки курса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3553"/>
        <w:gridCol w:w="3553"/>
        <w:gridCol w:w="3553"/>
      </w:tblGrid>
      <w:tr>
        <w:tc>
          <w:tcPr>
            <w:tcW w:type="dxa" w:w="232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Самодостаточный входной комплект</w:t>
              <w:br/>
              <w:t>DATA_ACCESS_STARTER_PACK полностью входит в комплект дисциплины и не зависит от других предметов. Учебный кейс: учебный сервис обработки заказов и складских остатков OrderProcessing. Схема: customers, products, orders, order_items, inventory, outbox_messages; products.attributes jsonb; готовая функция reporting.get_customer_order_summary(customer_id); synthetic seed. В комплект также входят .NET solution, API shell, raw/Dapper/EF starter branches, broken cases, Testcontainers/shared-DB profile, NuGet offline cache, reset scripts и шаблоны ADR/incident/evidence. Внешний студенческий проект для прохождения курса не требуется.</w:t>
            </w:r>
          </w:p>
        </w:tc>
        <w:tc>
          <w:tcPr>
            <w:tcW w:type="dxa" w:w="232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Единый результат</w:t>
              <w:br/>
              <w:t>.NET Data Access Layer v1.0: безопасный Npgsql gateway, Dapper query layer, EF Core bounded model, migrations, concurrency, hybrid access, outbox, real-DB tests, API integration, failure evidence, ADR и release tag.</w:t>
            </w:r>
          </w:p>
        </w:tc>
        <w:tc>
          <w:tcPr>
            <w:tcW w:type="dxa" w:w="232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Правило приёмки</w:t>
              <w:br/>
              <w:t>Каждая пара завершается кодом/SQL/тестом/измерением или ADR, минимум одним ошибочным сценарием, повторной проверкой и объяснимым diff. ИИ не заменяет чтение SQL, проверку lifetime, транзакций и фактического состояния БД.</w:t>
            </w:r>
          </w:p>
        </w:tc>
      </w:tr>
    </w:tbl>
    <w:p>
      <w:pPr>
        <w:spacing w:before="0" w:after="0" w:line="221" w:lineRule="auto"/>
      </w:pPr>
    </w:p>
    <w:p>
      <w:pPr>
        <w:spacing w:before="0" w:after="80" w:line="250" w:lineRule="auto"/>
        <w:keepNext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Структура репозитория и обязательные материалы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5329"/>
        <w:gridCol w:w="5329"/>
      </w:tblGrid>
      <w:tr>
        <w:trPr>
          <w:tblHeader w:val="true"/>
        </w:trPr>
        <w:tc>
          <w:tcPr>
            <w:tcW w:type="dxa" w:w="223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Каталог / файл</w:t>
            </w:r>
          </w:p>
        </w:tc>
        <w:tc>
          <w:tcPr>
            <w:tcW w:type="dxa" w:w="475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Назначение</w:t>
            </w:r>
          </w:p>
        </w:tc>
      </w:tr>
      <w:tr>
        <w:tc>
          <w:tcPr>
            <w:tcW w:type="dxa" w:w="223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color w:val="000000"/>
              </w:rPr>
              <w:t>src/OrderProcessing.DataAccess</w:t>
            </w:r>
          </w:p>
        </w:tc>
        <w:tc>
          <w:tcPr>
            <w:tcW w:type="dxa" w:w="475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Npgsql data source, raw gateways, Dapper queries, EF Core context/configurations.</w:t>
            </w:r>
          </w:p>
        </w:tc>
      </w:tr>
      <w:tr>
        <w:tc>
          <w:tcPr>
            <w:tcW w:type="dxa" w:w="223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color w:val="000000"/>
              </w:rPr>
              <w:t>src/OrderProcessing.Application</w:t>
            </w:r>
          </w:p>
        </w:tc>
        <w:tc>
          <w:tcPr>
            <w:tcW w:type="dxa" w:w="475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Use cases, transaction boundaries, interfaces and application results.</w:t>
            </w:r>
          </w:p>
        </w:tc>
      </w:tr>
      <w:tr>
        <w:tc>
          <w:tcPr>
            <w:tcW w:type="dxa" w:w="223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color w:val="000000"/>
              </w:rPr>
              <w:t>src/OrderProcessing.Api</w:t>
            </w:r>
          </w:p>
        </w:tc>
        <w:tc>
          <w:tcPr>
            <w:tcW w:type="dxa" w:w="475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Endpoints, DI, health/readiness, Problem Details and request cancellation.</w:t>
            </w:r>
          </w:p>
        </w:tc>
      </w:tr>
      <w:tr>
        <w:tc>
          <w:tcPr>
            <w:tcW w:type="dxa" w:w="223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tests/Integration</w:t>
            </w:r>
          </w:p>
        </w:tc>
        <w:tc>
          <w:tcPr>
            <w:tcW w:type="dxa" w:w="475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PostgreSQL Testcontainers, migrations, seed, raw/Dapper/EF and failure tests.</w:t>
            </w:r>
          </w:p>
        </w:tc>
      </w:tr>
      <w:tr>
        <w:tc>
          <w:tcPr>
            <w:tcW w:type="dxa" w:w="223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db/migrations</w:t>
            </w:r>
          </w:p>
        </w:tc>
        <w:tc>
          <w:tcPr>
            <w:tcW w:type="dxa" w:w="475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Reviewed schema/data migrations and deployment scripts.</w:t>
            </w:r>
          </w:p>
        </w:tc>
      </w:tr>
      <w:tr>
        <w:tc>
          <w:tcPr>
            <w:tcW w:type="dxa" w:w="223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benchmarks</w:t>
            </w:r>
          </w:p>
        </w:tc>
        <w:tc>
          <w:tcPr>
            <w:tcW w:type="dxa" w:w="475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Raw/Dapper/EF measurements, method and conclusions.</w:t>
            </w:r>
          </w:p>
        </w:tc>
      </w:tr>
      <w:tr>
        <w:tc>
          <w:tcPr>
            <w:tcW w:type="dxa" w:w="223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docs/adr</w:t>
            </w:r>
          </w:p>
        </w:tc>
        <w:tc>
          <w:tcPr>
            <w:tcW w:type="dxa" w:w="475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Tool choice, repository boundaries, migration and portability decisions.</w:t>
            </w:r>
          </w:p>
        </w:tc>
      </w:tr>
      <w:tr>
        <w:tc>
          <w:tcPr>
            <w:tcW w:type="dxa" w:w="223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docs/incidents</w:t>
            </w:r>
          </w:p>
        </w:tc>
        <w:tc>
          <w:tcPr>
            <w:tcW w:type="dxa" w:w="475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Failure reproduction, root cause, corrective PR and retest evidence.</w:t>
            </w:r>
          </w:p>
        </w:tc>
      </w:tr>
    </w:tbl>
    <w:p>
      <w:pPr>
        <w:spacing w:before="0" w:after="0" w:line="221" w:lineRule="auto"/>
      </w:pPr>
    </w:p>
    <w:p>
      <w:pPr>
        <w:spacing w:after="0"/>
      </w:pPr>
      <w:r>
        <w:rPr>
          <w:rFonts w:ascii="Times New Roman" w:hAnsi="Times New Roman" w:eastAsia="Times New Roman"/>
          <w:color w:val="000000"/>
          <w:sz w:val="20"/>
        </w:rPr>
        <w:br w:type="page"/>
      </w:r>
    </w:p>
    <w:p>
      <w:pPr>
        <w:spacing w:before="140" w:after="100" w:line="250" w:lineRule="auto"/>
        <w:jc w:val="left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 Баланс учебной нагрузки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5329"/>
        <w:gridCol w:w="5329"/>
      </w:tblGrid>
      <w:tr>
        <w:trPr>
          <w:tblHeader w:val="true"/>
        </w:trPr>
        <w:tc>
          <w:tcPr>
            <w:tcW w:type="dxa" w:w="180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Параметр</w:t>
            </w:r>
          </w:p>
        </w:tc>
        <w:tc>
          <w:tcPr>
            <w:tcW w:type="dxa" w:w="5184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Содержание</w:t>
            </w:r>
          </w:p>
        </w:tc>
      </w:tr>
      <w:tr>
        <w:tc>
          <w:tcPr>
            <w:tcW w:type="dxa" w:w="180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Индекс и название</w:t>
            </w:r>
          </w:p>
        </w:tc>
        <w:tc>
          <w:tcPr>
            <w:tcW w:type="dxa" w:w="5184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МДК.01.11 «Технология доступа к базам данных ADO.NET»</w:t>
            </w:r>
          </w:p>
        </w:tc>
      </w:tr>
      <w:tr>
        <w:tc>
          <w:tcPr>
            <w:tcW w:type="dxa" w:w="180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Объём</w:t>
            </w:r>
          </w:p>
        </w:tc>
        <w:tc>
          <w:tcPr>
            <w:tcW w:type="dxa" w:w="5184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48 аудиторных часов; 24 занятия по 2 академических часа</w:t>
            </w:r>
          </w:p>
        </w:tc>
      </w:tr>
      <w:tr>
        <w:tc>
          <w:tcPr>
            <w:tcW w:type="dxa" w:w="180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Входные результаты</w:t>
            </w:r>
          </w:p>
        </w:tc>
        <w:tc>
          <w:tcPr>
            <w:tcW w:type="dxa" w:w="5184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Входной минимум: C#/.NET, async/await, базовый SQL и PostgreSQL, REST API, Git, Docker/Podman и основы тестирования. Знания проверяются коротким preflight на первом занятии; никакие файлы или проекты предыдущих дисциплин не требуются.</w:t>
            </w:r>
          </w:p>
        </w:tc>
      </w:tr>
      <w:tr>
        <w:tc>
          <w:tcPr>
            <w:tcW w:type="dxa" w:w="180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Базовый стек</w:t>
            </w:r>
          </w:p>
        </w:tc>
        <w:tc>
          <w:tcPr>
            <w:tcW w:type="dxa" w:w="5184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.NET 10 LTS, C# 14, PostgreSQL, Npgsql, Dapper, EF Core 10, Npgsql EF provider, ASP.NET Core, xUnit, Testcontainers for .NET, Docker Compose.</w:t>
            </w:r>
          </w:p>
        </w:tc>
      </w:tr>
      <w:tr>
        <w:tc>
          <w:tcPr>
            <w:tcW w:type="dxa" w:w="180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Цель</w:t>
            </w:r>
          </w:p>
        </w:tc>
        <w:tc>
          <w:tcPr>
            <w:tcW w:type="dxa" w:w="5184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Научить строить безопасный, производительный и тестируемый слой доступа к данным, осознанно выбирая raw ADO.NET, Dapper или EF Core для конкретного workload.</w:t>
            </w:r>
          </w:p>
        </w:tc>
      </w:tr>
      <w:tr>
        <w:tc>
          <w:tcPr>
            <w:tcW w:type="dxa" w:w="180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Итог</w:t>
            </w:r>
          </w:p>
        </w:tc>
        <w:tc>
          <w:tcPr>
            <w:tcW w:type="dxa" w:w="5184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.NET Data Access Layer v1.0 для учебного сервиса OrderProcessing, подтверждённый тестами, failure-сценариями, benchmark и защитой.</w:t>
            </w:r>
          </w:p>
        </w:tc>
      </w:tr>
      <w:tr>
        <w:tc>
          <w:tcPr>
            <w:tcW w:type="dxa" w:w="180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Компетенции</w:t>
            </w:r>
          </w:p>
        </w:tc>
        <w:tc>
          <w:tcPr>
            <w:tcW w:type="dxa" w:w="5184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ОК 01, ОК 02, ОК 04, ОК 09; профессиональные компетенции ПМ.01*</w:t>
            </w:r>
          </w:p>
        </w:tc>
      </w:tr>
    </w:tbl>
    <w:p>
      <w:pPr>
        <w:spacing w:before="0" w:after="0" w:line="221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0658"/>
      </w:tblGrid>
      <w:tr>
        <w:tc>
          <w:tcPr>
            <w:tcW w:type="dxa" w:w="6983999"/>
            <w:shd w:fill="F2F2F2" w:val="clear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color w:val="000000"/>
              </w:rPr>
              <w:t>Практическая направленность</w:t>
              <w:br/>
              <w:t>Не менее 18 из 24 пар имеют формат лаборатории, интеграционной работы, benchmark, incident drill или технической приёмки. Ориентировочно 36 часов из 48 — активная практика. Каждое занятие заканчивается изменением артефакта текущей дисциплины, тестом, измерением, failure evidence или ADR.</w:t>
            </w:r>
          </w:p>
        </w:tc>
      </w:tr>
    </w:tbl>
    <w:p>
      <w:pPr>
        <w:spacing w:before="0" w:after="0" w:line="221" w:lineRule="auto"/>
      </w:pPr>
    </w:p>
    <w:p>
      <w:pPr>
        <w:spacing w:before="140" w:after="100" w:line="250" w:lineRule="auto"/>
        <w:jc w:val="left"/>
        <w:keepNext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4.1. Модель разгрузки без разделения группы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0658"/>
      </w:tblGrid>
      <w:tr>
        <w:tc>
          <w:tcPr>
            <w:tcW w:type="dxa" w:w="6983999"/>
            <w:shd w:fill="F2F2F2" w:val="clear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ИИ — помощник, но не автор решения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br/>
              <w:t>Допускается генерация черновиков SQL, mapping и тестов после самостоятельной попытки. Студент обязан проверить параметры, транзакционную границу, generated SQL, количество round trips, поведение при NULL/ошибке и воспроизводимость теста. На диагностике, incident drill и итоговой защите непроверенная генерация запрещена; студент отвечает за каждую строку принятого решения.</w:t>
            </w:r>
          </w:p>
        </w:tc>
      </w:tr>
    </w:tbl>
    <w:p>
      <w:pPr>
        <w:spacing w:before="0" w:after="0" w:line="221" w:lineRule="auto"/>
      </w:pPr>
    </w:p>
    <w:p>
      <w:pPr>
        <w:spacing w:after="0"/>
      </w:pPr>
      <w:r>
        <w:rPr>
          <w:rFonts w:ascii="Times New Roman" w:hAnsi="Times New Roman" w:eastAsia="Times New Roman"/>
          <w:color w:val="000000"/>
          <w:sz w:val="20"/>
        </w:rPr>
        <w:br w:type="page"/>
      </w:r>
    </w:p>
    <w:p>
      <w:pPr>
        <w:spacing w:before="140" w:after="100" w:line="250" w:lineRule="auto"/>
        <w:jc w:val="left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5. Распределение часов по разделам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132"/>
        <w:gridCol w:w="2132"/>
        <w:gridCol w:w="2132"/>
        <w:gridCol w:w="2132"/>
        <w:gridCol w:w="2132"/>
      </w:tblGrid>
      <w:tr>
        <w:trPr>
          <w:tblHeader w:val="true"/>
        </w:trPr>
        <w:tc>
          <w:tcPr>
            <w:tcW w:type="dxa" w:w="36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№</w:t>
            </w:r>
          </w:p>
        </w:tc>
        <w:tc>
          <w:tcPr>
            <w:tcW w:type="dxa" w:w="234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Раздел</w:t>
            </w:r>
          </w:p>
        </w:tc>
        <w:tc>
          <w:tcPr>
            <w:tcW w:type="dxa" w:w="72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Часы</w:t>
            </w:r>
          </w:p>
        </w:tc>
        <w:tc>
          <w:tcPr>
            <w:tcW w:type="dxa" w:w="864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Пары</w:t>
            </w:r>
          </w:p>
        </w:tc>
        <w:tc>
          <w:tcPr>
            <w:tcW w:type="dxa" w:w="270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Результат</w:t>
            </w:r>
          </w:p>
        </w:tc>
      </w:tr>
      <w:tr>
        <w:tc>
          <w:tcPr>
            <w:tcW w:type="dxa" w:w="36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234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Архитектура и окружение</w:t>
            </w:r>
          </w:p>
        </w:tc>
        <w:tc>
          <w:tcPr>
            <w:tcW w:type="dxa" w:w="72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864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1–2</w:t>
            </w:r>
          </w:p>
        </w:tc>
        <w:tc>
          <w:tcPr>
            <w:tcW w:type="dxa" w:w="270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Audit и воспроизводимый .NET/Npgsql-стенд</w:t>
            </w:r>
          </w:p>
        </w:tc>
      </w:tr>
      <w:tr>
        <w:tc>
          <w:tcPr>
            <w:tcW w:type="dxa" w:w="36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234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Raw ADO.NET и Npgsql</w:t>
            </w:r>
          </w:p>
        </w:tc>
        <w:tc>
          <w:tcPr>
            <w:tcW w:type="dxa" w:w="72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10</w:t>
            </w:r>
          </w:p>
        </w:tc>
        <w:tc>
          <w:tcPr>
            <w:tcW w:type="dxa" w:w="864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3–7</w:t>
            </w:r>
          </w:p>
        </w:tc>
        <w:tc>
          <w:tcPr>
            <w:tcW w:type="dxa" w:w="270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Безопасный асинхронный провайдерный слой</w:t>
            </w:r>
          </w:p>
        </w:tc>
      </w:tr>
      <w:tr>
        <w:tc>
          <w:tcPr>
            <w:tcW w:type="dxa" w:w="36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234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Dapper и паттерны доступа</w:t>
            </w:r>
          </w:p>
        </w:tc>
        <w:tc>
          <w:tcPr>
            <w:tcW w:type="dxa" w:w="72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864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8–11</w:t>
            </w:r>
          </w:p>
        </w:tc>
        <w:tc>
          <w:tcPr>
            <w:tcW w:type="dxa" w:w="270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Прозрачный SQL, mapping, repository/query layer и ADR</w:t>
            </w:r>
          </w:p>
        </w:tc>
      </w:tr>
      <w:tr>
        <w:tc>
          <w:tcPr>
            <w:tcW w:type="dxa" w:w="36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234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EF Core 10</w:t>
            </w:r>
          </w:p>
        </w:tc>
        <w:tc>
          <w:tcPr>
            <w:tcW w:type="dxa" w:w="72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16</w:t>
            </w:r>
          </w:p>
        </w:tc>
        <w:tc>
          <w:tcPr>
            <w:tcW w:type="dxa" w:w="864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12–19</w:t>
            </w:r>
          </w:p>
        </w:tc>
        <w:tc>
          <w:tcPr>
            <w:tcW w:type="dxa" w:w="270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Рабочий EF Core слой, миграции, concurrency и оптимизация</w:t>
            </w:r>
          </w:p>
        </w:tc>
      </w:tr>
      <w:tr>
        <w:tc>
          <w:tcPr>
            <w:tcW w:type="dxa" w:w="36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234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Надёжность, тестирование и API</w:t>
            </w:r>
          </w:p>
        </w:tc>
        <w:tc>
          <w:tcPr>
            <w:tcW w:type="dxa" w:w="72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864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20–23</w:t>
            </w:r>
          </w:p>
        </w:tc>
        <w:tc>
          <w:tcPr>
            <w:tcW w:type="dxa" w:w="270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Outbox, Testcontainers, incident drill и API integration</w:t>
            </w:r>
          </w:p>
        </w:tc>
      </w:tr>
      <w:tr>
        <w:tc>
          <w:tcPr>
            <w:tcW w:type="dxa" w:w="36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234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Итоговая приёмка</w:t>
            </w:r>
          </w:p>
        </w:tc>
        <w:tc>
          <w:tcPr>
            <w:tcW w:type="dxa" w:w="72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864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24</w:t>
            </w:r>
          </w:p>
        </w:tc>
        <w:tc>
          <w:tcPr>
            <w:tcW w:type="dxa" w:w="270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Data Access Layer v1.0</w:t>
            </w:r>
          </w:p>
        </w:tc>
      </w:tr>
      <w:tr>
        <w:tc>
          <w:tcPr>
            <w:tcW w:type="dxa" w:w="36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34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Итого</w:t>
            </w:r>
          </w:p>
        </w:tc>
        <w:tc>
          <w:tcPr>
            <w:tcW w:type="dxa" w:w="72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48</w:t>
            </w:r>
          </w:p>
        </w:tc>
        <w:tc>
          <w:tcPr>
            <w:tcW w:type="dxa" w:w="864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24</w:t>
            </w:r>
          </w:p>
        </w:tc>
        <w:tc>
          <w:tcPr>
            <w:tcW w:type="dxa" w:w="270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.NET Data Access Layer v1.0</w:t>
            </w:r>
          </w:p>
        </w:tc>
      </w:tr>
    </w:tbl>
    <w:p>
      <w:pPr>
        <w:spacing w:before="0" w:after="0" w:line="221" w:lineRule="auto"/>
      </w:pPr>
    </w:p>
    <w:p>
      <w:pPr>
        <w:spacing w:after="0"/>
      </w:pPr>
      <w:r>
        <w:rPr>
          <w:rFonts w:ascii="Times New Roman" w:hAnsi="Times New Roman" w:eastAsia="Times New Roman"/>
          <w:color w:val="000000"/>
          <w:sz w:val="20"/>
        </w:rPr>
        <w:br w:type="page"/>
      </w:r>
    </w:p>
    <w:p>
      <w:pPr>
        <w:spacing w:before="140" w:after="100" w:line="250" w:lineRule="auto"/>
        <w:jc w:val="left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6. Детальное календарно-тематическое планирование</w:t>
      </w:r>
    </w:p>
    <w:p>
      <w:pPr>
        <w:spacing w:before="0" w:after="80" w:line="250" w:lineRule="auto"/>
        <w:jc w:val="both"/>
      </w:pPr>
      <w:r/>
      <w:r>
        <w:rPr>
          <w:rFonts w:ascii="Times New Roman" w:hAnsi="Times New Roman" w:eastAsia="Times New Roman"/>
          <w:b w:val="0"/>
          <w:color w:val="000000"/>
          <w:sz w:val="20"/>
        </w:rPr>
        <w:t>Календарное планирование даёт преподавателю краткую навигацию по каждой паре: что объяснить и показать, какую практическую работу выполнить и какой результат принять. Подробный сценарий, ошибки, тайминг и контроль вынесены в методические карты раздела 7. Все материалы для занятий входят в DATA_ACCESS_STARTER_PACK дисциплины.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482"/>
        <w:gridCol w:w="1482"/>
        <w:gridCol w:w="1482"/>
        <w:gridCol w:w="1482"/>
        <w:gridCol w:w="1482"/>
        <w:gridCol w:w="1482"/>
        <w:gridCol w:w="1482"/>
      </w:tblGrid>
      <w:tr>
        <w:trPr>
          <w:tblHeader w:val="true"/>
        </w:trPr>
        <w:tc>
          <w:tcPr>
            <w:tcW w:type="dxa" w:w="312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E7E6E6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№</w:t>
            </w:r>
          </w:p>
        </w:tc>
        <w:tc>
          <w:tcPr>
            <w:tcW w:type="dxa" w:w="170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E7E6E6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Тема занятия</w:t>
            </w:r>
          </w:p>
        </w:tc>
        <w:tc>
          <w:tcPr>
            <w:tcW w:type="dxa" w:w="35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E7E6E6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Часы</w:t>
            </w:r>
          </w:p>
        </w:tc>
        <w:tc>
          <w:tcPr>
            <w:tcW w:type="dxa" w:w="2409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E7E6E6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Что рассказать и показать</w:t>
            </w:r>
          </w:p>
        </w:tc>
        <w:tc>
          <w:tcPr>
            <w:tcW w:type="dxa" w:w="215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E7E6E6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Практическая работа</w:t>
            </w:r>
          </w:p>
        </w:tc>
        <w:tc>
          <w:tcPr>
            <w:tcW w:type="dxa" w:w="1843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E7E6E6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Результат занятия</w:t>
            </w:r>
          </w:p>
        </w:tc>
        <w:tc>
          <w:tcPr>
            <w:tcW w:type="dxa" w:w="113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E7E6E6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Компетенции</w:t>
            </w:r>
          </w:p>
        </w:tc>
      </w:tr>
      <w:tr>
        <w:tc>
          <w:tcPr>
            <w:tcW w:type="dxa" w:w="312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70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Слой доступа к данным: назначение и границы</w:t>
            </w:r>
          </w:p>
        </w:tc>
        <w:tc>
          <w:tcPr>
            <w:tcW w:type="dxa" w:w="35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409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Объяснить роль Data Access Layer и границы между API, бизнес-логикой и БД. Показать путь запроса GET /orders/{id} до PostgreSQL и типовые ошибки: SQL в endpoint, неверный lifetime.</w:t>
            </w:r>
          </w:p>
        </w:tc>
        <w:tc>
          <w:tcPr>
            <w:tcW w:type="dxa" w:w="215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Запустить OrderProcessing, проследить один запрос и отметить 4 архитектурных риска.</w:t>
            </w:r>
          </w:p>
        </w:tc>
        <w:tc>
          <w:tcPr>
            <w:tcW w:type="dxa" w:w="1843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Dependency diagram + список рисков + Issue на Data Access Layer.</w:t>
            </w:r>
          </w:p>
        </w:tc>
        <w:tc>
          <w:tcPr>
            <w:tcW w:type="dxa" w:w="113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09; профессиональные компетенции ПМ.01*</w:t>
            </w:r>
          </w:p>
        </w:tc>
      </w:tr>
      <w:tr>
        <w:tc>
          <w:tcPr>
            <w:tcW w:type="dxa" w:w="312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70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NpgsqlDataSource: подключение, DI и конфигурация</w:t>
            </w:r>
          </w:p>
        </w:tc>
        <w:tc>
          <w:tcPr>
            <w:tcW w:type="dxa" w:w="35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409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Объяснить NpgsqlDataSource, пул соединений, DI и безопасное хранение connection string. Показать регистрацию сервиса, health check и простой smoke test.</w:t>
            </w:r>
          </w:p>
        </w:tc>
        <w:tc>
          <w:tcPr>
            <w:tcW w:type="dxa" w:w="215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Настроить DataSource и health check; выполнить smoke test PostgreSQL после clean reset.</w:t>
            </w:r>
          </w:p>
        </w:tc>
        <w:tc>
          <w:tcPr>
            <w:tcW w:type="dxa" w:w="1843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Рабочая конфигурация + health check + smoke test.</w:t>
            </w:r>
          </w:p>
        </w:tc>
        <w:tc>
          <w:tcPr>
            <w:tcW w:type="dxa" w:w="113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09; профессиональные компетенции ПМ.01*</w:t>
            </w:r>
          </w:p>
        </w:tc>
      </w:tr>
      <w:tr>
        <w:tc>
          <w:tcPr>
            <w:tcW w:type="dxa" w:w="312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70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Raw ADO.NET / Npgsql: Connection, Command, Reader</w:t>
            </w:r>
          </w:p>
        </w:tc>
        <w:tc>
          <w:tcPr>
            <w:tcW w:type="dxa" w:w="35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409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Объяснить жизненный цикл Connection → Command → DataReader, async/await и CancellationToken. Показать чтение строк без ORM и корректное освобождение ресурсов.</w:t>
            </w:r>
          </w:p>
        </w:tc>
        <w:tc>
          <w:tcPr>
            <w:tcW w:type="dxa" w:w="215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Реализовать ListOrdersByStatus через NpgsqlCommand и NpgsqlDataReader.</w:t>
            </w:r>
          </w:p>
        </w:tc>
        <w:tc>
          <w:tcPr>
            <w:tcW w:type="dxa" w:w="1843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Рабочий async-запрос + cancellation test.</w:t>
            </w:r>
          </w:p>
        </w:tc>
        <w:tc>
          <w:tcPr>
            <w:tcW w:type="dxa" w:w="113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09; профессиональные компетенции ПМ.01*</w:t>
            </w:r>
          </w:p>
        </w:tc>
      </w:tr>
    </w:tbl>
    <w:p>
      <w:pPr>
        <w:spacing w:after="0"/>
      </w:pPr>
      <w:r>
        <w:rPr>
          <w:rFonts w:ascii="Times New Roman" w:hAnsi="Times New Roman" w:eastAsia="Times New Roman"/>
          <w:color w:val="000000"/>
          <w:sz w:val="20"/>
        </w:rPr>
        <w:br w:type="page"/>
      </w:r>
    </w:p>
    <w:p>
      <w:pPr>
        <w:spacing w:before="140" w:after="100" w:line="250" w:lineRule="auto"/>
        <w:jc w:val="left"/>
        <w:keepNext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6.1. Продолжение: занятия 4–6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482"/>
        <w:gridCol w:w="1482"/>
        <w:gridCol w:w="1482"/>
        <w:gridCol w:w="1482"/>
        <w:gridCol w:w="1482"/>
        <w:gridCol w:w="1482"/>
        <w:gridCol w:w="1482"/>
      </w:tblGrid>
      <w:tr>
        <w:trPr>
          <w:tblHeader w:val="true"/>
        </w:trPr>
        <w:tc>
          <w:tcPr>
            <w:tcW w:type="dxa" w:w="312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E7E6E6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№</w:t>
            </w:r>
          </w:p>
        </w:tc>
        <w:tc>
          <w:tcPr>
            <w:tcW w:type="dxa" w:w="170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E7E6E6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Тема занятия</w:t>
            </w:r>
          </w:p>
        </w:tc>
        <w:tc>
          <w:tcPr>
            <w:tcW w:type="dxa" w:w="35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E7E6E6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Часы</w:t>
            </w:r>
          </w:p>
        </w:tc>
        <w:tc>
          <w:tcPr>
            <w:tcW w:type="dxa" w:w="2409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E7E6E6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Что рассказать и показать</w:t>
            </w:r>
          </w:p>
        </w:tc>
        <w:tc>
          <w:tcPr>
            <w:tcW w:type="dxa" w:w="215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E7E6E6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Практическая работа</w:t>
            </w:r>
          </w:p>
        </w:tc>
        <w:tc>
          <w:tcPr>
            <w:tcW w:type="dxa" w:w="1843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E7E6E6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Результат занятия</w:t>
            </w:r>
          </w:p>
        </w:tc>
        <w:tc>
          <w:tcPr>
            <w:tcW w:type="dxa" w:w="113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E7E6E6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Компетенции</w:t>
            </w:r>
          </w:p>
        </w:tc>
      </w:tr>
      <w:tr>
        <w:tc>
          <w:tcPr>
            <w:tcW w:type="dxa" w:w="312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70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Параметры и защита SQL-запросов</w:t>
            </w:r>
          </w:p>
        </w:tc>
        <w:tc>
          <w:tcPr>
            <w:tcW w:type="dxa" w:w="35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409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Объяснить параметры, NULL, типы PostgreSQL и риск SQL-инъекции. Показать безопасный фильтр и whitelist для динамической сортировки.</w:t>
            </w:r>
          </w:p>
        </w:tc>
        <w:tc>
          <w:tcPr>
            <w:tcW w:type="dxa" w:w="215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Исправить небезопасный /products/search и добавить malicious-input tests.</w:t>
            </w:r>
          </w:p>
        </w:tc>
        <w:tc>
          <w:tcPr>
            <w:tcW w:type="dxa" w:w="1843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Безопасный запрос + negative tests.</w:t>
            </w:r>
          </w:p>
        </w:tc>
        <w:tc>
          <w:tcPr>
            <w:tcW w:type="dxa" w:w="113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09; профессиональные компетенции ПМ.01*</w:t>
            </w:r>
          </w:p>
        </w:tc>
      </w:tr>
      <w:tr>
        <w:tc>
          <w:tcPr>
            <w:tcW w:type="dxa" w:w="312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70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Маппинг данных и обработка ошибок БД</w:t>
            </w:r>
          </w:p>
        </w:tc>
        <w:tc>
          <w:tcPr>
            <w:tcW w:type="dxa" w:w="35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409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Объяснить ручной DataReader mapping в DTO и различие ошибок PK/FK/CHECK. Показать mapper и перевод DB-ошибки в понятный результат приложения.</w:t>
            </w:r>
          </w:p>
        </w:tc>
        <w:tc>
          <w:tcPr>
            <w:tcW w:type="dxa" w:w="215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Сделать mapper OrderRow/OrderItemRow и команду AddOrderItem с обработкой нарушений ограничений.</w:t>
            </w:r>
          </w:p>
        </w:tc>
        <w:tc>
          <w:tcPr>
            <w:tcW w:type="dxa" w:w="1843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Mapper tests + матрица ошибок.</w:t>
            </w:r>
          </w:p>
        </w:tc>
        <w:tc>
          <w:tcPr>
            <w:tcW w:type="dxa" w:w="113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09; профессиональные компетенции ПМ.01*</w:t>
            </w:r>
          </w:p>
        </w:tc>
      </w:tr>
      <w:tr>
        <w:tc>
          <w:tcPr>
            <w:tcW w:type="dxa" w:w="312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170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Транзакции и откат операций</w:t>
            </w:r>
          </w:p>
        </w:tc>
        <w:tc>
          <w:tcPr>
            <w:tcW w:type="dxa" w:w="35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409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Объяснить Begin/Commit/Rollback, границу транзакции и savepoint. Показать, как откатывается многошаговая операция при ошибке.</w:t>
            </w:r>
          </w:p>
        </w:tc>
        <w:tc>
          <w:tcPr>
            <w:tcW w:type="dxa" w:w="215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Реализовать CreateOrder: заказ + позиции + уменьшение остатка в одной транзакции.</w:t>
            </w:r>
          </w:p>
        </w:tc>
        <w:tc>
          <w:tcPr>
            <w:tcW w:type="dxa" w:w="1843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Транзакционный сценарий + тест rollback.</w:t>
            </w:r>
          </w:p>
        </w:tc>
        <w:tc>
          <w:tcPr>
            <w:tcW w:type="dxa" w:w="113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09; профессиональные компетенции ПМ.01*</w:t>
            </w:r>
          </w:p>
        </w:tc>
      </w:tr>
    </w:tbl>
    <w:p>
      <w:pPr>
        <w:spacing w:after="0"/>
      </w:pPr>
      <w:r>
        <w:rPr>
          <w:rFonts w:ascii="Times New Roman" w:hAnsi="Times New Roman" w:eastAsia="Times New Roman"/>
          <w:color w:val="000000"/>
          <w:sz w:val="20"/>
        </w:rPr>
        <w:br w:type="page"/>
      </w:r>
    </w:p>
    <w:p>
      <w:pPr>
        <w:spacing w:before="140" w:after="100" w:line="250" w:lineRule="auto"/>
        <w:jc w:val="left"/>
        <w:keepNext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6.2. Продолжение: занятия 7–9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482"/>
        <w:gridCol w:w="1482"/>
        <w:gridCol w:w="1482"/>
        <w:gridCol w:w="1482"/>
        <w:gridCol w:w="1482"/>
        <w:gridCol w:w="1482"/>
        <w:gridCol w:w="1482"/>
      </w:tblGrid>
      <w:tr>
        <w:trPr>
          <w:tblHeader w:val="true"/>
        </w:trPr>
        <w:tc>
          <w:tcPr>
            <w:tcW w:type="dxa" w:w="312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E7E6E6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№</w:t>
            </w:r>
          </w:p>
        </w:tc>
        <w:tc>
          <w:tcPr>
            <w:tcW w:type="dxa" w:w="170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E7E6E6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Тема занятия</w:t>
            </w:r>
          </w:p>
        </w:tc>
        <w:tc>
          <w:tcPr>
            <w:tcW w:type="dxa" w:w="35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E7E6E6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Часы</w:t>
            </w:r>
          </w:p>
        </w:tc>
        <w:tc>
          <w:tcPr>
            <w:tcW w:type="dxa" w:w="2409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E7E6E6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Что рассказать и показать</w:t>
            </w:r>
          </w:p>
        </w:tc>
        <w:tc>
          <w:tcPr>
            <w:tcW w:type="dxa" w:w="215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E7E6E6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Практическая работа</w:t>
            </w:r>
          </w:p>
        </w:tc>
        <w:tc>
          <w:tcPr>
            <w:tcW w:type="dxa" w:w="1843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E7E6E6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Результат занятия</w:t>
            </w:r>
          </w:p>
        </w:tc>
        <w:tc>
          <w:tcPr>
            <w:tcW w:type="dxa" w:w="113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E7E6E6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Компетенции</w:t>
            </w:r>
          </w:p>
        </w:tc>
      </w:tr>
      <w:tr>
        <w:tc>
          <w:tcPr>
            <w:tcW w:type="dxa" w:w="312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170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Пул соединений, timeout и batch</w:t>
            </w:r>
          </w:p>
        </w:tc>
        <w:tc>
          <w:tcPr>
            <w:tcW w:type="dxa" w:w="35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409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Объяснить pooling, короткий lifetime connection, timeout/cancellation и NpgsqlBatch. Показать pool starvation и уменьшение round trips через batch.</w:t>
            </w:r>
          </w:p>
        </w:tc>
        <w:tc>
          <w:tcPr>
            <w:tcW w:type="dxa" w:w="215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Сравнить последовательные команды и batch; воспроизвести timeout или starvation и исправить причину.</w:t>
            </w:r>
          </w:p>
        </w:tc>
        <w:tc>
          <w:tcPr>
            <w:tcW w:type="dxa" w:w="1843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Failure evidence + сравнение single vs batch.</w:t>
            </w:r>
          </w:p>
        </w:tc>
        <w:tc>
          <w:tcPr>
            <w:tcW w:type="dxa" w:w="113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09; профессиональные компетенции ПМ.01*</w:t>
            </w:r>
          </w:p>
        </w:tc>
      </w:tr>
      <w:tr>
        <w:tc>
          <w:tcPr>
            <w:tcW w:type="dxa" w:w="312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170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Dapper: запросы и команды</w:t>
            </w:r>
          </w:p>
        </w:tc>
        <w:tc>
          <w:tcPr>
            <w:tcW w:type="dxa" w:w="35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409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Объяснить, что Dapper — тонкий слой над ADO.NET: QueryAsync, ExecuteAsync, параметры и mapping. Показать один и тот же SQL в raw Npgsql и Dapper.</w:t>
            </w:r>
          </w:p>
        </w:tc>
        <w:tc>
          <w:tcPr>
            <w:tcW w:type="dxa" w:w="215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Перенести ListOrdersByStatus и ChangeOrderStatus на Dapper.</w:t>
            </w:r>
          </w:p>
        </w:tc>
        <w:tc>
          <w:tcPr>
            <w:tcW w:type="dxa" w:w="1843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Dapper-реализация + regression tests.</w:t>
            </w:r>
          </w:p>
        </w:tc>
        <w:tc>
          <w:tcPr>
            <w:tcW w:type="dxa" w:w="113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09; профессиональные компетенции ПМ.01*</w:t>
            </w:r>
          </w:p>
        </w:tc>
      </w:tr>
      <w:tr>
        <w:tc>
          <w:tcPr>
            <w:tcW w:type="dxa" w:w="312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170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Dapper: связанные данные и несколько результатов</w:t>
            </w:r>
          </w:p>
        </w:tc>
        <w:tc>
          <w:tcPr>
            <w:tcW w:type="dxa" w:w="35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409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Объяснить multi-mapping, QueryMultiple и splitOn. Показать сборку OrderDetails из заказа, клиента и позиций без дублирования данных.</w:t>
            </w:r>
          </w:p>
        </w:tc>
        <w:tc>
          <w:tcPr>
            <w:tcW w:type="dxa" w:w="215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Собрать OrderDetails и вызвать готовую reporting-функцию из starter schema.</w:t>
            </w:r>
          </w:p>
        </w:tc>
        <w:tc>
          <w:tcPr>
            <w:tcW w:type="dxa" w:w="1843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Read model + tests количества/структуры данных.</w:t>
            </w:r>
          </w:p>
        </w:tc>
        <w:tc>
          <w:tcPr>
            <w:tcW w:type="dxa" w:w="113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09; профессиональные компетенции ПМ.01*</w:t>
            </w:r>
          </w:p>
        </w:tc>
      </w:tr>
    </w:tbl>
    <w:p>
      <w:pPr>
        <w:spacing w:after="0"/>
      </w:pPr>
      <w:r>
        <w:rPr>
          <w:rFonts w:ascii="Times New Roman" w:hAnsi="Times New Roman" w:eastAsia="Times New Roman"/>
          <w:color w:val="000000"/>
          <w:sz w:val="20"/>
        </w:rPr>
        <w:br w:type="page"/>
      </w:r>
    </w:p>
    <w:p>
      <w:pPr>
        <w:spacing w:before="140" w:after="100" w:line="250" w:lineRule="auto"/>
        <w:jc w:val="left"/>
        <w:keepNext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6.3. Продолжение: занятия 10–12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482"/>
        <w:gridCol w:w="1482"/>
        <w:gridCol w:w="1482"/>
        <w:gridCol w:w="1482"/>
        <w:gridCol w:w="1482"/>
        <w:gridCol w:w="1482"/>
        <w:gridCol w:w="1482"/>
      </w:tblGrid>
      <w:tr>
        <w:trPr>
          <w:tblHeader w:val="true"/>
        </w:trPr>
        <w:tc>
          <w:tcPr>
            <w:tcW w:type="dxa" w:w="312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E7E6E6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№</w:t>
            </w:r>
          </w:p>
        </w:tc>
        <w:tc>
          <w:tcPr>
            <w:tcW w:type="dxa" w:w="170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E7E6E6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Тема занятия</w:t>
            </w:r>
          </w:p>
        </w:tc>
        <w:tc>
          <w:tcPr>
            <w:tcW w:type="dxa" w:w="35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E7E6E6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Часы</w:t>
            </w:r>
          </w:p>
        </w:tc>
        <w:tc>
          <w:tcPr>
            <w:tcW w:type="dxa" w:w="2409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E7E6E6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Что рассказать и показать</w:t>
            </w:r>
          </w:p>
        </w:tc>
        <w:tc>
          <w:tcPr>
            <w:tcW w:type="dxa" w:w="215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E7E6E6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Практическая работа</w:t>
            </w:r>
          </w:p>
        </w:tc>
        <w:tc>
          <w:tcPr>
            <w:tcW w:type="dxa" w:w="1843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E7E6E6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Результат занятия</w:t>
            </w:r>
          </w:p>
        </w:tc>
        <w:tc>
          <w:tcPr>
            <w:tcW w:type="dxa" w:w="113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E7E6E6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Компетенции</w:t>
            </w:r>
          </w:p>
        </w:tc>
      </w:tr>
      <w:tr>
        <w:tc>
          <w:tcPr>
            <w:tcW w:type="dxa" w:w="312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70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Repository и Query Service</w:t>
            </w:r>
          </w:p>
        </w:tc>
        <w:tc>
          <w:tcPr>
            <w:tcW w:type="dxa" w:w="35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409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Объяснить границу repository для команд и отдельный query service для чтения. Показать, почему generic CRUD repository часто скрывает реальные запросы.</w:t>
            </w:r>
          </w:p>
        </w:tc>
        <w:tc>
          <w:tcPr>
            <w:tcW w:type="dxa" w:w="215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Сделать OrderRepository для команд и OrderQueryService для чтения.</w:t>
            </w:r>
          </w:p>
        </w:tc>
        <w:tc>
          <w:tcPr>
            <w:tcW w:type="dxa" w:w="1843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Интерфейсы + реализация + архитектурное решение.</w:t>
            </w:r>
          </w:p>
        </w:tc>
        <w:tc>
          <w:tcPr>
            <w:tcW w:type="dxa" w:w="113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09; профессиональные компетенции ПМ.01*</w:t>
            </w:r>
          </w:p>
        </w:tc>
      </w:tr>
      <w:tr>
        <w:tc>
          <w:tcPr>
            <w:tcW w:type="dxa" w:w="312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170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Raw ADO.NET и Dapper: сравнение</w:t>
            </w:r>
          </w:p>
        </w:tc>
        <w:tc>
          <w:tcPr>
            <w:tcW w:type="dxa" w:w="35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409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Объяснить правила честного benchmark: одинаковый SQL, прогрев, несколько повторов и одинаковые данные. Показать, что выбор инструмента зависит от сценария, а не вкуса.</w:t>
            </w:r>
          </w:p>
        </w:tc>
        <w:tc>
          <w:tcPr>
            <w:tcW w:type="dxa" w:w="215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Сравнить ListOrdersByStatus и GetOrderDetails в raw Npgsql и Dapper.</w:t>
            </w:r>
          </w:p>
        </w:tc>
        <w:tc>
          <w:tcPr>
            <w:tcW w:type="dxa" w:w="1843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Таблица замеров + ADR выбора.</w:t>
            </w:r>
          </w:p>
        </w:tc>
        <w:tc>
          <w:tcPr>
            <w:tcW w:type="dxa" w:w="113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09; профессиональные компетенции ПМ.01*</w:t>
            </w:r>
          </w:p>
        </w:tc>
      </w:tr>
      <w:tr>
        <w:tc>
          <w:tcPr>
            <w:tcW w:type="dxa" w:w="312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70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EF Core: DbContext и модель данных</w:t>
            </w:r>
          </w:p>
        </w:tc>
        <w:tc>
          <w:tcPr>
            <w:tcW w:type="dxa" w:w="35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409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Объяснить DbContext, DbSet, provider и Fluent API. Показать подключение EF Core к готовой схеме OrderProcessing и настройку основных связей.</w:t>
            </w:r>
          </w:p>
        </w:tc>
        <w:tc>
          <w:tcPr>
            <w:tcW w:type="dxa" w:w="215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Настроить DbContext и mappings для Order, OrderItem, Customer и Product.</w:t>
            </w:r>
          </w:p>
        </w:tc>
        <w:tc>
          <w:tcPr>
            <w:tcW w:type="dxa" w:w="1843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Рабочая EF Core model + configuration review.</w:t>
            </w:r>
          </w:p>
        </w:tc>
        <w:tc>
          <w:tcPr>
            <w:tcW w:type="dxa" w:w="113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09; профессиональные компетенции ПМ.01*</w:t>
            </w:r>
          </w:p>
        </w:tc>
      </w:tr>
    </w:tbl>
    <w:p>
      <w:pPr>
        <w:spacing w:after="0"/>
      </w:pPr>
      <w:r>
        <w:rPr>
          <w:rFonts w:ascii="Times New Roman" w:hAnsi="Times New Roman" w:eastAsia="Times New Roman"/>
          <w:color w:val="000000"/>
          <w:sz w:val="20"/>
        </w:rPr>
        <w:br w:type="page"/>
      </w:r>
    </w:p>
    <w:p>
      <w:pPr>
        <w:spacing w:before="140" w:after="100" w:line="250" w:lineRule="auto"/>
        <w:jc w:val="left"/>
        <w:keepNext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6.4. Продолжение: занятия 13–15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482"/>
        <w:gridCol w:w="1482"/>
        <w:gridCol w:w="1482"/>
        <w:gridCol w:w="1482"/>
        <w:gridCol w:w="1482"/>
        <w:gridCol w:w="1482"/>
        <w:gridCol w:w="1482"/>
      </w:tblGrid>
      <w:tr>
        <w:trPr>
          <w:tblHeader w:val="true"/>
        </w:trPr>
        <w:tc>
          <w:tcPr>
            <w:tcW w:type="dxa" w:w="312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E7E6E6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№</w:t>
            </w:r>
          </w:p>
        </w:tc>
        <w:tc>
          <w:tcPr>
            <w:tcW w:type="dxa" w:w="170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E7E6E6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Тема занятия</w:t>
            </w:r>
          </w:p>
        </w:tc>
        <w:tc>
          <w:tcPr>
            <w:tcW w:type="dxa" w:w="35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E7E6E6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Часы</w:t>
            </w:r>
          </w:p>
        </w:tc>
        <w:tc>
          <w:tcPr>
            <w:tcW w:type="dxa" w:w="2409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E7E6E6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Что рассказать и показать</w:t>
            </w:r>
          </w:p>
        </w:tc>
        <w:tc>
          <w:tcPr>
            <w:tcW w:type="dxa" w:w="215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E7E6E6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Практическая работа</w:t>
            </w:r>
          </w:p>
        </w:tc>
        <w:tc>
          <w:tcPr>
            <w:tcW w:type="dxa" w:w="1843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E7E6E6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Результат занятия</w:t>
            </w:r>
          </w:p>
        </w:tc>
        <w:tc>
          <w:tcPr>
            <w:tcW w:type="dxa" w:w="113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E7E6E6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Компетенции</w:t>
            </w:r>
          </w:p>
        </w:tc>
      </w:tr>
      <w:tr>
        <w:tc>
          <w:tcPr>
            <w:tcW w:type="dxa" w:w="312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170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LINQ в EF Core и generated SQL</w:t>
            </w:r>
          </w:p>
        </w:tc>
        <w:tc>
          <w:tcPr>
            <w:tcW w:type="dxa" w:w="35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409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Объяснить IQueryable, отложенное выполнение, projection и AsNoTracking. Показать LINQ-запрос и SQL, который реально генерирует EF Core.</w:t>
            </w:r>
          </w:p>
        </w:tc>
        <w:tc>
          <w:tcPr>
            <w:tcW w:type="dxa" w:w="215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Сделать 3 LINQ-запроса и проверить generated SQL; убрать client-side filtering.</w:t>
            </w:r>
          </w:p>
        </w:tc>
        <w:tc>
          <w:tcPr>
            <w:tcW w:type="dxa" w:w="1843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LINQ query set + SQL evidence.</w:t>
            </w:r>
          </w:p>
        </w:tc>
        <w:tc>
          <w:tcPr>
            <w:tcW w:type="dxa" w:w="113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09; профессиональные компетенции ПМ.01*</w:t>
            </w:r>
          </w:p>
        </w:tc>
      </w:tr>
      <w:tr>
        <w:tc>
          <w:tcPr>
            <w:tcW w:type="dxa" w:w="312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170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Связи и проблема N+1</w:t>
            </w:r>
          </w:p>
        </w:tc>
        <w:tc>
          <w:tcPr>
            <w:tcW w:type="dxa" w:w="35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409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Объяснить Include, projection, split query и проблему N+1. Показать N+1 на списке заказов и сравнить число SQL-запросов до/после.</w:t>
            </w:r>
          </w:p>
        </w:tc>
        <w:tc>
          <w:tcPr>
            <w:tcW w:type="dxa" w:w="215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Воспроизвести N+1 для последних заказов и исправить его.</w:t>
            </w:r>
          </w:p>
        </w:tc>
        <w:tc>
          <w:tcPr>
            <w:tcW w:type="dxa" w:w="1843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Before/after SQL evidence + исправленный запрос.</w:t>
            </w:r>
          </w:p>
        </w:tc>
        <w:tc>
          <w:tcPr>
            <w:tcW w:type="dxa" w:w="113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09; профессиональные компетенции ПМ.01*</w:t>
            </w:r>
          </w:p>
        </w:tc>
      </w:tr>
      <w:tr>
        <w:tc>
          <w:tcPr>
            <w:tcW w:type="dxa" w:w="312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170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Change Tracking и безопасное обновление</w:t>
            </w:r>
          </w:p>
        </w:tc>
        <w:tc>
          <w:tcPr>
            <w:tcW w:type="dxa" w:w="35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409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Объяснить EntityState, tracked/no-tracking и риск Attach+Update. Показать безопасный PATCH с разрешёнными и защищёнными полями.</w:t>
            </w:r>
          </w:p>
        </w:tc>
        <w:tc>
          <w:tcPr>
            <w:tcW w:type="dxa" w:w="215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Разрешить изменение status/notes заказа и запретить изменение customer_id/total/created_at.</w:t>
            </w:r>
          </w:p>
        </w:tc>
        <w:tc>
          <w:tcPr>
            <w:tcW w:type="dxa" w:w="1843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PATCH implementation + update/failure tests.</w:t>
            </w:r>
          </w:p>
        </w:tc>
        <w:tc>
          <w:tcPr>
            <w:tcW w:type="dxa" w:w="113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09; профессиональные компетенции ПМ.01*</w:t>
            </w:r>
          </w:p>
        </w:tc>
      </w:tr>
    </w:tbl>
    <w:p>
      <w:pPr>
        <w:spacing w:after="0"/>
      </w:pPr>
      <w:r>
        <w:rPr>
          <w:rFonts w:ascii="Times New Roman" w:hAnsi="Times New Roman" w:eastAsia="Times New Roman"/>
          <w:color w:val="000000"/>
          <w:sz w:val="20"/>
        </w:rPr>
        <w:br w:type="page"/>
      </w:r>
    </w:p>
    <w:p>
      <w:pPr>
        <w:spacing w:before="140" w:after="100" w:line="250" w:lineRule="auto"/>
        <w:jc w:val="left"/>
        <w:keepNext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6.5. Продолжение: занятия 16–18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482"/>
        <w:gridCol w:w="1482"/>
        <w:gridCol w:w="1482"/>
        <w:gridCol w:w="1482"/>
        <w:gridCol w:w="1482"/>
        <w:gridCol w:w="1482"/>
        <w:gridCol w:w="1482"/>
      </w:tblGrid>
      <w:tr>
        <w:trPr>
          <w:tblHeader w:val="true"/>
        </w:trPr>
        <w:tc>
          <w:tcPr>
            <w:tcW w:type="dxa" w:w="312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E7E6E6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№</w:t>
            </w:r>
          </w:p>
        </w:tc>
        <w:tc>
          <w:tcPr>
            <w:tcW w:type="dxa" w:w="170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E7E6E6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Тема занятия</w:t>
            </w:r>
          </w:p>
        </w:tc>
        <w:tc>
          <w:tcPr>
            <w:tcW w:type="dxa" w:w="35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E7E6E6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Часы</w:t>
            </w:r>
          </w:p>
        </w:tc>
        <w:tc>
          <w:tcPr>
            <w:tcW w:type="dxa" w:w="2409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E7E6E6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Что рассказать и показать</w:t>
            </w:r>
          </w:p>
        </w:tc>
        <w:tc>
          <w:tcPr>
            <w:tcW w:type="dxa" w:w="215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E7E6E6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Практическая работа</w:t>
            </w:r>
          </w:p>
        </w:tc>
        <w:tc>
          <w:tcPr>
            <w:tcW w:type="dxa" w:w="1843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E7E6E6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Результат занятия</w:t>
            </w:r>
          </w:p>
        </w:tc>
        <w:tc>
          <w:tcPr>
            <w:tcW w:type="dxa" w:w="113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E7E6E6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Компетенции</w:t>
            </w:r>
          </w:p>
        </w:tc>
      </w:tr>
      <w:tr>
        <w:tc>
          <w:tcPr>
            <w:tcW w:type="dxa" w:w="312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170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Миграции EF Core</w:t>
            </w:r>
          </w:p>
        </w:tc>
        <w:tc>
          <w:tcPr>
            <w:tcW w:type="dxa" w:w="35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409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Объяснить migration как версионируемое изменение схемы, review SQL и data migration. Показать clean apply и upgrade существующей БД.</w:t>
            </w:r>
          </w:p>
        </w:tc>
        <w:tc>
          <w:tcPr>
            <w:tcW w:type="dxa" w:w="215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Добавить orders.priority, заполнить данные и проверить upgrade path.</w:t>
            </w:r>
          </w:p>
        </w:tc>
        <w:tc>
          <w:tcPr>
            <w:tcW w:type="dxa" w:w="1843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Migration + data verification + rollback/forward-fix plan.</w:t>
            </w:r>
          </w:p>
        </w:tc>
        <w:tc>
          <w:tcPr>
            <w:tcW w:type="dxa" w:w="113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09; профессиональные компетенции ПМ.01*</w:t>
            </w:r>
          </w:p>
        </w:tc>
      </w:tr>
      <w:tr>
        <w:tc>
          <w:tcPr>
            <w:tcW w:type="dxa" w:w="312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170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Optimistic concurrency</w:t>
            </w:r>
          </w:p>
        </w:tc>
        <w:tc>
          <w:tcPr>
            <w:tcW w:type="dxa" w:w="35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409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Объяснить concurrency token и DbUpdateConcurrencyException. Показать конфликт двух клиентов и варианты его разрешения.</w:t>
            </w:r>
          </w:p>
        </w:tc>
        <w:tc>
          <w:tcPr>
            <w:tcW w:type="dxa" w:w="215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Двумя клиентами изменить один заказ и вернуть контролируемый conflict result.</w:t>
            </w:r>
          </w:p>
        </w:tc>
        <w:tc>
          <w:tcPr>
            <w:tcW w:type="dxa" w:w="1843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Concurrency test + обработка конфликта.</w:t>
            </w:r>
          </w:p>
        </w:tc>
        <w:tc>
          <w:tcPr>
            <w:tcW w:type="dxa" w:w="113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09; профессиональные компетенции ПМ.01*</w:t>
            </w:r>
          </w:p>
        </w:tc>
      </w:tr>
      <w:tr>
        <w:tc>
          <w:tcPr>
            <w:tcW w:type="dxa" w:w="312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170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PostgreSQL-возможности EF Core</w:t>
            </w:r>
          </w:p>
        </w:tc>
        <w:tc>
          <w:tcPr>
            <w:tcW w:type="dxa" w:w="35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409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Кратко показать JSONB, arrays, enum и full-text в Npgsql provider. Подробно разобрать один механизм и generated SQL, не изучая все варианты сразу.</w:t>
            </w:r>
          </w:p>
        </w:tc>
        <w:tc>
          <w:tcPr>
            <w:tcW w:type="dxa" w:w="215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Реализовать один provider-specific запрос, по умолчанию по products.attributes JSONB.</w:t>
            </w:r>
          </w:p>
        </w:tc>
        <w:tc>
          <w:tcPr>
            <w:tcW w:type="dxa" w:w="1843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Один рабочий mapping/query + integration test + ADR.</w:t>
            </w:r>
          </w:p>
        </w:tc>
        <w:tc>
          <w:tcPr>
            <w:tcW w:type="dxa" w:w="113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09; профессиональные компетенции ПМ.01*</w:t>
            </w:r>
          </w:p>
        </w:tc>
      </w:tr>
    </w:tbl>
    <w:p>
      <w:pPr>
        <w:spacing w:after="0"/>
      </w:pPr>
      <w:r>
        <w:rPr>
          <w:rFonts w:ascii="Times New Roman" w:hAnsi="Times New Roman" w:eastAsia="Times New Roman"/>
          <w:color w:val="000000"/>
          <w:sz w:val="20"/>
        </w:rPr>
        <w:br w:type="page"/>
      </w:r>
    </w:p>
    <w:p>
      <w:pPr>
        <w:spacing w:before="140" w:after="100" w:line="250" w:lineRule="auto"/>
        <w:jc w:val="left"/>
        <w:keepNext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6.6. Продолжение: занятия 19–21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482"/>
        <w:gridCol w:w="1482"/>
        <w:gridCol w:w="1482"/>
        <w:gridCol w:w="1482"/>
        <w:gridCol w:w="1482"/>
        <w:gridCol w:w="1482"/>
        <w:gridCol w:w="1482"/>
      </w:tblGrid>
      <w:tr>
        <w:trPr>
          <w:tblHeader w:val="true"/>
        </w:trPr>
        <w:tc>
          <w:tcPr>
            <w:tcW w:type="dxa" w:w="312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E7E6E6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№</w:t>
            </w:r>
          </w:p>
        </w:tc>
        <w:tc>
          <w:tcPr>
            <w:tcW w:type="dxa" w:w="170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E7E6E6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Тема занятия</w:t>
            </w:r>
          </w:p>
        </w:tc>
        <w:tc>
          <w:tcPr>
            <w:tcW w:type="dxa" w:w="35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E7E6E6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Часы</w:t>
            </w:r>
          </w:p>
        </w:tc>
        <w:tc>
          <w:tcPr>
            <w:tcW w:type="dxa" w:w="2409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E7E6E6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Что рассказать и показать</w:t>
            </w:r>
          </w:p>
        </w:tc>
        <w:tc>
          <w:tcPr>
            <w:tcW w:type="dxa" w:w="215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E7E6E6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Практическая работа</w:t>
            </w:r>
          </w:p>
        </w:tc>
        <w:tc>
          <w:tcPr>
            <w:tcW w:type="dxa" w:w="1843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E7E6E6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Результат занятия</w:t>
            </w:r>
          </w:p>
        </w:tc>
        <w:tc>
          <w:tcPr>
            <w:tcW w:type="dxa" w:w="113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E7E6E6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Компетенции</w:t>
            </w:r>
          </w:p>
        </w:tc>
      </w:tr>
      <w:tr>
        <w:tc>
          <w:tcPr>
            <w:tcW w:type="dxa" w:w="312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170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Производительность EF Core и гибридный доступ</w:t>
            </w:r>
          </w:p>
        </w:tc>
        <w:tc>
          <w:tcPr>
            <w:tcW w:type="dxa" w:w="35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409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Объяснить projection, pagination, no-tracking и измерение before/after. Показать, когда один горячий read-path разумно вынести в Dapper/raw SQL.</w:t>
            </w:r>
          </w:p>
        </w:tc>
        <w:tc>
          <w:tcPr>
            <w:tcW w:type="dxa" w:w="215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Оптимизировать медленный запрос открытых заказов и при необходимости заменить только этот read-path.</w:t>
            </w:r>
          </w:p>
        </w:tc>
        <w:tc>
          <w:tcPr>
            <w:tcW w:type="dxa" w:w="1843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Before/after benchmark + ADR.</w:t>
            </w:r>
          </w:p>
        </w:tc>
        <w:tc>
          <w:tcPr>
            <w:tcW w:type="dxa" w:w="113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09; профессиональные компетенции ПМ.01*</w:t>
            </w:r>
          </w:p>
        </w:tc>
      </w:tr>
      <w:tr>
        <w:tc>
          <w:tcPr>
            <w:tcW w:type="dxa" w:w="312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170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Transactional Outbox</w:t>
            </w:r>
          </w:p>
        </w:tc>
        <w:tc>
          <w:tcPr>
            <w:tcW w:type="dxa" w:w="35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409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Объяснить проблему двойной записи «БД + брокер» и принцип outbox. Показать запись бизнес-данных и события в одной транзакции и повторную публикацию.</w:t>
            </w:r>
          </w:p>
        </w:tc>
        <w:tc>
          <w:tcPr>
            <w:tcW w:type="dxa" w:w="215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При CreateOrder записывать OrderCreated в outbox_messages и проверить crash/replay.</w:t>
            </w:r>
          </w:p>
        </w:tc>
        <w:tc>
          <w:tcPr>
            <w:tcW w:type="dxa" w:w="1843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Outbox flow + transaction/replay tests.</w:t>
            </w:r>
          </w:p>
        </w:tc>
        <w:tc>
          <w:tcPr>
            <w:tcW w:type="dxa" w:w="113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09; профессиональные компетенции ПМ.01*</w:t>
            </w:r>
          </w:p>
        </w:tc>
      </w:tr>
      <w:tr>
        <w:tc>
          <w:tcPr>
            <w:tcW w:type="dxa" w:w="312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21</w:t>
            </w:r>
          </w:p>
        </w:tc>
        <w:tc>
          <w:tcPr>
            <w:tcW w:type="dxa" w:w="170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Интеграционные тесты с PostgreSQL</w:t>
            </w:r>
          </w:p>
        </w:tc>
        <w:tc>
          <w:tcPr>
            <w:tcW w:type="dxa" w:w="35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409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Объяснить Testcontainers, migrations, seed/reset и изоляцию тестов. Показать полный цикл: container → schema → test → reset → повторный запуск.</w:t>
            </w:r>
          </w:p>
        </w:tc>
        <w:tc>
          <w:tcPr>
            <w:tcW w:type="dxa" w:w="215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Собрать общий fixture для raw, Dapper и EF Core и дважды запустить suite с чистого состояния.</w:t>
            </w:r>
          </w:p>
        </w:tc>
        <w:tc>
          <w:tcPr>
            <w:tcW w:type="dxa" w:w="1843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Integration fixture + стабильный clean run.</w:t>
            </w:r>
          </w:p>
        </w:tc>
        <w:tc>
          <w:tcPr>
            <w:tcW w:type="dxa" w:w="113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09; профессиональные компетенции ПМ.01*</w:t>
            </w:r>
          </w:p>
        </w:tc>
      </w:tr>
    </w:tbl>
    <w:p>
      <w:pPr>
        <w:spacing w:after="0"/>
      </w:pPr>
      <w:r>
        <w:rPr>
          <w:rFonts w:ascii="Times New Roman" w:hAnsi="Times New Roman" w:eastAsia="Times New Roman"/>
          <w:color w:val="000000"/>
          <w:sz w:val="20"/>
        </w:rPr>
        <w:br w:type="page"/>
      </w:r>
    </w:p>
    <w:p>
      <w:pPr>
        <w:spacing w:before="140" w:after="100" w:line="250" w:lineRule="auto"/>
        <w:jc w:val="left"/>
        <w:keepNext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6.7. Продолжение: занятия 22–24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482"/>
        <w:gridCol w:w="1482"/>
        <w:gridCol w:w="1482"/>
        <w:gridCol w:w="1482"/>
        <w:gridCol w:w="1482"/>
        <w:gridCol w:w="1482"/>
        <w:gridCol w:w="1482"/>
      </w:tblGrid>
      <w:tr>
        <w:trPr>
          <w:tblHeader w:val="true"/>
        </w:trPr>
        <w:tc>
          <w:tcPr>
            <w:tcW w:type="dxa" w:w="312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E7E6E6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№</w:t>
            </w:r>
          </w:p>
        </w:tc>
        <w:tc>
          <w:tcPr>
            <w:tcW w:type="dxa" w:w="170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E7E6E6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Тема занятия</w:t>
            </w:r>
          </w:p>
        </w:tc>
        <w:tc>
          <w:tcPr>
            <w:tcW w:type="dxa" w:w="35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E7E6E6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Часы</w:t>
            </w:r>
          </w:p>
        </w:tc>
        <w:tc>
          <w:tcPr>
            <w:tcW w:type="dxa" w:w="2409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E7E6E6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Что рассказать и показать</w:t>
            </w:r>
          </w:p>
        </w:tc>
        <w:tc>
          <w:tcPr>
            <w:tcW w:type="dxa" w:w="215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E7E6E6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Практическая работа</w:t>
            </w:r>
          </w:p>
        </w:tc>
        <w:tc>
          <w:tcPr>
            <w:tcW w:type="dxa" w:w="1843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E7E6E6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Результат занятия</w:t>
            </w:r>
          </w:p>
        </w:tc>
        <w:tc>
          <w:tcPr>
            <w:tcW w:type="dxa" w:w="113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E7E6E6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Компетенции</w:t>
            </w:r>
          </w:p>
        </w:tc>
      </w:tr>
      <w:tr>
        <w:tc>
          <w:tcPr>
            <w:tcW w:type="dxa" w:w="312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22</w:t>
            </w:r>
          </w:p>
        </w:tc>
        <w:tc>
          <w:tcPr>
            <w:tcW w:type="dxa" w:w="170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Обработка отказов и ошибок БД</w:t>
            </w:r>
          </w:p>
        </w:tc>
        <w:tc>
          <w:tcPr>
            <w:tcW w:type="dxa" w:w="35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409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Объяснить различие timeout, cancellation, connection loss, constraint и concurrency ошибок. Показать, какие ошибки можно повторять, а какие нужно вернуть приложению.</w:t>
            </w:r>
          </w:p>
        </w:tc>
        <w:tc>
          <w:tcPr>
            <w:tcW w:type="dxa" w:w="215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Получить incident-card, воспроизвести сбой, исправить обработку и закрыть regression test.</w:t>
            </w:r>
          </w:p>
        </w:tc>
        <w:tc>
          <w:tcPr>
            <w:tcW w:type="dxa" w:w="1843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Incident report + failing→passing test.</w:t>
            </w:r>
          </w:p>
        </w:tc>
        <w:tc>
          <w:tcPr>
            <w:tcW w:type="dxa" w:w="113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09; профессиональные компетенции ПМ.01*</w:t>
            </w:r>
          </w:p>
        </w:tc>
      </w:tr>
      <w:tr>
        <w:tc>
          <w:tcPr>
            <w:tcW w:type="dxa" w:w="312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23</w:t>
            </w:r>
          </w:p>
        </w:tc>
        <w:tc>
          <w:tcPr>
            <w:tcW w:type="dxa" w:w="170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Data Access Layer в ASP.NET Core API</w:t>
            </w:r>
          </w:p>
        </w:tc>
        <w:tc>
          <w:tcPr>
            <w:tcW w:type="dxa" w:w="35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409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Объяснить DI lifetimes, request cancellation, health/readiness и structured logging. Показать endpoint → application service → data access и trace одного запроса.</w:t>
            </w:r>
          </w:p>
        </w:tc>
        <w:tc>
          <w:tcPr>
            <w:tcW w:type="dxa" w:w="215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Подключить DAL к GET/PATCH endpoints и проверить success, validation, conflict и timeout.</w:t>
            </w:r>
          </w:p>
        </w:tc>
        <w:tc>
          <w:tcPr>
            <w:tcW w:type="dxa" w:w="1843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Рабочий API flow + trace/log evidence.</w:t>
            </w:r>
          </w:p>
        </w:tc>
        <w:tc>
          <w:tcPr>
            <w:tcW w:type="dxa" w:w="113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09; профессиональные компетенции ПМ.01*</w:t>
            </w:r>
          </w:p>
        </w:tc>
      </w:tr>
      <w:tr>
        <w:tc>
          <w:tcPr>
            <w:tcW w:type="dxa" w:w="312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170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Дифференцированный зачёт: Data Access Layer v1.0</w:t>
            </w:r>
          </w:p>
        </w:tc>
        <w:tc>
          <w:tcPr>
            <w:tcW w:type="dxa" w:w="351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409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Новый материал не вводится. Показать порядок технической приёмки: clean clone, migrations, tests, API, SQL и объяснение выбора raw/Dapper/EF.</w:t>
            </w:r>
          </w:p>
        </w:tc>
        <w:tc>
          <w:tcPr>
            <w:tcW w:type="dxa" w:w="215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Поднять OrderProcessing с нуля, пройти acceptance checklist и выполнить одно изменение преподавателя.</w:t>
            </w:r>
          </w:p>
        </w:tc>
        <w:tc>
          <w:tcPr>
            <w:tcW w:type="dxa" w:w="1843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Release tag v1.0 + acceptance checklist + индивидуальная защита.</w:t>
            </w:r>
          </w:p>
        </w:tc>
        <w:tc>
          <w:tcPr>
            <w:tcW w:type="dxa" w:w="1134"/>
            <w:vAlign w:val="center"/>
            <w:tcMar>
              <w:top w:w="35" w:type="dxa"/>
              <w:start w:w="42" w:type="dxa"/>
              <w:bottom w:w="35" w:type="dxa"/>
              <w:end w:w="42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09; профессиональные компетенции ПМ.01*</w:t>
            </w:r>
          </w:p>
        </w:tc>
      </w:tr>
    </w:tbl>
    <w:p>
      <w:pPr>
        <w:spacing w:after="0"/>
      </w:pPr>
      <w:r>
        <w:rPr>
          <w:rFonts w:ascii="Times New Roman" w:hAnsi="Times New Roman" w:eastAsia="Times New Roman"/>
          <w:color w:val="000000"/>
          <w:sz w:val="20"/>
        </w:rPr>
        <w:br w:type="page"/>
      </w:r>
    </w:p>
    <w:p>
      <w:pPr>
        <w:spacing w:before="140" w:after="100" w:line="250" w:lineRule="auto"/>
        <w:jc w:val="left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7. Подробные методические рекомендации по занятиям</w:t>
      </w:r>
    </w:p>
    <w:p>
      <w:pPr>
        <w:spacing w:before="0" w:after="80" w:line="25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МЕТОДИЧЕСКИЕ КАРТЫ ЗАНЯТИЙ</w:t>
      </w:r>
    </w:p>
    <w:p>
      <w:pPr>
        <w:spacing w:before="0" w:after="80" w:line="25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МДК.01.11 «Технология доступа к базам данных ADO.NET» · 24 пары по 90 минут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3553"/>
        <w:gridCol w:w="3553"/>
        <w:gridCol w:w="3553"/>
      </w:tblGrid>
      <w:tr>
        <w:tc>
          <w:tcPr>
            <w:tcW w:type="dxa" w:w="232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Самодостаточный входной комплект</w:t>
              <w:br/>
              <w:t>DATA_ACCESS_STARTER_PACK полностью входит в комплект дисциплины и не зависит от других предметов. Учебный кейс: учебный сервис обработки заказов и складских остатков OrderProcessing. Схема: customers, products, orders, order_items, inventory, outbox_messages; products.attributes jsonb; готовая функция reporting.get_customer_order_summary(customer_id); synthetic seed. В комплект также входят .NET solution, API shell, raw/Dapper/EF starter branches, broken cases, Testcontainers/shared-DB profile, NuGet offline cache, reset scripts и шаблоны ADR/incident/evidence. Внешний студенческий проект для прохождения курса не требуется.</w:t>
            </w:r>
          </w:p>
        </w:tc>
        <w:tc>
          <w:tcPr>
            <w:tcW w:type="dxa" w:w="232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Единый результат</w:t>
              <w:br/>
              <w:t>.NET Data Access Layer v1.0: безопасный Npgsql gateway, Dapper query layer, EF Core bounded model, migrations, concurrency, hybrid access, outbox, real-DB tests, API integration, failure evidence, ADR и release tag.</w:t>
            </w:r>
          </w:p>
        </w:tc>
        <w:tc>
          <w:tcPr>
            <w:tcW w:type="dxa" w:w="232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Правило приёмки</w:t>
              <w:br/>
              <w:t>Каждая пара завершается кодом/SQL/тестом/измерением или ADR, минимум одним ошибочным сценарием, повторной проверкой и объяснимым diff. ИИ не заменяет чтение SQL, проверку lifetime, транзакций и фактического состояния БД.</w:t>
            </w:r>
          </w:p>
        </w:tc>
      </w:tr>
    </w:tbl>
    <w:p>
      <w:pPr>
        <w:spacing w:before="0" w:after="0" w:line="221" w:lineRule="auto"/>
      </w:pPr>
    </w:p>
    <w:p>
      <w:pPr>
        <w:spacing w:before="0" w:after="80" w:line="250" w:lineRule="auto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18 обязательных блоков · точный сценарий 90 минут · failure/change card · AI governance · offline reserve</w:t>
      </w:r>
    </w:p>
    <w:p>
      <w:pPr>
        <w:spacing w:after="0"/>
      </w:pPr>
      <w:r>
        <w:rPr>
          <w:rFonts w:ascii="Times New Roman" w:hAnsi="Times New Roman" w:eastAsia="Times New Roman"/>
          <w:color w:val="000000"/>
          <w:sz w:val="20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5329"/>
        <w:gridCol w:w="5329"/>
      </w:tblGrid>
      <w:tr>
        <w:trPr>
          <w:tblHeader w:val="true"/>
        </w:trPr>
        <w:tc>
          <w:tcPr>
            <w:tcW w:type="dxa" w:w="6948000"/>
            <w:gridSpan w:val="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D9D9D9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ЗАНЯТИЕ 1. Архитектура слоя доступа к данным на учебном сервисе OrderProcessing</w:t>
              <w:br/>
              <w:t>ВРЕМЯ: 90 минут / 2 акад. часа · ФОРМАТ: Инженерный аудит · АРТЕФАКТ: Audit report + dependency diagram · КОНТУР: .NET Data Access Layer v1.0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1–2. Место и результат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1. Место занятия в дисциплине</w:t>
              <w:br/>
              <w:t>Старт курса на готовом OrderProcessing из DATA_ACCESS_STARTER_PACK. Весь код, schema/seed и API shell выдаются преподавателем; внешние проекты не нужны. Задача — проследить endpoint→use case→data access→PostgreSQL и увидеть реальные границы слоя.</w:t>
              <w:br/>
              <w:br/>
              <w:t>2. Результат занятия</w:t>
              <w:br/>
              <w:t>Audit report, dependency diagram, минимум 4 подтверждённых риска и Git Issue «Data Access Layer v1.0».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3. Критерии приёмки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3. Критерии приёмки</w:t>
              <w:br/>
              <w:t>1) путь endpoint→use case→data access→PostgreSQL отражён; 2) найдены минимум 4 риска смешения слоёв; 3) выбран один модуль и границы его развития; 4) каждый вывод связан с файлом или вызовом.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4–5. Подготовка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4. Что подготовить преподавателю</w:t>
              <w:br/>
              <w:t>DATA_ACCESS_STARTER_PACK: solution, PostgreSQL schema/seed, API stub, raw SQL и DbContext anti-patterns, dependency-map template, reference diagram, broken branch, reset script и offline logs.</w:t>
              <w:br/>
              <w:br/>
              <w:t>5. Что подготовить студенту</w:t>
              <w:br/>
              <w:t>Рабочая .NET SDK-среда, IDE, Docker/Podman либо предоставленный offline baseline. До пары проверить сборку DATA_ACCESS_STARTER_PACK и доступ к индивидуальной ветке. Проект, БД, API или артефакты других дисциплин не требуются.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6–7. Объяснение и демонстрация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6. Что рассказать и показать</w:t>
              <w:br/>
              <w:t>Слой данных скрывает детали хранения, но не скрывает смысл запросов. Хороший пример: application service вызывает query/command interface. Антипример: controller держит DbContext и бизнес-правила. Ошибка: универсальный repository вокруг всех таблиц. Вопрос: где должна завершаться транзакция use case?</w:t>
              <w:br/>
              <w:br/>
              <w:t>7. Демонстрация преподавателя</w:t>
              <w:br/>
              <w:t>Запустить baseline, пройти один запрос от endpoint до SQL, показать утечку DbContext в controller и локализовать риск. Исправление не выполнять полностью.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8. Основное задание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8. Основное задание студенту</w:t>
              <w:br/>
              <w:t>ТЗ: запустить DATA_ACCESS_STARTER_PACK, проследить GET /orders/{id} от endpoint до SQL, найти минимум четыре риска (прямой SQL, неверный lifetime, смешение validation/persistence и т.п.), составить dependency diagram и предложить границу Data Access Layer. Сохранить evidence и оформить commit/PR.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9–10. Ошибка и изменение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9. Ошибочный или граничный сценарий</w:t>
              <w:br/>
              <w:t>В одном endpoint SQL собирается строкой, а DbContext живёт singleton. Нужно классифицировать риски и выбрать приоритет.</w:t>
              <w:br/>
              <w:br/>
              <w:t>10. Изменение условия в середине пары</w:t>
              <w:br/>
              <w:t>Появился второй клиент — CLI без HTTP. Карта должна показать, что data access не зависит от transport.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11. Сценарий пары — 90 минут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11. Сценарий пары на 90 минут</w:t>
              <w:br/>
              <w:t>0–10: контекст, baseline и критерии; 10–25: один новый принцип, хороший пример и антипример; 25–35: live-demo и диагностика; 35–65: самостоятельное ТЗ и промежуточная проверка; 65–75: failure/change card; 75–85: исправление, retest и peer/checklist review; 85–90: evidence, commit/отчёт, короткая защита и ограничение решения.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12–14. Контроль, ИИ и ошибки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12. Контроль преподавателя</w:t>
              <w:br/>
              <w:t>Проверить не красоту диаграммы, а соответствие реальному коду. Устно выбрать стрелку и попросить назвать контракт, lifetime и owner. Незачёт — абстрактные слои без файлов/вызовов.</w:t>
              <w:br/>
              <w:br/>
              <w:t>13. Использование ИИ</w:t>
              <w:br/>
              <w:t>Разрешено: черновик SQL/C#/теста и гипотеза причины. Обязательно: проверить API провайдера, lifetime, параметры, SQL, транзакцию и failure path. Типичный риск ИИ — выдуманный метод, неверный lifetime или retry неидемпотентной операции. Micro-task без ИИ: объяснить и исправить случайный фрагмент. Evidence: prompt/идея, принятый diff, отклонённое предложение и запуск до/после.</w:t>
              <w:br/>
              <w:br/>
              <w:t>14. Типичные ошибки студентов</w:t>
              <w:br/>
              <w:t>controller обращается к БД напрямую • domain зависит от Npgsql • один giant repository • lifetime не указан • карта не соответствует коду.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15–18. Уровни, резерв и итог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3"/>
              </w:rPr>
              <w:t>15. Базовый уровень</w:t>
              <w:br/>
              <w:t>Карта запроса, 4 риска и Issue с критериями.</w:t>
              <w:br/>
              <w:br/>
              <w:t>16. Расширение для сильных студентов</w:t>
              <w:br/>
              <w:t>Предложить минимальную модульную границу без переписывания starter-service.</w:t>
              <w:br/>
              <w:br/>
              <w:t>17. Резервный сценарий</w:t>
              <w:br/>
              <w:t>Нет Docker — использовать PostgreSQL VM/изолированный стенд дисциплины; повреждён проект — reference branch + seed.</w:t>
              <w:br/>
              <w:br/>
              <w:t>18. Итог пары</w:t>
              <w:br/>
              <w:t>Сдаются audit report, dependency diagram, список рисков и Issue; преподаватель воспроизводит одну проверку, студент объясняет решение.</w:t>
            </w:r>
          </w:p>
        </w:tc>
      </w:tr>
    </w:tbl>
    <w:p>
      <w:pPr>
        <w:spacing w:after="0"/>
      </w:pPr>
      <w:r>
        <w:rPr>
          <w:rFonts w:ascii="Times New Roman" w:hAnsi="Times New Roman" w:eastAsia="Times New Roman"/>
          <w:color w:val="000000"/>
          <w:sz w:val="20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5329"/>
        <w:gridCol w:w="5329"/>
      </w:tblGrid>
      <w:tr>
        <w:trPr>
          <w:tblHeader w:val="true"/>
        </w:trPr>
        <w:tc>
          <w:tcPr>
            <w:tcW w:type="dxa" w:w="6948000"/>
            <w:gridSpan w:val="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D9D9D9" w:val="clear"/>
          </w:tcPr>
          <w:p>
            <w:pPr>
              <w:spacing w:before="0" w:after="0" w:line="240" w:lineRule="auto"/>
              <w:jc w:val="center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ЗАНЯТИЕ 2. .NET 10, NpgsqlDataSource, конфигурация и воспроизводимый запуск</w:t>
              <w:br/>
              <w:t>ВРЕМЯ: 90 минут / 2 акад. часа · ФОРМАТ: Демонстрация + лаборатория · АРТЕФАКТ: Стенд запускается из чистого клона; конфигурация документирована; секр · КОНТУР: .NET Data Access Layer v1.0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1–2. Место и результат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Создаёт воспроизводимый baseline курса: data source, конфигурация, health check и минимальный real-DB test baseline. Все дальнейшие пары используют этот starter независимо от внешнего проекта. Testcontainers вводится здесь только как технический способ получить реальный PostgreSQL в тесте; полная архитектура integration suite, migrations/seed/reset и provider-specific сценарии изучаются на занятии 21.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3. Критерии приёмки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После пары студент имеет: воспроизводимый .NET/Npgsql стенд, безопасную конфигурацию, health check и один минимальный Testcontainers smoke test. Результат можно поднять из clean clone, повторить тест без ручного создания БД и защитить по фактическому выводу.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4–5. Подготовка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1) solution собирается с clean clone; 2) NpgsqlDataSource зарегистрирован корректным lifetime; 3) секрет отсутствует в Git/logs; 4) health check различает ready и configuration failure; 5) Testcontainers smoke test сам поднимает PostgreSQL, выполняет проверку и корректно освобождает ресурс.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6–7. Объяснение и демонстрация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Локальный NuGet cache, starter solution, .env.example, user-secrets guide, Compose/VM PostgreSQL, Testcontainers package/cache, минимальный smoke-test template, broken connection strings, health-check tests и reference startup/test log.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8. Основное задание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8. Основное задание студенту</w:t>
              <w:br/>
              <w:t>ТЗ: Подготовить OrderProcessing.DataAccess: зарегистрировать NpgsqlDataSource, вынести connection string в безопасную конфигурацию, реализовать health check и один Testcontainers smoke test, который поднимает PostgreSQL, проверяет starter schema и проходит повторно после reset. Обязательные действия: зафиксировать исходное состояние; выполнить ограниченный diff; проверить working и failure path; сохранить SQL/логи/тест; оформить commit/PR либо локальный diff. Запрещено полностью перегенерировать слой или принимать результат только по внешнему виду.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9–10. Ошибка и изменение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NpgsqlDataSource — долгоживущая точка конфигурации и пула; connection — короткоживущий заём. Testcontainers на этом этапе нужен только для воспроизводимой реальной БД в одном smoke test: start → connect → verify → dispose. Хороший пример: singleton data source в приложении и изолированный PostgreSQL container в тесте. Антипример: новый pool/data source на каждый запрос или тест, зависящий от заранее вручную запущенной локальной БД.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11. Сценарий пары — 90 минут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Показать clean clone, регистрацию NpgsqlDataSource и health check. Затем запустить один короткий xUnit/Testcontainers test: контейнер PostgreSQL стартует, открывается Npgsql connection, выполняется SELECT 1 или проверка доступности базовой схемы, после теста контейнер завершается. Повторить тест второй раз, чтобы показать отсутствие зависимости от старого состояния.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12–14. Контроль, ИИ и ошибки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ТЗ: Подготовить data-access project и безопасную конфигурацию. Добавить один минимальный integration smoke test с Testcontainers for .NET, который самостоятельно поднимает PostgreSQL, выполняет простую проверку подключения/схемы и проходит повторно без ручного reset.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15–18. Уровни, резерв и итог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15. Базовый уровень</w:t>
              <w:br/>
              <w:t>Clean clone, безопасная конфигурация и DB health.</w:t>
              <w:br/>
              <w:br/>
              <w:t>16. Расширение для сильных студентов</w:t>
              <w:br/>
              <w:t>Добавить validation options и fail-fast при неполной конфигурации.</w:t>
              <w:br/>
              <w:br/>
              <w:t>17. Резервный сценарий</w:t>
              <w:br/>
              <w:t>Нет интернета/registry — использовать локальный NuGet cache и архив starter solution. Docker недоступен — преподавательская PostgreSQL VM/изолированный стенд текущей дисциплины. Повреждён проект — reference branch и готовый seed; оценивание сохраняет код, тест и объяснение.</w:t>
              <w:br/>
              <w:br/>
              <w:t>18. Итог пары</w:t>
              <w:br/>
              <w:t>Сдаётся: Стенд запускается из чистого клона; конфигурация документирована; секретов в репозитории нет. Хранение: repository/evidence/lesson-02/ и связанный Issue/PR. Завершение — преподаватель воспроизводит ключевую проверку, студент объясняет механизм и одно ограничение.</w:t>
            </w:r>
          </w:p>
        </w:tc>
      </w:tr>
    </w:tbl>
    <w:p>
      <w:pPr>
        <w:spacing w:after="0"/>
      </w:pPr>
      <w:r>
        <w:rPr>
          <w:rFonts w:ascii="Times New Roman" w:hAnsi="Times New Roman" w:eastAsia="Times New Roman"/>
          <w:color w:val="000000"/>
          <w:sz w:val="20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5329"/>
        <w:gridCol w:w="5329"/>
      </w:tblGrid>
      <w:tr>
        <w:trPr>
          <w:tblHeader w:val="true"/>
        </w:trPr>
        <w:tc>
          <w:tcPr>
            <w:tcW w:type="dxa" w:w="6948000"/>
            <w:gridSpan w:val="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D9D9D9" w:val="clear"/>
          </w:tcPr>
          <w:p>
            <w:pPr>
              <w:spacing w:before="0" w:after="0" w:line="240" w:lineRule="auto"/>
              <w:jc w:val="center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ЗАНЯТИЕ 3. Raw ADO.NET с Npgsql: connection, command, reader и async-поток</w:t>
              <w:br/>
              <w:t>ВРЕМЯ: 90 минут / 2 акад. часа · ФОРМАТ: Лабораторная работа · АРТЕФАКТ: Рабочий запрос + cancellation test · КОНТУР: .NET Data Access Layer v1.0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1–2. Место и результат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1. Место занятия в дисциплине</w:t>
              <w:br/>
              <w:t>Первый raw-provider сценарий. Даёт эталон управления connection/command/reader и cancellation, на который далее сравниваются Dapper и EF Core.</w:t>
              <w:br/>
              <w:br/>
              <w:t>2. Результат занятия</w:t>
              <w:br/>
              <w:t>После пары студент имеет: Рабочий запрос, cancellation test, отсутствие утечки соединения и review жизненного цикла ресурсов. Результат можно открыть или запустить, повторить по инструкции и защитить по фактическому выводу.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3. Критерии приёмки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3. Критерии приёмки</w:t>
              <w:br/>
              <w:t>1) все disposable ресурсы освобождаются; 2) запрос полностью async; 3) CancellationToken реально останавливает операцию; 4) reader не материализует лишние данные.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4–5. Подготовка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4. Что подготовить преподавателю</w:t>
              <w:br/>
              <w:t>Raw Npgsql starter, large dataset, slow-query function, connection-pool monitor, cancellation tests, leak detector checklist и reference trace.</w:t>
              <w:br/>
              <w:br/>
              <w:t>5. Что подготовить студенту</w:t>
              <w:br/>
              <w:t>Рабочая .NET SDK-среда, IDE, Docker/Podman либо предоставленный offline baseline. До пары проверить сборку DATA_ACCESS_STARTER_PACK и доступ к индивидуальной ветке. Проект, БД, API или артефакты других дисциплин не требуются.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6–7. Объяснение и демонстрация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6. Что рассказать и показать</w:t>
              <w:br/>
              <w:t>Async полезен только при корректном lifetime ресурсов и передаче отмены до провайдера. Хороший пример: await using + ExecuteReaderAsync(token). Антипример: Task.Run вокруг sync query. Ошибка: вернуть reader после закрытия connection. Вопрос: кто владеет connection во время чтения?</w:t>
              <w:br/>
              <w:br/>
              <w:t>7. Демонстрация преподавателя</w:t>
              <w:br/>
              <w:t>Показать потоковое чтение первых строк, отменить запрос и проверить возврат connection в пул. Затем специально забыть dispose и наблюдать деградацию.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8. Основное задание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8. Основное задание студенту</w:t>
              <w:br/>
              <w:t>ТЗ: Без ORM реализовать async-метод ListOrdersByStatus(status, fromDate, limit) через NpgsqlConnection/NpgsqlCommand/NpgsqlDataReader; добавить CancellationToken и тест, подтверждающий освобождение connection после отмены. Обязательные действия: зафиксировать исходное состояние; выполнить ограниченный diff; проверить working и failure path; сохранить SQL/логи/тест; оформить commit/PR либо локальный diff. Запрещено полностью перегенерировать слой или принимать результат только по внешнему виду.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9–10. Ошибка и изменение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9. Ошибочный или граничный сценарий</w:t>
              <w:br/>
              <w:t>Клиент отменяет запрос в середине чтения; пул после серии отмен не должен исчерпаться.</w:t>
              <w:br/>
              <w:br/>
              <w:t>10. Изменение условия в середине пары</w:t>
              <w:br/>
              <w:t>Нужно вернуть не список, а IAsyncEnumerable при ограничении памяти.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11. Сценарий пары — 90 минут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11. Сценарий пары на 90 минут</w:t>
              <w:br/>
              <w:t>0–10: контекст, baseline и критерии; 10–25: один новый принцип, хороший пример и антипример; 25–35: live-demo и диагностика; 35–65: самостоятельное ТЗ и промежуточная проверка; 65–75: failure/change card; 75–85: исправление, retest и peer/checklist review; 85–90: evidence, commit/отчёт, короткая защита и ограничение решения.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12–14. Контроль, ИИ и ошибки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12. Контроль преподавателя</w:t>
              <w:br/>
              <w:t>Проверить стек вызовов cancellation и состояние пула. Устно попросить объяснить порядок dispose. Незачёт — псевдо-async или утечка connection.</w:t>
              <w:br/>
              <w:br/>
              <w:t>13. Использование ИИ</w:t>
              <w:br/>
              <w:t>Разрешено: черновик SQL/C#/теста и гипотеза причины. Обязательно: проверить API провайдера, lifetime, параметры, SQL, транзакцию и failure path. Типичный риск ИИ — выдуманный метод, неверный lifetime или retry неидемпотентной операции. Micro-task без ИИ: объяснить и исправить случайный фрагмент. Evidence: prompt/идея, принятый diff, отклонённое предложение и запуск до/после.</w:t>
              <w:br/>
              <w:br/>
              <w:t>14. Типичные ошибки студентов</w:t>
              <w:br/>
              <w:t>sync API в async методе • token не передан • reader живёт дольше connection • полная materialization • исключение отмены считается 500.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15–18. Уровни, резерв и итог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15. Базовый уровень</w:t>
              <w:br/>
              <w:t>Один async read use case и cancellation test.</w:t>
              <w:br/>
              <w:br/>
              <w:t>16. Расширение для сильных студентов</w:t>
              <w:br/>
              <w:t>Добавить streaming с ограничением размера и ранним завершением.</w:t>
              <w:br/>
              <w:br/>
              <w:t>17. Резервный сценарий</w:t>
              <w:br/>
              <w:t>Нет интернета/registry — использовать локальный NuGet cache и архив starter solution. Docker недоступен — преподавательская PostgreSQL VM/изолированный стенд текущей дисциплины. Повреждён проект — reference branch и готовый seed; оценивание сохраняет код, тест и объяснение.</w:t>
              <w:br/>
              <w:br/>
              <w:t>18. Итог пары</w:t>
              <w:br/>
              <w:t>Сдаётся: Рабочий запрос, cancellation test, отсутствие утечки соединения и review жизненного цикла ресурсов. Хранение: repository/evidence/lesson-03/ и связанный Issue/PR. Завершение — преподаватель воспроизводит ключевую проверку, студент объясняет механизм и одно ограничение.</w:t>
            </w:r>
          </w:p>
        </w:tc>
      </w:tr>
    </w:tbl>
    <w:p>
      <w:pPr>
        <w:spacing w:after="0"/>
      </w:pPr>
      <w:r>
        <w:rPr>
          <w:rFonts w:ascii="Times New Roman" w:hAnsi="Times New Roman" w:eastAsia="Times New Roman"/>
          <w:color w:val="000000"/>
          <w:sz w:val="20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5329"/>
        <w:gridCol w:w="5329"/>
      </w:tblGrid>
      <w:tr>
        <w:trPr>
          <w:tblHeader w:val="true"/>
        </w:trPr>
        <w:tc>
          <w:tcPr>
            <w:tcW w:type="dxa" w:w="6948000"/>
            <w:gridSpan w:val="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D9D9D9" w:val="clear"/>
          </w:tcPr>
          <w:p>
            <w:pPr>
              <w:spacing w:before="0" w:after="0" w:line="240" w:lineRule="auto"/>
              <w:jc w:val="center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ЗАНЯТИЕ 4. Параметры, типы PostgreSQL, NULL и защита от SQL-инъекций</w:t>
              <w:br/>
              <w:t>ВРЕМЯ: 90 минут / 2 акад. часа · ФОРМАТ: Безопасностная лаборатория · АРТЕФАКТ: Негативный injection test + type mapping tests · КОНТУР: .NET Data Access Layer v1.0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1–2. Место и результат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1. Место занятия в дисциплине</w:t>
              <w:br/>
              <w:t>Закрывает базовую безопасность raw SQL и корректное отображение PostgreSQL-типов. Результат становится обязательным стандартом всех следующих реализаций.</w:t>
              <w:br/>
              <w:br/>
              <w:t>2. Результат занятия</w:t>
              <w:br/>
              <w:t>После пары студент имеет: Негативный injection test, type mapping tests и статический review SQL-строк. Результат можно открыть или запустить, повторить по инструкции и защитить по фактическому выводу.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3. Критерии приёмки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3. Критерии приёмки</w:t>
              <w:br/>
              <w:t>1) пользовательский ввод передаётся параметрами; 2) динамический identifier выбирается whitelist; 3) NULL и минимум 3 типа отображены корректно; 4) injection test доказывает защиту.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4–5. Подготовка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4. Что подготовить преподавателю</w:t>
              <w:br/>
              <w:t>Broken search endpoint, malicious inputs, type matrix (uuid/date/jsonb/array/null), safe expected SQL, static SQL review checklist и offline test outputs.</w:t>
              <w:br/>
              <w:br/>
              <w:t>5. Что подготовить студенту</w:t>
              <w:br/>
              <w:t>Рабочая .NET SDK-среда, IDE, Docker/Podman либо предоставленный offline baseline. До пары проверить сборку DATA_ACCESS_STARTER_PACK и доступ к индивидуальной ветке. Проект, БД, API или артефакты других дисциплин не требуются.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6–7. Объяснение и демонстрация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6. Что рассказать и показать</w:t>
              <w:br/>
              <w:t>Параметр защищает значение, но не имя столбца. Хороший пример: @query и enum→whitelist sort. Антипример: ORDER BY из строки пользователя. Ошибка: AddWithValue без понимания типа. Вопрос: почему параметр нельзя использовать вместо identifier?</w:t>
              <w:br/>
              <w:br/>
              <w:t>7. Демонстрация преподавателя</w:t>
              <w:br/>
              <w:t>Воспроизвести injection в broken branch, затем параметризовать value и отдельно исправить dynamic sort через whitelist. Показать NULL mismatch.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8. Основное задание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8. Основное задание студенту</w:t>
              <w:br/>
              <w:t>ТЗ: Исправить небезопасный поиск товаров /products/search: параметризовать строку поиска и диапазон цены, корректно обработать nullable brand/attributes, а динамический sort разрешать только по whitelist. Добавить malicious-input tests. Обязательные действия: зафиксировать исходное состояние; выполнить ограниченный diff; проверить working и failure path; сохранить SQL/логи/тест; оформить commit/PR либо локальный diff. Запрещено полностью перегенерировать слой или принимать результат только по внешнему виду.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9–10. Ошибка и изменение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9. Ошибочный или граничный сценарий</w:t>
              <w:br/>
              <w:t>Ввод содержит кавычки/комментарий, sort field — неизвестный, jsonb — null/пустой объект.</w:t>
              <w:br/>
              <w:br/>
              <w:t>10. Изменение условия в середине пары</w:t>
              <w:br/>
              <w:t>Добавлен новый фильтр по массиву UUID; запрещено собирать IN строкой.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11. Сценарий пары — 90 минут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11. Сценарий пары на 90 минут</w:t>
              <w:br/>
              <w:t>0–10: контекст, baseline и критерии; 10–25: один новый принцип, хороший пример и антипример; 25–35: live-demo и диагностика; 35–65: самостоятельное ТЗ и промежуточная проверка; 65–75: failure/change card; 75–85: исправление, retest и peer/checklist review; 85–90: evidence, commit/отчёт, короткая защита и ограничение решения.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12–14. Контроль, ИИ и ошибки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12. Контроль преподавателя</w:t>
              <w:br/>
              <w:t>Проверить SQL text и параметры, а не только зелёный ответ. Незачёт — sanitization вместо параметров или секретные значения в логах.</w:t>
              <w:br/>
              <w:br/>
              <w:t>13. Использование ИИ</w:t>
              <w:br/>
              <w:t>Разрешено: черновик SQL/C#/теста и гипотеза причины. Обязательно: проверить API провайдера, lifetime, параметры, SQL, транзакцию и failure path. Типичный риск ИИ — выдуманный метод, неверный lifetime или retry неидемпотентной операции. Micro-task без ИИ: объяснить и исправить случайный фрагмент. Evidence: prompt/идея, принятый diff, отклонённое предложение и запуск до/после.</w:t>
              <w:br/>
              <w:br/>
              <w:t>14. Типичные ошибки студентов</w:t>
              <w:br/>
              <w:t>конкатенация SQL • identifier параметризуют как value • DBNull перепутан с null • неверный timestamp kind • тип выводится неоднозначно.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15–18. Уровни, резерв и итог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15. Базовый уровень</w:t>
              <w:br/>
              <w:t>Исправить поиск/сортировку и написать негативные тесты.</w:t>
              <w:br/>
              <w:br/>
              <w:t>16. Расширение для сильных студентов</w:t>
              <w:br/>
              <w:t>Добавить безопасный composable filter builder без нового ORM.</w:t>
              <w:br/>
              <w:br/>
              <w:t>17. Резервный сценарий</w:t>
              <w:br/>
              <w:t>Нет интернета/registry — использовать локальный NuGet cache и архив starter solution. Docker недоступен — преподавательская PostgreSQL VM/изолированный стенд текущей дисциплины. Повреждён проект — reference branch и готовый seed; оценивание сохраняет код, тест и объяснение.</w:t>
              <w:br/>
              <w:br/>
              <w:t>18. Итог пары</w:t>
              <w:br/>
              <w:t>Сдаётся: Негативный injection test, type mapping tests и статический review SQL-строк. Хранение: repository/evidence/lesson-04/ и связанный Issue/PR. Завершение — преподаватель воспроизводит ключевую проверку, студент объясняет механизм и одно ограничение.</w:t>
            </w:r>
          </w:p>
        </w:tc>
      </w:tr>
    </w:tbl>
    <w:p>
      <w:pPr>
        <w:spacing w:after="0"/>
      </w:pPr>
      <w:r>
        <w:rPr>
          <w:rFonts w:ascii="Times New Roman" w:hAnsi="Times New Roman" w:eastAsia="Times New Roman"/>
          <w:color w:val="000000"/>
          <w:sz w:val="20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5329"/>
        <w:gridCol w:w="5329"/>
      </w:tblGrid>
      <w:tr>
        <w:trPr>
          <w:tblHeader w:val="true"/>
        </w:trPr>
        <w:tc>
          <w:tcPr>
            <w:tcW w:type="dxa" w:w="6948000"/>
            <w:gridSpan w:val="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D9D9D9" w:val="clear"/>
          </w:tcPr>
          <w:p>
            <w:pPr>
              <w:spacing w:before="0" w:after="0" w:line="240" w:lineRule="auto"/>
              <w:jc w:val="center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ЗАНЯТИЕ 5. DataReader mapping: DTO, доменная модель и обработка ошибок данных</w:t>
              <w:br/>
              <w:t>ВРЕМЯ: 90 минут / 2 акад. часа · ФОРМАТ: Проектная лаборатория · АРТЕФАКТ: Mapper tests + failure matrix · КОНТУР: .NET Data Access Layer v1.0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1–2. Место и результат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1. Место занятия в дисциплине</w:t>
              <w:br/>
              <w:t>Формирует границу mapping и ошибок: provider-specific исключения преобразуются в понятный application result, а DTO/domain не зависят от Npgsql.</w:t>
              <w:br/>
              <w:br/>
              <w:t>2. Результат занятия</w:t>
              <w:br/>
              <w:t>После пары студент имеет: Mapper tests, failure matrix и отсутствие SQL/Npgsql-типов в публичном API слоя приложения. Результат можно открыть или запустить, повторить по инструкции и защитить по фактическому выводу.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3. Критерии приёмки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3. Критерии приёмки</w:t>
              <w:br/>
              <w:t>1) mapper устойчив к schema drift; 2) обязательные NULL проверяются явно; 3) 3 класса constraint errors различаются; 4) публичный контракт не содержит Npgsql-типы.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4–5. Подготовка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4. Что подготовить преподавателю</w:t>
              <w:br/>
              <w:t>Broken reader mapper, reordered columns, null/invalid rows, unique/FK/check violations, mapping template, application error catalogue и reference tests.</w:t>
              <w:br/>
              <w:br/>
              <w:t>5. Что подготовить студенту</w:t>
              <w:br/>
              <w:t>Рабочая .NET SDK-среда, IDE, Docker/Podman либо предоставленный offline baseline. До пары проверить сборку DATA_ACCESS_STARTER_PACK и доступ к индивидуальной ветке. Проект, БД, API или артефакты других дисциплин не требуются.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6–7. Объяснение и демонстрация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6. Что рассказать и показать</w:t>
              <w:br/>
              <w:t>Mapping — проверяемый контракт между строкой и моделью. Хороший пример: явные aliases/ordinals и error translation. Антипример: catch Exception→NotFound. Ошибка: зависеть от SELECT *. Вопрос: что изменится при добавлении столбца?</w:t>
              <w:br/>
              <w:br/>
              <w:t>7. Демонстрация преподавателя</w:t>
              <w:br/>
              <w:t>Поменять порядок колонок и показать тихо неверный mapper; исправить aliases/typed getters. Затем вызвать unique violation и перевести её в conflict result.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8. Основное задание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8. Основное задание студенту</w:t>
              <w:br/>
              <w:t>ТЗ: Реализовать DataReader mapper для OrderRow/OrderItemRow и команду AddOrderItem(orderId, productId, quantity). Различить duplicate key, foreign key и CHECK quantity &gt; 0 и преобразовать их в понятные application results. Обязательные действия: зафиксировать исходное состояние; выполнить ограниченный diff; проверить working и failure path; сохранить SQL/логи/тест; оформить commit/PR либо локальный diff. Запрещено полностью перегенерировать слой или принимать результат только по внешнему виду.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9–10. Ошибка и изменение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9. Ошибочный или граничный сценарий</w:t>
              <w:br/>
              <w:t>Обязательное поле стало NULL либо constraint name изменился после миграции.</w:t>
              <w:br/>
              <w:br/>
              <w:t>10. Изменение условия в середине пары</w:t>
              <w:br/>
              <w:t>API запрещено раскрывать текст SQL/constraint, но должен возвращаться различимый код ошибки.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11. Сценарий пары — 90 минут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11. Сценарий пары на 90 минут</w:t>
              <w:br/>
              <w:t>0–10: контекст, baseline и критерии; 10–25: один новый принцип, хороший пример и антипример; 25–35: live-demo и диагностика; 35–65: самостоятельное ТЗ и промежуточная проверка; 65–75: failure/change card; 75–85: исправление, retest и peer/checklist review; 85–90: evidence, commit/отчёт, короткая защита и ограничение решения.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12–14. Контроль, ИИ и ошибки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12. Контроль преподавателя</w:t>
              <w:br/>
              <w:t>Проверить тесты на данные и ошибки. Устно выбрать одно исключение: transient или business conflict? Незачёт — общий catch и provider leak.</w:t>
              <w:br/>
              <w:br/>
              <w:t>13. Использование ИИ</w:t>
              <w:br/>
              <w:t>Разрешено: черновик SQL/C#/теста и гипотеза причины. Обязательно: проверить API провайдера, lifetime, параметры, SQL, транзакцию и failure path. Типичный риск ИИ — выдуманный метод, неверный lifetime или retry неидемпотентной операции. Micro-task без ИИ: объяснить и исправить случайный фрагмент. Evidence: prompt/идея, принятый diff, отклонённое предложение и запуск до/после.</w:t>
              <w:br/>
              <w:br/>
              <w:t>14. Типичные ошибки студентов</w:t>
              <w:br/>
              <w:t>SELECT * • ordinal захардкожен без alias • NULL превращён в default • все ошибки 500 • provider exception выходит наружу.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15–18. Уровни, резерв и итог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15. Базовый уровень</w:t>
              <w:br/>
              <w:t>Mapper + write command + 3 failure tests.</w:t>
              <w:br/>
              <w:br/>
              <w:t>16. Расширение для сильных студентов</w:t>
              <w:br/>
              <w:t>Добавить Result type и единый error mapping с correlation id.</w:t>
              <w:br/>
              <w:br/>
              <w:t>17. Резервный сценарий</w:t>
              <w:br/>
              <w:t>Нет интернета/registry — использовать локальный NuGet cache и архив starter solution. Docker недоступен — преподавательская PostgreSQL VM/изолированный стенд текущей дисциплины. Повреждён проект — reference branch и готовый seed; оценивание сохраняет код, тест и объяснение.</w:t>
              <w:br/>
              <w:br/>
              <w:t>18. Итог пары</w:t>
              <w:br/>
              <w:t>Сдаётся: Mapper tests, failure matrix и отсутствие SQL/Npgsql-типов в публичном API слоя приложения. Хранение: repository/evidence/lesson-05/ и связанный Issue/PR. Завершение — преподаватель воспроизводит ключевую проверку, студент объясняет механизм и одно ограничение.</w:t>
            </w:r>
          </w:p>
        </w:tc>
      </w:tr>
    </w:tbl>
    <w:p>
      <w:pPr>
        <w:spacing w:after="0"/>
      </w:pPr>
      <w:r>
        <w:rPr>
          <w:rFonts w:ascii="Times New Roman" w:hAnsi="Times New Roman" w:eastAsia="Times New Roman"/>
          <w:color w:val="000000"/>
          <w:sz w:val="20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5329"/>
        <w:gridCol w:w="5329"/>
      </w:tblGrid>
      <w:tr>
        <w:trPr>
          <w:tblHeader w:val="true"/>
        </w:trPr>
        <w:tc>
          <w:tcPr>
            <w:tcW w:type="dxa" w:w="6948000"/>
            <w:gridSpan w:val="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D9D9D9" w:val="clear"/>
          </w:tcPr>
          <w:p>
            <w:pPr>
              <w:spacing w:before="0" w:after="0" w:line="240" w:lineRule="auto"/>
              <w:jc w:val="center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ЗАНЯТИЕ 6. Транзакции, savepoint, уровни изоляции и Unit of Work</w:t>
              <w:br/>
              <w:t>ВРЕМЯ: 90 минут / 2 акад. часа · ФОРМАТ: Диагностическая лаборатория · АРТЕФАКТ: Транзакционный тест + состояние базы до/после · КОНТУР: .NET Data Access Layer v1.0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1–2. Место и результат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1. Место занятия в дисциплине</w:t>
              <w:br/>
              <w:t>Определяет транзакционную границу use case и учит доказывать rollback/savepoint. Не повторяет SQL-транзакции как теорию; акцент на координации из приложения.</w:t>
              <w:br/>
              <w:br/>
              <w:t>2. Результат занятия</w:t>
              <w:br/>
              <w:t>После пары студент имеет: Транзакционный тест, состояние базы до/после, журнал решения о границе транзакции. Результат можно открыть или запустить, повторить по инструкции и защитить по фактическому выводу.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3. Критерии приёмки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3. Критерии приёмки</w:t>
              <w:br/>
              <w:t>1) граница транзакции соответствует use case; 2) отказ не оставляет частичное состояние; 3) savepoint применён только при обосновании; 4) повтор операции учитывает idempotency.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4–5. Подготовка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4. Что подготовить преподавателю</w:t>
              <w:br/>
              <w:t>Составной use case, seed state, fail-after-step hooks, concurrent clients, transaction test template, before/after queries и reference timeline.</w:t>
              <w:br/>
              <w:br/>
              <w:t>5. Что подготовить студенту</w:t>
              <w:br/>
              <w:t>Рабочая .NET SDK-среда, IDE, Docker/Podman либо предоставленный offline baseline. До пары проверить сборку DATA_ACCESS_STARTER_PACK и доступ к индивидуальной ветке. Проект, БД, API или артефакты других дисциплин не требуются.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6–7. Объяснение и демонстрация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6. Что рассказать и показать</w:t>
              <w:br/>
              <w:t>Транзакция охватывает бизнес-инвариант, а не весь HTTP-запрос «на всякий случай». Хороший пример: два связанных write в короткой transaction. Антипример: внешний API внутри открытой transaction. Ошибка: UnitOfWork как global singleton. Вопрос: что обязано быть атомарным?</w:t>
              <w:br/>
              <w:br/>
              <w:t>7. Демонстрация преподавателя</w:t>
              <w:br/>
              <w:t>Выполнить два write, внедрить исключение между ними, сравнить состояние до/после. Затем показать savepoint для необязательного подшага.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8. Основное задание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8. Основное задание студенту</w:t>
              <w:br/>
              <w:t>ТЗ: Реализовать use case CreateOrder: создать orders, добавить order_items и уменьшить inventory в одной транзакции. Искусственно уронить второй/третий шаг и доказать rollback; затем показать один сценарий, где savepoint действительно оправдан. Обязательные действия: зафиксировать исходное состояние; выполнить ограниченный diff; проверить working и failure path; сохранить SQL/логи/тест; оформить commit/PR либо локальный diff. Запрещено полностью перегенерировать слой или принимать результат только по внешнему виду.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9–10. Ошибка и изменение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9. Ошибочный или граничный сценарий</w:t>
              <w:br/>
              <w:t>Второй шаг падает constraint error; параллельный запрос блокируется слишком долго.</w:t>
              <w:br/>
              <w:br/>
              <w:t>10. Изменение условия в середине пары</w:t>
              <w:br/>
              <w:t>Добавляется внешний вызов, который нельзя включать в transaction; студент меняет границу и фиксирует outbox/compensation note.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11. Сценарий пары — 90 минут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11. Сценарий пары на 90 минут</w:t>
              <w:br/>
              <w:t>0–10: контекст, baseline и критерии; 10–25: один новый принцип, хороший пример и антипример; 25–35: live-demo и диагностика; 35–65: самостоятельное ТЗ и промежуточная проверка; 65–75: failure/change card; 75–85: исправление, retest и peer/checklist review; 85–90: evidence, commit/отчёт, короткая защита и ограничение решения.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12–14. Контроль, ИИ и ошибки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12. Контроль преподавателя</w:t>
              <w:br/>
              <w:t>Проверить фактическое состояние и длительность транзакции. Незачёт — «rollback вызван» без проверки БД.</w:t>
              <w:br/>
              <w:br/>
              <w:t>13. Использование ИИ</w:t>
              <w:br/>
              <w:t>Разрешено: черновик SQL/C#/теста и гипотеза причины. Обязательно: проверить API провайдера, lifetime, параметры, SQL, транзакцию и failure path. Типичный риск ИИ — выдуманный метод, неверный lifetime или retry неидемпотентной операции. Micro-task без ИИ: объяснить и исправить случайный фрагмент. Evidence: prompt/идея, принятый diff, отклонённое предложение и запуск до/после.</w:t>
              <w:br/>
              <w:br/>
              <w:t>14. Типичные ошибки студентов</w:t>
              <w:br/>
              <w:t>transaction слишком широкая • commit в середине use case • нет rollback test • retry неидемпотентен • savepoint скрывает критичный отказ.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15–18. Уровни, резерв и итог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15. Базовый уровень</w:t>
              <w:br/>
              <w:t>Атомарный use case и тест отказа.</w:t>
              <w:br/>
              <w:br/>
              <w:t>16. Расширение для сильных студентов</w:t>
              <w:br/>
              <w:t>Добавить optimistic/pessimistic вариант и сравнить блокировки.</w:t>
              <w:br/>
              <w:br/>
              <w:t>17. Резервный сценарий</w:t>
              <w:br/>
              <w:t>Нет интернета/registry — использовать локальный NuGet cache и архив starter solution. Docker недоступен — преподавательская PostgreSQL VM/изолированный стенд текущей дисциплины. Повреждён проект — reference branch и готовый seed; оценивание сохраняет код, тест и объяснение.</w:t>
              <w:br/>
              <w:br/>
              <w:t>18. Итог пары</w:t>
              <w:br/>
              <w:t>Сдаётся: Транзакционный тест, состояние базы до/после, журнал решения о границе транзакции. Хранение: repository/evidence/lesson-06/ и связанный Issue/PR. Завершение — преподаватель воспроизводит ключевую проверку, студент объясняет механизм и одно ограничение.</w:t>
            </w:r>
          </w:p>
        </w:tc>
      </w:tr>
    </w:tbl>
    <w:p>
      <w:pPr>
        <w:spacing w:after="0"/>
      </w:pPr>
      <w:r>
        <w:rPr>
          <w:rFonts w:ascii="Times New Roman" w:hAnsi="Times New Roman" w:eastAsia="Times New Roman"/>
          <w:color w:val="000000"/>
          <w:sz w:val="20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5329"/>
        <w:gridCol w:w="5329"/>
      </w:tblGrid>
      <w:tr>
        <w:trPr>
          <w:tblHeader w:val="true"/>
        </w:trPr>
        <w:tc>
          <w:tcPr>
            <w:tcW w:type="dxa" w:w="6948000"/>
            <w:gridSpan w:val="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D9D9D9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ЗАНЯТИЕ 7. Pooling, timeout/cancellation и batch в Npgsql</w:t>
              <w:br/>
              <w:t>ВРЕМЯ: 90 минут / 2 акад. часа · ФОРМАТ: Исследовательская лаборатория · АРТЕФАКТ: Raw benchmark + failure evidence · КОНТУР: .NET Data Access Layer v1.0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1–2. Место и результат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Завершает raw Npgsql-блок эксплуатационными свойствами, которые проявляются под нагрузкой и при отказах. Главный фокус: корректный lifecycle пула, timeout/cancellation и сокращение round trips через batch. Prepared statements/auto-prepare остаются дополнительным сравнительным механизмом, а не отдельной большой целью пары.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3. Критерии приёмки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После пары студент имеет: raw benchmark/measurement, failure evidence по timeout или pool starvation, исправление lifecycle и короткий вывод single commands vs NpgsqlBatch. Prepared/auto-prepare может быть зафиксирован как дополнительное наблюдение.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4–5. Подготовка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1) студент объясняет, что pool принадлежит NpgsqlDataSource, а connection берётся на минимально нужное время; 2) timeout/cancellation воспроизводимы и различаются; 3) batch уменьшает round trips в выбранном сценарии; 4) pool starvation имеет доказанную причину и исправление; 5) prepared/auto-prepare не используется как магическая оптимизация без измерения.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6–7. Объяснение и демонстрация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6. Что рассказать и показать</w:t>
              <w:br/>
              <w:t>Пул ускоряет заём connection, но не исправляет длинные операции и утечки. Хороший пример: bounded parallelism + short connections. Антипример: увеличить MaxPoolSize вместо устранения leak. Ошибка: timeout считать retry signal всегда. Вопрос: какой ресурс исчерпан?</w:t>
              <w:br/>
              <w:br/>
              <w:t>7. Демонстрация преподавателя</w:t>
              <w:br/>
              <w:t>Запустить 30 параллельных операций с leak, наблюдать starvation; исправить dispose и сравнить. Показать batch vs N round trips.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8. Основное задание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8. Основное задание студенту</w:t>
              <w:br/>
              <w:t>ТЗ: На сценарии пакетного обновления статусов заказов сравнить последовательные команды и NpgsqlBatch. Отдельно воспроизвести timeout либо pool starvation через намеренно удерживаемые connections и исправить lifetime. Обязательные действия: зафиксировать исходное состояние; выполнить ограниченный diff; проверить working и failure path; сохранить SQL/логи/тест; оформить commit/PR либо локальный diff. Запрещено полностью перегенерировать слой или принимать результат только по внешнему виду.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9–10. Ошибка и изменение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Pooling ломается прежде всего неверным lifetime и удержанием connection. Timeout ограничивает длительность команды, CancellationToken — жизненный цикл запроса. NpgsqlBatch полезен, когда несколько команд можно отправить меньшим числом round trips. Prepared statements/auto-prepare обсуждаются только после корректности и измерения. Хороший пример: короткий await using connection + batch. Антипример: удерживать connection между независимыми запросами.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11. Сценарий пары — 90 минут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Воспроизвести pool starvation через намеренно удерживаемые connection, затем исправить lifetime. Показать cancellation/command timeout и сравнить серию отдельных команд с NpgsqlBatch по числу round trips/времени. В конце коротко включить prepared/auto-prepare и обсудить, почему без workload это не универсальный выигрыш.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12–14. Контроль, ИИ и ошибки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ТЗ: Найти и исправить ошибку жизненного цикла, воспроизвести timeout или pool exhaustion, затем сравнить одиночные команды и batch. Подготовить evidence и краткий вывод о безопасных настройках; prepared/auto-prepare — только дополнительный мини-эксперимент.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15–18. Уровни, резерв и итог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15. Базовый уровень</w:t>
              <w:br/>
              <w:t>Сравнение single/batch и исправленный starvation case.</w:t>
              <w:br/>
              <w:br/>
              <w:t>16. Расширение для сильных студентов</w:t>
              <w:br/>
              <w:t>Добавить метрику pool wait и policy ограниченной конкуренции.</w:t>
              <w:br/>
              <w:br/>
              <w:t>17. Резервный сценарий</w:t>
              <w:br/>
              <w:t>Нет интернета/registry — использовать локальный NuGet cache и архив starter solution. Docker недоступен — преподавательская PostgreSQL VM/изолированный стенд текущей дисциплины. Повреждён проект — reference branch и готовый seed; оценивание сохраняет код, тест и объяснение.</w:t>
              <w:br/>
              <w:br/>
              <w:t>18. Итог пары</w:t>
              <w:br/>
              <w:t>Сдаётся: Raw benchmark, failure evidence, исправление и вывод о безопасных настройках. Хранение: repository/evidence/lesson-07/ и связанный Issue/PR. Завершение — преподаватель воспроизводит ключевую проверку, студент объясняет механизм и одно ограничение.</w:t>
            </w:r>
          </w:p>
        </w:tc>
      </w:tr>
    </w:tbl>
    <w:p>
      <w:pPr>
        <w:spacing w:after="0"/>
      </w:pPr>
      <w:r>
        <w:rPr>
          <w:rFonts w:ascii="Times New Roman" w:hAnsi="Times New Roman" w:eastAsia="Times New Roman"/>
          <w:color w:val="000000"/>
          <w:sz w:val="20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5329"/>
        <w:gridCol w:w="5329"/>
      </w:tblGrid>
      <w:tr>
        <w:trPr>
          <w:tblHeader w:val="true"/>
        </w:trPr>
        <w:tc>
          <w:tcPr>
            <w:tcW w:type="dxa" w:w="6948000"/>
            <w:gridSpan w:val="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D9D9D9" w:val="clear"/>
          </w:tcPr>
          <w:p>
            <w:pPr>
              <w:spacing w:before="0" w:after="0" w:line="240" w:lineRule="auto"/>
              <w:jc w:val="center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ЗАНЯТИЕ 8. Dapper: Query/Execute, параметризация и простое отображение</w:t>
              <w:br/>
              <w:t>ВРЕМЯ: 90 минут / 2 акад. часа · ФОРМАТ: Лабораторная работа · АРТЕФАКТ: Dapper implementation + regression tests · КОНТУР: .NET Data Access Layer v1.0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1–2. Место и результат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1. Место занятия в дисциплине</w:t>
              <w:br/>
              <w:t>Вводит Dapper как тонкий mapping над тем же SQL. Сравнение выполняется при неизменном внешнем контракте и regression tests.</w:t>
              <w:br/>
              <w:br/>
              <w:t>2. Результат занятия</w:t>
              <w:br/>
              <w:t>После пары студент имеет: Dapper implementation, regression tests и code review SQL/parameters. Результат можно открыть или запустить, повторить по инструкции и защитить по фактическому выводу.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3. Критерии приёмки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3. Критерии приёмки</w:t>
              <w:br/>
              <w:t>1) SQL остаётся явным и параметризованным; 2) контракт метода не изменён; 3) регрессионные тесты зелёные; 4) студент объясняет сокращение и оставшийся риск.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4–5. Подготовка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4. Что подготовить преподавателю</w:t>
              <w:br/>
              <w:t>Dapper packages/cache, два raw methods, regression tests, query fixtures, broken DynamicParameters example и code-review checklist.</w:t>
              <w:br/>
              <w:br/>
              <w:t>5. Что подготовить студенту</w:t>
              <w:br/>
              <w:t>Рабочая .NET SDK-среда, IDE, Docker/Podman либо предоставленный offline baseline. До пары проверить сборку DATA_ACCESS_STARTER_PACK и доступ к индивидуальной ветке. Проект, БД, API или артефакты других дисциплин не требуются.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6–7. Объяснение и демонстрация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6. Что рассказать и показать</w:t>
              <w:br/>
              <w:t>Dapper уменьшает mapping boilerplate, но не проектирует SQL и транзакции. Хороший пример: QueryAsync&lt;Dto&gt; с aliases. Антипример: dynamic без контракта повсюду. Ошибка: считать Dapper ORM с tracking. Вопрос: кто отвечает за SQL?</w:t>
              <w:br/>
              <w:br/>
              <w:t>7. Демонстрация преподавателя</w:t>
              <w:br/>
              <w:t>Перенести один query, показать mismatch имени поля и alias fix; сохранить тот же тест и SQL semantics.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8. Основное задание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8. Основное задание студенту</w:t>
              <w:br/>
              <w:t>ТЗ: Перенести на Dapper две конкретные операции starter case: ListOrdersByStatus и ChangeOrderStatus. Сохранить SQL-контракт и regression tests, затем сравнить объём кода и прозрачность параметров с raw Npgsql. Обязательные действия: зафиксировать исходное состояние; выполнить ограниченный diff; проверить working и failure path; сохранить SQL/логи/тест; оформить commit/PR либо локальный diff. Запрещено полностью перегенерировать слой или принимать результат только по внешнему виду.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9–10. Ошибка и изменение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9. Ошибочный или граничный сценарий</w:t>
              <w:br/>
              <w:t>Параметр потерян при переносе либо QuerySingle используется для 0/многих строк.</w:t>
              <w:br/>
              <w:br/>
              <w:t>10. Изменение условия в середине пары</w:t>
              <w:br/>
              <w:t>Один метод должен вернуть stream/large result; студент решает оставить raw provider и обосновывает.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11. Сценарий пары — 90 минут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11. Сценарий пары на 90 минут</w:t>
              <w:br/>
              <w:t>0–10: контекст, baseline и критерии; 10–25: один новый принцип, хороший пример и антипример; 25–35: live-demo и диагностика; 35–65: самостоятельное ТЗ и промежуточная проверка; 65–75: failure/change card; 75–85: исправление, retest и peer/checklist review; 85–90: evidence, commit/отчёт, короткая защита и ограничение решения.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12–14. Контроль, ИИ и ошибки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12. Контроль преподавателя</w:t>
              <w:br/>
              <w:t>Проверить diff и regression. Незачёт — переписан контракт или SQL стал менее безопасным.</w:t>
              <w:br/>
              <w:br/>
              <w:t>13. Использование ИИ</w:t>
              <w:br/>
              <w:t>Разрешено: черновик SQL/C#/теста и гипотеза причины. Обязательно: проверить API провайдера, lifetime, параметры, SQL, транзакцию и failure path. Типичный риск ИИ — выдуманный метод, неверный lifetime или retry неидемпотентной операции. Micro-task без ИИ: объяснить и исправить случайный фрагмент. Evidence: prompt/идея, принятый diff, отклонённое предложение и запуск до/после.</w:t>
              <w:br/>
              <w:br/>
              <w:t>14. Типичные ошибки студентов</w:t>
              <w:br/>
              <w:t>dynamic вместо DTO • неверный QuerySingle • потерян timeout/token • SQL спрятан в controller • транзакция не передана.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15–18. Уровни, резерв и итог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15. Базовый уровень</w:t>
              <w:br/>
              <w:t>Перенести 2 операции и сохранить тесты.</w:t>
              <w:br/>
              <w:br/>
              <w:t>16. Расширение для сильных студентов</w:t>
              <w:br/>
              <w:t>Добавить command definition с cancellation и shared transaction.</w:t>
              <w:br/>
              <w:br/>
              <w:t>17. Резервный сценарий</w:t>
              <w:br/>
              <w:t>Нет интернета/registry — использовать локальный NuGet cache и архив starter solution. Docker недоступен — преподавательская PostgreSQL VM/изолированный стенд текущей дисциплины. Повреждён проект — reference branch и готовый seed; оценивание сохраняет код, тест и объяснение.</w:t>
              <w:br/>
              <w:br/>
              <w:t>18. Итог пары</w:t>
              <w:br/>
              <w:t>Сдаётся: Dapper implementation, regression tests и code review SQL/parameters. Хранение: repository/evidence/lesson-08/ и связанный Issue/PR. Завершение — преподаватель воспроизводит ключевую проверку, студент объясняет механизм и одно ограничение.</w:t>
            </w:r>
          </w:p>
        </w:tc>
      </w:tr>
    </w:tbl>
    <w:p>
      <w:pPr>
        <w:spacing w:after="0"/>
      </w:pPr>
      <w:r>
        <w:rPr>
          <w:rFonts w:ascii="Times New Roman" w:hAnsi="Times New Roman" w:eastAsia="Times New Roman"/>
          <w:color w:val="000000"/>
          <w:sz w:val="20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5329"/>
        <w:gridCol w:w="5329"/>
      </w:tblGrid>
      <w:tr>
        <w:trPr>
          <w:tblHeader w:val="true"/>
        </w:trPr>
        <w:tc>
          <w:tcPr>
            <w:tcW w:type="dxa" w:w="6948000"/>
            <w:gridSpan w:val="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D9D9D9" w:val="clear"/>
          </w:tcPr>
          <w:p>
            <w:pPr>
              <w:spacing w:before="0" w:after="0" w:line="240" w:lineRule="auto"/>
              <w:jc w:val="center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ЗАНЯТИЕ 9. Dapper multi-mapping, QueryMultiple и PostgreSQL-функции/JSONB</w:t>
              <w:br/>
              <w:t>ВРЕМЯ: 90 минут / 2 акад. часа · ФОРМАТ: Проектная лаборатория · АРТЕФАКТ: Read model + fixtures · КОНТУР: .NET Data Access Layer v1.0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1–2. Место и результат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1. Место занятия в дисциплине</w:t>
              <w:br/>
              <w:t>Закрепляет Dapper на связанных данных starter case OrderProcessing. Все parent/child fixtures, JSONB и функция reporting.get_customer_order_summary входят в starter DB текущей дисциплины.</w:t>
              <w:br/>
              <w:br/>
              <w:t>2. Результат занятия</w:t>
              <w:br/>
              <w:t>После пары студент имеет: Read model, fixtures, проверка количества строк и объяснение выбранной формы запроса. Результат можно открыть или запустить, повторить по инструкции и защитить по фактическому выводу.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3. Критерии приёмки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3. Критерии приёмки</w:t>
              <w:br/>
              <w:t>1) multi-mapping не дублирует parent; 2) splitOn подтверждён тестом; 3) QueryMultiple согласован по transaction/snapshot; 4) JSONB/function result имеет явный контракт.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4–5. Подготовка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4. Что подготовить преподавателю</w:t>
              <w:br/>
              <w:t>Parent/child dataset, function/view from starter DB, duplicate-row case, QueryMultiple template, expected counts and reference projection.</w:t>
              <w:br/>
              <w:br/>
              <w:t>5. Что подготовить студенту</w:t>
              <w:br/>
              <w:t>Рабочая .NET SDK-среда, IDE, Docker/Podman либо предоставленный offline baseline. До пары проверить сборку DATA_ACCESS_STARTER_PACK и доступ к индивидуальной ветке. Проект, БД, API или артефакты других дисциплин не требуются.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6–7. Объяснение и демонстрация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6. Что рассказать и показать</w:t>
              <w:br/>
              <w:t>Составной read model проектируется под use case, а не как загрузка всего object graph. Хороший пример: projection + dictionary dedup. Антипример: огромный JOIN без контроля rows. Ошибка: неверный splitOn. Вопрос: сколько строк должен вернуть SQL и сколько объектов — mapper?</w:t>
              <w:br/>
              <w:br/>
              <w:t>7. Демонстрация преподавателя</w:t>
              <w:br/>
              <w:t>Показать cartesian duplication, собрать parent dictionary и проверить counts. Затем вызвать PostgreSQL function.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8. Основное задание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8. Основное задание студенту</w:t>
              <w:br/>
              <w:t>ТЗ: Собрать OrderDetails read model (order + customer + items) через multi-mapping/QueryMultiple и вызвать готовую функцию reporting.get_customer_order_summary(customer_id) из starter schema. Проверить количество строк и отсутствие дублирования items. Обязательные действия: зафиксировать исходное состояние; выполнить ограниченный diff; проверить working и failure path; сохранить SQL/логи/тест; оформить commit/PR либо локальный diff. Запрещено полностью перегенерировать слой или принимать результат только по внешнему виду.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9–10. Ошибка и изменение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9. Ошибочный или граничный сценарий</w:t>
              <w:br/>
              <w:t>Один parent без children, duplicate child, jsonb field отсутствует.</w:t>
              <w:br/>
              <w:br/>
              <w:t>10. Изменение условия в середине пары</w:t>
              <w:br/>
              <w:t>Функция изменила имя поля; внешний контракт нельзя ломать.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11. Сценарий пары — 90 минут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11. Сценарий пары на 90 минут</w:t>
              <w:br/>
              <w:t>0–10: контекст, baseline и критерии; 10–25: один новый принцип, хороший пример и антипример; 25–35: live-demo и диагностика; 35–65: самостоятельное ТЗ и промежуточная проверка; 65–75: failure/change card; 75–85: исправление, retest и peer/checklist review; 85–90: evidence, commit/отчёт, короткая защита и ограничение решения.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12–14. Контроль, ИИ и ошибки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12. Контроль преподавателя</w:t>
              <w:br/>
              <w:t>Проверить fixture counts и SQL. Незачёт — результат визуально похож, но содержит дубли/потери.</w:t>
              <w:br/>
              <w:br/>
              <w:t>13. Использование ИИ</w:t>
              <w:br/>
              <w:t>Разрешено: черновик SQL/C#/теста и гипотеза причины. Обязательно: проверить API провайдера, lifetime, параметры, SQL, транзакцию и failure path. Типичный риск ИИ — выдуманный метод, неверный lifetime или retry неидемпотентной операции. Micro-task без ИИ: объяснить и исправить случайный фрагмент. Evidence: prompt/идея, принятый diff, отклонённое предложение и запуск до/после.</w:t>
              <w:br/>
              <w:br/>
              <w:t>14. Типичные ошибки студентов</w:t>
              <w:br/>
              <w:t>неверный splitOn • дубли parent • QueryMultiple без transaction • огромный graph • JSONB deserialization без validation.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15–18. Уровни, резерв и итог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15. Базовый уровень</w:t>
              <w:br/>
              <w:t>Один composite read model + function call + tests.</w:t>
              <w:br/>
              <w:br/>
              <w:t>16. Расширение для сильных студентов</w:t>
              <w:br/>
              <w:t>Сравнить JOIN/multiple queries по round trips и объёму.</w:t>
              <w:br/>
              <w:br/>
              <w:t>17. Резервный сценарий</w:t>
              <w:br/>
              <w:t>Нет интернета/registry — использовать локальный NuGet cache и архив starter solution. Docker недоступен — преподавательская PostgreSQL VM/изолированный стенд текущей дисциплины. Повреждён проект — reference branch и готовый seed; оценивание сохраняет код, тест и объяснение.</w:t>
              <w:br/>
              <w:br/>
              <w:t>18. Итог пары</w:t>
              <w:br/>
              <w:t>Сдаётся: Read model, fixtures, проверка количества строк и объяснение выбранной формы запроса. Хранение: repository/evidence/lesson-09/ и связанный Issue/PR. Завершение — преподаватель воспроизводит ключевую проверку, студент объясняет механизм и одно ограничение.</w:t>
            </w:r>
          </w:p>
        </w:tc>
      </w:tr>
    </w:tbl>
    <w:p>
      <w:pPr>
        <w:spacing w:after="0"/>
      </w:pPr>
      <w:r>
        <w:rPr>
          <w:rFonts w:ascii="Times New Roman" w:hAnsi="Times New Roman" w:eastAsia="Times New Roman"/>
          <w:color w:val="000000"/>
          <w:sz w:val="20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5329"/>
        <w:gridCol w:w="5329"/>
      </w:tblGrid>
      <w:tr>
        <w:trPr>
          <w:tblHeader w:val="true"/>
        </w:trPr>
        <w:tc>
          <w:tcPr>
            <w:tcW w:type="dxa" w:w="6948000"/>
            <w:gridSpan w:val="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D9D9D9" w:val="clear"/>
          </w:tcPr>
          <w:p>
            <w:pPr>
              <w:spacing w:before="0" w:after="0" w:line="240" w:lineRule="auto"/>
              <w:jc w:val="center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ЗАНЯТИЕ 10. Repository и Data Mapper: полезные границы без generic repository</w:t>
              <w:br/>
              <w:t>ВРЕМЯ: 90 минут / 2 акад. часа · ФОРМАТ: Архитектурный практикум · АРТЕФАКТ: Architecture decision + интерфейсы · КОНТУР: .NET Data Access Layer v1.0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1–2. Место и результат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1. Место занятия в дисциплине</w:t>
              <w:br/>
              <w:t>Задаёт полезные границы repository/query layer и предотвращает generic CRUD abstraction. Результат используется EF/Dapper hybrid далее.</w:t>
              <w:br/>
              <w:br/>
              <w:t>2. Результат занятия</w:t>
              <w:br/>
              <w:t>После пары студент имеет: Architecture decision, интерфейсы, tests и review отсутствия инфраструктурных деталей. Результат можно открыть или запустить, повторить по инструкции и защитить по фактическому выводу.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3. Критерии приёмки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3. Критерии приёмки</w:t>
              <w:br/>
              <w:t>1) интерфейсы отражают use cases; 2) commands и queries разделены; 3) нет IQueryable/DbSet/Npgsql наружу; 4) транзакция координируется application service.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4–5. Подготовка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4. Что подготовить преподавателю</w:t>
              <w:br/>
              <w:t>Набор use cases, bad generic repository, interface templates, architecture decision worksheet, contract tests and reference boundaries.</w:t>
              <w:br/>
              <w:br/>
              <w:t>5. Что подготовить студенту</w:t>
              <w:br/>
              <w:t>Рабочая .NET SDK-среда, IDE, Docker/Podman либо предоставленный offline baseline. До пары проверить сборку DATA_ACCESS_STARTER_PACK и доступ к индивидуальной ветке. Проект, БД, API или артефакты других дисциплин не требуются.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6–7. Объяснение и демонстрация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6. Что рассказать и показать</w:t>
              <w:br/>
              <w:t>Repository представляет бизнес-агрегат, query object — чтение. Хороший пример: GetReadyTasksQuery и OrderRepository. Антипример: IRepository&lt;T&gt;.GetAll(). Ошибка: скрыть SQL настолько, что нельзя оптимизировать. Вопрос: какое правило защищает интерфейс?</w:t>
              <w:br/>
              <w:br/>
              <w:t>7. Демонстрация преподавателя</w:t>
              <w:br/>
              <w:t>Показать generic repository, где сложный query утекает IQueryable; заменить одной use-case операцией, не решая весь модуль.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8. Основное задание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8. Основное задание студенту</w:t>
              <w:br/>
              <w:t>ТЗ: Спроектировать OrderRepository только для команд агрегата заказа и отдельный OrderQueryService для чтений. Реализовать через Dapper операции GetForUpdate/SaveStatus и один query object; не создавать универсальный CRUD repository. Обязательные действия: зафиксировать исходное состояние; выполнить ограниченный diff; проверить working и failure path; сохранить SQL/логи/тест; оформить commit/PR либо локальный diff. Запрещено полностью перегенерировать слой или принимать результат только по внешнему виду.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9–10. Ошибка и изменение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9. Ошибочный или граничный сценарий</w:t>
              <w:br/>
              <w:t>Нужно добавить bulk update, которого generic interface не выражает.</w:t>
              <w:br/>
              <w:br/>
              <w:t>10. Изменение условия в середине пары</w:t>
              <w:br/>
              <w:t>Появляется второй способ чтения через Dapper, но command contract должен сохраниться.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11. Сценарий пары — 90 минут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11. Сценарий пары на 90 минут</w:t>
              <w:br/>
              <w:t>0–10: контекст, baseline и критерии; 10–25: один новый принцип, хороший пример и антипример; 25–35: live-demo и диагностика; 35–65: самостоятельное ТЗ и промежуточная проверка; 65–75: failure/change card; 75–85: исправление, retest и peer/checklist review; 85–90: evidence, commit/отчёт, короткая защита и ограничение решения.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12–14. Контроль, ИИ и ошибки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12. Контроль преподавателя</w:t>
              <w:br/>
              <w:t>Проверить names, dependencies и testability. Незачёт — интерфейс копирует таблицу/DbSet.</w:t>
              <w:br/>
              <w:br/>
              <w:t>13. Использование ИИ</w:t>
              <w:br/>
              <w:t>Разрешено: черновик SQL/C#/теста и гипотеза причины. Обязательно: проверить API провайдера, lifetime, параметры, SQL, транзакцию и failure path. Типичный риск ИИ — выдуманный метод, неверный lifetime или retry неидемпотентной операции. Micro-task без ИИ: объяснить и исправить случайный фрагмент. Evidence: prompt/идея, принятый diff, отклонённое предложение и запуск до/после.</w:t>
              <w:br/>
              <w:br/>
              <w:t>14. Типичные ошибки студентов</w:t>
              <w:br/>
              <w:t>generic CRUD • IQueryable наружу • repository на каждую таблицу • transaction внутри каждого метода • domain DTO=DB row.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15–18. Уровни, резерв и итог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15. Базовый уровень</w:t>
              <w:br/>
              <w:t>Интерфейсы + 1 Dapper repository/query + tests.</w:t>
              <w:br/>
              <w:br/>
              <w:t>16. Расширение для сильных студентов</w:t>
              <w:br/>
              <w:t>Добавить contract tests для альтернативной реализации.</w:t>
              <w:br/>
              <w:br/>
              <w:t>17. Резервный сценарий</w:t>
              <w:br/>
              <w:t>Нет интернета/registry — использовать локальный NuGet cache и архив starter solution. Docker недоступен — преподавательская PostgreSQL VM/изолированный стенд текущей дисциплины. Повреждён проект — reference branch и готовый seed; оценивание сохраняет код, тест и объяснение.</w:t>
              <w:br/>
              <w:br/>
              <w:t>18. Итог пары</w:t>
              <w:br/>
              <w:t>Сдаётся: Architecture decision, интерфейсы, tests и review отсутствия инфраструктурных деталей. Хранение: repository/evidence/lesson-10/ и связанный Issue/PR. Завершение — преподаватель воспроизводит ключевую проверку, студент объясняет механизм и одно ограничение.</w:t>
            </w:r>
          </w:p>
        </w:tc>
      </w:tr>
    </w:tbl>
    <w:p>
      <w:pPr>
        <w:spacing w:after="0"/>
      </w:pPr>
      <w:r>
        <w:rPr>
          <w:rFonts w:ascii="Times New Roman" w:hAnsi="Times New Roman" w:eastAsia="Times New Roman"/>
          <w:color w:val="000000"/>
          <w:sz w:val="20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5329"/>
        <w:gridCol w:w="5329"/>
      </w:tblGrid>
      <w:tr>
        <w:trPr>
          <w:tblHeader w:val="true"/>
        </w:trPr>
        <w:tc>
          <w:tcPr>
            <w:tcW w:type="dxa" w:w="6948000"/>
            <w:gridSpan w:val="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D9D9D9" w:val="clear"/>
          </w:tcPr>
          <w:p>
            <w:pPr>
              <w:spacing w:before="0" w:after="0" w:line="240" w:lineRule="auto"/>
              <w:jc w:val="center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ЗАНЯТИЕ 11. Raw ADO.NET или Dapper: benchmark и ADR выбора</w:t>
              <w:br/>
              <w:t>ВРЕМЯ: 90 минут / 2 акад. часа · ФОРМАТ: Исследовательская лаборатория · АРТЕФАКТ: CSV/график или таблица замеров + ADR-002 · КОНТУР: .NET Data Access Layer v1.0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1–2. Место и результат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1. Место занятия в дисциплине</w:t>
              <w:br/>
              <w:t>Завершает raw/Dapper-блок измеряемым выбором технологии на двух фиксированных операциях OrderProcessing, поэтому преподавателю не нужно искать внешний «продуктовый модуль».</w:t>
              <w:br/>
              <w:br/>
              <w:t>2. Результат занятия</w:t>
              <w:br/>
              <w:t>После пары студент имеет: CSV/график или таблица замеров, ADR-002 и честные ограничения эксперимента. Результат можно открыть или запустить, повторить по инструкции и защитить по фактическому выводу.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3. Критерии приёмки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3. Критерии приёмки</w:t>
              <w:br/>
              <w:t>1) сравнивается одинаковый SQL и data set; 2) есть warm-up и несколько повторов; 3) учтены сопровождение и сложность; 4) ADR выбирает технологию по двум операциям.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4–5. Подготовка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4. Что подготовить преподавателю</w:t>
              <w:br/>
              <w:t>Benchmark harness, fixed dataset, raw/Dapper implementations, timing template, noise checklist, ADR-002 template and sample misleading benchmark.</w:t>
              <w:br/>
              <w:br/>
              <w:t>5. Что подготовить студенту</w:t>
              <w:br/>
              <w:t>Рабочая .NET SDK-среда, IDE, Docker/Podman либо предоставленный offline baseline. До пары проверить сборку DATA_ACCESS_STARTER_PACK и доступ к индивидуальной ветке. Проект, БД, API или артефакты других дисциплин не требуются.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6–7. Объяснение и демонстрация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6. Что рассказать и показать</w:t>
              <w:br/>
              <w:t>Benchmark отвечает на вопрос решения и контролирует условия. Хороший пример: same SQL/mapping/data. Антипример: один запуск на разных запросах. Ошибка: микросекунды важнее поддерживаемости. Вопрос: изменит ли разница решение?</w:t>
              <w:br/>
              <w:br/>
              <w:t>7. Демонстрация преподавателя</w:t>
              <w:br/>
              <w:t>Показать ложный benchmark с первым холодным запуском, затем выровнять условия и получить другой вывод.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8. Основное задание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8. Основное задание студенту</w:t>
              <w:br/>
              <w:t>ТЗ: Сравнить raw Npgsql и Dapper на двух фиксированных сценариях OrderProcessing: ListOrdersByStatus и GetOrderDetails. Выполнить прогрев и серию повторов на нескольких размерах dataset, затем оформить ADR, где raw или Dapper оправдан и почему. Обязательные действия: зафиксировать исходное состояние; выполнить ограниченный diff; проверить working и failure path; сохранить SQL/логи/тест; оформить commit/PR либо локальный diff. Запрещено полностью перегенерировать слой или принимать результат только по внешнему виду.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9–10. Ошибка и изменение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9. Ошибочный или граничный сценарий</w:t>
              <w:br/>
              <w:t>Результаты шумные или GC/cache изменяют порядок победителей.</w:t>
              <w:br/>
              <w:br/>
              <w:t>10. Изменение условия в середине пары</w:t>
              <w:br/>
              <w:t>Требование изменилось: операция стала streaming; ADR пересматривается.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11. Сценарий пары — 90 минут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11. Сценарий пары на 90 минут</w:t>
              <w:br/>
              <w:t>0–10: контекст, baseline и критерии; 10–25: один новый принцип, хороший пример и антипример; 25–35: live-demo и диагностика; 35–65: самостоятельное ТЗ и промежуточная проверка; 65–75: failure/change card; 75–85: исправление, retest и peer/checklist review; 85–90: evidence, commit/отчёт, короткая защита и ограничение решения.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12–14. Контроль, ИИ и ошибки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12. Контроль преподавателя</w:t>
              <w:br/>
              <w:t>Проверить raw data, не только график. Незачёт — маркетинговый вывод без ограничений.</w:t>
              <w:br/>
              <w:br/>
              <w:t>13. Использование ИИ</w:t>
              <w:br/>
              <w:t>Разрешено: черновик SQL/C#/теста и гипотеза причины. Обязательно: проверить API провайдера, lifetime, параметры, SQL, транзакцию и failure path. Типичный риск ИИ — выдуманный метод, неверный lifetime или retry неидемпотентной операции. Micro-task без ИИ: объяснить и исправить случайный фрагмент. Evidence: prompt/идея, принятый diff, отклонённое предложение и запуск до/после.</w:t>
              <w:br/>
              <w:br/>
              <w:t>14. Типичные ошибки студентов</w:t>
              <w:br/>
              <w:t>разный SQL • нет прогрева • один запуск • нет variance • игнорируется complexity.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15–18. Уровни, резерв и итог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15. Базовый уровень</w:t>
              <w:br/>
              <w:t>Повторяемый benchmark и ADR по 2 операциям.</w:t>
              <w:br/>
              <w:br/>
              <w:t>16. Расширение для сильных студентов</w:t>
              <w:br/>
              <w:t>Добавить memory allocations/throughput без BenchmarkDotNet как обязательной новой технологии.</w:t>
              <w:br/>
              <w:br/>
              <w:t>17. Резервный сценарий</w:t>
              <w:br/>
              <w:t>Нет интернета/registry — использовать локальный NuGet cache и архив starter solution. Docker недоступен — преподавательская PostgreSQL VM/изолированный стенд текущей дисциплины. Повреждён проект — reference branch и готовый seed; оценивание сохраняет код, тест и объяснение.</w:t>
              <w:br/>
              <w:br/>
              <w:t>18. Итог пары</w:t>
              <w:br/>
              <w:t>Сдаётся: CSV/график или таблица замеров, ADR-002 и честные ограничения эксперимента. Хранение: repository/evidence/lesson-11/ и связанный Issue/PR. Завершение — преподаватель воспроизводит ключевую проверку, студент объясняет механизм и одно ограничение.</w:t>
            </w:r>
          </w:p>
        </w:tc>
      </w:tr>
    </w:tbl>
    <w:p>
      <w:pPr>
        <w:spacing w:after="0"/>
      </w:pPr>
      <w:r>
        <w:rPr>
          <w:rFonts w:ascii="Times New Roman" w:hAnsi="Times New Roman" w:eastAsia="Times New Roman"/>
          <w:color w:val="000000"/>
          <w:sz w:val="20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5329"/>
        <w:gridCol w:w="5329"/>
      </w:tblGrid>
      <w:tr>
        <w:trPr>
          <w:tblHeader w:val="true"/>
        </w:trPr>
        <w:tc>
          <w:tcPr>
            <w:tcW w:type="dxa" w:w="6948000"/>
            <w:gridSpan w:val="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D9D9D9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ЗАНЯТИЕ 12. EF Core 10 и готовая схема OrderProcessing: DbContext, model и provider</w:t>
              <w:br/>
              <w:t>ВРЕМЯ: 90 минут / 2 акад. часа · ФОРМАТ: Объяснение + лаборатория · АРТЕФАКТ: DbContext + конфигурации сущностей · КОНТУР: .NET Data Access Layer v1.0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1–2. Место и результат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1. Место занятия в дисциплине</w:t>
              <w:br/>
              <w:t>Открывает EF Core на готовой schema OrderProcessing, которая входит в DATA_ACCESS_STARTER_PACK. Схема не является результатом предыдущего предмета и не должна проектироваться заново.</w:t>
              <w:br/>
              <w:br/>
              <w:t>2. Результат занятия</w:t>
              <w:br/>
              <w:t>После пары студент имеет: DbContext, конфигурации сущностей, model snapshot review и список осознанных отклонений от схемы. Результат можно открыть или запустить, повторить по инструкции и защитить по фактическому выводу.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3. Критерии приёмки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3. Критерии приёмки</w:t>
              <w:br/>
              <w:t>1) DbContext имеет корректный scoped lifetime; 2) bounded model соответствует выбранному модулю; 3) Fluent config отражает schema; 4) scaffold используется как диагностика, не как конечная архитектура.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4–5. Подготовка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4. Что подготовить преподавателю</w:t>
              <w:br/>
              <w:t>OrderProcessing starter schema, EF starter project, scaffolded model snapshot, mismatch cases, model diff checklist, test DB and reference config.</w:t>
              <w:br/>
              <w:br/>
              <w:t>5. Что подготовить студенту</w:t>
              <w:br/>
              <w:t>Рабочая .NET SDK-среда, IDE, Docker/Podman либо предоставленный offline baseline. До пары проверить сборку DATA_ACCESS_STARTER_PACK и доступ к индивидуальной ветке. Проект, БД, API или артефакты других дисциплин не требуются.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6–7. Объяснение и демонстрация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6. Что рассказать и показать</w:t>
              <w:br/>
              <w:t>EF model — отображение существующего контракта, а DbContext — короткий unit of work. Хороший пример: explicit Fluent configuration. Антипример: EnsureCreated на общей БД. Ошибка: один DbContext на всё приложение. Вопрос: кто владеет схемой?</w:t>
              <w:br/>
              <w:br/>
              <w:t>7. Демонстрация преподавателя</w:t>
              <w:br/>
              <w:t>Сгенерировать диагностический scaffold, показать неверный nullable/relationship, исправить вручную и сравнить model metadata.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8. Основное задание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8. Основное задание студенту</w:t>
              <w:br/>
              <w:t>ТЗ: Подключить EF Core к готовой PostgreSQL-схеме OrderProcessing из DATA_ACCESS_STARTER_PACK. Настроить DbContext и Fluent-конфигурации для Order, OrderItem, Customer и Product; сравнить diagnostic scaffold с целевой моделью и объяснить отклонения. Обязательные действия: зафиксировать исходное состояние; выполнить ограниченный diff; проверить working и failure path; сохранить SQL/логи/тест; оформить commit/PR либо локальный diff. Запрещено полностью перегенерировать слой или принимать результат только по внешнему виду.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9–10. Ошибка и изменение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9. Ошибочный или граничный сценарий</w:t>
              <w:br/>
              <w:t>Схема содержит trigger/generated column, которую scaffold трактует неполно.</w:t>
              <w:br/>
              <w:br/>
              <w:t>10. Изменение условия в середине пары</w:t>
              <w:br/>
              <w:t>Один модуль должен быть read-only; tracking отключается по умолчанию для queries.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11. Сценарий пары — 90 минут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11. Сценарий пары на 90 минут</w:t>
              <w:br/>
              <w:t>0–10: контекст, baseline и критерии; 10–25: один новый принцип, хороший пример и антипример; 25–35: live-demo и диагностика; 35–65: самостоятельное ТЗ и промежуточная проверка; 65–75: failure/change card; 75–85: исправление, retest и peer/checklist review; 85–90: evidence, commit/отчёт, короткая защита и ограничение решения.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12–14. Контроль, ИИ и ошибки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12. Контроль преподавателя</w:t>
              <w:br/>
              <w:t>Проверить generated SQL/model metadata и отсутствие create-from-scratch. Незачёт — модель «подогнана» изменением БД без согласования.</w:t>
              <w:br/>
              <w:br/>
              <w:t>13. Использование ИИ</w:t>
              <w:br/>
              <w:t>Разрешено: черновик SQL/C#/теста и гипотеза причины. Обязательно: проверить API провайдера, lifetime, параметры, SQL, транзакцию и failure path. Типичный риск ИИ — выдуманный метод, неверный lifetime или retry неидемпотентной операции. Micro-task без ИИ: объяснить и исправить случайный фрагмент. Evidence: prompt/идея, принятый diff, отклонённое предложение и запуск до/после.</w:t>
              <w:br/>
              <w:br/>
              <w:t>14. Типичные ошибки студентов</w:t>
              <w:br/>
              <w:t>EnsureCreated на starter DB OrderProcessing • DbContext singleton • annotations конфликтуют • все таблицы в одном context • scaffold принят без review.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15–18. Уровни, резерв и итог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15. Базовый уровень</w:t>
              <w:br/>
              <w:t>Один bounded DbContext и конфигурации + model review.</w:t>
              <w:br/>
              <w:br/>
              <w:t>16. Расширение для сильных студентов</w:t>
              <w:br/>
              <w:t>Выделить read model context либо compiled model как необязательное исследование.</w:t>
              <w:br/>
              <w:br/>
              <w:t>17. Резервный сценарий</w:t>
              <w:br/>
              <w:t>Нет интернета/registry — использовать локальный NuGet cache и архив starter solution. Docker недоступен — преподавательская PostgreSQL VM/изолированный стенд текущей дисциплины. Повреждён проект — reference branch и готовый seed; оценивание сохраняет код, тест и объяснение.</w:t>
              <w:br/>
              <w:br/>
              <w:t>18. Итог пары</w:t>
              <w:br/>
              <w:t>Сдаётся: DbContext, конфигурации сущностей, model snapshot review и список осознанных отклонений от схемы. Хранение: repository/evidence/lesson-12/ и связанный Issue/PR. Завершение — преподаватель воспроизводит ключевую проверку, студент объясняет механизм и одно ограничение.</w:t>
            </w:r>
          </w:p>
        </w:tc>
      </w:tr>
    </w:tbl>
    <w:p>
      <w:pPr>
        <w:spacing w:after="0"/>
      </w:pPr>
      <w:r>
        <w:rPr>
          <w:rFonts w:ascii="Times New Roman" w:hAnsi="Times New Roman" w:eastAsia="Times New Roman"/>
          <w:color w:val="000000"/>
          <w:sz w:val="20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5329"/>
        <w:gridCol w:w="5329"/>
      </w:tblGrid>
      <w:tr>
        <w:trPr>
          <w:tblHeader w:val="true"/>
        </w:trPr>
        <w:tc>
          <w:tcPr>
            <w:tcW w:type="dxa" w:w="6948000"/>
            <w:gridSpan w:val="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D9D9D9" w:val="clear"/>
          </w:tcPr>
          <w:p>
            <w:pPr>
              <w:spacing w:before="0" w:after="0" w:line="240" w:lineRule="auto"/>
              <w:jc w:val="center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ЗАНЯТИЕ 13. LINQ-to-Entities: перевод в SQL, projection и no-tracking</w:t>
              <w:br/>
              <w:t>ВРЕМЯ: 90 минут / 2 акад. часа · ФОРМАТ: Лабораторная работа · АРТЕФАКТ: Query tests + SQL logs · КОНТУР: .NET Data Access Layer v1.0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1–2. Место и результат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1. Место занятия в дисциплине</w:t>
              <w:br/>
              <w:t>Формирует навык чтения LINQ как будущего SQL и уменьшения materialization. Результат — три прозрачных query use case.</w:t>
              <w:br/>
              <w:br/>
              <w:t>2. Результат занятия</w:t>
              <w:br/>
              <w:t>После пары студент имеет: Query tests, SQL logs, explain note и review отсутствия client-side filtering. Результат можно открыть или запустить, повторить по инструкции и защитить по фактическому выводу.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3. Критерии приёмки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3. Критерии приёмки</w:t>
              <w:br/>
              <w:t>1) фильтрация выполняется на сервере; 2) projection возвращает только нужные поля; 3) порядок pagination детерминирован; 4) generated SQL проверен тестом/логом.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4–5. Подготовка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4. Что подготовить преподавателю</w:t>
              <w:br/>
              <w:t>EF query starter, large dataset, SQL logging, client-eval anti-patterns, expected result fixtures and explain template.</w:t>
              <w:br/>
              <w:br/>
              <w:t>5. Что подготовить студенту</w:t>
              <w:br/>
              <w:t>Рабочая .NET SDK-среда, IDE, Docker/Podman либо предоставленный offline baseline. До пары проверить сборку DATA_ACCESS_STARTER_PACK и доступ к индивидуальной ветке. Проект, БД, API или артефакты других дисциплин не требуются.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6–7. Объяснение и демонстрация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6. Что рассказать и показать</w:t>
              <w:br/>
              <w:t>IQueryable — план, выполнение начинается при materialization. Хороший пример: Where→Select DTO→ToListAsync. Антипример: ToList перед фильтром. Ошибка: AsEnumerable скрывает client-side работу. Вопрос: в какой строке выполняется SQL?</w:t>
              <w:br/>
              <w:br/>
              <w:t>7. Демонстрация преподавателя</w:t>
              <w:br/>
              <w:t>Показать ToList до Where и объём данных, затем перенести фильтр/projection в SQL. Сравнить generated SQL.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8. Основное задание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8. Основное задание студенту</w:t>
              <w:br/>
              <w:t>ТЗ: Реализовать три LINQ-запроса: открытые заказы с пагинацией, история заказов клиента и дневная сумма заказов. Проверить generated SQL, использовать projection/AsNoTracking и устранить преждевременный ToList/client-side filtering. Обязательные действия: зафиксировать исходное состояние; выполнить ограниченный diff; проверить working и failure path; сохранить SQL/логи/тест; оформить commit/PR либо локальный diff. Запрещено полностью перегенерировать слой или принимать результат только по внешнему виду.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9–10. Ошибка и изменение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9. Ошибочный или граничный сценарий</w:t>
              <w:br/>
              <w:t>Pagination без OrderBy даёт нестабильные страницы; nullable expression меняет результат.</w:t>
              <w:br/>
              <w:br/>
              <w:t>10. Изменение условия в середине пары</w:t>
              <w:br/>
              <w:t>Добавлен фильтр, который provider не переводит; нужно выбрать rewrite или явную bounded client step.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11. Сценарий пары — 90 минут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11. Сценарий пары на 90 минут</w:t>
              <w:br/>
              <w:t>0–10: контекст, baseline и критерии; 10–25: один новый принцип, хороший пример и антипример; 25–35: live-demo и диагностика; 35–65: самостоятельное ТЗ и промежуточная проверка; 65–75: failure/change card; 75–85: исправление, retest и peer/checklist review; 85–90: evidence, commit/отчёт, короткая защита и ограничение решения.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12–14. Контроль, ИИ и ошибки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12. Контроль преподавателя</w:t>
              <w:br/>
              <w:t>Проверить SQL и row count. Незачёт — зелёный результат с загрузкой всей таблицы.</w:t>
              <w:br/>
              <w:br/>
              <w:t>13. Использование ИИ</w:t>
              <w:br/>
              <w:t>Разрешено: черновик SQL/C#/теста и гипотеза причины. Обязательно: проверить API провайдера, lifetime, параметры, SQL, транзакцию и failure path. Типичный риск ИИ — выдуманный метод, неверный lifetime или retry неидемпотентной операции. Micro-task без ИИ: объяснить и исправить случайный фрагмент. Evidence: prompt/идея, принятый diff, отклонённое предложение и запуск до/после.</w:t>
              <w:br/>
              <w:br/>
              <w:t>14. Типичные ошибки студентов</w:t>
              <w:br/>
              <w:t>ранний ToList • AsEnumerable случайно • entity вместо DTO • нет OrderBy • непереводимый метод.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15–18. Уровни, резерв и итог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15. Базовый уровень</w:t>
              <w:br/>
              <w:t>3 queries, SQL evidence и тесты.</w:t>
              <w:br/>
              <w:br/>
              <w:t>16. Расширение для сильных студентов</w:t>
              <w:br/>
              <w:t>Добавить keyset pagination для одного сценария.</w:t>
              <w:br/>
              <w:br/>
              <w:t>17. Резервный сценарий</w:t>
              <w:br/>
              <w:t>Нет интернета/registry — использовать локальный NuGet cache и архив starter solution. Docker недоступен — преподавательская PostgreSQL VM/изолированный стенд текущей дисциплины. Повреждён проект — reference branch и готовый seed; оценивание сохраняет код, тест и объяснение.</w:t>
              <w:br/>
              <w:br/>
              <w:t>18. Итог пары</w:t>
              <w:br/>
              <w:t>Сдаётся: Query tests, SQL logs, explain note и review отсутствия client-side filtering. Хранение: repository/evidence/lesson-13/ и связанный Issue/PR. Завершение — преподаватель воспроизводит ключевую проверку, студент объясняет механизм и одно ограничение.</w:t>
            </w:r>
          </w:p>
        </w:tc>
      </w:tr>
    </w:tbl>
    <w:p>
      <w:pPr>
        <w:spacing w:after="0"/>
      </w:pPr>
      <w:r>
        <w:rPr>
          <w:rFonts w:ascii="Times New Roman" w:hAnsi="Times New Roman" w:eastAsia="Times New Roman"/>
          <w:color w:val="000000"/>
          <w:sz w:val="20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5329"/>
        <w:gridCol w:w="5329"/>
      </w:tblGrid>
      <w:tr>
        <w:trPr>
          <w:tblHeader w:val="true"/>
        </w:trPr>
        <w:tc>
          <w:tcPr>
            <w:tcW w:type="dxa" w:w="6948000"/>
            <w:gridSpan w:val="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D9D9D9" w:val="clear"/>
          </w:tcPr>
          <w:p>
            <w:pPr>
              <w:spacing w:before="0" w:after="0" w:line="240" w:lineRule="auto"/>
              <w:jc w:val="center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ЗАНЯТИЕ 14. Связи, загрузка данных, N+1 и split query</w:t>
              <w:br/>
              <w:t>ВРЕМЯ: 90 минут / 2 акад. часа · ФОРМАТ: Диагностическая лаборатория · АРТЕФАКТ: До/после: SQL-команды + количество запросов · КОНТУР: .NET Data Access Layer v1.0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1–2. Место и результат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1. Место занятия в дисциплине</w:t>
              <w:br/>
              <w:t>Показывает стоимость отношений и исправление N+1/cartesian explosion. Студент выбирает projection/split, а не механически Include.</w:t>
              <w:br/>
              <w:br/>
              <w:t>2. Результат занятия</w:t>
              <w:br/>
              <w:t>После пары студент имеет: До/после: SQL-команды, количество запросов, время и обоснование решения. Результат можно открыть или запустить, повторить по инструкции и защитить по фактическому выводу.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3. Критерии приёмки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3. Критерии приёмки</w:t>
              <w:br/>
              <w:t>1) дефект воспроизведён измерением; 2) число запросов/строк до и после зафиксировано; 3) исправление сохраняет результат; 4) выбор single/split обоснован.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4–5. Подготовка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4. Что подготовить преподавателю</w:t>
              <w:br/>
              <w:t>Entity graph, query counter/interceptor, N+1 branch, cartesian dataset, expected DTO, SQL logs and comparison worksheet.</w:t>
              <w:br/>
              <w:br/>
              <w:t>5. Что подготовить студенту</w:t>
              <w:br/>
              <w:t>Рабочая .NET SDK-среда, IDE, Docker/Podman либо предоставленный offline baseline. До пары проверить сборку DATA_ACCESS_STARTER_PACK и доступ к индивидуальной ветке. Проект, БД, API или артефакты других дисциплин не требуются.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6–7. Объяснение и демонстрация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6. Что рассказать и показать</w:t>
              <w:br/>
              <w:t>Загрузка отношений — решение по форме результата и объёму. Хороший пример: projection DTO. Антипример: Include всего графа. Ошибка: lazy loading в цикле. Вопрос: сколько SQL и строк создаёт код?</w:t>
              <w:br/>
              <w:br/>
              <w:t>7. Демонстрация преподавателя</w:t>
              <w:br/>
              <w:t>Включить lazy/N+1 demo, посчитать SQL; исправить projection. Затем показать cartesian explosion и split query trade-off.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8. Основное задание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8. Основное задание студенту</w:t>
              <w:br/>
              <w:t>ТЗ: На странице «последние 100 заказов» намеренно воспроизвести N+1 при загрузке Customer/Items и затем исправить его projection или split query. Сравнить число SQL-команд, объём данных и время до/после. Обязательные действия: зафиксировать исходное состояние; выполнить ограниченный diff; проверить working и failure path; сохранить SQL/логи/тест; оформить commit/PR либо локальный diff. Запрещено полностью перегенерировать слой или принимать результат только по внешнему виду.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9–10. Ошибка и изменение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9. Ошибочный или граничный сценарий</w:t>
              <w:br/>
              <w:t>У одного parent 1000 children; split query видит изменение между запросами.</w:t>
              <w:br/>
              <w:br/>
              <w:t>10. Изменение условия в середине пары</w:t>
              <w:br/>
              <w:t>Требуется согласованный snapshot; студент выбирает transaction/single query либо принимает риск.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11. Сценарий пары — 90 минут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11. Сценарий пары на 90 минут</w:t>
              <w:br/>
              <w:t>0–10: контекст, baseline и критерии; 10–25: один новый принцип, хороший пример и антипример; 25–35: live-demo и диагностика; 35–65: самостоятельное ТЗ и промежуточная проверка; 65–75: failure/change card; 75–85: исправление, retest и peer/checklist review; 85–90: evidence, commit/отчёт, короткая защита и ограничение решения.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12–14. Контроль, ИИ и ошибки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12. Контроль преподавателя</w:t>
              <w:br/>
              <w:t>Проверить команды и данные, не только время. Незачёт — «быстрее» без сохранения семантики.</w:t>
              <w:br/>
              <w:br/>
              <w:t>13. Использование ИИ</w:t>
              <w:br/>
              <w:t>Разрешено: черновик SQL/C#/теста и гипотеза причины. Обязательно: проверить API провайдера, lifetime, параметры, SQL, транзакцию и failure path. Типичный риск ИИ — выдуманный метод, неверный lifetime или retry неидемпотентной операции. Micro-task без ИИ: объяснить и исправить случайный фрагмент. Evidence: prompt/идея, принятый diff, отклонённое предложение и запуск до/после.</w:t>
              <w:br/>
              <w:br/>
              <w:t>14. Типичные ошибки студентов</w:t>
              <w:br/>
              <w:t>Include everything • lazy в loop • split без consistency note • duplicate rows • нет query count.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15–18. Уровни, резерв и итог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15. Базовый уровень</w:t>
              <w:br/>
              <w:t>Воспроизвести и исправить один N+1/cartesian case.</w:t>
              <w:br/>
              <w:br/>
              <w:t>16. Расширение для сильных студентов</w:t>
              <w:br/>
              <w:t>Сравнить projection/split по объёму данных и памяти.</w:t>
              <w:br/>
              <w:br/>
              <w:t>17. Резервный сценарий</w:t>
              <w:br/>
              <w:t>Нет интернета/registry — использовать локальный NuGet cache и архив starter solution. Docker недоступен — преподавательская PostgreSQL VM/изолированный стенд текущей дисциплины. Повреждён проект — reference branch и готовый seed; оценивание сохраняет код, тест и объяснение.</w:t>
              <w:br/>
              <w:br/>
              <w:t>18. Итог пары</w:t>
              <w:br/>
              <w:t>Сдаётся: До/после: SQL-команды, количество запросов, время и обоснование решения. Хранение: repository/evidence/lesson-14/ и связанный Issue/PR. Завершение — преподаватель воспроизводит ключевую проверку, студент объясняет механизм и одно ограничение.</w:t>
            </w:r>
          </w:p>
        </w:tc>
      </w:tr>
    </w:tbl>
    <w:p>
      <w:pPr>
        <w:spacing w:after="0"/>
      </w:pPr>
      <w:r>
        <w:rPr>
          <w:rFonts w:ascii="Times New Roman" w:hAnsi="Times New Roman" w:eastAsia="Times New Roman"/>
          <w:color w:val="000000"/>
          <w:sz w:val="20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5329"/>
        <w:gridCol w:w="5329"/>
      </w:tblGrid>
      <w:tr>
        <w:trPr>
          <w:tblHeader w:val="true"/>
        </w:trPr>
        <w:tc>
          <w:tcPr>
            <w:tcW w:type="dxa" w:w="6948000"/>
            <w:gridSpan w:val="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D9D9D9" w:val="clear"/>
          </w:tcPr>
          <w:p>
            <w:pPr>
              <w:spacing w:before="0" w:after="0" w:line="240" w:lineRule="auto"/>
              <w:jc w:val="center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ЗАНЯТИЕ 15. Change tracking и безопасные disconnected updates</w:t>
              <w:br/>
              <w:t>ВРЕМЯ: 90 минут / 2 акад. часа · ФОРМАТ: Проектная лаборатория · АРТЕФАКТ: Update tests + authorization/failure test · КОНТУР: .NET Data Access Layer v1.0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1–2. Место и результат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1. Место занятия в дисциплине</w:t>
              <w:br/>
              <w:t>Учит безопасному частичному обновлению disconnected DTO и защите полей владения. Не повторяет HTTP PATCH как тему API.</w:t>
              <w:br/>
              <w:br/>
              <w:t>2. Результат занятия</w:t>
              <w:br/>
              <w:t>После пары студент имеет: Update tests, authorization/failure test и review генерируемого UPDATE. Результат можно открыть или запустить, повторить по инструкции и защитить по фактическому выводу.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3. Критерии приёмки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3. Критерии приёмки</w:t>
              <w:br/>
              <w:t>1) изменяются только разрешённые поля; 2) authorization проверяется до SaveChanges; 3) generated UPDATE не массовый; 4) concurrency/audit fields не затираются.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4–5. Подготовка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4. Что подготовить преподавателю</w:t>
              <w:br/>
              <w:t>Broken attach+Update endpoint, protected fields, two-user accounts, SQL logging, update tests, reference patch mapping and audit trail.</w:t>
              <w:br/>
              <w:br/>
              <w:t>5. Что подготовить студенту</w:t>
              <w:br/>
              <w:t>Рабочая .NET SDK-среда, IDE, Docker/Podman либо предоставленный offline baseline. До пары проверить сборку DATA_ACCESS_STARTER_PACK и доступ к индивидуальной ветке. Проект, БД, API или артефакты других дисциплин не требуются.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6–7. Объяснение и демонстрация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6. Что рассказать и показать</w:t>
              <w:br/>
              <w:t>При disconnected update нельзя доверять входной entity. Хороший пример: загрузить current, проверить права, применить whitelist. Антипример: context.Update(request). Ошибка: mass assignment. Вопрос: какие поля клиент не имеет права задавать?</w:t>
              <w:br/>
              <w:br/>
              <w:t>7. Демонстрация преподавателя</w:t>
              <w:br/>
              <w:t>Отправить DTO с чужим ownerId, показать generated UPDATE всех полей, затем исправить explicit mapping.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8. Основное задание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8. Основное задание студенту</w:t>
              <w:br/>
              <w:t>ТЗ: Реализовать безопасный PATCH заказа: разрешить изменение status/notes, но запретить client-side изменение customer_id, total и created_at. Сравнить tracked update с опасным Attach+Update и проверить generated UPDATE. Обязательные действия: зафиксировать исходное состояние; выполнить ограниченный diff; проверить working и failure path; сохранить SQL/логи/тест; оформить commit/PR либо локальный diff. Запрещено полностью перегенерировать слой или принимать результат только по внешнему виду.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9–10. Ошибка и изменение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9. Ошибочный или граничный сценарий</w:t>
              <w:br/>
              <w:t>Клиент пытается изменить owner/status/audit field или отправляет stale version.</w:t>
              <w:br/>
              <w:br/>
              <w:t>10. Изменение условия в середине пары</w:t>
              <w:br/>
              <w:t>Добавлено новое защищённое поле; тест должен упасть до исправления whitelist.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11. Сценарий пары — 90 минут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11. Сценарий пары на 90 минут</w:t>
              <w:br/>
              <w:t>0–10: контекст, baseline и критерии; 10–25: один новый принцип, хороший пример и антипример; 25–35: live-demo и диагностика; 35–65: самостоятельное ТЗ и промежуточная проверка; 65–75: failure/change card; 75–85: исправление, retest и peer/checklist review; 85–90: evidence, commit/отчёт, короткая защита и ограничение решения.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12–14. Контроль, ИИ и ошибки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12. Контроль преподавателя</w:t>
              <w:br/>
              <w:t>Проверить SQL и authorization failure. Незачёт — запрет только на UI.</w:t>
              <w:br/>
              <w:br/>
              <w:t>13. Использование ИИ</w:t>
              <w:br/>
              <w:t>Разрешено: черновик SQL/C#/теста и гипотеза причины. Обязательно: проверить API провайдера, lifetime, параметры, SQL, транзакцию и failure path. Типичный риск ИИ — выдуманный метод, неверный lifetime или retry неидемпотентной операции. Micro-task без ИИ: объяснить и исправить случайный фрагмент. Evidence: prompt/идея, принятый diff, отклонённое предложение и запуск до/после.</w:t>
              <w:br/>
              <w:br/>
              <w:t>14. Типичные ошибки студентов</w:t>
              <w:br/>
              <w:t>Update(entity) целиком • mass assignment • нет auth • audit field перезаписан • tracking двух копий.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15–18. Уровни, резерв и итог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15. Базовый уровень</w:t>
              <w:br/>
              <w:t>Безопасный update use case + negative tests.</w:t>
              <w:br/>
              <w:br/>
              <w:t>16. Расширение для сильных студентов</w:t>
              <w:br/>
              <w:t>Добавить JSON Patch-like change set без подключения новой библиотеки.</w:t>
              <w:br/>
              <w:br/>
              <w:t>17. Резервный сценарий</w:t>
              <w:br/>
              <w:t>Нет интернета/registry — использовать локальный NuGet cache и архив starter solution. Docker недоступен — преподавательская PostgreSQL VM/изолированный стенд текущей дисциплины. Повреждён проект — reference branch и готовый seed; оценивание сохраняет код, тест и объяснение.</w:t>
              <w:br/>
              <w:br/>
              <w:t>18. Итог пары</w:t>
              <w:br/>
              <w:t>Сдаётся: Update tests, authorization/failure test и review генерируемого UPDATE. Хранение: repository/evidence/lesson-15/ и связанный Issue/PR. Завершение — преподаватель воспроизводит ключевую проверку, студент объясняет механизм и одно ограничение.</w:t>
            </w:r>
          </w:p>
        </w:tc>
      </w:tr>
    </w:tbl>
    <w:p>
      <w:pPr>
        <w:spacing w:after="0"/>
      </w:pPr>
      <w:r>
        <w:rPr>
          <w:rFonts w:ascii="Times New Roman" w:hAnsi="Times New Roman" w:eastAsia="Times New Roman"/>
          <w:color w:val="000000"/>
          <w:sz w:val="20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5329"/>
        <w:gridCol w:w="5329"/>
      </w:tblGrid>
      <w:tr>
        <w:trPr>
          <w:tblHeader w:val="true"/>
        </w:trPr>
        <w:tc>
          <w:tcPr>
            <w:tcW w:type="dxa" w:w="6948000"/>
            <w:gridSpan w:val="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D9D9D9" w:val="clear"/>
          </w:tcPr>
          <w:p>
            <w:pPr>
              <w:spacing w:before="0" w:after="0" w:line="240" w:lineRule="auto"/>
              <w:jc w:val="center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ЗАНЯТИЕ 16. Миграции EF Core и управляемая эволюция схемы</w:t>
              <w:br/>
              <w:t>ВРЕМЯ: 90 минут / 2 акад. часа · ФОРМАТ: Интеграционная лаборатория · АРТЕФАКТ: Migration + idempotent deployment script или bundle · КОНТУР: .NET Data Access Layer v1.0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1–2. Место и результат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1. Место занятия в дисциплине</w:t>
              <w:br/>
              <w:t>Связывает EF migrations с управляемой эволюцией существующей схемы и совместимостью версий. Backup/deploy не изучаются глубоко.</w:t>
              <w:br/>
              <w:br/>
              <w:t>2. Результат занятия</w:t>
              <w:br/>
              <w:t>После пары студент имеет: Migration, idempotent deployment script или bundle, data verification и rollback/forward-fix plan. Результат можно открыть или запустить, повторить по инструкции и защитить по фактическому выводу.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3. Критерии приёмки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3. Критерии приёмки</w:t>
              <w:br/>
              <w:t>1) migration reviewable и versioned; 2) data migration проверяет counts; 3) старый/новый код учтены; 4) есть forward-fix/rollback plan и failure test.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4–5. Подготовка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4. Что подготовить преподавателю</w:t>
              <w:br/>
              <w:t>OrderProcessing starter schema, old/new app versions, migration starter, seed data, schema-drift case, bundle/script tools, review checklist and restore snapshot.</w:t>
              <w:br/>
              <w:br/>
              <w:t>5. Что подготовить студенту</w:t>
              <w:br/>
              <w:t>Рабочая .NET SDK-среда, IDE, Docker/Podman либо предоставленный offline baseline. До пары проверить сборку DATA_ACCESS_STARTER_PACK и доступ к индивидуальной ветке. Проект, БД, API или артефакты других дисциплин не требуются.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6–7. Объяснение и демонстрация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6. Что рассказать и показать</w:t>
              <w:br/>
              <w:t>Безопасная миграция разделяет изменение схемы и переход кода. Хороший пример: expand→backfill→switch→contract. Антипример: drop/rename в одном релизе. Ошибка: считать Down гарантированным rollback. Вопрос: может ли старая версия работать после шага?</w:t>
              <w:br/>
              <w:br/>
              <w:t>7. Демонстрация преподавателя</w:t>
              <w:br/>
              <w:t>Добавить nullable column, backfill и constraint; затем показать broken direct rename. Проверить migration script.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8. Основное задание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8. Основное задание студенту</w:t>
              <w:br/>
              <w:t>ТЗ: Добавить в OrderProcessing новое поле orders.priority и выполнить data migration для существующих заказов. Сгенерировать reviewable migration script, проверить clean apply и upgrade с предыдущей версией схемы, оформить forward-fix/rollback plan. Обязательные действия: зафиксировать исходное состояние; выполнить ограниченный diff; проверить working и failure path; сохранить SQL/логи/тест; оформить commit/PR либо локальный diff. Запрещено полностью перегенерировать слой или принимать результат только по внешнему виду.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9–10. Ошибка и изменение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9. Ошибочный или граничный сценарий</w:t>
              <w:br/>
              <w:t>Migration падает после частичного data update или запущена второй раз.</w:t>
              <w:br/>
              <w:br/>
              <w:t>10. Изменение условия в середине пары</w:t>
              <w:br/>
              <w:t>Нельзя останавливать сервис; требуется совместимость двух версий.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11. Сценарий пары — 90 минут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11. Сценарий пары на 90 минут</w:t>
              <w:br/>
              <w:t>0–10: контекст, baseline и критерии; 10–25: один новый принцип, хороший пример и антипример; 25–35: live-demo и диагностика; 35–65: самостоятельное ТЗ и промежуточная проверка; 65–75: failure/change card; 75–85: исправление, retest и peer/checklist review; 85–90: evidence, commit/отчёт, короткая защита и ограничение решения.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12–14. Контроль, ИИ и ошибки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12. Контроль преподавателя</w:t>
              <w:br/>
              <w:t>Проверить SQL script, data and version compatibility. Незачёт — migration только на пустой БД.</w:t>
              <w:br/>
              <w:br/>
              <w:t>13. Использование ИИ</w:t>
              <w:br/>
              <w:t>Разрешено: черновик SQL/C#/теста и гипотеза причины. Обязательно: проверить API провайдера, lifetime, параметры, SQL, транзакцию и failure path. Типичный риск ИИ — выдуманный метод, неверный lifetime или retry неидемпотентной операции. Micro-task без ИИ: объяснить и исправить случайный фрагмент. Evidence: prompt/идея, принятый diff, отклонённое предложение и запуск до/после.</w:t>
              <w:br/>
              <w:br/>
              <w:t>14. Типичные ошибки студентов</w:t>
              <w:br/>
              <w:t>drop сразу • нет data verify • Down разрушителен • параллельные migrations • migration=backup.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15–18. Уровни, резерв и итог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15. Базовый уровень</w:t>
              <w:br/>
              <w:t>Совместимая migration + data check + plan.</w:t>
              <w:br/>
              <w:br/>
              <w:t>16. Расширение для сильных студентов</w:t>
              <w:br/>
              <w:t>Смоделировать expand-and-contract в двух release tags.</w:t>
              <w:br/>
              <w:br/>
              <w:t>17. Резервный сценарий</w:t>
              <w:br/>
              <w:t>Нет интернета/registry — использовать локальный NuGet cache и архив starter solution. Docker недоступен — преподавательская PostgreSQL VM/изолированный стенд текущей дисциплины. Повреждён проект — reference branch и готовый seed; оценивание сохраняет код, тест и объяснение.</w:t>
              <w:br/>
              <w:br/>
              <w:t>18. Итог пары</w:t>
              <w:br/>
              <w:t>Сдаётся: Migration, idempotent deployment script или bundle, data verification и rollback/forward-fix plan. Хранение: repository/evidence/lesson-16/ и связанный Issue/PR. Завершение — преподаватель воспроизводит ключевую проверку, студент объясняет механизм и одно ограничение.</w:t>
            </w:r>
          </w:p>
        </w:tc>
      </w:tr>
    </w:tbl>
    <w:p>
      <w:pPr>
        <w:spacing w:after="0"/>
      </w:pPr>
      <w:r>
        <w:rPr>
          <w:rFonts w:ascii="Times New Roman" w:hAnsi="Times New Roman" w:eastAsia="Times New Roman"/>
          <w:color w:val="000000"/>
          <w:sz w:val="20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5329"/>
        <w:gridCol w:w="5329"/>
      </w:tblGrid>
      <w:tr>
        <w:trPr>
          <w:tblHeader w:val="true"/>
        </w:trPr>
        <w:tc>
          <w:tcPr>
            <w:tcW w:type="dxa" w:w="6948000"/>
            <w:gridSpan w:val="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D9D9D9" w:val="clear"/>
          </w:tcPr>
          <w:p>
            <w:pPr>
              <w:spacing w:before="0" w:after="0" w:line="240" w:lineRule="auto"/>
              <w:jc w:val="center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ЗАНЯТИЕ 17. Optimistic concurrency и разрешение конфликтов</w:t>
              <w:br/>
              <w:t>ВРЕМЯ: 90 минут / 2 акад. часа · ФОРМАТ: Диагностическая лаборатория · АРТЕФАКТ: Два параллельных теста + HTTP/application conflict result · КОНТУР: .NET Data Access Layer v1.0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1–2. Место и результат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1. Место занятия в дисциплине</w:t>
              <w:br/>
              <w:t>Различает optimistic conflict и deadlock и формирует явную стратегию разрешения на application/API уровне.</w:t>
              <w:br/>
              <w:br/>
              <w:t>2. Результат занятия</w:t>
              <w:br/>
              <w:t>После пары студент имеет: Два параллельных теста, HTTP/application conflict result и объяснение стратегии разрешения. Результат можно открыть или запустить, повторить по инструкции и защитить по фактическому выводу.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3. Критерии приёмки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3. Критерии приёмки</w:t>
              <w:br/>
              <w:t>1) конфликт воспроизводится двумя контекстами; 2) stale update не перезаписывает данные; 3) выбрана стратегия client/database/merge; 4) ответ и повтор операции документированы.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4–5. Подготовка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4. Что подготовить преподавателю</w:t>
              <w:br/>
              <w:t>Versioned entity, parallel test harness, two client payloads, expected conflict responses, broken blind retry and resolution worksheet.</w:t>
              <w:br/>
              <w:br/>
              <w:t>5. Что подготовить студенту</w:t>
              <w:br/>
              <w:t>Рабочая .NET SDK-среда, IDE, Docker/Podman либо предоставленный offline baseline. До пары проверить сборку DATA_ACCESS_STARTER_PACK и доступ к индивидуальной ветке. Проект, БД, API или артефакты других дисциплин не требуются.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6–7. Объяснение и демонстрация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6. Что рассказать и показать</w:t>
              <w:br/>
              <w:t>Optimistic concurrency обнаруживает устаревшее знание клиента. Хороший пример: version token + 409/ETag. Антипример: бесконечный SaveChanges retry. Ошибка: путать с deadlock. Вопрос: какое решение должен принять пользователь?</w:t>
              <w:br/>
              <w:br/>
              <w:t>7. Демонстрация преподавателя</w:t>
              <w:br/>
              <w:t>Открыть два DbContext, сохранить первый и получить concurrency exception во втором; реализовать один controlled resolution.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8. Основное задание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8. Основное задание студенту</w:t>
              <w:br/>
              <w:t>ТЗ: Двумя параллельными клиентами изменить один и тот же заказ. Настроить optimistic concurrency token и вернуть контролируемый conflict result вместо тихого перезаписывания; реализовать одну понятную стратегию разрешения конфликта. Обязательные действия: зафиксировать исходное состояние; выполнить ограниченный diff; проверить working и failure path; сохранить SQL/логи/тест; оформить commit/PR либо локальный diff. Запрещено полностью перегенерировать слой или принимать результат только по внешнему виду.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9–10. Ошибка и изменение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9. Ошибочный или граничный сценарий</w:t>
              <w:br/>
              <w:t>Оба клиента меняют разные поля либо один удаляет сущность.</w:t>
              <w:br/>
              <w:br/>
              <w:t>10. Изменение условия в середине пары</w:t>
              <w:br/>
              <w:t>Требуется merge только для независимых полей; автоматический client-wins запрещён.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11. Сценарий пары — 90 минут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11. Сценарий пары на 90 минут</w:t>
              <w:br/>
              <w:t>0–10: контекст, baseline и критерии; 10–25: один новый принцип, хороший пример и антипример; 25–35: live-demo и диагностика; 35–65: самостоятельное ТЗ и промежуточная проверка; 65–75: failure/change card; 75–85: исправление, retest и peer/checklist review; 85–90: evidence, commit/отчёт, короткая защита и ограничение решения.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12–14. Контроль, ИИ и ошибки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12. Контроль преподавателя</w:t>
              <w:br/>
              <w:t>Проверить два параллельных теста и объяснение UX. Незачёт — last write wins без решения.</w:t>
              <w:br/>
              <w:br/>
              <w:t>13. Использование ИИ</w:t>
              <w:br/>
              <w:t>Разрешено: черновик SQL/C#/теста и гипотеза причины. Обязательно: проверить API провайдера, lifetime, параметры, SQL, транзакцию и failure path. Типичный риск ИИ — выдуманный метод, неверный lifetime или retry неидемпотентной операции. Micro-task без ИИ: объяснить и исправить случайный фрагмент. Evidence: prompt/идея, принятый diff, отклонённое предложение и запуск до/после.</w:t>
              <w:br/>
              <w:br/>
              <w:t>14. Типичные ошибки студентов</w:t>
              <w:br/>
              <w:t>нет token • слепой retry • conflict=500 • client wins всегда • deadlock перепутан.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15–18. Уровни, резерв и итог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15. Базовый уровень</w:t>
              <w:br/>
              <w:t>Conflict detection и одна стратегия ответа.</w:t>
              <w:br/>
              <w:br/>
              <w:t>16. Расширение для сильных студентов</w:t>
              <w:br/>
              <w:t>Добавить ETag/If-Match mapping и merge test.</w:t>
              <w:br/>
              <w:br/>
              <w:t>17. Резервный сценарий</w:t>
              <w:br/>
              <w:t>Нет интернета/registry — использовать локальный NuGet cache и архив starter solution. Docker недоступен — преподавательская PostgreSQL VM/изолированный стенд текущей дисциплины. Повреждён проект — reference branch и готовый seed; оценивание сохраняет код, тест и объяснение.</w:t>
              <w:br/>
              <w:br/>
              <w:t>18. Итог пары</w:t>
              <w:br/>
              <w:t>Сдаётся: Два параллельных теста, HTTP/application conflict result и объяснение стратегии разрешения. Хранение: repository/evidence/lesson-17/ и связанный Issue/PR. Завершение — преподаватель воспроизводит ключевую проверку, студент объясняет механизм и одно ограничение.</w:t>
            </w:r>
          </w:p>
        </w:tc>
      </w:tr>
    </w:tbl>
    <w:p>
      <w:pPr>
        <w:spacing w:after="0"/>
      </w:pPr>
      <w:r>
        <w:rPr>
          <w:rFonts w:ascii="Times New Roman" w:hAnsi="Times New Roman" w:eastAsia="Times New Roman"/>
          <w:color w:val="000000"/>
          <w:sz w:val="20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5329"/>
        <w:gridCol w:w="5329"/>
      </w:tblGrid>
      <w:tr>
        <w:trPr>
          <w:tblHeader w:val="true"/>
        </w:trPr>
        <w:tc>
          <w:tcPr>
            <w:tcW w:type="dxa" w:w="6948000"/>
            <w:gridSpan w:val="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D9D9D9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ЗАНЯТИЕ 18. PostgreSQL-specific возможности EF Core: выбор и интеграция одного типа</w:t>
              <w:br/>
              <w:t>ВРЕМЯ: 90 минут / 2 акад. часа · ФОРМАТ: Лабораторная работа · АРТЕФАКТ: Mapping configuration + integration tests · КОНТУР: .NET Data Access Layer v1.0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1–2. Место и результат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1. Место занятия в дисциплине</w:t>
              <w:br/>
              <w:t>Углубляет Npgsql EF provider на provider-specific поле starter schema OrderProcessing. Внешние PostgreSQL-типы/объекты из других дисциплин не используются.</w:t>
              <w:br/>
              <w:br/>
              <w:t>2. Результат занятия</w:t>
              <w:br/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3. Критерии приёмки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После пары студент имеет: mapping configuration выбранной возможности, integration tests, generated SQL, один negative/non-translatable case и ADR переносимости. Результат можно повторить на реальной PostgreSQL и объяснить цену зависимости от provider.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4–5. Подготовка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1) выбранная возможность оправдана workload; 2) mapping и generated SQL проверены; 3) есть реальный integration test; 4) domain/public API не зависят от provider API; 5) зафиксирован portability ADR и один negative/non-translatable case. Не требуется реализовывать все варианты.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6–7. Объяснение и демонстрация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6. Что рассказать и показать</w:t>
              <w:br/>
              <w:t>Provider-specific feature полезна при измеримой ценности и локальной границе. Хороший пример: jsonb config in persistence adapter. Антипример: Npgsql types во всех domain entities. Ошибка: LINQ выражение не переводится. Вопрос: что потеряем при смене provider?</w:t>
              <w:br/>
              <w:br/>
              <w:t>7. Демонстрация преподавателя</w:t>
              <w:br/>
              <w:t>Подключить enum/jsonb, показать generated SQL и один non-translatable query; локально переписать.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8. Основное задание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8. Основное задание студенту</w:t>
              <w:br/>
              <w:t>ТЗ: Выбрать одну provider-specific возможность starter schema — по умолчанию products.attributes jsonb — и реализовать EF Core query по атрибуту товара. Проверить generated SQL, integration test и один non-translatable/negative case; оформить короткий ADR переносимости. Обязательные действия: зафиксировать исходное состояние; выполнить ограниченный diff; проверить working и failure path; сохранить SQL/логи/тест; оформить commit/PR либо локальный diff. Запрещено полностью перегенерировать слой или принимать результат только по внешнему виду.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9–10. Ошибка и изменение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Provider-specific feature полезна при измеримой ценности и локальной границе. Студент выбирает один вариант: например, jsonb для гибкой конфигурации, array для ограниченного набора значений, enum для фиксированного домена или full-text для поискового workload. Антипример: использовать четыре возможности ради демонстрации или протащить Npgsql types во все domain entities.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11. Сценарий пары — 90 минут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Показать два-три варианта на уровне короткого обзора, затем выбрать один и пройти его полностью: configuration → query → generated SQL → integration test → negative/non-translatable case. После этого показать, где проходит граница provider-specific кода.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12–14. Контроль, ИИ и ошибки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ТЗ: Выбрать одну осмысленную PostgreSQL-specific возможность из starter schema OrderProcessing, реализовать её через EF Core, проверить generated SQL и integration test. Добавить один отрицательный сценарий и короткий ADR о переносимости.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15–18. Уровни, резерв и итог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15. Базовый уровень</w:t>
              <w:br/>
              <w:t>Один provider-specific mapping/query + tests.</w:t>
              <w:br/>
              <w:br/>
              <w:t>16. Расширение для сильных студентов</w:t>
              <w:br/>
              <w:t>Добавить index-aware query и explain evidence.</w:t>
              <w:br/>
              <w:br/>
              <w:t>17. Резервный сценарий</w:t>
              <w:br/>
              <w:t>Нет интернета/registry — использовать локальный NuGet cache и архив starter solution. Docker недоступен — преподавательская PostgreSQL VM/изолированный стенд текущей дисциплины. Повреждён проект — reference branch и готовый seed; оценивание сохраняет код, тест и объяснение.</w:t>
              <w:br/>
              <w:br/>
              <w:t>18. Итог пары</w:t>
              <w:br/>
              <w:t>Сдаётся: Mapping configuration, integration tests, generated SQL и ADR переносимости. Хранение: repository/evidence/lesson-18/ и связанный Issue/PR. Завершение — преподаватель воспроизводит ключевую проверку, студент объясняет механизм и одно ограничение.</w:t>
            </w:r>
          </w:p>
        </w:tc>
      </w:tr>
    </w:tbl>
    <w:p>
      <w:pPr>
        <w:spacing w:after="0"/>
      </w:pPr>
      <w:r>
        <w:rPr>
          <w:rFonts w:ascii="Times New Roman" w:hAnsi="Times New Roman" w:eastAsia="Times New Roman"/>
          <w:color w:val="000000"/>
          <w:sz w:val="20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5329"/>
        <w:gridCol w:w="5329"/>
      </w:tblGrid>
      <w:tr>
        <w:trPr>
          <w:tblHeader w:val="true"/>
        </w:trPr>
        <w:tc>
          <w:tcPr>
            <w:tcW w:type="dxa" w:w="6948000"/>
            <w:gridSpan w:val="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D9D9D9" w:val="clear"/>
          </w:tcPr>
          <w:p>
            <w:pPr>
              <w:spacing w:before="0" w:after="0" w:line="240" w:lineRule="auto"/>
              <w:jc w:val="center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ЗАНЯТИЕ 19. Производительность EF Core и гибридный слой EF/Dapper/raw SQL</w:t>
              <w:br/>
              <w:t>ВРЕМЯ: 90 минут / 2 акад. часа · ФОРМАТ: Исследовательская лаборатория · АРТЕФАКТ: Before/after evidence + benchmark · КОНТУР: .NET Data Access Layer v1.0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1–2. Место и результат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1. Место занятия в дисциплине</w:t>
              <w:br/>
              <w:t>Собирает гибридный слой: EF для агрегатов, Dapper/raw для измеренного hot path. Замена допускается без изменения контракта.</w:t>
              <w:br/>
              <w:br/>
              <w:t>2. Результат занятия</w:t>
              <w:br/>
              <w:t>После пары студент имеет: Before/after evidence, benchmark, ADR и regression tests. Результат можно открыть или запустить, повторить по инструкции и защитить по фактическому выводу.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3. Критерии приёмки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3. Критерии приёмки</w:t>
              <w:br/>
              <w:t>1) узкое место подтверждено baseline; 2) изменена одна операция; 3) контракт и regression сохранены; 4) before/after и trade-off оформлены ADR.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4–5. Подготовка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4. Что подготовить преподавателю</w:t>
              <w:br/>
              <w:t>Large dataset, slow EF query, SQL/metrics, Dapper alternative, benchmark harness, memory notes and hybrid architecture template.</w:t>
              <w:br/>
              <w:br/>
              <w:t>5. Что подготовить студенту</w:t>
              <w:br/>
              <w:t>Рабочая .NET SDK-среда, IDE, Docker/Podman либо предоставленный offline baseline. До пары проверить сборку DATA_ACCESS_STARTER_PACK и доступ к индивидуальной ветке. Проект, БД, API или артефакты других дисциплин не требуются.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6–7. Объяснение и демонстрация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6. Что рассказать и показать</w:t>
              <w:br/>
              <w:t>Оптимизация начинается с измерения и generated SQL. Хороший пример: projection/index/query shape, затем Dapper при необходимости. Антипример: переписать всё на raw SQL. Ошибка: compiled query без hot path. Вопрос: что является bottleneck?</w:t>
              <w:br/>
              <w:br/>
              <w:t>7. Демонстрация преподавателя</w:t>
              <w:br/>
              <w:t>Показать slow query с overfetch/N+1, сначала оптимизировать EF; только затем сравнить Dapper implementation.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8. Основное задание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8. Основное задание студенту</w:t>
              <w:br/>
              <w:t>ТЗ: Взять медленный запрос экрана «открытые заказы с клиентом и суммой». Измерить EF Core baseline, оптимизировать projection/pagination/no-tracking и при необходимости заменить только этот read path на Dapper/raw SQL без изменения application contract. Обязательные действия: зафиксировать исходное состояние; выполнить ограниченный diff; проверить working и failure path; сохранить SQL/логи/тест; оформить commit/PR либо локальный diff. Запрещено полностью перегенерировать слой или принимать результат только по внешнему виду.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9–10. Ошибка и изменение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9. Ошибочный или граничный сценарий</w:t>
              <w:br/>
              <w:t>После ускорения нарушена pagination/authorization либо выросло число round trips.</w:t>
              <w:br/>
              <w:br/>
              <w:t>10. Изменение условия в середине пары</w:t>
              <w:br/>
              <w:t>Новый SLA требует p95, но среднее время было хорошим; пересчитать вывод.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11. Сценарий пары — 90 минут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11. Сценарий пары на 90 минут</w:t>
              <w:br/>
              <w:t>0–10: контекст, baseline и критерии; 10–25: один новый принцип, хороший пример и антипример; 25–35: live-demo и диагностика; 35–65: самостоятельное ТЗ и промежуточная проверка; 65–75: failure/change card; 75–85: исправление, retest и peer/checklist review; 85–90: evidence, commit/отчёт, короткая защита и ограничение решения.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12–14. Контроль, ИИ и ошибки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12. Контроль преподавателя</w:t>
              <w:br/>
              <w:t>Проверить корректность и статистику. Незачёт — скорость без regression.</w:t>
              <w:br/>
              <w:br/>
              <w:t>13. Использование ИИ</w:t>
              <w:br/>
              <w:t>Разрешено: черновик SQL/C#/теста и гипотеза причины. Обязательно: проверить API провайдера, lifetime, параметры, SQL, транзакцию и failure path. Типичный риск ИИ — выдуманный метод, неверный lifetime или retry неидемпотентной операции. Micro-task без ИИ: объяснить и исправить случайный фрагмент. Evidence: prompt/идея, принятый diff, отклонённое предложение и запуск до/после.</w:t>
              <w:br/>
              <w:br/>
              <w:t>14. Типичные ошибки студентов</w:t>
              <w:br/>
              <w:t>нет baseline • переписан весь слой • different SQL • нет correctness test • microbenchmark вместо workload.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15–18. Уровни, резерв и итог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15. Базовый уровень</w:t>
              <w:br/>
              <w:t>Один measured optimization и ADR.</w:t>
              <w:br/>
              <w:br/>
              <w:t>16. Расширение для сильных студентов</w:t>
              <w:br/>
              <w:t>Добавить allocation/streaming analysis на том же сценарии.</w:t>
              <w:br/>
              <w:br/>
              <w:t>17. Резервный сценарий</w:t>
              <w:br/>
              <w:t>Нет интернета/registry — использовать локальный NuGet cache и архив starter solution. Docker недоступен — преподавательская PostgreSQL VM/изолированный стенд текущей дисциплины. Повреждён проект — reference branch и готовый seed; оценивание сохраняет код, тест и объяснение.</w:t>
              <w:br/>
              <w:br/>
              <w:t>18. Итог пары</w:t>
              <w:br/>
              <w:t>Сдаётся: Before/after evidence, benchmark, ADR и regression tests. Хранение: repository/evidence/lesson-19/ и связанный Issue/PR. Завершение — преподаватель воспроизводит ключевую проверку, студент объясняет механизм и одно ограничение.</w:t>
            </w:r>
          </w:p>
        </w:tc>
      </w:tr>
    </w:tbl>
    <w:p>
      <w:pPr>
        <w:spacing w:after="0"/>
      </w:pPr>
      <w:r>
        <w:rPr>
          <w:rFonts w:ascii="Times New Roman" w:hAnsi="Times New Roman" w:eastAsia="Times New Roman"/>
          <w:color w:val="000000"/>
          <w:sz w:val="20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5329"/>
        <w:gridCol w:w="5329"/>
      </w:tblGrid>
      <w:tr>
        <w:trPr>
          <w:tblHeader w:val="true"/>
        </w:trPr>
        <w:tc>
          <w:tcPr>
            <w:tcW w:type="dxa" w:w="6948000"/>
            <w:gridSpan w:val="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D9D9D9" w:val="clear"/>
          </w:tcPr>
          <w:p>
            <w:pPr>
              <w:spacing w:before="0" w:after="0" w:line="240" w:lineRule="auto"/>
              <w:jc w:val="center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ЗАНЯТИЕ 20. Transactional outbox и идемпотентный выход из транзакции</w:t>
              <w:br/>
              <w:t>ВРЕМЯ: 90 минут / 2 акад. часа · ФОРМАТ: Интеграционный практикум · АРТЕФАКТ: Transaction test + outbox query · КОНТУР: .NET Data Access Layer v1.0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1–2. Место и результат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1. Место занятия в дисциплине</w:t>
              <w:br/>
              <w:t>Создаёт безопасный выход из DB transaction: outbox row и business change фиксируются атомарно. Брокер остаётся готовой заглушкой/границей.</w:t>
              <w:br/>
              <w:br/>
              <w:t>2. Результат занятия</w:t>
              <w:br/>
              <w:t>После пары студент имеет: Transaction test, outbox query, duplicate-safe scenario и схема data flow. Результат можно открыть или запустить, повторить по инструкции и защитить по фактическому выводу.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3. Критерии приёмки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3. Критерии приёмки</w:t>
              <w:br/>
              <w:t>1) business row и outbox атомарны; 2) event_id уникален; 3) повторная выборка duplicate-safe; 4) failure между commit и publish не теряет событие.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4–5. Подготовка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4. Что подготовить преподавателю</w:t>
              <w:br/>
              <w:t>Outbox table/migration, ready publisher stub, crash hooks, duplicate delivery fixture, data-flow template, transaction tests and reference query.</w:t>
              <w:br/>
              <w:br/>
              <w:t>5. Что подготовить студенту</w:t>
              <w:br/>
              <w:t>Рабочая .NET SDK-среда, IDE, Docker/Podman либо предоставленный offline baseline. До пары проверить сборку DATA_ACCESS_STARTER_PACK и доступ к индивидуальной ветке. Проект, БД, API или артефакты других дисциплин не требуются.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6–7. Объяснение и демонстрация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6. Что рассказать и показать</w:t>
              <w:br/>
              <w:t>Dual write нельзя сделать атомарным без общей transaction; outbox переносит публикацию после commit. Хороший пример: row+event same transaction. Антипример: SaveChanges, затем Publish. Ошибка: exactly-once promise. Вопрос: что будет после crash?</w:t>
              <w:br/>
              <w:br/>
              <w:t>7. Демонстрация преподавателя</w:t>
              <w:br/>
              <w:t>Остановить publisher после commit, показать pending event; восстановить и обработать. Затем повторить delivery и проверить dedup.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8. Основное задание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8. Основное задание студенту</w:t>
              <w:br/>
              <w:t>ТЗ: В use case CreateOrder записывать OrderCreated в outbox_messages в той же транзакции, что orders/order_items/inventory. Воспроизвести crash после commit до публикации и повторную delivery; доказать, что событие не теряется и повтор обрабатывается безопасно. Обязательные действия: зафиксировать исходное состояние; выполнить ограниченный diff; проверить working и failure path; сохранить SQL/логи/тест; оформить commit/PR либо локальный diff. Запрещено полностью перегенерировать слой или принимать результат только по внешнему виду.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9–10. Ошибка и изменение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9. Ошибочный или граничный сценарий</w:t>
              <w:br/>
              <w:t>Publisher падает после фактической отправки, но до delivered_at.</w:t>
              <w:br/>
              <w:br/>
              <w:t>10. Изменение условия в середине пары</w:t>
              <w:br/>
              <w:t>Брокер недоступен 30 минут; бизнес-операция должна продолжать работать с контролируемым backlog.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11. Сценарий пары — 90 минут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11. Сценарий пары на 90 минут</w:t>
              <w:br/>
              <w:t>0–10: контекст, baseline и критерии; 10–25: один новый принцип, хороший пример и антипример; 25–35: live-demo и диагностика; 35–65: самостоятельное ТЗ и промежуточная проверка; 65–75: failure/change card; 75–85: исправление, retest и peer/checklist review; 85–90: evidence, commit/отчёт, короткая защита и ограничение решения.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12–14. Контроль, ИИ и ошибки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12. Контроль преподавателя</w:t>
              <w:br/>
              <w:t>Проверить DB state and duplicate scenario. Незачёт — mock publish без atomic test.</w:t>
              <w:br/>
              <w:br/>
              <w:t>13. Использование ИИ</w:t>
              <w:br/>
              <w:t>Разрешено: черновик SQL/C#/теста и гипотеза причины. Обязательно: проверить API провайдера, lifetime, параметры, SQL, транзакцию и failure path. Типичный риск ИИ — выдуманный метод, неверный lifetime или retry неидемпотентной операции. Micro-task без ИИ: объяснить и исправить случайный фрагмент. Evidence: prompt/идея, принятый diff, отклонённое предложение и запуск до/после.</w:t>
              <w:br/>
              <w:br/>
              <w:t>14. Типичные ошибки студентов</w:t>
              <w:br/>
              <w:t>dual write • нет event_id • delivered до send • unbounded retry • payload зависит от mutable row.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15–18. Уровни, резерв и итог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15. Базовый уровень</w:t>
              <w:br/>
              <w:t>Один use case with outbox + crash/duplicate tests.</w:t>
              <w:br/>
              <w:br/>
              <w:t>16. Расширение для сильных студентов</w:t>
              <w:br/>
              <w:t>Добавить leasing/skip locked для двух publisher instances.</w:t>
              <w:br/>
              <w:br/>
              <w:t>17. Резервный сценарий</w:t>
              <w:br/>
              <w:t>Нет интернета/registry — использовать локальный NuGet cache и архив starter solution. Docker недоступен — преподавательская PostgreSQL VM/изолированный стенд текущей дисциплины. Повреждён проект — reference branch и готовый seed; оценивание сохраняет код, тест и объяснение.</w:t>
              <w:br/>
              <w:br/>
              <w:t>18. Итог пары</w:t>
              <w:br/>
              <w:t>Сдаётся: Transaction test, outbox query, duplicate-safe scenario и схема data flow. Хранение: repository/evidence/lesson-20/ и связанный Issue/PR. Завершение — преподаватель воспроизводит ключевую проверку, студент объясняет механизм и одно ограничение.</w:t>
            </w:r>
          </w:p>
        </w:tc>
      </w:tr>
    </w:tbl>
    <w:p>
      <w:pPr>
        <w:spacing w:after="0"/>
      </w:pPr>
      <w:r>
        <w:rPr>
          <w:rFonts w:ascii="Times New Roman" w:hAnsi="Times New Roman" w:eastAsia="Times New Roman"/>
          <w:color w:val="000000"/>
          <w:sz w:val="20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5329"/>
        <w:gridCol w:w="5329"/>
      </w:tblGrid>
      <w:tr>
        <w:trPr>
          <w:tblHeader w:val="true"/>
        </w:trPr>
        <w:tc>
          <w:tcPr>
            <w:tcW w:type="dxa" w:w="6948000"/>
            <w:gridSpan w:val="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D9D9D9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ЗАНЯТИЕ 21. Полный integration test suite с PostgreSQL и Testcontainers</w:t>
              <w:br/>
              <w:t>ВРЕМЯ: 90 минут / 2 акад. часа · ФОРМАТ: Лабораторная работа · АРТЕФАКТ: Green test suite из чистого окружения + repeat run · КОНТУР: .NET Data Access Layer v1.0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1–2. Место и результат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Не первое знакомство с Testcontainers: минимальный real-DB smoke test уже введён на занятии 2. Теперь студент превращает его в полноценную infrastructure/test architecture для всего слоя данных: migrations, seed/reset, isolation, raw/Dapper/EF и repeated run.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3. Критерии приёмки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После пары студент имеет: единый PostgreSQL Testcontainers fixture/profile, автоматическое применение migrations и seed/reset, integration tests для raw/Dapper/EF и доказательство повторяемости suite без ручной подготовки.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4–5. Подготовка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1) PostgreSQL поднимается автоматически; 2) migrations применяются тем же способом, что предусмотрен для deployment; 3) seed/reset не оставляют состояние между тестами; 4) raw, Dapper и EF Core проверяются на реальном provider; 5) повторный запуск стабилен; 6) студент объясняет выбор shared/per-test container и границы параллельного запуска.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6–7. Объяснение и демонстрация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Testcontainers image/cache, migration bundle/scripts, seed/reset fixtures, shared-container и per-test templates, raw/Dapper/EF integration cases, intentionally flaky state-leak branch и offline logs для резервного разбора.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8. Основное задание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8. Основное задание студенту</w:t>
              <w:br/>
              <w:t>ТЗ: Собрать единый integration fixture OrderProcessing: PostgreSQL Testcontainer → migrations → seed → raw/Dapper/EF tests → reset. Проверить минимум по одному сценарию ListOrders, CreateOrder и optimistic concurrency и дважды запустить suite из чистого состояния. Обязательные действия: зафиксировать исходное состояние; выполнить ограниченный diff; проверить working и failure path; сохранить SQL/логи/тест; оформить commit/PR либо локальный diff. Запрещено полностью перегенерировать слой или принимать результат только по внешнему виду.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9–10. Ошибка и изменение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Smoke test доказывает доступность реальной БД; integration suite доказывает поведение слоя данных. Здесь важны не только container start/stop, но migrations, seed/reset, isolation, provider-specific semantics и повторяемость. EF InMemory и SQLite не заменяют PostgreSQL, если проверяются Npgsql mapping, constraints, SQL, transaction/concurrency или PostgreSQL types.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11. Сценарий пары — 90 минут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Взять smoke test из занятия 2 и расширить его до общего fixture: PostgreSQL start → migrations → seed → raw/Dapper/EF tests → reset/cleanup. Показать state leak между двумя тестами, исправить isolation и дважды запустить suite; при возможности запустить безопасную часть параллельно.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12–14. Контроль, ИИ и ошибки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ТЗ: Построить полный integration test suite для Data Access Layer на реальном PostgreSQL: migrations, seed/reset, минимум по одному ключевому сценарию raw/Dapper/EF, один provider-specific negative case и повторный запуск без ручного вмешательства.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15–18. Уровни, резерв и итог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15. Базовый уровень</w:t>
              <w:br/>
              <w:t>5 real-DB tests and repeat run.</w:t>
              <w:br/>
              <w:br/>
              <w:t>16. Расширение для сильных студентов</w:t>
              <w:br/>
              <w:t>Добавить test matrix raw/Dapper/EF на одну migration version.</w:t>
              <w:br/>
              <w:br/>
              <w:t>17. Резервный сценарий</w:t>
              <w:br/>
              <w:t>Нет интернета/registry — использовать локальный NuGet cache и архив starter solution. Docker недоступен — преподавательская PostgreSQL VM/изолированный стенд текущей дисциплины. Повреждён проект — reference branch и готовый seed; оценивание сохраняет код, тест и объяснение.</w:t>
              <w:br/>
              <w:br/>
              <w:t>18. Итог пары</w:t>
              <w:br/>
              <w:t>Сдаётся: Green test suite из чистого окружения, repeat run и отсутствие зависимости от локальной БД разработчика. Хранение: repository/evidence/lesson-21/ и связанный Issue/PR. Завершение — преподаватель воспроизводит ключевую проверку, студент объясняет механизм и одно ограничение.</w:t>
            </w:r>
          </w:p>
        </w:tc>
      </w:tr>
    </w:tbl>
    <w:p>
      <w:pPr>
        <w:spacing w:after="0"/>
      </w:pPr>
      <w:r>
        <w:rPr>
          <w:rFonts w:ascii="Times New Roman" w:hAnsi="Times New Roman" w:eastAsia="Times New Roman"/>
          <w:color w:val="000000"/>
          <w:sz w:val="20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5329"/>
        <w:gridCol w:w="5329"/>
      </w:tblGrid>
      <w:tr>
        <w:trPr>
          <w:tblHeader w:val="true"/>
        </w:trPr>
        <w:tc>
          <w:tcPr>
            <w:tcW w:type="dxa" w:w="6948000"/>
            <w:gridSpan w:val="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D9D9D9" w:val="clear"/>
          </w:tcPr>
          <w:p>
            <w:pPr>
              <w:spacing w:before="0" w:after="0" w:line="240" w:lineRule="auto"/>
              <w:jc w:val="center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ЗАНЯТИЕ 22. Failure testing: timeout, cancellation, connection loss и ошибки ограничений</w:t>
              <w:br/>
              <w:t>ВРЕМЯ: 90 минут / 2 акад. часа · ФОРМАТ: Incident drill · АРТЕФАКТ: Incident report + failing/passing test · КОНТУР: .NET Data Access Layer v1.0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1–2. Место и результат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1. Место занятия в дисциплине</w:t>
              <w:br/>
              <w:t>Incident drill объединяет обработку timeout, cancellation, connection loss, constraints и retry policy. Студент сначала доказывает symptom.</w:t>
              <w:br/>
              <w:br/>
              <w:t>2. Результат занятия</w:t>
              <w:br/>
              <w:t>После пары студент имеет: Incident report, failing/passing test, corrective commit и evidence корректной диагностики. Результат можно открыть или запустить, повторить по инструкции и защитить по фактическому выводу.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3. Критерии приёмки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3. Критерии приёмки</w:t>
              <w:br/>
              <w:t>1) сбой воспроизведён контролируемо; 2) transient и business errors различены; 3) retry ограничен идемпотентностью; 4) corrective PR закрыт passing retest.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4–5. Подготовка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4. Что подготовить преподавателю</w:t>
              <w:br/>
              <w:t>Incident cards, broken handlers, DB proxy/stop scripts, constraint cases, logs with correlation, failing tests, incident template and reset snapshots.</w:t>
              <w:br/>
              <w:br/>
              <w:t>5. Что подготовить студенту</w:t>
              <w:br/>
              <w:t>Рабочая .NET SDK-среда, IDE, Docker/Podman либо предоставленный offline baseline. До пары проверить сборку DATA_ACCESS_STARTER_PACK и доступ к индивидуальной ветке. Проект, БД, API или артефакты других дисциплин не требуются.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6–7. Объяснение и демонстрация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6. Что рассказать и показать</w:t>
              <w:br/>
              <w:t>Ошибка классифицируется по причине и допустимой реакции. Хороший пример: cancellation→499/controlled result, unique→conflict. Антипример: retry catch-all. Ошибка: логировать PII/SQL params. Вопрос: повтор безопасен?</w:t>
              <w:br/>
              <w:br/>
              <w:t>7. Демонстрация преподавателя</w:t>
              <w:br/>
              <w:t>Выдать timeout incident, показать, как общий retry удваивает command; локализовать и исправить policy.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8. Основное задание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8. Основное задание студенту</w:t>
              <w:br/>
              <w:t>ТЗ: Получить одну incident-card OrderProcessing: timeout, cancellation, connection loss, unique/FK/check violation или serialization/deadlock. Воспроизвести сбой, классифицировать его, исправить обработчик и подтвердить исправление failing→passing test. Обязательные действия: зафиксировать исходное состояние; выполнить ограниченный diff; проверить working и failure path; сохранить SQL/логи/тест; оформить commit/PR либо локальный diff. Запрещено полностью перегенерировать слой или принимать результат только по внешнему виду.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9–10. Ошибка и изменение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9. Ошибочный или граничный сценарий</w:t>
              <w:br/>
              <w:t>Connection обрывается после commit, клиент не знает результат.</w:t>
              <w:br/>
              <w:br/>
              <w:t>10. Изменение условия в середине пары</w:t>
              <w:br/>
              <w:t>Запрещено повторять операцию; нужно применить idempotency key/status lookup.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11. Сценарий пары — 90 минут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11. Сценарий пары на 90 минут</w:t>
              <w:br/>
              <w:t>0–10: контекст, baseline и критерии; 10–25: один новый принцип, хороший пример и антипример; 25–35: live-demo и диагностика; 35–65: самостоятельное ТЗ и промежуточная проверка; 65–75: failure/change card; 75–85: исправление, retest и peer/checklist review; 85–90: evidence, commit/отчёт, короткая защита и ограничение решения.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12–14. Контроль, ИИ и ошибки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12. Контроль преподавателя</w:t>
              <w:br/>
              <w:t>Проверить timeline, test, logs and retest. Незачёт — перезапуск без root cause.</w:t>
              <w:br/>
              <w:br/>
              <w:t>13. Использование ИИ</w:t>
              <w:br/>
              <w:t>Разрешено: черновик SQL/C#/теста и гипотеза причины. Обязательно: проверить API провайдера, lifetime, параметры, SQL, транзакцию и failure path. Типичный риск ИИ — выдуманный метод, неверный lifetime или retry неидемпотентной операции. Micro-task без ИИ: объяснить и исправить случайный фрагмент. Evidence: prompt/идея, принятый diff, отклонённое предложение и запуск до/после.</w:t>
              <w:br/>
              <w:br/>
              <w:t>14. Типичные ошибки студентов</w:t>
              <w:br/>
              <w:t>retry всё • timeout=cancellation • constraint=500 • логи с PII • нет retest.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15–18. Уровни, резерв и итог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15. Базовый уровень</w:t>
              <w:br/>
              <w:t>Один incident, corrective PR and report.</w:t>
              <w:br/>
              <w:br/>
              <w:t>16. Расширение для сильных студентов</w:t>
              <w:br/>
              <w:t>Разобрать ambiguous commit outcome и recovery query.</w:t>
              <w:br/>
              <w:br/>
              <w:t>17. Резервный сценарий</w:t>
              <w:br/>
              <w:t>Нет интернета/registry — использовать локальный NuGet cache и архив starter solution. Docker недоступен — преподавательская PostgreSQL VM/изолированный стенд текущей дисциплины. Повреждён проект — reference branch и готовый seed; оценивание сохраняет код, тест и объяснение.</w:t>
              <w:br/>
              <w:br/>
              <w:t>18. Итог пары</w:t>
              <w:br/>
              <w:t>Сдаётся: Incident report, failing/passing test, corrective commit и evidence корректной диагностики. Хранение: repository/evidence/lesson-22/ и связанный Issue/PR. Завершение — преподаватель воспроизводит ключевую проверку, студент объясняет механизм и одно ограничение.</w:t>
            </w:r>
          </w:p>
        </w:tc>
      </w:tr>
    </w:tbl>
    <w:p>
      <w:pPr>
        <w:spacing w:after="0"/>
      </w:pPr>
      <w:r>
        <w:rPr>
          <w:rFonts w:ascii="Times New Roman" w:hAnsi="Times New Roman" w:eastAsia="Times New Roman"/>
          <w:color w:val="000000"/>
          <w:sz w:val="20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5329"/>
        <w:gridCol w:w="5329"/>
      </w:tblGrid>
      <w:tr>
        <w:trPr>
          <w:tblHeader w:val="true"/>
        </w:trPr>
        <w:tc>
          <w:tcPr>
            <w:tcW w:type="dxa" w:w="6948000"/>
            <w:gridSpan w:val="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D9D9D9" w:val="clear"/>
          </w:tcPr>
          <w:p>
            <w:pPr>
              <w:spacing w:before="0" w:after="0" w:line="240" w:lineRule="auto"/>
              <w:jc w:val="center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ЗАНЯТИЕ 23. Интеграция слоя данных с ASP.NET Core Web API и наблюдаемость</w:t>
              <w:br/>
              <w:t>ВРЕМЯ: 90 минут / 2 акад. часа · ФОРМАТ: Приёмочная лаборатория · АРТЕФАКТ: API collection/tests + trace/log evidence · КОНТУР: .NET Data Access Layer v1.0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1–2. Место и результат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1. Место занятия в дисциплине</w:t>
              <w:br/>
              <w:t>Интегрирует слой данных с API shell OrderProcessing, который входит в комплект дисциплины. API нужен как проверяемый потребитель data layer, а не как внешний проект.</w:t>
              <w:br/>
              <w:br/>
              <w:t>2. Результат занятия</w:t>
              <w:br/>
              <w:t>После пары студент имеет: API collection/tests, trace/log evidence, smoke result и обновлённый README. Результат можно открыть или запустить, повторить по инструкции и защитить по фактическому выводу.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3. Критерии приёмки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3. Критерии приёмки</w:t>
              <w:br/>
              <w:t>1) endpoint вызывает use case, а не DbContext напрямую; 2) lifetime scopes корректны; 3) 4 outcome mapped предсказуемо; 4) trace связывает HTTP, SQL и result без секретов.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4–5. Подготовка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4. Что подготовить преподавателю</w:t>
              <w:br/>
              <w:t>ASP.NET Core API shell, DI configs, data module, API collection, trace/logging setup, broken singleton context, timeout/conflict fixtures and README template.</w:t>
              <w:br/>
              <w:br/>
              <w:t>5. Что подготовить студенту</w:t>
              <w:br/>
              <w:t>Рабочая .NET SDK-среда, IDE, Docker/Podman либо предоставленный offline baseline. До пары проверить сборку DATA_ACCESS_STARTER_PACK и доступ к индивидуальной ветке. Проект, БД, API или артефакты других дисциплин не требуются.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6–7. Объяснение и демонстрация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6. Что рассказать и показать</w:t>
              <w:br/>
              <w:t>API интеграция должна сохранять границы слоя и диагностику. Хороший пример: endpoint→application service→data contract. Антипример: catch DB exception in controller. Ошибка: singleton DbContext. Вопрос: где переводится provider error?</w:t>
              <w:br/>
              <w:br/>
              <w:t>7. Демонстрация преподавателя</w:t>
              <w:br/>
              <w:t>Показать concurrent requests with singleton context и failure; исправить scopes. Пройти один request по correlation id.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8. Основное задание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8. Основное задание студенту</w:t>
              <w:br/>
              <w:t>ТЗ: Подключить готовый Data Access Layer к API shell дисциплины: GET /orders, GET /orders/{id}, PATCH /orders/{id}/status и /health. Проверить happy path, validation error, concurrency conflict, timeout/cancellation и trace/log correlation. Обязательные действия: зафиксировать исходное состояние; выполнить ограниченный diff; проверить working и failure path; сохранить SQL/логи/тест; оформить commit/PR либо локальный diff. Запрещено полностью перегенерировать слой или принимать результат только по внешнему виду.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9–10. Ошибка и изменение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9. Ошибочный или граничный сценарий</w:t>
              <w:br/>
              <w:t>Timeout, validation, conflict and DB unavailable должны давать разные результаты.</w:t>
              <w:br/>
              <w:br/>
              <w:t>10. Изменение условия в середине пары</w:t>
              <w:br/>
              <w:t>Добавлен background task; он не может использовать request-scoped DbContext после завершения запроса.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11. Сценарий пары — 90 минут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11. Сценарий пары на 90 минут</w:t>
              <w:br/>
              <w:t>0–10: контекст, baseline и критерии; 10–25: один новый принцип, хороший пример и антипример; 25–35: live-demo и диагностика; 35–65: самостоятельное ТЗ и промежуточная проверка; 65–75: failure/change card; 75–85: исправление, retest и peer/checklist review; 85–90: evidence, commit/отчёт, короткая защита и ограничение решения.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12–14. Контроль, ИИ и ошибки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12. Контроль преподавателя</w:t>
              <w:br/>
              <w:t>Проверить API tests, DI graph and logs. Незачёт — happy path only or provider details in response.</w:t>
              <w:br/>
              <w:br/>
              <w:t>13. Использование ИИ</w:t>
              <w:br/>
              <w:t>Разрешено: черновик SQL/C#/теста и гипотеза причины. Обязательно: проверить API провайдера, lifetime, параметры, SQL, транзакцию и failure path. Типичный риск ИИ — выдуманный метод, неверный lifetime или retry неидемпотентной операции. Micro-task без ИИ: объяснить и исправить случайный фрагмент. Evidence: prompt/идея, принятый diff, отклонённое предложение и запуск до/после.</w:t>
              <w:br/>
              <w:br/>
              <w:t>14. Типичные ошибки студентов</w:t>
              <w:br/>
              <w:t>DbContext singleton • controller SQL • token не передан • все ошибки 500 • логирует payload/secret.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15–18. Уровни, резерв и итог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15. Базовый уровень</w:t>
              <w:br/>
              <w:t>Подключённый module + 4 API scenarios + trace.</w:t>
              <w:br/>
              <w:br/>
              <w:t>16. Расширение для сильных студентов</w:t>
              <w:br/>
              <w:t>Добавить readiness degradation и bounded background scope.</w:t>
              <w:br/>
              <w:br/>
              <w:t>17. Резервный сценарий</w:t>
              <w:br/>
              <w:t>Нет интернета/registry — использовать локальный NuGet cache и архив starter solution. Docker недоступен — преподавательская PostgreSQL VM/изолированный стенд текущей дисциплины. Повреждён проект — reference branch и готовый seed; оценивание сохраняет код, тест и объяснение.</w:t>
              <w:br/>
              <w:br/>
              <w:t>18. Итог пары</w:t>
              <w:br/>
              <w:t>Сдаётся: API collection/tests, trace/log evidence, smoke result и обновлённый README. Хранение: repository/evidence/lesson-23/ и связанный Issue/PR. Завершение — преподаватель воспроизводит ключевую проверку, студент объясняет механизм и одно ограничение.</w:t>
            </w:r>
          </w:p>
        </w:tc>
      </w:tr>
    </w:tbl>
    <w:p>
      <w:pPr>
        <w:spacing w:after="0"/>
      </w:pPr>
      <w:r>
        <w:rPr>
          <w:rFonts w:ascii="Times New Roman" w:hAnsi="Times New Roman" w:eastAsia="Times New Roman"/>
          <w:color w:val="000000"/>
          <w:sz w:val="20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5329"/>
        <w:gridCol w:w="5329"/>
      </w:tblGrid>
      <w:tr>
        <w:trPr>
          <w:tblHeader w:val="true"/>
        </w:trPr>
        <w:tc>
          <w:tcPr>
            <w:tcW w:type="dxa" w:w="6948000"/>
            <w:gridSpan w:val="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D9D9D9" w:val="clear"/>
          </w:tcPr>
          <w:p>
            <w:pPr>
              <w:spacing w:before="0" w:after="0" w:line="240" w:lineRule="auto"/>
              <w:jc w:val="center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ЗАНЯТИЕ 24. Дифференцированный зачёт: техническая приёмка Data Access Layer v1.0</w:t>
              <w:br/>
              <w:t>ВРЕМЯ: 90 минут / 2 акад. часа · ФОРМАТ: Итоговая защита · АРТЕФАКТ: Release tag v1.0 + acceptance checklist · КОНТУР: .NET Data Access Layer v1.0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1–2. Место и результат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1. Место занятия в дисциплине</w:t>
              <w:br/>
              <w:t>Дифференцированный зачёт: техническая приёмка .NET Data Access Layer v1.0. Новый материал не вводится; reference baseline доступен при повреждении проекта.</w:t>
              <w:br/>
              <w:br/>
              <w:t>2. Результат занятия</w:t>
              <w:br/>
              <w:t>После пары студент имеет: Release tag v1.0, acceptance checklist, индивидуальная защита и решение «принято / доработка». Результат можно открыть или запустить, повторить по инструкции и защитить по фактическому выводу.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3. Критерии приёмки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3. Критерии приёмки</w:t>
              <w:br/>
              <w:t>1) clean start/migrations/tests воспроизводимы; 2) показаны raw/Dapper/EF границы; 3) один failure диагностирован и исправлен; 4) студент объясняет SQL, lifetime, transaction и limitation.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4–5. Подготовка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4. Что подготовить преподавателю</w:t>
              <w:br/>
              <w:t>Экзаменационный комплект: clean snapshot, 4–6 broken variants, acceptance matrix, random SQL/code questions, offline packages, reset scripts, reference repo and scoring sheet.</w:t>
              <w:br/>
              <w:br/>
              <w:t>5. Что подготовить студенту</w:t>
              <w:br/>
              <w:t>Рабочая .NET SDK-среда, IDE, Docker/Podman либо предоставленный offline baseline. До пары проверить сборку DATA_ACCESS_STARTER_PACK и доступ к индивидуальной ветке. Проект, БД, API или артефакты других дисциплин не требуются.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6–7. Объяснение и демонстрация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6. Что рассказать и показать</w:t>
              <w:br/>
              <w:t>Приёмка основывается на работающем пути, failure evidence и объяснимом diff. Хороший результат — минимальный fix с retest. Антипример: новый проект вместо диагностики. Ошибка: зелёный UI без проверки данных. Вопрос: почему выбран этот access level?</w:t>
              <w:br/>
              <w:br/>
              <w:t>7. Демонстрация преподавателя</w:t>
              <w:br/>
              <w:t>Показать только формат сдачи и neutral evidence. Экзаменационные defects не решать.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8. Основное задание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8. Основное задание студенту</w:t>
              <w:br/>
              <w:t>ТЗ: Из clean clone поднять OrderProcessing, применить migrations, запустить полный integration suite и продемонстрировать API. Затем разобрать случайно выбранный SQL/generated SQL, объяснить выбор raw/Dapper/EF и исправить одно критическое замечание преподавателя. Обязательные действия: зафиксировать исходное состояние; выполнить ограниченный diff; проверить working и failure path; сохранить SQL/логи/тест; оформить commit/PR либо локальный diff. Запрещено полностью перегенерировать слой или принимать результат только по внешнему виду.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9–10. Ошибка и изменение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9. Ошибочный или граничный сценарий</w:t>
              <w:br/>
              <w:t>Случайный дефект: leak/pool starvation, injection, N+1, stale update, broken migration, outbox duplicate или wrong DI lifetime.</w:t>
              <w:br/>
              <w:br/>
              <w:t>10. Изменение условия в середине пары</w:t>
              <w:br/>
              <w:t>После основного fix преподаватель меняет условие: операция становится неидемпотентной, схема обновляется двумя версиями или Docker недоступен.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11. Сценарий пары — 90 минут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11. Сценарий пары на 90 минут</w:t>
              <w:br/>
              <w:t>0–10: контекст, baseline и критерии; 10–25: один новый принцип, хороший пример и антипример; 25–35: live-demo и диагностика; 35–65: самостоятельное ТЗ и промежуточная проверка; 65–75: failure/change card; 75–85: исправление, retest и peer/checklist review; 85–90: evidence, commit/отчёт, короткая защита и ограничение решения.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12–14. Контроль, ИИ и ошибки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12. Контроль преподавателя</w:t>
              <w:br/>
              <w:t>Первые 15–20 минут micro-fix без ИИ; затем полный цикл. Незачёт — нет запуска/retest, student не объясняет случайный fragment или скрывает limitation.</w:t>
              <w:br/>
              <w:br/>
              <w:t>13. Использование ИИ</w:t>
              <w:br/>
              <w:t>Micro-check и устная защита — без ИИ. После фиксации symptom и hypothesis ИИ разрешён для дополнительной гипотезы. Студент показывает prompt, минимальный diff, команды, test до/после и отклонённое предложение. Полная генерация слоя/отчёта не принимается.</w:t>
              <w:br/>
              <w:br/>
              <w:t>14. Типичные ошибки студентов</w:t>
              <w:br/>
              <w:t>неизвестная версия • fix без test • массовая перегенерация • SQL не проверен • нет failure path.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2F2F2" w:val="clea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15–18. Уровни, резерв и итог</w:t>
            </w:r>
          </w:p>
        </w:tc>
        <w:tc>
          <w:tcPr>
            <w:tcW w:type="dxa" w:w="759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both"/>
              <w:keepLines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15. Базовый уровень</w:t>
              <w:br/>
              <w:t>Clean start, tests, API demo, one micro-fix and individual defense.</w:t>
              <w:br/>
              <w:br/>
              <w:t>16. Расширение для сильных студентов</w:t>
              <w:br/>
              <w:t>Второй architecture trade-off или performance/reliability improvement без расширения стека.</w:t>
              <w:br/>
              <w:br/>
              <w:t>17. Резервный сценарий</w:t>
              <w:br/>
              <w:t>Нет Docker/интернета — преподавательская PostgreSQL VM и offline NuGet cache. Повреждён проект — индивидуальная ветка reference solution с тем же hidden defect. Критерии не меняются.</w:t>
              <w:br/>
              <w:br/>
              <w:t>18. Итог пары</w:t>
              <w:br/>
              <w:t>Сдаётся: Release tag v1.0, acceptance checklist, индивидуальная защита и решение «принято / доработка». Хранение: repository/evidence/lesson-24/ и связанный Issue/PR. Завершение — преподаватель воспроизводит ключевую проверку, студент объясняет механизм и одно ограничение.</w:t>
            </w:r>
          </w:p>
        </w:tc>
      </w:tr>
    </w:tbl>
    <w:p>
      <w:pPr>
        <w:spacing w:after="0"/>
      </w:pPr>
      <w:r>
        <w:rPr>
          <w:rFonts w:ascii="Times New Roman" w:hAnsi="Times New Roman" w:eastAsia="Times New Roman"/>
          <w:color w:val="000000"/>
          <w:sz w:val="20"/>
        </w:rPr>
        <w:br w:type="page"/>
      </w:r>
    </w:p>
    <w:p>
      <w:pPr>
        <w:spacing w:before="140" w:after="100" w:line="250" w:lineRule="auto"/>
        <w:jc w:val="left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8. Практические работы и система контроля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0658"/>
      </w:tblGrid>
      <w:tr>
        <w:tc>
          <w:tcPr>
            <w:tcW w:type="dxa" w:w="6983999"/>
            <w:shd w:fill="F2F2F2" w:val="clear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Data Access Layer v1.0</w:t>
              <w:br/>
              <w:t>Рабочий .NET-модуль самостоятельного учебного сервиса OrderProcessing: NpgsqlDataSource и raw gateway, Dapper query/repository layer, EF Core bounded context, migrations, optimistic concurrency, transactional outbox, PostgreSQL Testcontainers tests, Web API integration, benchmark, diagnostics, README, ADR и release tag v1.0.</w:t>
            </w:r>
          </w:p>
        </w:tc>
      </w:tr>
    </w:tbl>
    <w:p>
      <w:pPr>
        <w:spacing w:before="0" w:after="0" w:line="221" w:lineRule="auto"/>
      </w:pPr>
    </w:p>
    <w:p>
      <w:pPr>
        <w:spacing w:before="140" w:after="100" w:line="250" w:lineRule="auto"/>
        <w:jc w:val="left"/>
        <w:keepNext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8.1. Рекомендуемая шкала оценивания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584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Критерий</w:t>
            </w:r>
          </w:p>
        </w:tc>
        <w:tc>
          <w:tcPr>
            <w:tcW w:type="dxa" w:w="54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Вес</w:t>
            </w:r>
          </w:p>
        </w:tc>
        <w:tc>
          <w:tcPr>
            <w:tcW w:type="dxa" w:w="223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Минимум для зачёта</w:t>
            </w:r>
          </w:p>
        </w:tc>
        <w:tc>
          <w:tcPr>
            <w:tcW w:type="dxa" w:w="2628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Признак сильной работы</w:t>
            </w:r>
          </w:p>
        </w:tc>
      </w:tr>
      <w:tr>
        <w:tc>
          <w:tcPr>
            <w:tcW w:type="dxa" w:w="1584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Корректность и целостность данных</w:t>
            </w:r>
          </w:p>
        </w:tc>
        <w:tc>
          <w:tcPr>
            <w:tcW w:type="dxa" w:w="54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25%</w:t>
            </w:r>
          </w:p>
        </w:tc>
        <w:tc>
          <w:tcPr>
            <w:tcW w:type="dxa" w:w="223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Основной и ошибочный сценарии работают; транзакция и constraints проверены.</w:t>
            </w:r>
          </w:p>
        </w:tc>
        <w:tc>
          <w:tcPr>
            <w:tcW w:type="dxa" w:w="2628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Конкурентные сценарии, outbox и error mapping доказаны тестами.</w:t>
            </w:r>
          </w:p>
        </w:tc>
      </w:tr>
      <w:tr>
        <w:tc>
          <w:tcPr>
            <w:tcW w:type="dxa" w:w="1584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Архитектура и выбор инструмента</w:t>
            </w:r>
          </w:p>
        </w:tc>
        <w:tc>
          <w:tcPr>
            <w:tcW w:type="dxa" w:w="54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20%</w:t>
            </w:r>
          </w:p>
        </w:tc>
        <w:tc>
          <w:tcPr>
            <w:tcW w:type="dxa" w:w="223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Границы слоя понятны; raw/Dapper/EF не смешаны случайно.</w:t>
            </w:r>
          </w:p>
        </w:tc>
        <w:tc>
          <w:tcPr>
            <w:tcW w:type="dxa" w:w="2628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ADR показывает workload, альтернативы и стоимость сопровождения.</w:t>
            </w:r>
          </w:p>
        </w:tc>
      </w:tr>
      <w:tr>
        <w:tc>
          <w:tcPr>
            <w:tcW w:type="dxa" w:w="1584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SQL и производительность</w:t>
            </w:r>
          </w:p>
        </w:tc>
        <w:tc>
          <w:tcPr>
            <w:tcW w:type="dxa" w:w="54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15%</w:t>
            </w:r>
          </w:p>
        </w:tc>
        <w:tc>
          <w:tcPr>
            <w:tcW w:type="dxa" w:w="223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Параметризация, projection и отсутствие явного N+1.</w:t>
            </w:r>
          </w:p>
        </w:tc>
        <w:tc>
          <w:tcPr>
            <w:tcW w:type="dxa" w:w="2628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Generated SQL, benchmark и оптимизация подтверждены измерениями.</w:t>
            </w:r>
          </w:p>
        </w:tc>
      </w:tr>
      <w:tr>
        <w:tc>
          <w:tcPr>
            <w:tcW w:type="dxa" w:w="1584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Надёжность и async</w:t>
            </w:r>
          </w:p>
        </w:tc>
        <w:tc>
          <w:tcPr>
            <w:tcW w:type="dxa" w:w="54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15%</w:t>
            </w:r>
          </w:p>
        </w:tc>
        <w:tc>
          <w:tcPr>
            <w:tcW w:type="dxa" w:w="223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Cancellation, timeout и rollback обрабатываются корректно.</w:t>
            </w:r>
          </w:p>
        </w:tc>
        <w:tc>
          <w:tcPr>
            <w:tcW w:type="dxa" w:w="2628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Есть failure drill, безопасный retry и диагностика пула/соединений.</w:t>
            </w:r>
          </w:p>
        </w:tc>
      </w:tr>
      <w:tr>
        <w:tc>
          <w:tcPr>
            <w:tcW w:type="dxa" w:w="1584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Интеграционные тесты</w:t>
            </w:r>
          </w:p>
        </w:tc>
        <w:tc>
          <w:tcPr>
            <w:tcW w:type="dxa" w:w="54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15%</w:t>
            </w:r>
          </w:p>
        </w:tc>
        <w:tc>
          <w:tcPr>
            <w:tcW w:type="dxa" w:w="223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Критичные операции проверяются с реальным PostgreSQL.</w:t>
            </w:r>
          </w:p>
        </w:tc>
        <w:tc>
          <w:tcPr>
            <w:tcW w:type="dxa" w:w="2628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Тесты изолированы, повторяемы, запускаются в CI/чистом окружении.</w:t>
            </w:r>
          </w:p>
        </w:tc>
      </w:tr>
      <w:tr>
        <w:tc>
          <w:tcPr>
            <w:tcW w:type="dxa" w:w="1584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Безопасность, Git и защита</w:t>
            </w:r>
          </w:p>
        </w:tc>
        <w:tc>
          <w:tcPr>
            <w:tcW w:type="dxa" w:w="54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10%</w:t>
            </w:r>
          </w:p>
        </w:tc>
        <w:tc>
          <w:tcPr>
            <w:tcW w:type="dxa" w:w="223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Нет секретов/SQL injection; есть PR и индивидуальное объяснение.</w:t>
            </w:r>
          </w:p>
        </w:tc>
        <w:tc>
          <w:tcPr>
            <w:tcW w:type="dxa" w:w="2628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Least privilege, безопасные логи, качественный review и release notes.</w:t>
            </w:r>
          </w:p>
        </w:tc>
      </w:tr>
    </w:tbl>
    <w:p>
      <w:pPr>
        <w:spacing w:before="0" w:after="0" w:line="221" w:lineRule="auto"/>
      </w:pPr>
    </w:p>
    <w:p>
      <w:pPr>
        <w:spacing w:before="140" w:after="100" w:line="250" w:lineRule="auto"/>
        <w:jc w:val="left"/>
        <w:keepNext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8.2. Обязательные этапы итоговой защиты</w:t>
      </w:r>
    </w:p>
    <w:p>
      <w:pPr>
        <w:pStyle w:val="ListBullet"/>
        <w:spacing w:before="0" w:after="80" w:line="250" w:lineRule="auto"/>
        <w:keepLines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Проект запускается из чистого клона по README и поднимает PostgreSQL через Docker/Testcontainers.</w:t>
      </w:r>
    </w:p>
    <w:p>
      <w:pPr>
        <w:pStyle w:val="ListBullet"/>
        <w:spacing w:before="0" w:after="80" w:line="250" w:lineRule="auto"/>
        <w:keepLines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Миграции применяются к пустой базе; тестовые данные создаются воспроизводимо.</w:t>
      </w:r>
    </w:p>
    <w:p>
      <w:pPr>
        <w:pStyle w:val="ListBullet"/>
        <w:spacing w:before="0" w:after="80" w:line="250" w:lineRule="auto"/>
        <w:keepLines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Есть минимум один raw ADO.NET, один Dapper и один EF Core production-сценарий.</w:t>
      </w:r>
    </w:p>
    <w:p>
      <w:pPr>
        <w:pStyle w:val="ListBullet"/>
        <w:spacing w:before="0" w:after="80" w:line="250" w:lineRule="auto"/>
        <w:keepLines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Все пользовательские значения передаются параметрами; секреты отсутствуют в Git.</w:t>
      </w:r>
    </w:p>
    <w:p>
      <w:pPr>
        <w:pStyle w:val="ListBullet"/>
        <w:spacing w:before="0" w:after="80" w:line="250" w:lineRule="auto"/>
        <w:keepLines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Показаны рабочий путь, validation/constraint error, conflict и timeout/cancellation.</w:t>
      </w:r>
    </w:p>
    <w:p>
      <w:pPr>
        <w:pStyle w:val="ListBullet"/>
        <w:spacing w:before="0" w:after="80" w:line="250" w:lineRule="auto"/>
        <w:keepLines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Есть тест rollback транзакции и тест optimistic concurrency.</w:t>
      </w:r>
    </w:p>
    <w:p>
      <w:pPr>
        <w:pStyle w:val="ListBullet"/>
        <w:spacing w:before="0" w:after="80" w:line="250" w:lineRule="auto"/>
        <w:keepLines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Интеграционные тесты выполняются против PostgreSQL, а не только InMemory/моков.</w:t>
      </w:r>
    </w:p>
    <w:p>
      <w:pPr>
        <w:pStyle w:val="ListBullet"/>
        <w:spacing w:before="0" w:after="80" w:line="250" w:lineRule="auto"/>
        <w:keepLines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Студент показывает SQL, объясняет количество запросов и может найти N+1/лишнюю загрузку.</w:t>
      </w:r>
    </w:p>
    <w:p>
      <w:pPr>
        <w:pStyle w:val="ListBullet"/>
        <w:spacing w:before="0" w:after="80" w:line="250" w:lineRule="auto"/>
        <w:keepLines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Benchmark содержит методику, raw results и ограничения, а не одну цифру секундомера.</w:t>
      </w:r>
    </w:p>
    <w:p>
      <w:pPr>
        <w:pStyle w:val="ListBullet"/>
        <w:spacing w:before="0" w:after="80" w:line="250" w:lineRule="auto"/>
        <w:keepLines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Git history отражает индивидуальный вклад: issue, branch, commits, PR, review, corrective commit и tag.</w:t>
      </w:r>
    </w:p>
    <w:p>
      <w:pPr>
        <w:spacing w:after="0"/>
      </w:pPr>
      <w:r>
        <w:rPr>
          <w:rFonts w:ascii="Times New Roman" w:hAnsi="Times New Roman" w:eastAsia="Times New Roman"/>
          <w:color w:val="000000"/>
          <w:sz w:val="20"/>
        </w:rPr>
        <w:br w:type="page"/>
      </w:r>
    </w:p>
    <w:p>
      <w:pPr>
        <w:spacing w:before="140" w:after="100" w:line="250" w:lineRule="auto"/>
        <w:jc w:val="left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9. Модель разгрузки и границы дисциплины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0658"/>
      </w:tblGrid>
      <w:tr>
        <w:tc>
          <w:tcPr>
            <w:tcW w:type="dxa" w:w="6983999"/>
            <w:shd w:fill="F2F2F2" w:val="clear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ИИ — помощник, но не автор решения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br/>
              <w:t>Допускается генерация черновиков SQL, mapping и тестов после самостоятельной попытки. Студент обязан проверить параметры, транзакционную границу, generated SQL, количество round trips, поведение при NULL/ошибке и воспроизводимость теста. На диагностике, incident drill и итоговой защите непроверенная генерация запрещена; студент отвечает за каждую строку принятого решения.</w:t>
            </w:r>
          </w:p>
        </w:tc>
      </w:tr>
    </w:tbl>
    <w:p>
      <w:pPr>
        <w:spacing w:before="0" w:after="0" w:line="221" w:lineRule="auto"/>
      </w:pPr>
    </w:p>
    <w:p>
      <w:pPr>
        <w:spacing w:before="0" w:after="80" w:line="250" w:lineRule="auto"/>
        <w:keepNext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Сопоставление со старым планированием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3553"/>
        <w:gridCol w:w="3553"/>
        <w:gridCol w:w="3553"/>
      </w:tblGrid>
      <w:tr>
        <w:trPr>
          <w:tblHeader w:val="true"/>
        </w:trPr>
        <w:tc>
          <w:tcPr>
            <w:tcW w:type="dxa" w:w="1908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Старый блок</w:t>
            </w:r>
          </w:p>
        </w:tc>
        <w:tc>
          <w:tcPr>
            <w:tcW w:type="dxa" w:w="180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Новое размещение</w:t>
            </w:r>
          </w:p>
        </w:tc>
        <w:tc>
          <w:tcPr>
            <w:tcW w:type="dxa" w:w="327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Методическое решение</w:t>
            </w:r>
          </w:p>
        </w:tc>
      </w:tr>
      <w:tr>
        <w:tc>
          <w:tcPr>
            <w:tcW w:type="dxa" w:w="1908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Введение в ADO.NET; присоединённый режим</w:t>
            </w:r>
          </w:p>
        </w:tc>
        <w:tc>
          <w:tcPr>
            <w:tcW w:type="dxa" w:w="180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Пары 2–7</w:t>
            </w:r>
          </w:p>
        </w:tc>
        <w:tc>
          <w:tcPr>
            <w:tcW w:type="dxa" w:w="327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Сохранено и модернизировано: NpgsqlDataSource, async connection/command/reader, типы, mapping, transactions и pooling.</w:t>
            </w:r>
          </w:p>
        </w:tc>
      </w:tr>
      <w:tr>
        <w:tc>
          <w:tcPr>
            <w:tcW w:type="dxa" w:w="1908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Фабрика провайдеров, конфигурационные файлы</w:t>
            </w:r>
          </w:p>
        </w:tc>
        <w:tc>
          <w:tcPr>
            <w:tcW w:type="dxa" w:w="180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Пара 2; обзор abstraction DbDataSource/DbProviderFactory</w:t>
            </w:r>
          </w:p>
        </w:tc>
        <w:tc>
          <w:tcPr>
            <w:tcW w:type="dxa" w:w="327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Provider factory не является центральной темой. Основной практический провайдер — Npgsql; конфигурация через DI, environment variables и secrets.</w:t>
            </w:r>
          </w:p>
        </w:tc>
      </w:tr>
      <w:tr>
        <w:tc>
          <w:tcPr>
            <w:tcW w:type="dxa" w:w="1908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Отсоединённый режим, DataSet/DataAdapter</w:t>
            </w:r>
          </w:p>
        </w:tc>
        <w:tc>
          <w:tcPr>
            <w:tcW w:type="dxa" w:w="180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Пары 5, 15</w:t>
            </w:r>
          </w:p>
        </w:tc>
        <w:tc>
          <w:tcPr>
            <w:tcW w:type="dxa" w:w="327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DataSet/DataAdapter не занимают отдельный большой блок. Современная замена учебной цели — DTO, streaming reader, change tracking и безопасные disconnected updates.</w:t>
            </w:r>
          </w:p>
        </w:tc>
      </w:tr>
      <w:tr>
        <w:tc>
          <w:tcPr>
            <w:tcW w:type="dxa" w:w="1908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LINQ to SQL</w:t>
            </w:r>
          </w:p>
        </w:tc>
        <w:tc>
          <w:tcPr>
            <w:tcW w:type="dxa" w:w="180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Пары 13–19</w:t>
            </w:r>
          </w:p>
        </w:tc>
        <w:tc>
          <w:tcPr>
            <w:tcW w:type="dxa" w:w="327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Устаревшая технология заменена на LINQ provider EF Core 10 с анализом сгенерированного SQL и производительности.</w:t>
            </w:r>
          </w:p>
        </w:tc>
      </w:tr>
      <w:tr>
        <w:tc>
          <w:tcPr>
            <w:tcW w:type="dxa" w:w="1908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Введение в Entity Framework</w:t>
            </w:r>
          </w:p>
        </w:tc>
        <w:tc>
          <w:tcPr>
            <w:tcW w:type="dxa" w:w="180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Пары 12–19</w:t>
            </w:r>
          </w:p>
        </w:tc>
        <w:tc>
          <w:tcPr>
            <w:tcW w:type="dxa" w:w="327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Расширено до EF Core 10: model, LINQ, tracking, relationships, migrations, concurrency, PostgreSQL-типы и hybrid access.</w:t>
            </w:r>
          </w:p>
        </w:tc>
      </w:tr>
      <w:tr>
        <w:tc>
          <w:tcPr>
            <w:tcW w:type="dxa" w:w="1908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Использование Dapper</w:t>
            </w:r>
          </w:p>
        </w:tc>
        <w:tc>
          <w:tcPr>
            <w:tcW w:type="dxa" w:w="180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Пары 8–11</w:t>
            </w:r>
          </w:p>
        </w:tc>
        <w:tc>
          <w:tcPr>
            <w:tcW w:type="dxa" w:w="327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Сохранено как самостоятельная инженерная линия: mapping, multi-mapping, transactions, patterns и честное сравнение с raw ADO.NET.</w:t>
            </w:r>
          </w:p>
        </w:tc>
      </w:tr>
      <w:tr>
        <w:tc>
          <w:tcPr>
            <w:tcW w:type="dxa" w:w="1908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Дифференцированный зачёт</w:t>
            </w:r>
          </w:p>
        </w:tc>
        <w:tc>
          <w:tcPr>
            <w:tcW w:type="dxa" w:w="180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Пара 24</w:t>
            </w:r>
          </w:p>
        </w:tc>
        <w:tc>
          <w:tcPr>
            <w:tcW w:type="dxa" w:w="327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Заменён с пересказа терминов на техническую приёмку работающего слоя данных.</w:t>
            </w:r>
          </w:p>
        </w:tc>
      </w:tr>
    </w:tbl>
    <w:p>
      <w:pPr>
        <w:spacing w:before="0" w:after="0" w:line="221" w:lineRule="auto"/>
      </w:pPr>
    </w:p>
    <w:p>
      <w:pPr>
        <w:spacing w:before="140" w:after="100" w:line="250" w:lineRule="auto"/>
        <w:jc w:val="left"/>
        <w:keepNext/>
      </w:pPr>
      <w:r/>
      <w:r>
        <w:rPr>
          <w:rFonts w:ascii="Times New Roman" w:hAnsi="Times New Roman" w:eastAsia="Times New Roman"/>
          <w:b/>
          <w:color w:val="000000"/>
          <w:sz w:val="23"/>
        </w:rPr>
        <w:t>9.1. Самодостаточность дисциплины и входные условия</w:t>
      </w:r>
    </w:p>
    <w:p>
      <w:pPr>
        <w:pStyle w:val="ListBullet"/>
        <w:spacing w:before="0" w:after="80" w:line="250" w:lineRule="auto"/>
        <w:keepLines/>
      </w:pPr>
      <w:r/>
      <w:r>
        <w:rPr>
          <w:rFonts w:ascii="Times New Roman" w:hAnsi="Times New Roman" w:eastAsia="Times New Roman"/>
          <w:b w:val="0"/>
          <w:color w:val="000000"/>
          <w:sz w:val="20"/>
        </w:rPr>
        <w:t>Курс не требует базы данных, функций, API, репозитория или проекта, созданного на другом предмете. Преподаватель выдаёт DATA_ACCESS_STARTER_PACK с готовой schema/seed, функцией reporting.get_customer_order_summary, API shell, broken cases, Testcontainers profile и reset scripts.</w:t>
      </w:r>
    </w:p>
    <w:p>
      <w:pPr>
        <w:pStyle w:val="ListBullet"/>
        <w:spacing w:before="0" w:after="80" w:line="250" w:lineRule="auto"/>
        <w:keepLines/>
      </w:pPr>
      <w:r/>
      <w:r>
        <w:rPr>
          <w:rFonts w:ascii="Times New Roman" w:hAnsi="Times New Roman" w:eastAsia="Times New Roman"/>
          <w:b w:val="0"/>
          <w:color w:val="000000"/>
          <w:sz w:val="20"/>
        </w:rPr>
        <w:t>Входом являются только знания: C#/.NET, async/await, базовый SQL/PostgreSQL, REST, Git, Docker и основы тестирования. Они проверяются коротким preflight; при необходимости используются reference examples из комплекта дисциплины.</w:t>
      </w:r>
    </w:p>
    <w:p>
      <w:pPr>
        <w:pStyle w:val="ListBullet"/>
        <w:spacing w:before="0" w:after="80" w:line="250" w:lineRule="auto"/>
        <w:keepLines/>
      </w:pPr>
      <w:r/>
      <w:r>
        <w:rPr>
          <w:rFonts w:ascii="Times New Roman" w:hAnsi="Times New Roman" w:eastAsia="Times New Roman"/>
          <w:b w:val="0"/>
          <w:color w:val="000000"/>
          <w:sz w:val="20"/>
        </w:rPr>
        <w:t>Все задания выполняются внутри OrderProcessing: преподавателю заранее известны сущности, данные, endpoint-ы, ошибочные ветки и ожидаемые результаты каждой пары. Студент не должен приносить собственный или «прошлый» проект.</w:t>
      </w:r>
    </w:p>
    <w:p>
      <w:pPr>
        <w:pStyle w:val="ListBullet"/>
        <w:spacing w:before="0" w:after="80" w:line="250" w:lineRule="auto"/>
        <w:keepLines/>
      </w:pPr>
      <w:r/>
      <w:r>
        <w:rPr>
          <w:rFonts w:ascii="Times New Roman" w:hAnsi="Times New Roman" w:eastAsia="Times New Roman"/>
          <w:b w:val="0"/>
          <w:color w:val="000000"/>
          <w:sz w:val="20"/>
        </w:rPr>
        <w:t>Результат курса самодостаточен: .NET Data Access Layer v1.0 можно использовать в следующих дисциплинах как готовый артефакт, но прохождение самого МДК.01.11 не зависит от того, что студент делал до него.</w:t>
      </w:r>
    </w:p>
    <w:p>
      <w:pPr>
        <w:spacing w:before="140" w:after="100" w:line="250" w:lineRule="auto"/>
        <w:jc w:val="left"/>
        <w:keepNext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9.2. Обязательный результат каждого студента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0658"/>
      </w:tblGrid>
      <w:tr>
        <w:tc>
          <w:tcPr>
            <w:tcW w:type="dxa" w:w="6983999"/>
            <w:shd w:fill="F2F2F2" w:val="clear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Data Access Layer v1.0</w:t>
              <w:br/>
              <w:t>Рабочий .NET-модуль самостоятельного учебного сервиса OrderProcessing: NpgsqlDataSource и raw gateway, Dapper query/repository layer, EF Core bounded context, migrations, optimistic concurrency, transactional outbox, PostgreSQL Testcontainers tests, Web API integration, benchmark, diagnostics, README, ADR и release tag v1.0.</w:t>
            </w:r>
          </w:p>
        </w:tc>
      </w:tr>
    </w:tbl>
    <w:p>
      <w:pPr>
        <w:spacing w:before="0" w:after="0" w:line="221" w:lineRule="auto"/>
      </w:pPr>
    </w:p>
    <w:p>
      <w:pPr>
        <w:spacing w:after="0"/>
      </w:pPr>
      <w:r>
        <w:rPr>
          <w:rFonts w:ascii="Times New Roman" w:hAnsi="Times New Roman" w:eastAsia="Times New Roman"/>
          <w:color w:val="000000"/>
          <w:sz w:val="20"/>
        </w:rPr>
        <w:br w:type="page"/>
      </w:r>
    </w:p>
    <w:p>
      <w:pPr>
        <w:spacing w:before="140" w:after="100" w:line="250" w:lineRule="auto"/>
        <w:jc w:val="left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10. Граница с соседними дисциплинами</w:t>
      </w:r>
    </w:p>
    <w:p>
      <w:pPr>
        <w:pStyle w:val="ListBullet"/>
        <w:spacing w:before="0" w:after="80" w:line="250" w:lineRule="auto"/>
        <w:keepLines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Benchmark содержит методику, raw results и ограничения, а не одну цифру секундомера.</w:t>
      </w:r>
    </w:p>
    <w:p>
      <w:pPr>
        <w:pStyle w:val="ListBullet"/>
        <w:spacing w:before="0" w:after="80" w:line="250" w:lineRule="auto"/>
        <w:keepLines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Git history отражает индивидуальный вклад: issue, branch, commits, PR, review, corrective commit и tag.</w:t>
      </w:r>
    </w:p>
    <w:p>
      <w:pPr>
        <w:pStyle w:val="ListBullet"/>
        <w:spacing w:before="140" w:after="100" w:line="250" w:lineRule="auto"/>
        <w:keepLines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12. Политика использования ИИ</w:t>
      </w:r>
    </w:p>
    <w:p>
      <w:pPr>
        <w:pStyle w:val="ListBullet"/>
        <w:spacing w:before="140" w:after="100" w:line="250" w:lineRule="auto"/>
        <w:keepLines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13. Технологические и методические ориентиры</w:t>
      </w:r>
    </w:p>
    <w:p>
      <w:pPr>
        <w:pStyle w:val="ListBullet"/>
        <w:spacing w:before="140" w:after="100" w:line="250" w:lineRule="auto"/>
        <w:keepLines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14. Календарный журнал преподавателя</w:t>
      </w:r>
    </w:p>
    <w:p>
      <w:pPr>
        <w:pStyle w:val="ListBullet"/>
        <w:spacing w:before="0" w:after="80" w:line="250" w:lineRule="auto"/>
        <w:keepLines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МЕТОДИЧЕСКИЕ КАРТЫ ЗАНЯТИЙ</w:t>
      </w:r>
    </w:p>
    <w:p>
      <w:pPr>
        <w:spacing w:before="0" w:after="80" w:line="250" w:lineRule="auto"/>
        <w:keepNext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Архитектура и выбор инструмента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864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Уровень</w:t>
            </w:r>
          </w:p>
        </w:tc>
        <w:tc>
          <w:tcPr>
            <w:tcW w:type="dxa" w:w="1224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Основная роль</w:t>
            </w:r>
          </w:p>
        </w:tc>
        <w:tc>
          <w:tcPr>
            <w:tcW w:type="dxa" w:w="1188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Сильная сторона</w:t>
            </w:r>
          </w:p>
        </w:tc>
        <w:tc>
          <w:tcPr>
            <w:tcW w:type="dxa" w:w="1007999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Риск</w:t>
            </w:r>
          </w:p>
        </w:tc>
        <w:tc>
          <w:tcPr>
            <w:tcW w:type="dxa" w:w="1368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Когда использовать</w:t>
            </w:r>
          </w:p>
        </w:tc>
        <w:tc>
          <w:tcPr>
            <w:tcW w:type="dxa" w:w="129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Обязательный результат</w:t>
            </w:r>
          </w:p>
        </w:tc>
      </w:tr>
      <w:tr>
        <w:tc>
          <w:tcPr>
            <w:tcW w:type="dxa" w:w="864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Raw ADO.NET / Npgsql</w:t>
            </w:r>
          </w:p>
        </w:tc>
        <w:tc>
          <w:tcPr>
            <w:tcW w:type="dxa" w:w="1224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Точный контроль соединения, команды, reader и транзакции</w:t>
            </w:r>
          </w:p>
        </w:tc>
        <w:tc>
          <w:tcPr>
            <w:tcW w:type="dxa" w:w="1188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Минимум скрытой логики, provider-specific API, streaming</w:t>
            </w:r>
          </w:p>
        </w:tc>
        <w:tc>
          <w:tcPr>
            <w:tcW w:type="dxa" w:w="1007999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Много ручного mapping/boilerplate</w:t>
            </w:r>
          </w:p>
        </w:tc>
        <w:tc>
          <w:tcPr>
            <w:tcW w:type="dxa" w:w="1368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Горячий путь, batch, streaming, специальные типы/операции</w:t>
            </w:r>
          </w:p>
        </w:tc>
        <w:tc>
          <w:tcPr>
            <w:tcW w:type="dxa" w:w="129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Безопасный async data gateway</w:t>
            </w:r>
          </w:p>
        </w:tc>
      </w:tr>
      <w:tr>
        <w:tc>
          <w:tcPr>
            <w:tcW w:type="dxa" w:w="864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Dapper</w:t>
            </w:r>
          </w:p>
        </w:tc>
        <w:tc>
          <w:tcPr>
            <w:tcW w:type="dxa" w:w="1224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Тонкий mapping над явно написанным SQL</w:t>
            </w:r>
          </w:p>
        </w:tc>
        <w:tc>
          <w:tcPr>
            <w:tcW w:type="dxa" w:w="1188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Прозрачный SQL и низкая церемония</w:t>
            </w:r>
          </w:p>
        </w:tc>
        <w:tc>
          <w:tcPr>
            <w:tcW w:type="dxa" w:w="1007999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SQL и mapping нужно сопровождать вручную</w:t>
            </w:r>
          </w:p>
        </w:tc>
        <w:tc>
          <w:tcPr>
            <w:tcW w:type="dxa" w:w="1368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Сложные чтения, отчёты, простые commands</w:t>
            </w:r>
          </w:p>
        </w:tc>
        <w:tc>
          <w:tcPr>
            <w:tcW w:type="dxa" w:w="129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Query layer + один repository</w:t>
            </w:r>
          </w:p>
        </w:tc>
      </w:tr>
      <w:tr>
        <w:tc>
          <w:tcPr>
            <w:tcW w:type="dxa" w:w="864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EF Core 10</w:t>
            </w:r>
          </w:p>
        </w:tc>
        <w:tc>
          <w:tcPr>
            <w:tcW w:type="dxa" w:w="1224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Модель, LINQ, change tracking, migrations</w:t>
            </w:r>
          </w:p>
        </w:tc>
        <w:tc>
          <w:tcPr>
            <w:tcW w:type="dxa" w:w="1188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Высокая скорость разработки и единый unit of work</w:t>
            </w:r>
          </w:p>
        </w:tc>
        <w:tc>
          <w:tcPr>
            <w:tcW w:type="dxa" w:w="1007999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N+1, лишняя загрузка, скрытый SQL, неверный lifetime</w:t>
            </w:r>
          </w:p>
        </w:tc>
        <w:tc>
          <w:tcPr>
            <w:tcW w:type="dxa" w:w="1368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Обычные бизнес-агрегаты и изменяемые сущности</w:t>
            </w:r>
          </w:p>
        </w:tc>
        <w:tc>
          <w:tcPr>
            <w:tcW w:type="dxa" w:w="129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DbContext, migrations, concurrency, tests</w:t>
            </w:r>
          </w:p>
        </w:tc>
      </w:tr>
    </w:tbl>
    <w:p>
      <w:pPr>
        <w:spacing w:before="0" w:after="0" w:line="221" w:lineRule="auto"/>
      </w:pPr>
    </w:p>
    <w:p>
      <w:pPr>
        <w:spacing w:after="0"/>
      </w:pPr>
      <w:r>
        <w:rPr>
          <w:rFonts w:ascii="Times New Roman" w:hAnsi="Times New Roman" w:eastAsia="Times New Roman"/>
          <w:color w:val="000000"/>
          <w:sz w:val="20"/>
        </w:rPr>
        <w:br w:type="page"/>
      </w:r>
    </w:p>
    <w:p>
      <w:pPr>
        <w:spacing w:before="140" w:after="100" w:line="250" w:lineRule="auto"/>
        <w:jc w:val="left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11. Соответствие исходному плану и результатам аудита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3553"/>
        <w:gridCol w:w="3553"/>
        <w:gridCol w:w="3553"/>
      </w:tblGrid>
      <w:tr>
        <w:trPr>
          <w:tblHeader w:val="true"/>
        </w:trPr>
        <w:tc>
          <w:tcPr>
            <w:tcW w:type="dxa" w:w="1908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Старый блок</w:t>
            </w:r>
          </w:p>
        </w:tc>
        <w:tc>
          <w:tcPr>
            <w:tcW w:type="dxa" w:w="180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Новое размещение</w:t>
            </w:r>
          </w:p>
        </w:tc>
        <w:tc>
          <w:tcPr>
            <w:tcW w:type="dxa" w:w="327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Методическое решение</w:t>
            </w:r>
          </w:p>
        </w:tc>
      </w:tr>
      <w:tr>
        <w:tc>
          <w:tcPr>
            <w:tcW w:type="dxa" w:w="1908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Введение в ADO.NET; присоединённый режим</w:t>
            </w:r>
          </w:p>
        </w:tc>
        <w:tc>
          <w:tcPr>
            <w:tcW w:type="dxa" w:w="180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Пары 2–7</w:t>
            </w:r>
          </w:p>
        </w:tc>
        <w:tc>
          <w:tcPr>
            <w:tcW w:type="dxa" w:w="327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Сохранено и модернизировано: NpgsqlDataSource, async connection/command/reader, типы, mapping, transactions и pooling.</w:t>
            </w:r>
          </w:p>
        </w:tc>
      </w:tr>
      <w:tr>
        <w:tc>
          <w:tcPr>
            <w:tcW w:type="dxa" w:w="1908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Фабрика провайдеров, конфигурационные файлы</w:t>
            </w:r>
          </w:p>
        </w:tc>
        <w:tc>
          <w:tcPr>
            <w:tcW w:type="dxa" w:w="180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Пара 2; обзор abstraction DbDataSource/DbProviderFactory</w:t>
            </w:r>
          </w:p>
        </w:tc>
        <w:tc>
          <w:tcPr>
            <w:tcW w:type="dxa" w:w="327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Provider factory не является центральной темой. Основной практический провайдер — Npgsql; конфигурация через DI, environment variables и secrets.</w:t>
            </w:r>
          </w:p>
        </w:tc>
      </w:tr>
      <w:tr>
        <w:tc>
          <w:tcPr>
            <w:tcW w:type="dxa" w:w="1908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Отсоединённый режим, DataSet/DataAdapter</w:t>
            </w:r>
          </w:p>
        </w:tc>
        <w:tc>
          <w:tcPr>
            <w:tcW w:type="dxa" w:w="180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Пары 5, 15</w:t>
            </w:r>
          </w:p>
        </w:tc>
        <w:tc>
          <w:tcPr>
            <w:tcW w:type="dxa" w:w="327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DataSet/DataAdapter не занимают отдельный большой блок. Современная замена учебной цели — DTO, streaming reader, change tracking и безопасные disconnected updates.</w:t>
            </w:r>
          </w:p>
        </w:tc>
      </w:tr>
      <w:tr>
        <w:tc>
          <w:tcPr>
            <w:tcW w:type="dxa" w:w="1908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LINQ to SQL</w:t>
            </w:r>
          </w:p>
        </w:tc>
        <w:tc>
          <w:tcPr>
            <w:tcW w:type="dxa" w:w="180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Пары 13–19</w:t>
            </w:r>
          </w:p>
        </w:tc>
        <w:tc>
          <w:tcPr>
            <w:tcW w:type="dxa" w:w="327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Устаревшая технология заменена на LINQ provider EF Core 10 с анализом сгенерированного SQL и производительности.</w:t>
            </w:r>
          </w:p>
        </w:tc>
      </w:tr>
      <w:tr>
        <w:tc>
          <w:tcPr>
            <w:tcW w:type="dxa" w:w="1908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Введение в Entity Framework</w:t>
            </w:r>
          </w:p>
        </w:tc>
        <w:tc>
          <w:tcPr>
            <w:tcW w:type="dxa" w:w="180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Пары 12–19</w:t>
            </w:r>
          </w:p>
        </w:tc>
        <w:tc>
          <w:tcPr>
            <w:tcW w:type="dxa" w:w="327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Расширено до EF Core 10: model, LINQ, tracking, relationships, migrations, concurrency, PostgreSQL-типы и hybrid access.</w:t>
            </w:r>
          </w:p>
        </w:tc>
      </w:tr>
      <w:tr>
        <w:tc>
          <w:tcPr>
            <w:tcW w:type="dxa" w:w="1908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Использование Dapper</w:t>
            </w:r>
          </w:p>
        </w:tc>
        <w:tc>
          <w:tcPr>
            <w:tcW w:type="dxa" w:w="180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Пары 8–11</w:t>
            </w:r>
          </w:p>
        </w:tc>
        <w:tc>
          <w:tcPr>
            <w:tcW w:type="dxa" w:w="327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Сохранено как самостоятельная инженерная линия: mapping, multi-mapping, transactions, patterns и честное сравнение с raw ADO.NET.</w:t>
            </w:r>
          </w:p>
        </w:tc>
      </w:tr>
      <w:tr>
        <w:tc>
          <w:tcPr>
            <w:tcW w:type="dxa" w:w="1908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Дифференцированный зачёт</w:t>
            </w:r>
          </w:p>
        </w:tc>
        <w:tc>
          <w:tcPr>
            <w:tcW w:type="dxa" w:w="180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Пара 24</w:t>
            </w:r>
          </w:p>
        </w:tc>
        <w:tc>
          <w:tcPr>
            <w:tcW w:type="dxa" w:w="327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Заменён с пересказа терминов на техническую приёмку работающего слоя данных.</w:t>
            </w:r>
          </w:p>
        </w:tc>
      </w:tr>
    </w:tbl>
    <w:p>
      <w:pPr>
        <w:spacing w:before="0" w:after="0" w:line="221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0658"/>
      </w:tblGrid>
      <w:tr>
        <w:tc>
          <w:tcPr>
            <w:tcW w:type="dxa" w:w="6983999"/>
            <w:shd w:fill="F2F2F2" w:val="clear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Методический итог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br/>
              <w:t>Дисциплина должна завершаться не знанием названий ADO.NET-классов, а способностью провести данные через реальное приложение: безопасно открыть доступ, выполнить запрос, сохранить транзакцию, обработать конфликт, измерить SQL, воспроизвести отказ, доказать результат тестом и объяснить, почему для этой операции выбран raw Npgsql, Dapper или EF Core.</w:t>
            </w:r>
          </w:p>
        </w:tc>
      </w:tr>
    </w:tbl>
    <w:p>
      <w:pPr>
        <w:spacing w:before="0" w:after="0" w:line="221" w:lineRule="auto"/>
      </w:pPr>
    </w:p>
    <w:p>
      <w:pPr>
        <w:spacing w:after="0"/>
      </w:pPr>
      <w:r>
        <w:rPr>
          <w:rFonts w:ascii="Times New Roman" w:hAnsi="Times New Roman" w:eastAsia="Times New Roman"/>
          <w:color w:val="000000"/>
          <w:sz w:val="20"/>
        </w:rPr>
        <w:br w:type="page"/>
      </w:r>
    </w:p>
    <w:p>
      <w:pPr>
        <w:spacing w:before="140" w:after="100" w:line="250" w:lineRule="auto"/>
        <w:jc w:val="left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12. Подготовка преподавателя и требования безопасности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5329"/>
        <w:gridCol w:w="5329"/>
      </w:tblGrid>
      <w:tr>
        <w:trPr>
          <w:tblHeader w:val="true"/>
        </w:trPr>
        <w:tc>
          <w:tcPr>
            <w:tcW w:type="dxa" w:w="223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Каталог / файл</w:t>
            </w:r>
          </w:p>
        </w:tc>
        <w:tc>
          <w:tcPr>
            <w:tcW w:type="dxa" w:w="475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Назначение</w:t>
            </w:r>
          </w:p>
        </w:tc>
      </w:tr>
      <w:tr>
        <w:tc>
          <w:tcPr>
            <w:tcW w:type="dxa" w:w="223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color w:val="000000"/>
              </w:rPr>
              <w:t>src/OrderProcessing.DataAccess</w:t>
            </w:r>
          </w:p>
        </w:tc>
        <w:tc>
          <w:tcPr>
            <w:tcW w:type="dxa" w:w="475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Npgsql data source, raw gateways, Dapper queries, EF Core context/configurations.</w:t>
            </w:r>
          </w:p>
        </w:tc>
      </w:tr>
      <w:tr>
        <w:tc>
          <w:tcPr>
            <w:tcW w:type="dxa" w:w="223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color w:val="000000"/>
              </w:rPr>
              <w:t>src/OrderProcessing.Application</w:t>
            </w:r>
          </w:p>
        </w:tc>
        <w:tc>
          <w:tcPr>
            <w:tcW w:type="dxa" w:w="475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Use cases, transaction boundaries, interfaces and application results.</w:t>
            </w:r>
          </w:p>
        </w:tc>
      </w:tr>
      <w:tr>
        <w:tc>
          <w:tcPr>
            <w:tcW w:type="dxa" w:w="223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color w:val="000000"/>
              </w:rPr>
              <w:t>src/OrderProcessing.Api</w:t>
            </w:r>
          </w:p>
        </w:tc>
        <w:tc>
          <w:tcPr>
            <w:tcW w:type="dxa" w:w="475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Endpoints, DI, health/readiness, Problem Details and request cancellation.</w:t>
            </w:r>
          </w:p>
        </w:tc>
      </w:tr>
      <w:tr>
        <w:tc>
          <w:tcPr>
            <w:tcW w:type="dxa" w:w="223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tests/Integration</w:t>
            </w:r>
          </w:p>
        </w:tc>
        <w:tc>
          <w:tcPr>
            <w:tcW w:type="dxa" w:w="475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PostgreSQL Testcontainers, migrations, seed, raw/Dapper/EF and failure tests.</w:t>
            </w:r>
          </w:p>
        </w:tc>
      </w:tr>
      <w:tr>
        <w:tc>
          <w:tcPr>
            <w:tcW w:type="dxa" w:w="223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db/migrations</w:t>
            </w:r>
          </w:p>
        </w:tc>
        <w:tc>
          <w:tcPr>
            <w:tcW w:type="dxa" w:w="475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Reviewed schema/data migrations and deployment scripts.</w:t>
            </w:r>
          </w:p>
        </w:tc>
      </w:tr>
      <w:tr>
        <w:tc>
          <w:tcPr>
            <w:tcW w:type="dxa" w:w="223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benchmarks</w:t>
            </w:r>
          </w:p>
        </w:tc>
        <w:tc>
          <w:tcPr>
            <w:tcW w:type="dxa" w:w="475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Raw/Dapper/EF measurements, method and conclusions.</w:t>
            </w:r>
          </w:p>
        </w:tc>
      </w:tr>
      <w:tr>
        <w:tc>
          <w:tcPr>
            <w:tcW w:type="dxa" w:w="223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docs/adr</w:t>
            </w:r>
          </w:p>
        </w:tc>
        <w:tc>
          <w:tcPr>
            <w:tcW w:type="dxa" w:w="475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Tool choice, repository boundaries, migration and portability decisions.</w:t>
            </w:r>
          </w:p>
        </w:tc>
      </w:tr>
      <w:tr>
        <w:tc>
          <w:tcPr>
            <w:tcW w:type="dxa" w:w="223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docs/incidents</w:t>
            </w:r>
          </w:p>
        </w:tc>
        <w:tc>
          <w:tcPr>
            <w:tcW w:type="dxa" w:w="475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Failure reproduction, root cause, corrective PR and retest evidence.</w:t>
            </w:r>
          </w:p>
        </w:tc>
      </w:tr>
    </w:tbl>
    <w:p>
      <w:pPr>
        <w:spacing w:before="0" w:after="0" w:line="221" w:lineRule="auto"/>
      </w:pPr>
    </w:p>
    <w:p>
      <w:pPr>
        <w:spacing w:before="0" w:after="80" w:line="250" w:lineRule="auto"/>
        <w:keepNext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Использование 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0658"/>
      </w:tblGrid>
      <w:tr>
        <w:tc>
          <w:tcPr>
            <w:tcW w:type="dxa" w:w="6983999"/>
            <w:shd w:fill="F2F2F2" w:val="clear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ИИ — помощник, но не автор решения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br/>
              <w:t>Допускается генерация черновиков SQL, mapping и тестов после самостоятельной попытки. Студент обязан проверить параметры, транзакционную границу, generated SQL, количество round trips, поведение при NULL/ошибке и воспроизводимость теста. На диагностике, incident drill и итоговой защите непроверенная генерация запрещена; студент отвечает за каждую строку принятого решения.</w:t>
            </w:r>
          </w:p>
        </w:tc>
      </w:tr>
    </w:tbl>
    <w:p>
      <w:pPr>
        <w:spacing w:before="0" w:after="0" w:line="221" w:lineRule="auto"/>
      </w:pPr>
    </w:p>
    <w:p>
      <w:pPr>
        <w:spacing w:before="140" w:after="100" w:line="250" w:lineRule="auto"/>
        <w:jc w:val="left"/>
        <w:keepNext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12.1. Официальные источники для преподавателя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5329"/>
        <w:gridCol w:w="5329"/>
      </w:tblGrid>
      <w:tr>
        <w:trPr>
          <w:tblHeader w:val="true"/>
        </w:trPr>
        <w:tc>
          <w:tcPr>
            <w:tcW w:type="dxa" w:w="259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Источник</w:t>
            </w:r>
          </w:p>
        </w:tc>
        <w:tc>
          <w:tcPr>
            <w:tcW w:type="dxa" w:w="439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Как используется в курсе</w:t>
            </w:r>
          </w:p>
        </w:tc>
      </w:tr>
      <w:tr>
        <w:tc>
          <w:tcPr>
            <w:tcW w:type="dxa" w:w="259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Microsoft Learn: .NET releases and support</w:t>
            </w:r>
          </w:p>
        </w:tc>
        <w:tc>
          <w:tcPr>
            <w:tcW w:type="dxa" w:w="439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.NET 10 используется как актуальный LTS-контур; поддержка — до ноября 2028 года.</w:t>
            </w:r>
          </w:p>
        </w:tc>
      </w:tr>
      <w:tr>
        <w:tc>
          <w:tcPr>
            <w:tcW w:type="dxa" w:w="259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Microsoft Learn: EF Core 10 / querying / performance / testing</w:t>
            </w:r>
          </w:p>
        </w:tc>
        <w:tc>
          <w:tcPr>
            <w:tcW w:type="dxa" w:w="439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EF Core 10 — LTS; LINQ переводится провайдером в SQL; тесты должны включать реальную production-like СУБД.</w:t>
            </w:r>
          </w:p>
        </w:tc>
      </w:tr>
      <w:tr>
        <w:tc>
          <w:tcPr>
            <w:tcW w:type="dxa" w:w="259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Npgsql Documentation: Basic Usage and EF Core Provider</w:t>
            </w:r>
          </w:p>
        </w:tc>
        <w:tc>
          <w:tcPr>
            <w:tcW w:type="dxa" w:w="439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NpgsqlDataSource — основная точка доступа и конфигурации пула; Npgsql предоставляет ADO.NET и EF Core provider для PostgreSQL.</w:t>
            </w:r>
          </w:p>
        </w:tc>
      </w:tr>
      <w:tr>
        <w:tc>
          <w:tcPr>
            <w:tcW w:type="dxa" w:w="259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Dapper project documentation</w:t>
            </w:r>
          </w:p>
        </w:tc>
        <w:tc>
          <w:tcPr>
            <w:tcW w:type="dxa" w:w="439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Dapper рассматривается как микро-ORM над явным SQL, а не как замена проектированию запросов.</w:t>
            </w:r>
          </w:p>
        </w:tc>
      </w:tr>
      <w:tr>
        <w:tc>
          <w:tcPr>
            <w:tcW w:type="dxa" w:w="259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Testcontainers for .NET: PostgreSQL module</w:t>
            </w:r>
          </w:p>
        </w:tc>
        <w:tc>
          <w:tcPr>
            <w:tcW w:type="dxa" w:w="439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Контейнер PostgreSQL используется для воспроизводимых интеграционных тестов и изоляции окружения.</w:t>
            </w:r>
          </w:p>
        </w:tc>
      </w:tr>
    </w:tbl>
    <w:p>
      <w:pPr>
        <w:spacing w:before="0" w:after="0" w:line="221" w:lineRule="auto"/>
      </w:pPr>
    </w:p>
    <w:p>
      <w:pPr>
        <w:spacing w:after="0"/>
      </w:pPr>
      <w:r>
        <w:rPr>
          <w:rFonts w:ascii="Times New Roman" w:hAnsi="Times New Roman" w:eastAsia="Times New Roman"/>
          <w:color w:val="000000"/>
          <w:sz w:val="20"/>
        </w:rPr>
        <w:br w:type="page"/>
      </w:r>
    </w:p>
    <w:p>
      <w:pPr>
        <w:spacing w:before="140" w:after="100" w:line="250" w:lineRule="auto"/>
        <w:jc w:val="left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13. Журнал плановых и фактических дат</w:t>
      </w:r>
    </w:p>
    <w:p>
      <w:pPr>
        <w:spacing w:before="0" w:after="80" w:line="250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Рабочая таблица заполняется преподавателем по мере проведения занятий.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132"/>
        <w:gridCol w:w="2132"/>
        <w:gridCol w:w="2132"/>
        <w:gridCol w:w="2132"/>
        <w:gridCol w:w="2132"/>
      </w:tblGrid>
      <w:tr>
        <w:trPr>
          <w:tblHeader w:val="true"/>
        </w:trPr>
        <w:tc>
          <w:tcPr>
            <w:tcW w:type="dxa" w:w="43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№ пары</w:t>
            </w:r>
          </w:p>
        </w:tc>
        <w:tc>
          <w:tcPr>
            <w:tcW w:type="dxa" w:w="111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Плановая дата</w:t>
            </w:r>
          </w:p>
        </w:tc>
        <w:tc>
          <w:tcPr>
            <w:tcW w:type="dxa" w:w="111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Фактическая дата</w:t>
            </w:r>
          </w:p>
        </w:tc>
        <w:tc>
          <w:tcPr>
            <w:tcW w:type="dxa" w:w="115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Статус / группа</w:t>
            </w:r>
          </w:p>
        </w:tc>
        <w:tc>
          <w:tcPr>
            <w:tcW w:type="dxa" w:w="288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Примечание и ссылка на evidence</w:t>
            </w:r>
          </w:p>
        </w:tc>
      </w:tr>
      <w:tr>
        <w:tc>
          <w:tcPr>
            <w:tcW w:type="dxa" w:w="43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1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1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88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43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11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1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88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43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1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1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88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43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11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1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88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43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11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1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88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43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1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1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88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43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11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1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88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43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1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1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88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43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11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1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88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43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11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1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88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43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1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1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88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43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111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1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88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</w:tr>
    </w:tbl>
    <w:p>
      <w:pPr>
        <w:spacing w:after="0"/>
      </w:pPr>
      <w:r>
        <w:rPr>
          <w:rFonts w:ascii="Times New Roman" w:hAnsi="Times New Roman" w:eastAsia="Times New Roman"/>
          <w:color w:val="000000"/>
          <w:sz w:val="20"/>
        </w:rPr>
        <w:br w:type="page"/>
      </w:r>
    </w:p>
    <w:p>
      <w:pPr>
        <w:spacing w:before="140" w:after="100" w:line="250" w:lineRule="auto"/>
        <w:jc w:val="left"/>
        <w:keepNext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13.1. Продолжение журнала: занятия 13–24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132"/>
        <w:gridCol w:w="2132"/>
        <w:gridCol w:w="2132"/>
        <w:gridCol w:w="2132"/>
        <w:gridCol w:w="2132"/>
      </w:tblGrid>
      <w:tr>
        <w:trPr>
          <w:tblHeader w:val="true"/>
        </w:trPr>
        <w:tc>
          <w:tcPr>
            <w:tcW w:type="dxa" w:w="43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№ пары</w:t>
            </w:r>
          </w:p>
        </w:tc>
        <w:tc>
          <w:tcPr>
            <w:tcW w:type="dxa" w:w="111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Плановая дата</w:t>
            </w:r>
          </w:p>
        </w:tc>
        <w:tc>
          <w:tcPr>
            <w:tcW w:type="dxa" w:w="111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Фактическая дата</w:t>
            </w:r>
          </w:p>
        </w:tc>
        <w:tc>
          <w:tcPr>
            <w:tcW w:type="dxa" w:w="115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Статус / группа</w:t>
            </w:r>
          </w:p>
        </w:tc>
        <w:tc>
          <w:tcPr>
            <w:tcW w:type="dxa" w:w="288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Примечание и ссылка на evidence</w:t>
            </w:r>
          </w:p>
        </w:tc>
      </w:tr>
      <w:tr>
        <w:tc>
          <w:tcPr>
            <w:tcW w:type="dxa" w:w="43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tcW w:type="dxa" w:w="111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1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88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43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111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1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88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43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111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1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88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43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111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1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88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43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tcW w:type="dxa" w:w="111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1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88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43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tcW w:type="dxa" w:w="111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1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88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43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tcW w:type="dxa" w:w="111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1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88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43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111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1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88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43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tcW w:type="dxa" w:w="111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1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88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43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tcW w:type="dxa" w:w="111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1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88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43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tcW w:type="dxa" w:w="111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1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88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43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tcW w:type="dxa" w:w="111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16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152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88000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insideH w:val="single" w:sz="5" w:space="0" w:color="B8A3FF"/>
              <w:insideV w:val="single" w:sz="5" w:space="0" w:color="B8A3FF"/>
            </w:tcBorders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65" w:right="709" w:bottom="765" w:left="822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keepNext w:val="0"/>
      <w:spacing w:before="0" w:after="0" w:line="216" w:lineRule="auto"/>
      <w:jc w:val="center"/>
    </w:pPr>
    <w:r>
      <w:rPr>
        <w:rFonts w:ascii="Times New Roman" w:hAnsi="Times New Roman" w:eastAsia="Times New Roman"/>
        <w:b w:val="0"/>
        <w:color w:val="666666"/>
        <w:sz w:val="16"/>
      </w:rPr>
      <w:t xml:space="preserve">Специальность «Разработка программного обеспечения» · 3 курс · 2026 · стр.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keepNext w:val="0"/>
      <w:spacing w:before="0" w:after="0" w:line="216" w:lineRule="auto"/>
      <w:jc w:val="right"/>
    </w:pPr>
    <w:r>
      <w:rPr>
        <w:rFonts w:ascii="Times New Roman" w:hAnsi="Times New Roman" w:eastAsia="Times New Roman"/>
        <w:b w:val="0"/>
        <w:color w:val="555555"/>
        <w:sz w:val="16"/>
      </w:rPr>
      <w:t>МДК.01.11 «Технология доступа к базам данных ADO.NET» · 48 часов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Times New Roman" w:hAnsi="Times New Roman" w:eastAsia="Times New Roman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rlito" w:hAnsi="Carlito" w:eastAsia="Carlito"/>
      <w:color w:val="111827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rlito" w:hAnsi="Carlito" w:eastAsia="Carlito"/>
      <w:color w:val="111827"/>
      <w:sz w:val="2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rlito" w:hAnsi="Carlito" w:eastAsia="Carlito"/>
      <w:color w:val="111827"/>
      <w:sz w:val="20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  <w:color w:val="111827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КТП МДК.01.11 «Технология доступа к базам данных ADO.NET»</dc:title>
  <dc:subject>48 часов / 24 пары / 3 курс</dc:subject>
  <dc:creator>IT TOP</dc:creator>
  <cp:keywords>МДК.01.10, PostgreSQL, MongoDB, ClickHouse, Redis, КТП</cp:keywords>
  <dc:description>Содержание МДК.02.02 переоформлено по структуре и визуальному шаблону ОП.08 без добавления новых содержательных положений.</dc:description>
  <cp:lastModifiedBy>IT TOP</cp:lastModifiedBy>
  <cp:revision>1</cp:revision>
  <dcterms:created xsi:type="dcterms:W3CDTF">2013-12-23T23:15:00Z</dcterms:created>
  <dcterms:modified xsi:type="dcterms:W3CDTF">2013-12-23T23:15:00Z</dcterms:modified>
  <cp:category/>
</cp:coreProperties>
</file>