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tory-bible-universe-framework"/>
    <w:p>
      <w:pPr>
        <w:pStyle w:val="Heading1"/>
      </w:pPr>
      <w:r>
        <w:t xml:space="preserve">Story Bible &amp; Universe Framework</w:t>
      </w:r>
    </w:p>
    <w:bookmarkStart w:id="20" w:name="core-narrative-system"/>
    <w:p>
      <w:pPr>
        <w:pStyle w:val="Heading2"/>
      </w:pPr>
      <w:r>
        <w:t xml:space="preserve">Core Narrative System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Создать единые правила для всех историй.</w:t>
      </w:r>
    </w:p>
    <w:p>
      <w:pPr>
        <w:pStyle w:val="BodyText"/>
      </w:pPr>
      <w:r>
        <w:t xml:space="preserve">Без этого AI начнет создавать хаотичный контент.</w:t>
      </w:r>
    </w:p>
    <w:p>
      <w:r>
        <w:pict>
          <v:rect style="width:0;height:1.5pt" o:hralign="center" o:hrstd="t" o:hr="t"/>
        </w:pict>
      </w:r>
    </w:p>
    <w:bookmarkEnd w:id="22"/>
    <w:bookmarkStart w:id="23" w:name="core-principle"/>
    <w:p>
      <w:pPr>
        <w:pStyle w:val="Heading1"/>
      </w:pPr>
      <w:r>
        <w:t xml:space="preserve">Core Principle</w:t>
      </w:r>
    </w:p>
    <w:p>
      <w:pPr>
        <w:pStyle w:val="FirstParagraph"/>
      </w:pPr>
      <w:r>
        <w:t xml:space="preserve">История должна помогать ребенку эмоционально.</w:t>
      </w:r>
    </w:p>
    <w:p>
      <w:pPr>
        <w:pStyle w:val="BodyText"/>
      </w:pPr>
      <w:r>
        <w:t xml:space="preserve">Не просто развлекать.</w:t>
      </w:r>
    </w:p>
    <w:p>
      <w:r>
        <w:pict>
          <v:rect style="width:0;height:1.5pt" o:hralign="center" o:hrstd="t" o:hr="t"/>
        </w:pict>
      </w:r>
    </w:p>
    <w:bookmarkEnd w:id="23"/>
    <w:bookmarkStart w:id="24" w:name="story-formula"/>
    <w:p>
      <w:pPr>
        <w:pStyle w:val="Heading1"/>
      </w:pPr>
      <w:r>
        <w:t xml:space="preserve">Story Formula</w:t>
      </w:r>
    </w:p>
    <w:p>
      <w:pPr>
        <w:pStyle w:val="FirstParagraph"/>
      </w:pPr>
      <w:r>
        <w:t xml:space="preserve">Каждая история содержит: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Comfort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Adventure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Challenge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Growth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Safe Resolution</w:t>
      </w:r>
    </w:p>
    <w:p>
      <w:r>
        <w:pict>
          <v:rect style="width:0;height:1.5pt" o:hralign="center" o:hrstd="t" o:hr="t"/>
        </w:pict>
      </w:r>
    </w:p>
    <w:bookmarkEnd w:id="24"/>
    <w:bookmarkStart w:id="25" w:name="story-structure"/>
    <w:p>
      <w:pPr>
        <w:pStyle w:val="Heading1"/>
      </w:pPr>
      <w:r>
        <w:t xml:space="preserve">Story Structure</w:t>
      </w:r>
    </w:p>
    <w:p>
      <w:pPr>
        <w:pStyle w:val="FirstParagraph"/>
      </w:pPr>
      <w:r>
        <w:t xml:space="preserve">Act 1</w:t>
      </w:r>
    </w:p>
    <w:p>
      <w:pPr>
        <w:pStyle w:val="BodyText"/>
      </w:pPr>
      <w:r>
        <w:t xml:space="preserve">Безопасное начало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 2</w:t>
      </w:r>
    </w:p>
    <w:p>
      <w:pPr>
        <w:pStyle w:val="BodyText"/>
      </w:pPr>
      <w:r>
        <w:t xml:space="preserve">Появление проблемы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 3</w:t>
      </w:r>
    </w:p>
    <w:p>
      <w:pPr>
        <w:pStyle w:val="BodyText"/>
      </w:pPr>
      <w:r>
        <w:t xml:space="preserve">Эмоциональное исследование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 4</w:t>
      </w:r>
    </w:p>
    <w:p>
      <w:pPr>
        <w:pStyle w:val="BodyText"/>
      </w:pPr>
      <w:r>
        <w:t xml:space="preserve">Понимание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 5</w:t>
      </w:r>
    </w:p>
    <w:p>
      <w:pPr>
        <w:pStyle w:val="BodyText"/>
      </w:pPr>
      <w:r>
        <w:t xml:space="preserve">Теплое завершение</w:t>
      </w:r>
    </w:p>
    <w:p>
      <w:r>
        <w:pict>
          <v:rect style="width:0;height:1.5pt" o:hralign="center" o:hrstd="t" o:hr="t"/>
        </w:pict>
      </w:r>
    </w:p>
    <w:bookmarkEnd w:id="25"/>
    <w:bookmarkStart w:id="26" w:name="mandatory-emotional-arc"/>
    <w:p>
      <w:pPr>
        <w:pStyle w:val="Heading1"/>
      </w:pPr>
      <w:r>
        <w:t xml:space="preserve">Mandatory Emotional Arc</w:t>
      </w:r>
    </w:p>
    <w:p>
      <w:pPr>
        <w:pStyle w:val="FirstParagraph"/>
      </w:pPr>
      <w:r>
        <w:t xml:space="preserve">Страх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Исследование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Понимание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Рост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Безопасность</w:t>
      </w:r>
    </w:p>
    <w:p>
      <w:r>
        <w:pict>
          <v:rect style="width:0;height:1.5pt" o:hralign="center" o:hrstd="t" o:hr="t"/>
        </w:pict>
      </w:r>
    </w:p>
    <w:bookmarkEnd w:id="26"/>
    <w:bookmarkStart w:id="27" w:name="forbidden-themes"/>
    <w:p>
      <w:pPr>
        <w:pStyle w:val="Heading1"/>
      </w:pPr>
      <w:r>
        <w:t xml:space="preserve">Forbidden Themes</w:t>
      </w:r>
    </w:p>
    <w:p>
      <w:pPr>
        <w:pStyle w:val="FirstParagraph"/>
      </w:pPr>
      <w:r>
        <w:t xml:space="preserve">Нельзя: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Смерть родителей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Графическое насилие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Жестокость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Унижение ребенка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Токсичный стыд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Сексуальный контент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Религиозная индоктринация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Политическая пропаганда</w:t>
      </w:r>
    </w:p>
    <w:p>
      <w:r>
        <w:pict>
          <v:rect style="width:0;height:1.5pt" o:hralign="center" o:hrstd="t" o:hr="t"/>
        </w:pict>
      </w:r>
    </w:p>
    <w:bookmarkEnd w:id="27"/>
    <w:bookmarkStart w:id="28" w:name="universe-rules"/>
    <w:p>
      <w:pPr>
        <w:pStyle w:val="Heading1"/>
      </w:pPr>
      <w:r>
        <w:t xml:space="preserve">Universe Rules</w:t>
      </w:r>
    </w:p>
    <w:p>
      <w:pPr>
        <w:pStyle w:val="FirstParagraph"/>
      </w:pPr>
      <w:r>
        <w:t xml:space="preserve">Мир должен быть: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Добрым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Безопасным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Исследовательским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Воображаемым</w:t>
      </w:r>
    </w:p>
    <w:p>
      <w:r>
        <w:pict>
          <v:rect style="width:0;height:1.5pt" o:hralign="center" o:hrstd="t" o:hr="t"/>
        </w:pict>
      </w:r>
    </w:p>
    <w:bookmarkEnd w:id="28"/>
    <w:bookmarkStart w:id="29" w:name="character-design-rules"/>
    <w:p>
      <w:pPr>
        <w:pStyle w:val="Heading1"/>
      </w:pPr>
      <w:r>
        <w:t xml:space="preserve">Character Design Rules</w:t>
      </w:r>
    </w:p>
    <w:p>
      <w:pPr>
        <w:pStyle w:val="FirstParagraph"/>
      </w:pPr>
      <w:r>
        <w:t xml:space="preserve">Персонажи должны: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Помогать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Поддерживать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Учить через опыт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читать мораль напрямую</w:t>
      </w:r>
    </w:p>
    <w:p>
      <w:r>
        <w:pict>
          <v:rect style="width:0;height:1.5pt" o:hralign="center" o:hrstd="t" o:hr="t"/>
        </w:pict>
      </w:r>
    </w:p>
    <w:bookmarkEnd w:id="29"/>
    <w:bookmarkStart w:id="30" w:name="emotional-companion-characters"/>
    <w:p>
      <w:pPr>
        <w:pStyle w:val="Heading1"/>
      </w:pPr>
      <w:r>
        <w:t xml:space="preserve">Emotional Companion Characters</w:t>
      </w:r>
    </w:p>
    <w:p>
      <w:pPr>
        <w:pStyle w:val="FirstParagraph"/>
      </w:pPr>
      <w:r>
        <w:t xml:space="preserve">Moon Dragon</w:t>
      </w:r>
    </w:p>
    <w:p>
      <w:pPr>
        <w:pStyle w:val="BodyText"/>
      </w:pPr>
      <w:r>
        <w:t xml:space="preserve">Помогает справляться со страхами.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Forest Owl</w:t>
      </w:r>
    </w:p>
    <w:p>
      <w:pPr>
        <w:pStyle w:val="BodyText"/>
      </w:pPr>
      <w:r>
        <w:t xml:space="preserve">Помогает понимать чувства.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Star Whale</w:t>
      </w:r>
    </w:p>
    <w:p>
      <w:pPr>
        <w:pStyle w:val="BodyText"/>
      </w:pPr>
      <w:r>
        <w:t xml:space="preserve">Помогает мечтать.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Sleep Fox</w:t>
      </w:r>
    </w:p>
    <w:p>
      <w:pPr>
        <w:pStyle w:val="BodyText"/>
      </w:pPr>
      <w:r>
        <w:t xml:space="preserve">Помогает расслабляться.</w:t>
      </w:r>
    </w:p>
    <w:p>
      <w:r>
        <w:pict>
          <v:rect style="width:0;height:1.5pt" o:hralign="center" o:hrstd="t" o:hr="t"/>
        </w:pict>
      </w:r>
    </w:p>
    <w:bookmarkEnd w:id="30"/>
    <w:bookmarkStart w:id="31" w:name="child-role"/>
    <w:p>
      <w:pPr>
        <w:pStyle w:val="Heading1"/>
      </w:pPr>
      <w:r>
        <w:t xml:space="preserve">Child Role</w:t>
      </w:r>
    </w:p>
    <w:p>
      <w:pPr>
        <w:pStyle w:val="FirstParagraph"/>
      </w:pPr>
      <w:r>
        <w:t xml:space="preserve">Ребенок всегда герой.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наблюдатель.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жертва.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спасаемый.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Герой.</w:t>
      </w:r>
    </w:p>
    <w:p>
      <w:r>
        <w:pict>
          <v:rect style="width:0;height:1.5pt" o:hralign="center" o:hrstd="t" o:hr="t"/>
        </w:pict>
      </w:r>
    </w:p>
    <w:bookmarkEnd w:id="31"/>
    <w:bookmarkStart w:id="32" w:name="core-story-categories"/>
    <w:p>
      <w:pPr>
        <w:pStyle w:val="Heading1"/>
      </w:pPr>
      <w:r>
        <w:t xml:space="preserve">Core Story Categories</w:t>
      </w:r>
    </w:p>
    <w:p>
      <w:pPr>
        <w:pStyle w:val="FirstParagraph"/>
      </w:pPr>
      <w:r>
        <w:t xml:space="preserve">Fear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Confidence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Friendship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School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Sleep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Anxiety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Family Changes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Anger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Curiosity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Belonging</w:t>
      </w:r>
    </w:p>
    <w:p>
      <w:r>
        <w:pict>
          <v:rect style="width:0;height:1.5pt" o:hralign="center" o:hrstd="t" o:hr="t"/>
        </w:pict>
      </w:r>
    </w:p>
    <w:bookmarkEnd w:id="32"/>
    <w:bookmarkStart w:id="33" w:name="long-term-universe-strategy"/>
    <w:p>
      <w:pPr>
        <w:pStyle w:val="Heading1"/>
      </w:pPr>
      <w:r>
        <w:t xml:space="preserve">Long-Term Universe Strategy</w:t>
      </w:r>
    </w:p>
    <w:p>
      <w:pPr>
        <w:pStyle w:val="FirstParagraph"/>
      </w:pPr>
      <w:r>
        <w:t xml:space="preserve">Все истории постепенно формируют:</w:t>
      </w:r>
    </w:p>
    <w:p>
      <w:pPr>
        <w:pStyle w:val="BodyText"/>
      </w:pPr>
      <w:r>
        <w:t xml:space="preserve">персональную вселенную ребенка.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Герои возвращаются.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Места возвращаются.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Воспоминания сохраняются.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Мир растет вместе с ребенком.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2026-05-30T11:50:45Z</dcterms:created>
  <dcterms:modified xsi:type="dcterms:W3CDTF">2026-05-30T11:50:45Z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