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-emotional-bedtime-stories"/>
    <w:p>
      <w:pPr>
        <w:pStyle w:val="Heading1"/>
      </w:pPr>
      <w:r>
        <w:t xml:space="preserve">AI Emotional Bedtime Stories</w:t>
      </w:r>
    </w:p>
    <w:bookmarkStart w:id="20" w:name="startup-investor-concept-deck"/>
    <w:p>
      <w:pPr>
        <w:pStyle w:val="Heading2"/>
      </w:pPr>
      <w:r>
        <w:t xml:space="preserve">Startup &amp; Investor Concept Deck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AI Emotional Bedtime Stories — это платформа персонализированных терапевтических сказок для детей, которая помогает семьям решать эмоциональные и поведенческие задачи через интерактивный storytelling.</w:t>
      </w:r>
    </w:p>
    <w:p>
      <w:pPr>
        <w:pStyle w:val="BodyText"/>
      </w:pPr>
      <w:r>
        <w:t xml:space="preserve">Платформа использует:</w:t>
      </w:r>
    </w:p>
    <w:p>
      <w:pPr>
        <w:pStyle w:val="Compact"/>
        <w:numPr>
          <w:ilvl w:val="0"/>
          <w:numId w:val="1001"/>
        </w:numPr>
      </w:pPr>
      <w:r>
        <w:t xml:space="preserve">Generative AI</w:t>
      </w:r>
    </w:p>
    <w:p>
      <w:pPr>
        <w:pStyle w:val="Compact"/>
        <w:numPr>
          <w:ilvl w:val="0"/>
          <w:numId w:val="1001"/>
        </w:numPr>
      </w:pPr>
      <w:r>
        <w:t xml:space="preserve">персонализацию</w:t>
      </w:r>
    </w:p>
    <w:p>
      <w:pPr>
        <w:pStyle w:val="Compact"/>
        <w:numPr>
          <w:ilvl w:val="0"/>
          <w:numId w:val="1001"/>
        </w:numPr>
      </w:pPr>
      <w:r>
        <w:t xml:space="preserve">психологические методологии</w:t>
      </w:r>
    </w:p>
    <w:p>
      <w:pPr>
        <w:pStyle w:val="Compact"/>
        <w:numPr>
          <w:ilvl w:val="0"/>
          <w:numId w:val="1001"/>
        </w:numPr>
      </w:pPr>
      <w:r>
        <w:t xml:space="preserve">голос семьи</w:t>
      </w:r>
    </w:p>
    <w:p>
      <w:pPr>
        <w:pStyle w:val="Compact"/>
        <w:numPr>
          <w:ilvl w:val="0"/>
          <w:numId w:val="1001"/>
        </w:numPr>
      </w:pPr>
      <w:r>
        <w:t xml:space="preserve">долгосрочную память персонажей</w:t>
      </w:r>
    </w:p>
    <w:p>
      <w:pPr>
        <w:pStyle w:val="FirstParagraph"/>
      </w:pPr>
      <w:r>
        <w:t xml:space="preserve">для создания уникального эмоционального опыта для ребенка.</w:t>
      </w:r>
    </w:p>
    <w:p>
      <w:pPr>
        <w:pStyle w:val="BodyText"/>
      </w:pPr>
      <w:r>
        <w:t xml:space="preserve">Мы не конкурируем с обычными AI Story Generators.</w:t>
      </w:r>
    </w:p>
    <w:p>
      <w:pPr>
        <w:pStyle w:val="BodyText"/>
      </w:pPr>
      <w:r>
        <w:t xml:space="preserve">Мы строим новую категорию:</w:t>
      </w:r>
    </w:p>
    <w:bookmarkStart w:id="22" w:name="emotional-storytelling-platform"/>
    <w:p>
      <w:pPr>
        <w:pStyle w:val="Heading3"/>
      </w:pPr>
      <w:r>
        <w:t xml:space="preserve">Emotional Storytelling Platform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problem"/>
    <w:p>
      <w:pPr>
        <w:pStyle w:val="Heading1"/>
      </w:pPr>
      <w:r>
        <w:t xml:space="preserve">Problem</w:t>
      </w:r>
    </w:p>
    <w:p>
      <w:pPr>
        <w:pStyle w:val="FirstParagraph"/>
      </w:pPr>
      <w:r>
        <w:t xml:space="preserve">Современные родители ежедневно сталкиваются с эмоциональными вызовами детей:</w:t>
      </w:r>
    </w:p>
    <w:p>
      <w:pPr>
        <w:pStyle w:val="Compact"/>
        <w:numPr>
          <w:ilvl w:val="0"/>
          <w:numId w:val="1002"/>
        </w:numPr>
      </w:pPr>
      <w:r>
        <w:t xml:space="preserve">тревожность;</w:t>
      </w:r>
    </w:p>
    <w:p>
      <w:pPr>
        <w:pStyle w:val="Compact"/>
        <w:numPr>
          <w:ilvl w:val="0"/>
          <w:numId w:val="1002"/>
        </w:numPr>
      </w:pPr>
      <w:r>
        <w:t xml:space="preserve">страхи;</w:t>
      </w:r>
    </w:p>
    <w:p>
      <w:pPr>
        <w:pStyle w:val="Compact"/>
        <w:numPr>
          <w:ilvl w:val="0"/>
          <w:numId w:val="1002"/>
        </w:numPr>
      </w:pPr>
      <w:r>
        <w:t xml:space="preserve">сложности со сном;</w:t>
      </w:r>
    </w:p>
    <w:p>
      <w:pPr>
        <w:pStyle w:val="Compact"/>
        <w:numPr>
          <w:ilvl w:val="0"/>
          <w:numId w:val="1002"/>
        </w:numPr>
      </w:pPr>
      <w:r>
        <w:t xml:space="preserve">адаптация к школе;</w:t>
      </w:r>
    </w:p>
    <w:p>
      <w:pPr>
        <w:pStyle w:val="Compact"/>
        <w:numPr>
          <w:ilvl w:val="0"/>
          <w:numId w:val="1002"/>
        </w:numPr>
      </w:pPr>
      <w:r>
        <w:t xml:space="preserve">развод родителей;</w:t>
      </w:r>
    </w:p>
    <w:p>
      <w:pPr>
        <w:pStyle w:val="Compact"/>
        <w:numPr>
          <w:ilvl w:val="0"/>
          <w:numId w:val="1002"/>
        </w:numPr>
      </w:pPr>
      <w:r>
        <w:t xml:space="preserve">буллинг;</w:t>
      </w:r>
    </w:p>
    <w:p>
      <w:pPr>
        <w:pStyle w:val="Compact"/>
        <w:numPr>
          <w:ilvl w:val="0"/>
          <w:numId w:val="1002"/>
        </w:numPr>
      </w:pPr>
      <w:r>
        <w:t xml:space="preserve">ревность;</w:t>
      </w:r>
    </w:p>
    <w:p>
      <w:pPr>
        <w:pStyle w:val="Compact"/>
        <w:numPr>
          <w:ilvl w:val="0"/>
          <w:numId w:val="1002"/>
        </w:numPr>
      </w:pPr>
      <w:r>
        <w:t xml:space="preserve">низкая самооценка.</w:t>
      </w:r>
    </w:p>
    <w:p>
      <w:pPr>
        <w:pStyle w:val="FirstParagraph"/>
      </w:pPr>
      <w:r>
        <w:t xml:space="preserve">Существующие решения имеют ограничения:</w:t>
      </w:r>
    </w:p>
    <w:bookmarkStart w:id="24" w:name="психологи"/>
    <w:p>
      <w:pPr>
        <w:pStyle w:val="Heading3"/>
      </w:pPr>
      <w:r>
        <w:t xml:space="preserve">Психологи</w:t>
      </w:r>
    </w:p>
    <w:p>
      <w:pPr>
        <w:pStyle w:val="Compact"/>
        <w:numPr>
          <w:ilvl w:val="0"/>
          <w:numId w:val="1003"/>
        </w:numPr>
      </w:pPr>
      <w:r>
        <w:t xml:space="preserve">дорого;</w:t>
      </w:r>
    </w:p>
    <w:p>
      <w:pPr>
        <w:pStyle w:val="Compact"/>
        <w:numPr>
          <w:ilvl w:val="0"/>
          <w:numId w:val="1003"/>
        </w:numPr>
      </w:pPr>
      <w:r>
        <w:t xml:space="preserve">сложно получить доступ;</w:t>
      </w:r>
    </w:p>
    <w:p>
      <w:pPr>
        <w:pStyle w:val="Compact"/>
        <w:numPr>
          <w:ilvl w:val="0"/>
          <w:numId w:val="1003"/>
        </w:numPr>
      </w:pPr>
      <w:r>
        <w:t xml:space="preserve">не всегда требуется полноценная терапия.</w:t>
      </w:r>
    </w:p>
    <w:bookmarkEnd w:id="24"/>
    <w:bookmarkStart w:id="25" w:name="книги"/>
    <w:p>
      <w:pPr>
        <w:pStyle w:val="Heading3"/>
      </w:pPr>
      <w:r>
        <w:t xml:space="preserve">Книги</w:t>
      </w:r>
    </w:p>
    <w:p>
      <w:pPr>
        <w:pStyle w:val="Compact"/>
        <w:numPr>
          <w:ilvl w:val="0"/>
          <w:numId w:val="1004"/>
        </w:numPr>
      </w:pPr>
      <w:r>
        <w:t xml:space="preserve">не персонализированы;</w:t>
      </w:r>
    </w:p>
    <w:p>
      <w:pPr>
        <w:pStyle w:val="Compact"/>
        <w:numPr>
          <w:ilvl w:val="0"/>
          <w:numId w:val="1004"/>
        </w:numPr>
      </w:pPr>
      <w:r>
        <w:t xml:space="preserve">не учитывают конкретную ситуацию ребенка.</w:t>
      </w:r>
    </w:p>
    <w:bookmarkEnd w:id="25"/>
    <w:bookmarkStart w:id="26" w:name="youtube-мультфильмы"/>
    <w:p>
      <w:pPr>
        <w:pStyle w:val="Heading3"/>
      </w:pPr>
      <w:r>
        <w:t xml:space="preserve">YouTube / мультфильмы</w:t>
      </w:r>
    </w:p>
    <w:p>
      <w:pPr>
        <w:pStyle w:val="Compact"/>
        <w:numPr>
          <w:ilvl w:val="0"/>
          <w:numId w:val="1005"/>
        </w:numPr>
      </w:pPr>
      <w:r>
        <w:t xml:space="preserve">пассивное потребление;</w:t>
      </w:r>
    </w:p>
    <w:p>
      <w:pPr>
        <w:pStyle w:val="Compact"/>
        <w:numPr>
          <w:ilvl w:val="0"/>
          <w:numId w:val="1005"/>
        </w:numPr>
      </w:pPr>
      <w:r>
        <w:t xml:space="preserve">отсутствие адаптации под ребенка.</w:t>
      </w:r>
    </w:p>
    <w:bookmarkEnd w:id="26"/>
    <w:bookmarkStart w:id="27" w:name="ai-story-generators"/>
    <w:p>
      <w:pPr>
        <w:pStyle w:val="Heading3"/>
      </w:pPr>
      <w:r>
        <w:t xml:space="preserve">AI Story Generators</w:t>
      </w:r>
    </w:p>
    <w:p>
      <w:pPr>
        <w:pStyle w:val="Compact"/>
        <w:numPr>
          <w:ilvl w:val="0"/>
          <w:numId w:val="1006"/>
        </w:numPr>
      </w:pPr>
      <w:r>
        <w:t xml:space="preserve">развлекательные;</w:t>
      </w:r>
    </w:p>
    <w:p>
      <w:pPr>
        <w:pStyle w:val="Compact"/>
        <w:numPr>
          <w:ilvl w:val="0"/>
          <w:numId w:val="1006"/>
        </w:numPr>
      </w:pPr>
      <w:r>
        <w:t xml:space="preserve">не решают эмоциональные задачи.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Платформа создает персональные истории для каждого ребенка.</w:t>
      </w:r>
    </w:p>
    <w:p>
      <w:pPr>
        <w:pStyle w:val="BodyText"/>
      </w:pPr>
      <w:r>
        <w:t xml:space="preserve">Родитель указывает:</w:t>
      </w:r>
    </w:p>
    <w:p>
      <w:pPr>
        <w:pStyle w:val="Compact"/>
        <w:numPr>
          <w:ilvl w:val="0"/>
          <w:numId w:val="1007"/>
        </w:numPr>
      </w:pPr>
      <w:r>
        <w:t xml:space="preserve">возраст;</w:t>
      </w:r>
    </w:p>
    <w:p>
      <w:pPr>
        <w:pStyle w:val="Compact"/>
        <w:numPr>
          <w:ilvl w:val="0"/>
          <w:numId w:val="1007"/>
        </w:numPr>
      </w:pPr>
      <w:r>
        <w:t xml:space="preserve">имя;</w:t>
      </w:r>
    </w:p>
    <w:p>
      <w:pPr>
        <w:pStyle w:val="Compact"/>
        <w:numPr>
          <w:ilvl w:val="0"/>
          <w:numId w:val="1007"/>
        </w:numPr>
      </w:pPr>
      <w:r>
        <w:t xml:space="preserve">интересы;</w:t>
      </w:r>
    </w:p>
    <w:p>
      <w:pPr>
        <w:pStyle w:val="Compact"/>
        <w:numPr>
          <w:ilvl w:val="0"/>
          <w:numId w:val="1007"/>
        </w:numPr>
      </w:pPr>
      <w:r>
        <w:t xml:space="preserve">язык;</w:t>
      </w:r>
    </w:p>
    <w:p>
      <w:pPr>
        <w:pStyle w:val="Compact"/>
        <w:numPr>
          <w:ilvl w:val="0"/>
          <w:numId w:val="1007"/>
        </w:numPr>
      </w:pPr>
      <w:r>
        <w:t xml:space="preserve">эмоциональную задачу.</w:t>
      </w:r>
    </w:p>
    <w:p>
      <w:pPr>
        <w:pStyle w:val="FirstParagraph"/>
      </w:pPr>
      <w:r>
        <w:t xml:space="preserve">AI создает:</w:t>
      </w:r>
    </w:p>
    <w:p>
      <w:pPr>
        <w:pStyle w:val="Compact"/>
        <w:numPr>
          <w:ilvl w:val="0"/>
          <w:numId w:val="1008"/>
        </w:numPr>
      </w:pPr>
      <w:r>
        <w:t xml:space="preserve">уникальную историю;</w:t>
      </w:r>
    </w:p>
    <w:p>
      <w:pPr>
        <w:pStyle w:val="Compact"/>
        <w:numPr>
          <w:ilvl w:val="0"/>
          <w:numId w:val="1008"/>
        </w:numPr>
      </w:pPr>
      <w:r>
        <w:t xml:space="preserve">иллюстрации;</w:t>
      </w:r>
    </w:p>
    <w:p>
      <w:pPr>
        <w:pStyle w:val="Compact"/>
        <w:numPr>
          <w:ilvl w:val="0"/>
          <w:numId w:val="1008"/>
        </w:numPr>
      </w:pPr>
      <w:r>
        <w:t xml:space="preserve">озвучку;</w:t>
      </w:r>
    </w:p>
    <w:p>
      <w:pPr>
        <w:pStyle w:val="Compact"/>
        <w:numPr>
          <w:ilvl w:val="0"/>
          <w:numId w:val="1008"/>
        </w:numPr>
      </w:pPr>
      <w:r>
        <w:t xml:space="preserve">рекомендации для родителей.</w:t>
      </w:r>
    </w:p>
    <w:p>
      <w:pPr>
        <w:pStyle w:val="FirstParagraph"/>
      </w:pPr>
      <w:r>
        <w:t xml:space="preserve">Каждая история становится частью персональной вселенной ребенка.</w:t>
      </w:r>
    </w:p>
    <w:p>
      <w:r>
        <w:pict>
          <v:rect style="width:0;height:1.5pt" o:hralign="center" o:hrstd="t" o:hr="t"/>
        </w:pict>
      </w:r>
    </w:p>
    <w:bookmarkEnd w:id="29"/>
    <w:bookmarkStart w:id="30" w:name="product-vision"/>
    <w:p>
      <w:pPr>
        <w:pStyle w:val="Heading1"/>
      </w:pPr>
      <w:r>
        <w:t xml:space="preserve">Product Vision</w:t>
      </w:r>
    </w:p>
    <w:p>
      <w:pPr>
        <w:pStyle w:val="FirstParagraph"/>
      </w:pPr>
      <w:r>
        <w:t xml:space="preserve">Каждый ребенок получает собственную историю жизни.</w:t>
      </w:r>
    </w:p>
    <w:p>
      <w:pPr>
        <w:pStyle w:val="BodyText"/>
      </w:pPr>
      <w:r>
        <w:t xml:space="preserve">Не отдельные сказки.</w:t>
      </w:r>
    </w:p>
    <w:p>
      <w:pPr>
        <w:pStyle w:val="BodyText"/>
      </w:pPr>
      <w:r>
        <w:t xml:space="preserve">Полноценную эмоциональную вселенную.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Лео становится главным героем серии:</w:t>
      </w:r>
    </w:p>
    <w:p>
      <w:pPr>
        <w:pStyle w:val="Compact"/>
        <w:numPr>
          <w:ilvl w:val="0"/>
          <w:numId w:val="1009"/>
        </w:numPr>
      </w:pPr>
      <w:r>
        <w:t xml:space="preserve">Лео и Лунный Дракон</w:t>
      </w:r>
    </w:p>
    <w:p>
      <w:pPr>
        <w:pStyle w:val="Compact"/>
        <w:numPr>
          <w:ilvl w:val="0"/>
          <w:numId w:val="1009"/>
        </w:numPr>
      </w:pPr>
      <w:r>
        <w:t xml:space="preserve">Лео спасает звездный лес</w:t>
      </w:r>
    </w:p>
    <w:p>
      <w:pPr>
        <w:pStyle w:val="Compact"/>
        <w:numPr>
          <w:ilvl w:val="0"/>
          <w:numId w:val="1009"/>
        </w:numPr>
      </w:pPr>
      <w:r>
        <w:t xml:space="preserve">Лео учится дружить</w:t>
      </w:r>
    </w:p>
    <w:p>
      <w:pPr>
        <w:pStyle w:val="Compact"/>
        <w:numPr>
          <w:ilvl w:val="0"/>
          <w:numId w:val="1009"/>
        </w:numPr>
      </w:pPr>
      <w:r>
        <w:t xml:space="preserve">Лео побеждает страх темноты</w:t>
      </w:r>
    </w:p>
    <w:p>
      <w:pPr>
        <w:pStyle w:val="FirstParagraph"/>
      </w:pPr>
      <w:r>
        <w:t xml:space="preserve">Персонажи сохраняются между историями.</w:t>
      </w:r>
    </w:p>
    <w:p>
      <w:pPr>
        <w:pStyle w:val="BodyText"/>
      </w:pPr>
      <w:r>
        <w:t xml:space="preserve">Ребенок эмоционально привязывается к миру.</w:t>
      </w:r>
    </w:p>
    <w:p>
      <w:r>
        <w:pict>
          <v:rect style="width:0;height:1.5pt" o:hralign="center" o:hrstd="t" o:hr="t"/>
        </w:pict>
      </w:r>
    </w:p>
    <w:bookmarkEnd w:id="30"/>
    <w:bookmarkStart w:id="35" w:name="why-now"/>
    <w:p>
      <w:pPr>
        <w:pStyle w:val="Heading1"/>
      </w:pPr>
      <w:r>
        <w:t xml:space="preserve">Why Now</w:t>
      </w:r>
    </w:p>
    <w:bookmarkStart w:id="31" w:name="ai-breakthrough"/>
    <w:p>
      <w:pPr>
        <w:pStyle w:val="Heading2"/>
      </w:pPr>
      <w:r>
        <w:t xml:space="preserve">AI breakthrough</w:t>
      </w:r>
    </w:p>
    <w:p>
      <w:pPr>
        <w:pStyle w:val="FirstParagraph"/>
      </w:pPr>
      <w:r>
        <w:t xml:space="preserve">Большие языковые модели впервые позволяют создавать качественный персонализированный контент в реальном времени.</w:t>
      </w:r>
    </w:p>
    <w:bookmarkEnd w:id="31"/>
    <w:bookmarkStart w:id="32" w:name="parenting-market-growth"/>
    <w:p>
      <w:pPr>
        <w:pStyle w:val="Heading2"/>
      </w:pPr>
      <w:r>
        <w:t xml:space="preserve">Parenting market growth</w:t>
      </w:r>
    </w:p>
    <w:p>
      <w:pPr>
        <w:pStyle w:val="FirstParagraph"/>
      </w:pPr>
      <w:r>
        <w:t xml:space="preserve">Рынок цифровых решений для родителей продолжает быстро расти.</w:t>
      </w:r>
    </w:p>
    <w:bookmarkEnd w:id="32"/>
    <w:bookmarkStart w:id="33" w:name="mental-health-awareness"/>
    <w:p>
      <w:pPr>
        <w:pStyle w:val="Heading2"/>
      </w:pPr>
      <w:r>
        <w:t xml:space="preserve">Mental health awareness</w:t>
      </w:r>
    </w:p>
    <w:p>
      <w:pPr>
        <w:pStyle w:val="FirstParagraph"/>
      </w:pPr>
      <w:r>
        <w:t xml:space="preserve">Родители все больше инвестируют в эмоциональное развитие детей.</w:t>
      </w:r>
    </w:p>
    <w:bookmarkEnd w:id="33"/>
    <w:bookmarkStart w:id="34" w:name="bedtime-crisis"/>
    <w:p>
      <w:pPr>
        <w:pStyle w:val="Heading2"/>
      </w:pPr>
      <w:r>
        <w:t xml:space="preserve">Bedtime crisis</w:t>
      </w:r>
    </w:p>
    <w:p>
      <w:pPr>
        <w:pStyle w:val="FirstParagraph"/>
      </w:pPr>
      <w:r>
        <w:t xml:space="preserve">Миллионы родителей ежедневно испытывают сложности с укладыванием детей спать.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target-audience"/>
    <w:p>
      <w:pPr>
        <w:pStyle w:val="Heading1"/>
      </w:pPr>
      <w:r>
        <w:t xml:space="preserve">Target Audience</w:t>
      </w:r>
    </w:p>
    <w:bookmarkStart w:id="36" w:name="primary"/>
    <w:p>
      <w:pPr>
        <w:pStyle w:val="Heading2"/>
      </w:pPr>
      <w:r>
        <w:t xml:space="preserve">Primary</w:t>
      </w:r>
    </w:p>
    <w:p>
      <w:pPr>
        <w:pStyle w:val="FirstParagraph"/>
      </w:pPr>
      <w:r>
        <w:t xml:space="preserve">Родители детей:</w:t>
      </w:r>
    </w:p>
    <w:p>
      <w:pPr>
        <w:pStyle w:val="BodyText"/>
      </w:pPr>
      <w:r>
        <w:t xml:space="preserve">3–10 лет</w:t>
      </w:r>
    </w:p>
    <w:p>
      <w:pPr>
        <w:pStyle w:val="BodyText"/>
      </w:pPr>
      <w:r>
        <w:t xml:space="preserve">Особенно:</w:t>
      </w:r>
    </w:p>
    <w:p>
      <w:pPr>
        <w:pStyle w:val="Compact"/>
        <w:numPr>
          <w:ilvl w:val="0"/>
          <w:numId w:val="1010"/>
        </w:numPr>
      </w:pPr>
      <w:r>
        <w:t xml:space="preserve">тревожные дети;</w:t>
      </w:r>
    </w:p>
    <w:p>
      <w:pPr>
        <w:pStyle w:val="Compact"/>
        <w:numPr>
          <w:ilvl w:val="0"/>
          <w:numId w:val="1010"/>
        </w:numPr>
      </w:pPr>
      <w:r>
        <w:t xml:space="preserve">чувствительные дети;</w:t>
      </w:r>
    </w:p>
    <w:p>
      <w:pPr>
        <w:pStyle w:val="Compact"/>
        <w:numPr>
          <w:ilvl w:val="0"/>
          <w:numId w:val="1010"/>
        </w:numPr>
      </w:pPr>
      <w:r>
        <w:t xml:space="preserve">билингвальные семьи.</w:t>
      </w:r>
    </w:p>
    <w:p>
      <w:r>
        <w:pict>
          <v:rect style="width:0;height:1.5pt" o:hralign="center" o:hrstd="t" o:hr="t"/>
        </w:pict>
      </w:r>
    </w:p>
    <w:bookmarkEnd w:id="36"/>
    <w:bookmarkStart w:id="37" w:name="secondary"/>
    <w:p>
      <w:pPr>
        <w:pStyle w:val="Heading2"/>
      </w:pPr>
      <w:r>
        <w:t xml:space="preserve">Secondary</w:t>
      </w:r>
    </w:p>
    <w:p>
      <w:pPr>
        <w:pStyle w:val="Compact"/>
        <w:numPr>
          <w:ilvl w:val="0"/>
          <w:numId w:val="1011"/>
        </w:numPr>
      </w:pPr>
      <w:r>
        <w:t xml:space="preserve">детские психологи;</w:t>
      </w:r>
    </w:p>
    <w:p>
      <w:pPr>
        <w:pStyle w:val="Compact"/>
        <w:numPr>
          <w:ilvl w:val="0"/>
          <w:numId w:val="1011"/>
        </w:numPr>
      </w:pPr>
      <w:r>
        <w:t xml:space="preserve">логопеды;</w:t>
      </w:r>
    </w:p>
    <w:p>
      <w:pPr>
        <w:pStyle w:val="Compact"/>
        <w:numPr>
          <w:ilvl w:val="0"/>
          <w:numId w:val="1011"/>
        </w:numPr>
      </w:pPr>
      <w:r>
        <w:t xml:space="preserve">школы;</w:t>
      </w:r>
    </w:p>
    <w:p>
      <w:pPr>
        <w:pStyle w:val="Compact"/>
        <w:numPr>
          <w:ilvl w:val="0"/>
          <w:numId w:val="1011"/>
        </w:numPr>
      </w:pPr>
      <w:r>
        <w:t xml:space="preserve">детские центры;</w:t>
      </w:r>
    </w:p>
    <w:p>
      <w:pPr>
        <w:pStyle w:val="Compact"/>
        <w:numPr>
          <w:ilvl w:val="0"/>
          <w:numId w:val="1011"/>
        </w:numPr>
      </w:pPr>
      <w:r>
        <w:t xml:space="preserve">терапевты.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market-opportunity"/>
    <w:p>
      <w:pPr>
        <w:pStyle w:val="Heading1"/>
      </w:pPr>
      <w:r>
        <w:t xml:space="preserve">Market Opportunity</w:t>
      </w:r>
    </w:p>
    <w:bookmarkStart w:id="39" w:name="tam"/>
    <w:p>
      <w:pPr>
        <w:pStyle w:val="Heading2"/>
      </w:pPr>
      <w:r>
        <w:t xml:space="preserve">TAM</w:t>
      </w:r>
    </w:p>
    <w:p>
      <w:pPr>
        <w:pStyle w:val="FirstParagraph"/>
      </w:pPr>
      <w:r>
        <w:t xml:space="preserve">Глобальный рынок родителей детей 3–10 лет:</w:t>
      </w:r>
    </w:p>
    <w:p>
      <w:pPr>
        <w:pStyle w:val="BodyText"/>
      </w:pPr>
      <w:r>
        <w:t xml:space="preserve">~400M+ семей</w:t>
      </w:r>
    </w:p>
    <w:p>
      <w:r>
        <w:pict>
          <v:rect style="width:0;height:1.5pt" o:hralign="center" o:hrstd="t" o:hr="t"/>
        </w:pict>
      </w:r>
    </w:p>
    <w:bookmarkEnd w:id="39"/>
    <w:bookmarkStart w:id="40" w:name="sam"/>
    <w:p>
      <w:pPr>
        <w:pStyle w:val="Heading2"/>
      </w:pPr>
      <w:r>
        <w:t xml:space="preserve">SAM</w:t>
      </w:r>
    </w:p>
    <w:p>
      <w:pPr>
        <w:pStyle w:val="FirstParagraph"/>
      </w:pPr>
      <w:r>
        <w:t xml:space="preserve">Англоязычные рынки:</w:t>
      </w:r>
    </w:p>
    <w:p>
      <w:pPr>
        <w:pStyle w:val="Compact"/>
        <w:numPr>
          <w:ilvl w:val="0"/>
          <w:numId w:val="1012"/>
        </w:numPr>
      </w:pPr>
      <w:r>
        <w:t xml:space="preserve">США</w:t>
      </w:r>
    </w:p>
    <w:p>
      <w:pPr>
        <w:pStyle w:val="Compact"/>
        <w:numPr>
          <w:ilvl w:val="0"/>
          <w:numId w:val="1012"/>
        </w:numPr>
      </w:pPr>
      <w:r>
        <w:t xml:space="preserve">Канада</w:t>
      </w:r>
    </w:p>
    <w:p>
      <w:pPr>
        <w:pStyle w:val="Compact"/>
        <w:numPr>
          <w:ilvl w:val="0"/>
          <w:numId w:val="1012"/>
        </w:numPr>
      </w:pPr>
      <w:r>
        <w:t xml:space="preserve">Великобритания</w:t>
      </w:r>
    </w:p>
    <w:p>
      <w:pPr>
        <w:pStyle w:val="Compact"/>
        <w:numPr>
          <w:ilvl w:val="0"/>
          <w:numId w:val="1012"/>
        </w:numPr>
      </w:pPr>
      <w:r>
        <w:t xml:space="preserve">Австралия</w:t>
      </w:r>
    </w:p>
    <w:p>
      <w:pPr>
        <w:pStyle w:val="FirstParagraph"/>
      </w:pPr>
      <w:r>
        <w:t xml:space="preserve">~80M семей</w:t>
      </w:r>
    </w:p>
    <w:p>
      <w:r>
        <w:pict>
          <v:rect style="width:0;height:1.5pt" o:hralign="center" o:hrstd="t" o:hr="t"/>
        </w:pict>
      </w:r>
    </w:p>
    <w:bookmarkEnd w:id="40"/>
    <w:bookmarkStart w:id="41" w:name="som"/>
    <w:p>
      <w:pPr>
        <w:pStyle w:val="Heading2"/>
      </w:pPr>
      <w:r>
        <w:t xml:space="preserve">SOM</w:t>
      </w:r>
    </w:p>
    <w:p>
      <w:pPr>
        <w:pStyle w:val="FirstParagraph"/>
      </w:pPr>
      <w:r>
        <w:t xml:space="preserve">Даже достижение:</w:t>
      </w:r>
    </w:p>
    <w:p>
      <w:pPr>
        <w:pStyle w:val="BodyText"/>
      </w:pPr>
      <w:r>
        <w:t xml:space="preserve">100,000 платящих семей</w:t>
      </w:r>
    </w:p>
    <w:p>
      <w:pPr>
        <w:pStyle w:val="BodyText"/>
      </w:pPr>
      <w:r>
        <w:t xml:space="preserve">при среднем чеке:</w:t>
      </w:r>
    </w:p>
    <w:p>
      <w:pPr>
        <w:pStyle w:val="BodyText"/>
      </w:pPr>
      <w:r>
        <w:t xml:space="preserve">$10/month</w:t>
      </w:r>
    </w:p>
    <w:p>
      <w:pPr>
        <w:pStyle w:val="BodyText"/>
      </w:pPr>
      <w:r>
        <w:t xml:space="preserve">дает:</w:t>
      </w:r>
    </w:p>
    <w:p>
      <w:pPr>
        <w:pStyle w:val="BodyText"/>
      </w:pPr>
      <w:r>
        <w:t xml:space="preserve">$1M MRR</w:t>
      </w:r>
    </w:p>
    <w:p>
      <w:pPr>
        <w:pStyle w:val="BodyText"/>
      </w:pPr>
      <w:r>
        <w:t xml:space="preserve">или</w:t>
      </w:r>
    </w:p>
    <w:p>
      <w:pPr>
        <w:pStyle w:val="BodyText"/>
      </w:pPr>
      <w:r>
        <w:t xml:space="preserve">$12M ARR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petitive-landscape"/>
    <w:p>
      <w:pPr>
        <w:pStyle w:val="Heading1"/>
      </w:pPr>
      <w:r>
        <w:t xml:space="preserve">Competitive Landscape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Компания</w:t>
            </w:r>
          </w:p>
        </w:tc>
        <w:tc>
          <w:tcPr/>
          <w:p>
            <w:pPr>
              <w:pStyle w:val="Compact"/>
            </w:pPr>
            <w:r>
              <w:t xml:space="preserve">Персонализация</w:t>
            </w:r>
          </w:p>
        </w:tc>
        <w:tc>
          <w:tcPr/>
          <w:p>
            <w:pPr>
              <w:pStyle w:val="Compact"/>
            </w:pPr>
            <w:r>
              <w:t xml:space="preserve">Психология</w:t>
            </w:r>
          </w:p>
        </w:tc>
        <w:tc>
          <w:tcPr/>
          <w:p>
            <w:pPr>
              <w:pStyle w:val="Compact"/>
            </w:pPr>
            <w:r>
              <w:t xml:space="preserve">Голос семьи</w:t>
            </w:r>
          </w:p>
        </w:tc>
        <w:tc>
          <w:tcPr/>
          <w:p>
            <w:pPr>
              <w:pStyle w:val="Compact"/>
            </w:pPr>
            <w:r>
              <w:t xml:space="preserve">Серийность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Oscar Stories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StoryWizard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HuggleTales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Moshi Kids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Наша платформа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9" w:name="competitive-moat"/>
    <w:p>
      <w:pPr>
        <w:pStyle w:val="Heading1"/>
      </w:pPr>
      <w:r>
        <w:t xml:space="preserve">Competitive Moat</w:t>
      </w:r>
    </w:p>
    <w:p>
      <w:pPr>
        <w:pStyle w:val="FirstParagraph"/>
      </w:pPr>
      <w:r>
        <w:t xml:space="preserve">Через несколько лет генерация сказок станет commodity.</w:t>
      </w:r>
    </w:p>
    <w:p>
      <w:pPr>
        <w:pStyle w:val="BodyText"/>
      </w:pPr>
      <w:r>
        <w:t xml:space="preserve">Наш moat:</w:t>
      </w:r>
    </w:p>
    <w:bookmarkStart w:id="44" w:name="child-emotional-profile"/>
    <w:p>
      <w:pPr>
        <w:pStyle w:val="Heading3"/>
      </w:pPr>
      <w:r>
        <w:t xml:space="preserve">Child Emotional Profile</w:t>
      </w:r>
    </w:p>
    <w:p>
      <w:pPr>
        <w:pStyle w:val="FirstParagraph"/>
      </w:pPr>
      <w:r>
        <w:t xml:space="preserve">Долгосрочная память ребенка.</w:t>
      </w:r>
    </w:p>
    <w:p>
      <w:r>
        <w:pict>
          <v:rect style="width:0;height:1.5pt" o:hralign="center" o:hrstd="t" o:hr="t"/>
        </w:pict>
      </w:r>
    </w:p>
    <w:bookmarkEnd w:id="44"/>
    <w:bookmarkStart w:id="45" w:name="story-universe"/>
    <w:p>
      <w:pPr>
        <w:pStyle w:val="Heading3"/>
      </w:pPr>
      <w:r>
        <w:t xml:space="preserve">Story Universe</w:t>
      </w:r>
    </w:p>
    <w:p>
      <w:pPr>
        <w:pStyle w:val="FirstParagraph"/>
      </w:pPr>
      <w:r>
        <w:t xml:space="preserve">Персонажи живут между историями.</w:t>
      </w:r>
    </w:p>
    <w:p>
      <w:r>
        <w:pict>
          <v:rect style="width:0;height:1.5pt" o:hralign="center" o:hrstd="t" o:hr="t"/>
        </w:pict>
      </w:r>
    </w:p>
    <w:bookmarkEnd w:id="45"/>
    <w:bookmarkStart w:id="46" w:name="psychologist-frameworks"/>
    <w:p>
      <w:pPr>
        <w:pStyle w:val="Heading3"/>
      </w:pPr>
      <w:r>
        <w:t xml:space="preserve">Psychologist Frameworks</w:t>
      </w:r>
    </w:p>
    <w:p>
      <w:pPr>
        <w:pStyle w:val="FirstParagraph"/>
      </w:pPr>
      <w:r>
        <w:t xml:space="preserve">Эмоциональные сценарии.</w:t>
      </w:r>
    </w:p>
    <w:p>
      <w:r>
        <w:pict>
          <v:rect style="width:0;height:1.5pt" o:hralign="center" o:hrstd="t" o:hr="t"/>
        </w:pict>
      </w:r>
    </w:p>
    <w:bookmarkEnd w:id="46"/>
    <w:bookmarkStart w:id="47" w:name="family-voice-layer"/>
    <w:p>
      <w:pPr>
        <w:pStyle w:val="Heading3"/>
      </w:pPr>
      <w:r>
        <w:t xml:space="preserve">Family Voice Layer</w:t>
      </w:r>
    </w:p>
    <w:p>
      <w:pPr>
        <w:pStyle w:val="FirstParagraph"/>
      </w:pPr>
      <w:r>
        <w:t xml:space="preserve">Голоса родственников.</w:t>
      </w:r>
    </w:p>
    <w:p>
      <w:r>
        <w:pict>
          <v:rect style="width:0;height:1.5pt" o:hralign="center" o:hrstd="t" o:hr="t"/>
        </w:pict>
      </w:r>
    </w:p>
    <w:bookmarkEnd w:id="47"/>
    <w:bookmarkStart w:id="48" w:name="parenting-guidance"/>
    <w:p>
      <w:pPr>
        <w:pStyle w:val="Heading3"/>
      </w:pPr>
      <w:r>
        <w:t xml:space="preserve">Parenting Guidance</w:t>
      </w:r>
    </w:p>
    <w:p>
      <w:pPr>
        <w:pStyle w:val="FirstParagraph"/>
      </w:pPr>
      <w:r>
        <w:t xml:space="preserve">Рекомендации после каждой истории.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product-roadmap"/>
    <w:p>
      <w:pPr>
        <w:pStyle w:val="Heading1"/>
      </w:pPr>
      <w:r>
        <w:t xml:space="preserve">Product Roadmap</w:t>
      </w:r>
    </w:p>
    <w:bookmarkStart w:id="50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MVP</w:t>
      </w:r>
    </w:p>
    <w:p>
      <w:pPr>
        <w:pStyle w:val="BodyText"/>
      </w:pPr>
      <w:r>
        <w:t xml:space="preserve">Срок:</w:t>
      </w:r>
    </w:p>
    <w:p>
      <w:pPr>
        <w:pStyle w:val="BodyText"/>
      </w:pPr>
      <w:r>
        <w:t xml:space="preserve">2–3 месяца</w:t>
      </w:r>
    </w:p>
    <w:p>
      <w:pPr>
        <w:pStyle w:val="BodyText"/>
      </w:pPr>
      <w:r>
        <w:t xml:space="preserve">Функции:</w:t>
      </w:r>
    </w:p>
    <w:p>
      <w:pPr>
        <w:pStyle w:val="Compact"/>
        <w:numPr>
          <w:ilvl w:val="0"/>
          <w:numId w:val="1013"/>
        </w:numPr>
      </w:pPr>
      <w:r>
        <w:t xml:space="preserve">профиль ребенка;</w:t>
      </w:r>
    </w:p>
    <w:p>
      <w:pPr>
        <w:pStyle w:val="Compact"/>
        <w:numPr>
          <w:ilvl w:val="0"/>
          <w:numId w:val="1013"/>
        </w:numPr>
      </w:pPr>
      <w:r>
        <w:t xml:space="preserve">генерация сказок;</w:t>
      </w:r>
    </w:p>
    <w:p>
      <w:pPr>
        <w:pStyle w:val="Compact"/>
        <w:numPr>
          <w:ilvl w:val="0"/>
          <w:numId w:val="1013"/>
        </w:numPr>
      </w:pPr>
      <w:r>
        <w:t xml:space="preserve">изображения;</w:t>
      </w:r>
    </w:p>
    <w:p>
      <w:pPr>
        <w:pStyle w:val="Compact"/>
        <w:numPr>
          <w:ilvl w:val="0"/>
          <w:numId w:val="1013"/>
        </w:numPr>
      </w:pPr>
      <w:r>
        <w:t xml:space="preserve">аудио;</w:t>
      </w:r>
    </w:p>
    <w:p>
      <w:pPr>
        <w:pStyle w:val="Compact"/>
        <w:numPr>
          <w:ilvl w:val="0"/>
          <w:numId w:val="1013"/>
        </w:numPr>
      </w:pPr>
      <w:r>
        <w:t xml:space="preserve">подписка.</w:t>
      </w:r>
    </w:p>
    <w:p>
      <w:r>
        <w:pict>
          <v:rect style="width:0;height:1.5pt" o:hralign="center" o:hrstd="t" o:hr="t"/>
        </w:pict>
      </w:r>
    </w:p>
    <w:bookmarkEnd w:id="50"/>
    <w:bookmarkStart w:id="51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Story Universe</w:t>
      </w:r>
    </w:p>
    <w:p>
      <w:pPr>
        <w:pStyle w:val="BodyText"/>
      </w:pPr>
      <w:r>
        <w:t xml:space="preserve">Срок:</w:t>
      </w:r>
    </w:p>
    <w:p>
      <w:pPr>
        <w:pStyle w:val="BodyText"/>
      </w:pPr>
      <w:r>
        <w:t xml:space="preserve">3–6 месяцев</w:t>
      </w:r>
    </w:p>
    <w:p>
      <w:pPr>
        <w:pStyle w:val="BodyText"/>
      </w:pPr>
      <w:r>
        <w:t xml:space="preserve">Функции:</w:t>
      </w:r>
    </w:p>
    <w:p>
      <w:pPr>
        <w:pStyle w:val="Compact"/>
        <w:numPr>
          <w:ilvl w:val="0"/>
          <w:numId w:val="1014"/>
        </w:numPr>
      </w:pPr>
      <w:r>
        <w:t xml:space="preserve">постоянные персонажи;</w:t>
      </w:r>
    </w:p>
    <w:p>
      <w:pPr>
        <w:pStyle w:val="Compact"/>
        <w:numPr>
          <w:ilvl w:val="0"/>
          <w:numId w:val="1014"/>
        </w:numPr>
      </w:pPr>
      <w:r>
        <w:t xml:space="preserve">сохранение истории мира;</w:t>
      </w:r>
    </w:p>
    <w:p>
      <w:pPr>
        <w:pStyle w:val="Compact"/>
        <w:numPr>
          <w:ilvl w:val="0"/>
          <w:numId w:val="1014"/>
        </w:numPr>
      </w:pPr>
      <w:r>
        <w:t xml:space="preserve">развитие сюжетов.</w:t>
      </w:r>
    </w:p>
    <w:p>
      <w:r>
        <w:pict>
          <v:rect style="width:0;height:1.5pt" o:hralign="center" o:hrstd="t" o:hr="t"/>
        </w:pict>
      </w:r>
    </w:p>
    <w:bookmarkEnd w:id="51"/>
    <w:bookmarkStart w:id="52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Family AI Companion</w:t>
      </w:r>
    </w:p>
    <w:p>
      <w:pPr>
        <w:pStyle w:val="BodyText"/>
      </w:pPr>
      <w:r>
        <w:t xml:space="preserve">Срок:</w:t>
      </w:r>
    </w:p>
    <w:p>
      <w:pPr>
        <w:pStyle w:val="BodyText"/>
      </w:pPr>
      <w:r>
        <w:t xml:space="preserve">6–12 месяцев</w:t>
      </w:r>
    </w:p>
    <w:p>
      <w:pPr>
        <w:pStyle w:val="BodyText"/>
      </w:pPr>
      <w:r>
        <w:t xml:space="preserve">Функции:</w:t>
      </w:r>
    </w:p>
    <w:p>
      <w:pPr>
        <w:pStyle w:val="Compact"/>
        <w:numPr>
          <w:ilvl w:val="0"/>
          <w:numId w:val="1015"/>
        </w:numPr>
      </w:pPr>
      <w:r>
        <w:t xml:space="preserve">анализ поведения ребенка;</w:t>
      </w:r>
    </w:p>
    <w:p>
      <w:pPr>
        <w:pStyle w:val="Compact"/>
        <w:numPr>
          <w:ilvl w:val="0"/>
          <w:numId w:val="1015"/>
        </w:numPr>
      </w:pPr>
      <w:r>
        <w:t xml:space="preserve">рекомендации родителям;</w:t>
      </w:r>
    </w:p>
    <w:p>
      <w:pPr>
        <w:pStyle w:val="Compact"/>
        <w:numPr>
          <w:ilvl w:val="0"/>
          <w:numId w:val="1015"/>
        </w:numPr>
      </w:pPr>
      <w:r>
        <w:t xml:space="preserve">персонализированные сценарии.</w:t>
      </w:r>
    </w:p>
    <w:p>
      <w:r>
        <w:pict>
          <v:rect style="width:0;height:1.5pt" o:hralign="center" o:hrstd="t" o:hr="t"/>
        </w:pict>
      </w:r>
    </w:p>
    <w:bookmarkEnd w:id="52"/>
    <w:bookmarkStart w:id="53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t xml:space="preserve">Professional Platform</w:t>
      </w:r>
    </w:p>
    <w:p>
      <w:pPr>
        <w:pStyle w:val="BodyText"/>
      </w:pPr>
      <w:r>
        <w:t xml:space="preserve">Срок:</w:t>
      </w:r>
    </w:p>
    <w:p>
      <w:pPr>
        <w:pStyle w:val="BodyText"/>
      </w:pPr>
      <w:r>
        <w:t xml:space="preserve">12–24 месяца</w:t>
      </w:r>
    </w:p>
    <w:p>
      <w:pPr>
        <w:pStyle w:val="BodyText"/>
      </w:pPr>
      <w:r>
        <w:t xml:space="preserve">Функции:</w:t>
      </w:r>
    </w:p>
    <w:p>
      <w:pPr>
        <w:pStyle w:val="Compact"/>
        <w:numPr>
          <w:ilvl w:val="0"/>
          <w:numId w:val="1016"/>
        </w:numPr>
      </w:pPr>
      <w:r>
        <w:t xml:space="preserve">кабинет психолога;</w:t>
      </w:r>
    </w:p>
    <w:p>
      <w:pPr>
        <w:pStyle w:val="Compact"/>
        <w:numPr>
          <w:ilvl w:val="0"/>
          <w:numId w:val="1016"/>
        </w:numPr>
      </w:pPr>
      <w:r>
        <w:t xml:space="preserve">создание терапевтических сценариев;</w:t>
      </w:r>
    </w:p>
    <w:p>
      <w:pPr>
        <w:pStyle w:val="Compact"/>
        <w:numPr>
          <w:ilvl w:val="0"/>
          <w:numId w:val="1016"/>
        </w:numPr>
      </w:pPr>
      <w:r>
        <w:t xml:space="preserve">школы и образовательные учреждения.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business-model"/>
    <w:p>
      <w:pPr>
        <w:pStyle w:val="Heading1"/>
      </w:pPr>
      <w:r>
        <w:t xml:space="preserve">Business Model</w:t>
      </w:r>
    </w:p>
    <w:bookmarkStart w:id="55" w:name="freemium"/>
    <w:p>
      <w:pPr>
        <w:pStyle w:val="Heading2"/>
      </w:pPr>
      <w:r>
        <w:t xml:space="preserve">Freemium</w:t>
      </w:r>
    </w:p>
    <w:p>
      <w:pPr>
        <w:pStyle w:val="FirstParagraph"/>
      </w:pPr>
      <w:r>
        <w:t xml:space="preserve">3 истории бесплатно.</w:t>
      </w:r>
    </w:p>
    <w:p>
      <w:r>
        <w:pict>
          <v:rect style="width:0;height:1.5pt" o:hralign="center" o:hrstd="t" o:hr="t"/>
        </w:pict>
      </w:r>
    </w:p>
    <w:bookmarkEnd w:id="55"/>
    <w:bookmarkStart w:id="56" w:name="family-plan"/>
    <w:p>
      <w:pPr>
        <w:pStyle w:val="Heading2"/>
      </w:pPr>
      <w:r>
        <w:t xml:space="preserve">Family Plan</w:t>
      </w:r>
    </w:p>
    <w:p>
      <w:pPr>
        <w:pStyle w:val="FirstParagraph"/>
      </w:pPr>
      <w:r>
        <w:t xml:space="preserve">$9.99/month</w:t>
      </w:r>
    </w:p>
    <w:p>
      <w:pPr>
        <w:pStyle w:val="Compact"/>
        <w:numPr>
          <w:ilvl w:val="0"/>
          <w:numId w:val="1017"/>
        </w:numPr>
      </w:pPr>
      <w:r>
        <w:t xml:space="preserve">до 3 детей;</w:t>
      </w:r>
    </w:p>
    <w:p>
      <w:pPr>
        <w:pStyle w:val="Compact"/>
        <w:numPr>
          <w:ilvl w:val="0"/>
          <w:numId w:val="1017"/>
        </w:numPr>
      </w:pPr>
      <w:r>
        <w:t xml:space="preserve">аудио;</w:t>
      </w:r>
    </w:p>
    <w:p>
      <w:pPr>
        <w:pStyle w:val="Compact"/>
        <w:numPr>
          <w:ilvl w:val="0"/>
          <w:numId w:val="1017"/>
        </w:numPr>
      </w:pPr>
      <w:r>
        <w:t xml:space="preserve">серия историй.</w:t>
      </w:r>
    </w:p>
    <w:p>
      <w:r>
        <w:pict>
          <v:rect style="width:0;height:1.5pt" o:hralign="center" o:hrstd="t" o:hr="t"/>
        </w:pict>
      </w:r>
    </w:p>
    <w:bookmarkEnd w:id="56"/>
    <w:bookmarkStart w:id="57" w:name="premium-plan"/>
    <w:p>
      <w:pPr>
        <w:pStyle w:val="Heading2"/>
      </w:pPr>
      <w:r>
        <w:t xml:space="preserve">Premium Plan</w:t>
      </w:r>
    </w:p>
    <w:p>
      <w:pPr>
        <w:pStyle w:val="FirstParagraph"/>
      </w:pPr>
      <w:r>
        <w:t xml:space="preserve">$19.99/month</w:t>
      </w:r>
    </w:p>
    <w:p>
      <w:pPr>
        <w:pStyle w:val="Compact"/>
        <w:numPr>
          <w:ilvl w:val="0"/>
          <w:numId w:val="1018"/>
        </w:numPr>
      </w:pPr>
      <w:r>
        <w:t xml:space="preserve">голос родителей;</w:t>
      </w:r>
    </w:p>
    <w:p>
      <w:pPr>
        <w:pStyle w:val="Compact"/>
        <w:numPr>
          <w:ilvl w:val="0"/>
          <w:numId w:val="1018"/>
        </w:numPr>
      </w:pPr>
      <w:r>
        <w:t xml:space="preserve">терапевтические сценарии;</w:t>
      </w:r>
    </w:p>
    <w:p>
      <w:pPr>
        <w:pStyle w:val="Compact"/>
        <w:numPr>
          <w:ilvl w:val="0"/>
          <w:numId w:val="1018"/>
        </w:numPr>
      </w:pPr>
      <w:r>
        <w:t xml:space="preserve">PDF-книги.</w:t>
      </w:r>
    </w:p>
    <w:p>
      <w:r>
        <w:pict>
          <v:rect style="width:0;height:1.5pt" o:hralign="center" o:hrstd="t" o:hr="t"/>
        </w:pict>
      </w:r>
    </w:p>
    <w:bookmarkEnd w:id="57"/>
    <w:bookmarkStart w:id="58" w:name="gift-books"/>
    <w:p>
      <w:pPr>
        <w:pStyle w:val="Heading2"/>
      </w:pPr>
      <w:r>
        <w:t xml:space="preserve">Gift Books</w:t>
      </w:r>
    </w:p>
    <w:p>
      <w:pPr>
        <w:pStyle w:val="FirstParagraph"/>
      </w:pPr>
      <w:r>
        <w:t xml:space="preserve">$19–49</w:t>
      </w:r>
    </w:p>
    <w:p>
      <w:pPr>
        <w:pStyle w:val="BodyText"/>
      </w:pPr>
      <w:r>
        <w:t xml:space="preserve">Персональная книга ребенка.</w:t>
      </w:r>
    </w:p>
    <w:p>
      <w:r>
        <w:pict>
          <v:rect style="width:0;height:1.5pt" o:hralign="center" o:hrstd="t" o:hr="t"/>
        </w:pict>
      </w:r>
    </w:p>
    <w:bookmarkEnd w:id="58"/>
    <w:bookmarkStart w:id="59" w:name="b2b"/>
    <w:p>
      <w:pPr>
        <w:pStyle w:val="Heading2"/>
      </w:pPr>
      <w:r>
        <w:t xml:space="preserve">B2B</w:t>
      </w:r>
    </w:p>
    <w:p>
      <w:pPr>
        <w:pStyle w:val="FirstParagraph"/>
      </w:pPr>
      <w:r>
        <w:t xml:space="preserve">Подписка:</w:t>
      </w:r>
    </w:p>
    <w:p>
      <w:pPr>
        <w:pStyle w:val="Compact"/>
        <w:numPr>
          <w:ilvl w:val="0"/>
          <w:numId w:val="1019"/>
        </w:numPr>
      </w:pPr>
      <w:r>
        <w:t xml:space="preserve">психологи;</w:t>
      </w:r>
    </w:p>
    <w:p>
      <w:pPr>
        <w:pStyle w:val="Compact"/>
        <w:numPr>
          <w:ilvl w:val="0"/>
          <w:numId w:val="1019"/>
        </w:numPr>
      </w:pPr>
      <w:r>
        <w:t xml:space="preserve">школы;</w:t>
      </w:r>
    </w:p>
    <w:p>
      <w:pPr>
        <w:pStyle w:val="Compact"/>
        <w:numPr>
          <w:ilvl w:val="0"/>
          <w:numId w:val="1019"/>
        </w:numPr>
      </w:pPr>
      <w:r>
        <w:t xml:space="preserve">образовательные центры.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acquisition-strategy"/>
    <w:p>
      <w:pPr>
        <w:pStyle w:val="Heading1"/>
      </w:pPr>
      <w:r>
        <w:t xml:space="preserve">Acquisition Strategy</w:t>
      </w:r>
    </w:p>
    <w:bookmarkStart w:id="61" w:name="tiktok"/>
    <w:p>
      <w:pPr>
        <w:pStyle w:val="Heading2"/>
      </w:pPr>
      <w:r>
        <w:t xml:space="preserve">TikTok</w:t>
      </w:r>
    </w:p>
    <w:p>
      <w:pPr>
        <w:pStyle w:val="FirstParagraph"/>
      </w:pPr>
      <w:r>
        <w:t xml:space="preserve">Короткие видео:</w:t>
      </w:r>
    </w:p>
    <w:p>
      <w:pPr>
        <w:pStyle w:val="BodyText"/>
      </w:pPr>
      <w:r>
        <w:t xml:space="preserve">“AI создал сказку для моего ребенка”</w:t>
      </w:r>
    </w:p>
    <w:p>
      <w:r>
        <w:pict>
          <v:rect style="width:0;height:1.5pt" o:hralign="center" o:hrstd="t" o:hr="t"/>
        </w:pict>
      </w:r>
    </w:p>
    <w:bookmarkEnd w:id="61"/>
    <w:bookmarkStart w:id="62" w:name="instagram-reels"/>
    <w:p>
      <w:pPr>
        <w:pStyle w:val="Heading2"/>
      </w:pPr>
      <w:r>
        <w:t xml:space="preserve">Instagram Reels</w:t>
      </w:r>
    </w:p>
    <w:p>
      <w:pPr>
        <w:pStyle w:val="FirstParagraph"/>
      </w:pPr>
      <w:r>
        <w:t xml:space="preserve">Эмоциональные истории родителей.</w:t>
      </w:r>
    </w:p>
    <w:p>
      <w:r>
        <w:pict>
          <v:rect style="width:0;height:1.5pt" o:hralign="center" o:hrstd="t" o:hr="t"/>
        </w:pict>
      </w:r>
    </w:p>
    <w:bookmarkEnd w:id="62"/>
    <w:bookmarkStart w:id="63" w:name="parenting-influencers"/>
    <w:p>
      <w:pPr>
        <w:pStyle w:val="Heading2"/>
      </w:pPr>
      <w:r>
        <w:t xml:space="preserve">Parenting Influencers</w:t>
      </w:r>
    </w:p>
    <w:p>
      <w:pPr>
        <w:pStyle w:val="FirstParagraph"/>
      </w:pPr>
      <w:r>
        <w:t xml:space="preserve">Мамы-блогеры.</w:t>
      </w:r>
    </w:p>
    <w:p>
      <w:r>
        <w:pict>
          <v:rect style="width:0;height:1.5pt" o:hralign="center" o:hrstd="t" o:hr="t"/>
        </w:pict>
      </w:r>
    </w:p>
    <w:bookmarkEnd w:id="63"/>
    <w:bookmarkStart w:id="64" w:name="child-psychology-creators"/>
    <w:p>
      <w:pPr>
        <w:pStyle w:val="Heading2"/>
      </w:pPr>
      <w:r>
        <w:t xml:space="preserve">Child Psychology Creators</w:t>
      </w:r>
    </w:p>
    <w:p>
      <w:pPr>
        <w:pStyle w:val="FirstParagraph"/>
      </w:pPr>
      <w:r>
        <w:t xml:space="preserve">Экспертное доверие.</w:t>
      </w:r>
    </w:p>
    <w:p>
      <w:r>
        <w:pict>
          <v:rect style="width:0;height:1.5pt" o:hralign="center" o:hrstd="t" o:hr="t"/>
        </w:pict>
      </w:r>
    </w:p>
    <w:bookmarkEnd w:id="64"/>
    <w:bookmarkStart w:id="65" w:name="viral-growth"/>
    <w:p>
      <w:pPr>
        <w:pStyle w:val="Heading2"/>
      </w:pPr>
      <w:r>
        <w:t xml:space="preserve">Viral Growth</w:t>
      </w:r>
    </w:p>
    <w:p>
      <w:pPr>
        <w:pStyle w:val="FirstParagraph"/>
      </w:pPr>
      <w:r>
        <w:t xml:space="preserve">Каждая история:</w:t>
      </w:r>
    </w:p>
    <w:p>
      <w:pPr>
        <w:pStyle w:val="BodyText"/>
      </w:pPr>
      <w:r>
        <w:t xml:space="preserve">“Создано специально для Лео”</w:t>
      </w:r>
    </w:p>
    <w:p>
      <w:pPr>
        <w:pStyle w:val="BodyText"/>
      </w:pPr>
      <w:r>
        <w:t xml:space="preserve">с возможностью делиться.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revenue-projection"/>
    <w:p>
      <w:pPr>
        <w:pStyle w:val="Heading1"/>
      </w:pPr>
      <w:r>
        <w:t xml:space="preserve">Revenue Projection</w:t>
      </w:r>
    </w:p>
    <w:bookmarkStart w:id="67" w:name="year-1"/>
    <w:p>
      <w:pPr>
        <w:pStyle w:val="Heading2"/>
      </w:pPr>
      <w:r>
        <w:t xml:space="preserve">Year 1</w:t>
      </w:r>
    </w:p>
    <w:p>
      <w:pPr>
        <w:pStyle w:val="FirstParagraph"/>
      </w:pPr>
      <w:r>
        <w:t xml:space="preserve">5,000 подписчиков</w:t>
      </w:r>
    </w:p>
    <w:p>
      <w:pPr>
        <w:pStyle w:val="BodyText"/>
      </w:pPr>
      <w:r>
        <w:t xml:space="preserve">$10 MRR</w:t>
      </w:r>
    </w:p>
    <w:p>
      <w:pPr>
        <w:pStyle w:val="BodyText"/>
      </w:pPr>
      <w:r>
        <w:t xml:space="preserve">≈ $50,000 MRR</w:t>
      </w:r>
    </w:p>
    <w:p>
      <w:pPr>
        <w:pStyle w:val="BodyText"/>
      </w:pPr>
      <w:r>
        <w:t xml:space="preserve">≈ $600,000 ARR</w:t>
      </w:r>
    </w:p>
    <w:p>
      <w:r>
        <w:pict>
          <v:rect style="width:0;height:1.5pt" o:hralign="center" o:hrstd="t" o:hr="t"/>
        </w:pict>
      </w:r>
    </w:p>
    <w:bookmarkEnd w:id="67"/>
    <w:bookmarkStart w:id="68" w:name="year-2"/>
    <w:p>
      <w:pPr>
        <w:pStyle w:val="Heading2"/>
      </w:pPr>
      <w:r>
        <w:t xml:space="preserve">Year 2</w:t>
      </w:r>
    </w:p>
    <w:p>
      <w:pPr>
        <w:pStyle w:val="FirstParagraph"/>
      </w:pPr>
      <w:r>
        <w:t xml:space="preserve">25,000 подписчиков</w:t>
      </w:r>
    </w:p>
    <w:p>
      <w:pPr>
        <w:pStyle w:val="BodyText"/>
      </w:pPr>
      <w:r>
        <w:t xml:space="preserve">≈ $250,000 MRR</w:t>
      </w:r>
    </w:p>
    <w:p>
      <w:pPr>
        <w:pStyle w:val="BodyText"/>
      </w:pPr>
      <w:r>
        <w:t xml:space="preserve">≈ $3M ARR</w:t>
      </w:r>
    </w:p>
    <w:p>
      <w:r>
        <w:pict>
          <v:rect style="width:0;height:1.5pt" o:hralign="center" o:hrstd="t" o:hr="t"/>
        </w:pict>
      </w:r>
    </w:p>
    <w:bookmarkEnd w:id="68"/>
    <w:bookmarkStart w:id="69" w:name="year-3"/>
    <w:p>
      <w:pPr>
        <w:pStyle w:val="Heading2"/>
      </w:pPr>
      <w:r>
        <w:t xml:space="preserve">Year 3</w:t>
      </w:r>
    </w:p>
    <w:p>
      <w:pPr>
        <w:pStyle w:val="FirstParagraph"/>
      </w:pPr>
      <w:r>
        <w:t xml:space="preserve">100,000 подписчиков</w:t>
      </w:r>
    </w:p>
    <w:p>
      <w:pPr>
        <w:pStyle w:val="BodyText"/>
      </w:pPr>
      <w:r>
        <w:t xml:space="preserve">≈ $1M MRR</w:t>
      </w:r>
    </w:p>
    <w:p>
      <w:pPr>
        <w:pStyle w:val="BodyText"/>
      </w:pPr>
      <w:r>
        <w:t xml:space="preserve">≈ $12M ARR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team"/>
    <w:p>
      <w:pPr>
        <w:pStyle w:val="Heading1"/>
      </w:pPr>
      <w:r>
        <w:t xml:space="preserve">Team</w:t>
      </w:r>
    </w:p>
    <w:p>
      <w:pPr>
        <w:pStyle w:val="FirstParagraph"/>
      </w:pPr>
      <w:r>
        <w:t xml:space="preserve">Необходимый стартовый состав:</w:t>
      </w:r>
    </w:p>
    <w:bookmarkStart w:id="71" w:name="founder-product"/>
    <w:p>
      <w:pPr>
        <w:pStyle w:val="Heading3"/>
      </w:pPr>
      <w:r>
        <w:t xml:space="preserve">Founder / Product</w:t>
      </w:r>
    </w:p>
    <w:p>
      <w:pPr>
        <w:pStyle w:val="FirstParagraph"/>
      </w:pPr>
      <w:r>
        <w:t xml:space="preserve">Видение продукта.</w:t>
      </w:r>
    </w:p>
    <w:bookmarkEnd w:id="71"/>
    <w:bookmarkStart w:id="72" w:name="ai-engineer"/>
    <w:p>
      <w:pPr>
        <w:pStyle w:val="Heading3"/>
      </w:pPr>
      <w:r>
        <w:t xml:space="preserve">AI Engineer</w:t>
      </w:r>
    </w:p>
    <w:p>
      <w:pPr>
        <w:pStyle w:val="FirstParagraph"/>
      </w:pPr>
      <w:r>
        <w:t xml:space="preserve">Генерация историй.</w:t>
      </w:r>
    </w:p>
    <w:bookmarkEnd w:id="72"/>
    <w:bookmarkStart w:id="73" w:name="full-stack-developer"/>
    <w:p>
      <w:pPr>
        <w:pStyle w:val="Heading3"/>
      </w:pPr>
      <w:r>
        <w:t xml:space="preserve">Full Stack Developer</w:t>
      </w:r>
    </w:p>
    <w:p>
      <w:pPr>
        <w:pStyle w:val="FirstParagraph"/>
      </w:pPr>
      <w:r>
        <w:t xml:space="preserve">Платформа.</w:t>
      </w:r>
    </w:p>
    <w:bookmarkEnd w:id="73"/>
    <w:bookmarkStart w:id="74" w:name="child-psychologist-advisor"/>
    <w:p>
      <w:pPr>
        <w:pStyle w:val="Heading3"/>
      </w:pPr>
      <w:r>
        <w:t xml:space="preserve">Child Psychologist Advisor</w:t>
      </w:r>
    </w:p>
    <w:p>
      <w:pPr>
        <w:pStyle w:val="FirstParagraph"/>
      </w:pPr>
      <w:r>
        <w:t xml:space="preserve">Методология.</w:t>
      </w:r>
    </w:p>
    <w:bookmarkEnd w:id="74"/>
    <w:bookmarkStart w:id="75" w:name="growth-marketer"/>
    <w:p>
      <w:pPr>
        <w:pStyle w:val="Heading3"/>
      </w:pPr>
      <w:r>
        <w:t xml:space="preserve">Growth Marketer</w:t>
      </w:r>
    </w:p>
    <w:p>
      <w:pPr>
        <w:pStyle w:val="FirstParagraph"/>
      </w:pPr>
      <w:r>
        <w:t xml:space="preserve">Контент и привлечение.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exit-opportunities"/>
    <w:p>
      <w:pPr>
        <w:pStyle w:val="Heading1"/>
      </w:pPr>
      <w:r>
        <w:t xml:space="preserve">Exit Opportunities</w:t>
      </w:r>
    </w:p>
    <w:p>
      <w:pPr>
        <w:pStyle w:val="FirstParagraph"/>
      </w:pPr>
      <w:r>
        <w:t xml:space="preserve">Потенциальные покупатели:</w:t>
      </w:r>
    </w:p>
    <w:p>
      <w:pPr>
        <w:pStyle w:val="Compact"/>
        <w:numPr>
          <w:ilvl w:val="0"/>
          <w:numId w:val="1020"/>
        </w:numPr>
      </w:pPr>
      <w:r>
        <w:t xml:space="preserve">Google</w:t>
      </w:r>
    </w:p>
    <w:p>
      <w:pPr>
        <w:pStyle w:val="Compact"/>
        <w:numPr>
          <w:ilvl w:val="0"/>
          <w:numId w:val="1020"/>
        </w:numPr>
      </w:pPr>
      <w:r>
        <w:t xml:space="preserve">Duolingo Kids</w:t>
      </w:r>
    </w:p>
    <w:p>
      <w:pPr>
        <w:pStyle w:val="Compact"/>
        <w:numPr>
          <w:ilvl w:val="0"/>
          <w:numId w:val="1020"/>
        </w:numPr>
      </w:pPr>
      <w:r>
        <w:t xml:space="preserve">Epic</w:t>
      </w:r>
    </w:p>
    <w:p>
      <w:pPr>
        <w:pStyle w:val="Compact"/>
        <w:numPr>
          <w:ilvl w:val="0"/>
          <w:numId w:val="1020"/>
        </w:numPr>
      </w:pPr>
      <w:r>
        <w:t xml:space="preserve">Calm</w:t>
      </w:r>
    </w:p>
    <w:p>
      <w:pPr>
        <w:pStyle w:val="Compact"/>
        <w:numPr>
          <w:ilvl w:val="0"/>
          <w:numId w:val="1020"/>
        </w:numPr>
      </w:pPr>
      <w:r>
        <w:t xml:space="preserve">Headspace</w:t>
      </w:r>
    </w:p>
    <w:p>
      <w:pPr>
        <w:pStyle w:val="Compact"/>
        <w:numPr>
          <w:ilvl w:val="0"/>
          <w:numId w:val="1020"/>
        </w:numPr>
      </w:pPr>
      <w:r>
        <w:t xml:space="preserve">Moshi</w:t>
      </w:r>
    </w:p>
    <w:p>
      <w:pPr>
        <w:pStyle w:val="Compact"/>
        <w:numPr>
          <w:ilvl w:val="0"/>
          <w:numId w:val="1020"/>
        </w:numPr>
      </w:pPr>
      <w:r>
        <w:t xml:space="preserve">Disney</w:t>
      </w:r>
    </w:p>
    <w:p>
      <w:pPr>
        <w:pStyle w:val="Compact"/>
        <w:numPr>
          <w:ilvl w:val="0"/>
          <w:numId w:val="1020"/>
        </w:numPr>
      </w:pPr>
      <w:r>
        <w:t xml:space="preserve">Mattel</w:t>
      </w:r>
    </w:p>
    <w:p>
      <w:pPr>
        <w:pStyle w:val="Compact"/>
        <w:numPr>
          <w:ilvl w:val="0"/>
          <w:numId w:val="1020"/>
        </w:numPr>
      </w:pPr>
      <w:r>
        <w:t xml:space="preserve">образовательные платформы</w:t>
      </w:r>
    </w:p>
    <w:p>
      <w:r>
        <w:pict>
          <v:rect style="width:0;height:1.5pt" o:hralign="center" o:hrstd="t" o:hr="t"/>
        </w:pict>
      </w:r>
    </w:p>
    <w:bookmarkEnd w:id="77"/>
    <w:bookmarkStart w:id="78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Помочь миллионам детей расти эмоционально здоровыми через силу историй.</w:t>
      </w:r>
    </w:p>
    <w:p>
      <w:pPr>
        <w:pStyle w:val="BodyText"/>
      </w:pPr>
      <w:r>
        <w:t xml:space="preserve">Не просто создавать сказки.</w:t>
      </w:r>
    </w:p>
    <w:p>
      <w:pPr>
        <w:pStyle w:val="BodyText"/>
      </w:pPr>
      <w:r>
        <w:t xml:space="preserve">Создавать воспоминания, семейную близость и эмоциональную устойчивость.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2026-05-30T11:33:03Z</dcterms:created>
  <dcterms:modified xsi:type="dcterms:W3CDTF">2026-05-30T11:33:03Z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