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e-v1.0"/>
    <w:p>
      <w:pPr>
        <w:pStyle w:val="Heading1"/>
      </w:pPr>
      <w:r>
        <w:t xml:space="preserve">ANE v1.0</w:t>
      </w:r>
    </w:p>
    <w:bookmarkEnd w:id="20"/>
    <w:bookmarkStart w:id="22" w:name="age-narrative-engine"/>
    <w:p>
      <w:pPr>
        <w:pStyle w:val="Heading1"/>
      </w:pPr>
      <w:r>
        <w:t xml:space="preserve">Age Narrative Engine</w:t>
      </w:r>
    </w:p>
    <w:bookmarkStart w:id="21" w:name="X050b38d992d72268bd1f30ffc2f9ae099c7ddce"/>
    <w:p>
      <w:pPr>
        <w:pStyle w:val="Heading2"/>
      </w:pPr>
      <w:r>
        <w:t xml:space="preserve">Developmental Story Architecture By Cognitive &amp; Emotional Age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ANE (Age Narrative Engine) определяет:</w:t>
      </w:r>
    </w:p>
    <w:p>
      <w:pPr>
        <w:pStyle w:val="BodyText"/>
      </w:pPr>
      <w:r>
        <w:t xml:space="preserve">как один и тот же эмоциональный сценарий должен трансформироваться в зависимости от возраста ребенка.</w:t>
      </w:r>
    </w:p>
    <w:p>
      <w:r>
        <w:pict>
          <v:rect style="width:0;height:1.5pt" o:hralign="center" o:hrstd="t" o:hr="t"/>
        </w:pict>
      </w:r>
    </w:p>
    <w:bookmarkEnd w:id="23"/>
    <w:bookmarkStart w:id="24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Одна из самых опасных ошибок AI-storytelling:</w:t>
      </w:r>
    </w:p>
    <w:p>
      <w:pPr>
        <w:pStyle w:val="BodyText"/>
      </w:pPr>
      <w:r>
        <w:t xml:space="preserve">рассказывать одинаковую историю детям разных возрастов.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4 лет.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8 лет.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11 лет.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Живут в принципиально разных психологических мирах.</w:t>
      </w:r>
    </w:p>
    <w:p>
      <w:r>
        <w:pict>
          <v:rect style="width:0;height:1.5pt" o:hralign="center" o:hrstd="t" o:hr="t"/>
        </w:pict>
      </w:r>
    </w:p>
    <w:bookmarkEnd w:id="24"/>
    <w:bookmarkStart w:id="25" w:name="foundational-theory"/>
    <w:p>
      <w:pPr>
        <w:pStyle w:val="Heading1"/>
      </w:pPr>
      <w:r>
        <w:t xml:space="preserve">Foundational Theory</w:t>
      </w:r>
    </w:p>
    <w:p>
      <w:pPr>
        <w:pStyle w:val="FirstParagraph"/>
      </w:pPr>
      <w:r>
        <w:t xml:space="preserve">ANE основан на интеграции: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Piaget</w:t>
      </w:r>
    </w:p>
    <w:p>
      <w:pPr>
        <w:pStyle w:val="BodyText"/>
      </w:pPr>
      <w:r>
        <w:t xml:space="preserve">Cognitive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Erikson</w:t>
      </w:r>
    </w:p>
    <w:p>
      <w:pPr>
        <w:pStyle w:val="BodyText"/>
      </w:pPr>
      <w:r>
        <w:t xml:space="preserve">Psychosocial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 Theory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Narrative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Play-Based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Piaget показывал, что дети не просто знают меньше взрослых — они мыслят качественно иначе на разных стадиях развития.</w:t>
      </w:r>
    </w:p>
    <w:p>
      <w:r>
        <w:pict>
          <v:rect style="width:0;height:1.5pt" o:hralign="center" o:hrstd="t" o:hr="t"/>
        </w:pict>
      </w:r>
    </w:p>
    <w:bookmarkEnd w:id="25"/>
    <w:bookmarkStart w:id="26" w:name="core-ane-rule"/>
    <w:p>
      <w:pPr>
        <w:pStyle w:val="Heading1"/>
      </w:pPr>
      <w:r>
        <w:t xml:space="preserve">Core ANE Rule</w:t>
      </w:r>
    </w:p>
    <w:p>
      <w:pPr>
        <w:pStyle w:val="FirstParagraph"/>
      </w:pPr>
      <w:r>
        <w:t xml:space="preserve">Возраст определяет: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мышления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страха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надежды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сюжета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героя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тип эмоциональной трансформации</w:t>
      </w:r>
    </w:p>
    <w:p>
      <w:r>
        <w:pict>
          <v:rect style="width:0;height:1.5pt" o:hralign="center" o:hrstd="t" o:hr="t"/>
        </w:pict>
      </w:r>
    </w:p>
    <w:bookmarkEnd w:id="26"/>
    <w:bookmarkStart w:id="27" w:name="development-layer-structure"/>
    <w:p>
      <w:pPr>
        <w:pStyle w:val="Heading1"/>
      </w:pPr>
      <w:r>
        <w:t xml:space="preserve">Development Layer Structure</w:t>
      </w:r>
    </w:p>
    <w:p>
      <w:pPr>
        <w:pStyle w:val="FirstParagraph"/>
      </w:pPr>
      <w:r>
        <w:t xml:space="preserve">Для каждого возраста определяются: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Cognitive World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Needs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Developmental Task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Narrative Style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Transformation Speed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Limits</w:t>
      </w:r>
    </w:p>
    <w:p>
      <w:r>
        <w:pict>
          <v:rect style="width:0;height:1.5pt" o:hralign="center" o:hrstd="t" o:hr="t"/>
        </w:pict>
      </w:r>
    </w:p>
    <w:bookmarkEnd w:id="27"/>
    <w:bookmarkStart w:id="28" w:name="age-group-1"/>
    <w:p>
      <w:pPr>
        <w:pStyle w:val="Heading1"/>
      </w:pPr>
      <w:r>
        <w:t xml:space="preserve">AGE GROUP 1</w:t>
      </w:r>
    </w:p>
    <w:bookmarkEnd w:id="28"/>
    <w:bookmarkStart w:id="30" w:name="ages-34"/>
    <w:p>
      <w:pPr>
        <w:pStyle w:val="Heading1"/>
      </w:pPr>
      <w:r>
        <w:t xml:space="preserve">Ages 3–4</w:t>
      </w:r>
    </w:p>
    <w:bookmarkStart w:id="29" w:name="magical-safety-stage"/>
    <w:p>
      <w:pPr>
        <w:pStyle w:val="Heading2"/>
      </w:pPr>
      <w:r>
        <w:t xml:space="preserve">Magical Safety Stage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gnitive-world"/>
    <w:p>
      <w:pPr>
        <w:pStyle w:val="Heading1"/>
      </w:pPr>
      <w:r>
        <w:t xml:space="preserve">Cognitive World</w:t>
      </w:r>
    </w:p>
    <w:p>
      <w:pPr>
        <w:pStyle w:val="FirstParagraph"/>
      </w:pPr>
      <w:r>
        <w:t xml:space="preserve">Мир магический.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Граница между:</w:t>
      </w:r>
    </w:p>
    <w:p>
      <w:pPr>
        <w:pStyle w:val="BodyText"/>
      </w:pPr>
      <w:r>
        <w:t xml:space="preserve">воображением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t xml:space="preserve">реальностью</w:t>
      </w:r>
    </w:p>
    <w:p>
      <w:pPr>
        <w:pStyle w:val="BodyText"/>
      </w:pPr>
      <w:r>
        <w:t xml:space="preserve">размыта.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активно использует символическое мышление и воображение, но еще не опирается на устойчивую логику причин и следствий.</w:t>
      </w:r>
    </w:p>
    <w:p>
      <w:r>
        <w:pict>
          <v:rect style="width:0;height:1.5pt" o:hralign="center" o:hrstd="t" o:hr="t"/>
        </w:pict>
      </w:r>
    </w:p>
    <w:bookmarkEnd w:id="31"/>
    <w:bookmarkStart w:id="32" w:name="emotional-core-question"/>
    <w:p>
      <w:pPr>
        <w:pStyle w:val="Heading1"/>
      </w:pPr>
      <w:r>
        <w:t xml:space="preserve">Emotional Core Question</w:t>
      </w:r>
    </w:p>
    <w:p>
      <w:pPr>
        <w:pStyle w:val="FirstParagraph"/>
      </w:pPr>
      <w:r>
        <w:t xml:space="preserve">“Я в безопасности?”</w:t>
      </w:r>
    </w:p>
    <w:p>
      <w:r>
        <w:pict>
          <v:rect style="width:0;height:1.5pt" o:hralign="center" o:hrstd="t" o:hr="t"/>
        </w:pict>
      </w:r>
    </w:p>
    <w:bookmarkEnd w:id="32"/>
    <w:bookmarkStart w:id="33" w:name="primary-needs"/>
    <w:p>
      <w:pPr>
        <w:pStyle w:val="Heading1"/>
      </w:pPr>
      <w:r>
        <w:t xml:space="preserve">Primary Needs</w:t>
      </w:r>
    </w:p>
    <w:p>
      <w:pPr>
        <w:pStyle w:val="FirstParagraph"/>
      </w:pPr>
      <w:r>
        <w:t xml:space="preserve">Attachment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Warmth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bookmarkEnd w:id="33"/>
    <w:bookmarkStart w:id="34" w:name="erikson-task"/>
    <w:p>
      <w:pPr>
        <w:pStyle w:val="Heading1"/>
      </w:pPr>
      <w:r>
        <w:t xml:space="preserve">Erikson Task</w:t>
      </w:r>
    </w:p>
    <w:p>
      <w:pPr>
        <w:pStyle w:val="FirstParagraph"/>
      </w:pPr>
      <w:r>
        <w:t xml:space="preserve">Initiative vs Guilt</w:t>
      </w:r>
    </w:p>
    <w:p>
      <w:pPr>
        <w:pStyle w:val="BodyText"/>
      </w:pPr>
      <w:r>
        <w:t xml:space="preserve">Ребенок учится действовать самостоятельно и исследовать мир, сохраняя ощущение принятия.</w:t>
      </w:r>
    </w:p>
    <w:p>
      <w:r>
        <w:pict>
          <v:rect style="width:0;height:1.5pt" o:hralign="center" o:hrstd="t" o:hr="t"/>
        </w:pict>
      </w:r>
    </w:p>
    <w:bookmarkEnd w:id="34"/>
    <w:bookmarkStart w:id="35" w:name="dominant-themes"/>
    <w:p>
      <w:pPr>
        <w:pStyle w:val="Heading1"/>
      </w:pPr>
      <w:r>
        <w:t xml:space="preserve">Dominant Themes</w:t>
      </w:r>
    </w:p>
    <w:p>
      <w:pPr>
        <w:pStyle w:val="FirstParagraph"/>
      </w:pPr>
      <w:r>
        <w:t xml:space="preserve">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Separation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Animals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Bedtime</w:t>
      </w:r>
    </w:p>
    <w:p>
      <w:r>
        <w:pict>
          <v:rect style="width:0;height:1.5pt" o:hralign="center" o:hrstd="t" o:hr="t"/>
        </w:pict>
      </w:r>
    </w:p>
    <w:bookmarkEnd w:id="35"/>
    <w:bookmarkStart w:id="36" w:name="story-length"/>
    <w:p>
      <w:pPr>
        <w:pStyle w:val="Heading1"/>
      </w:pPr>
      <w:r>
        <w:t xml:space="preserve">Story Length</w:t>
      </w:r>
    </w:p>
    <w:p>
      <w:pPr>
        <w:pStyle w:val="FirstParagraph"/>
      </w:pPr>
      <w:r>
        <w:t xml:space="preserve">300–700 words</w:t>
      </w:r>
    </w:p>
    <w:p>
      <w:r>
        <w:pict>
          <v:rect style="width:0;height:1.5pt" o:hralign="center" o:hrstd="t" o:hr="t"/>
        </w:pict>
      </w:r>
    </w:p>
    <w:bookmarkEnd w:id="36"/>
    <w:bookmarkStart w:id="37" w:name="narrative-complexity"/>
    <w:p>
      <w:pPr>
        <w:pStyle w:val="Heading1"/>
      </w:pPr>
      <w:r>
        <w:t xml:space="preserve">Narrative Complexity</w:t>
      </w:r>
    </w:p>
    <w:p>
      <w:pPr>
        <w:pStyle w:val="FirstParagraph"/>
      </w:pPr>
      <w:r>
        <w:t xml:space="preserve">Very 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Одна линия сюжета.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Одна эмоциональная задача.</w:t>
      </w:r>
    </w:p>
    <w:p>
      <w:r>
        <w:pict>
          <v:rect style="width:0;height:1.5pt" o:hralign="center" o:hrstd="t" o:hr="t"/>
        </w:pict>
      </w:r>
    </w:p>
    <w:bookmarkEnd w:id="37"/>
    <w:bookmarkStart w:id="38" w:name="character-role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Очень высокая важность.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Персонажи являются почти attachment figures.</w:t>
      </w:r>
    </w:p>
    <w:p>
      <w:r>
        <w:pict>
          <v:rect style="width:0;height:1.5pt" o:hralign="center" o:hrstd="t" o:hr="t"/>
        </w:pict>
      </w:r>
    </w:p>
    <w:bookmarkEnd w:id="38"/>
    <w:bookmarkStart w:id="39" w:name="transformation-speed"/>
    <w:p>
      <w:pPr>
        <w:pStyle w:val="Heading1"/>
      </w:pPr>
      <w:r>
        <w:t xml:space="preserve">Transformation Speed</w:t>
      </w:r>
    </w:p>
    <w:p>
      <w:pPr>
        <w:pStyle w:val="FirstParagraph"/>
      </w:pPr>
      <w:r>
        <w:t xml:space="preserve">Очень медленная.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Tiny 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bookmarkEnd w:id="39"/>
    <w:bookmarkStart w:id="40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Темный лес.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весь лес.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Один светящийся цветок.</w:t>
      </w:r>
    </w:p>
    <w:p>
      <w:r>
        <w:pict>
          <v:rect style="width:0;height:1.5pt" o:hralign="center" o:hrstd="t" o:hr="t"/>
        </w:pict>
      </w:r>
    </w:p>
    <w:bookmarkEnd w:id="40"/>
    <w:bookmarkStart w:id="41" w:name="forbidden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Existential themes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Complex morality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Sarcasm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Social humiliation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Strong emotional tension</w:t>
      </w:r>
    </w:p>
    <w:p>
      <w:r>
        <w:pict>
          <v:rect style="width:0;height:1.5pt" o:hralign="center" o:hrstd="t" o:hr="t"/>
        </w:pict>
      </w:r>
    </w:p>
    <w:bookmarkEnd w:id="41"/>
    <w:bookmarkStart w:id="42" w:name="visual-style"/>
    <w:p>
      <w:pPr>
        <w:pStyle w:val="Heading1"/>
      </w:pPr>
      <w:r>
        <w:t xml:space="preserve">Visual Style</w:t>
      </w:r>
    </w:p>
    <w:p>
      <w:pPr>
        <w:pStyle w:val="FirstParagraph"/>
      </w:pPr>
      <w:r>
        <w:t xml:space="preserve">Soft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Rounded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Safe</w:t>
      </w:r>
    </w:p>
    <w:p>
      <w:r>
        <w:pict>
          <v:rect style="width:0;height:1.5pt" o:hralign="center" o:hrstd="t" o:hr="t"/>
        </w:pict>
      </w:r>
    </w:p>
    <w:bookmarkEnd w:id="42"/>
    <w:bookmarkStart w:id="43" w:name="age-group-2"/>
    <w:p>
      <w:pPr>
        <w:pStyle w:val="Heading1"/>
      </w:pPr>
      <w:r>
        <w:t xml:space="preserve">AGE GROUP 2</w:t>
      </w:r>
    </w:p>
    <w:bookmarkEnd w:id="43"/>
    <w:bookmarkStart w:id="45" w:name="ages-56"/>
    <w:p>
      <w:pPr>
        <w:pStyle w:val="Heading1"/>
      </w:pPr>
      <w:r>
        <w:t xml:space="preserve">Ages 5–6</w:t>
      </w:r>
    </w:p>
    <w:bookmarkStart w:id="44" w:name="exploration-stage"/>
    <w:p>
      <w:pPr>
        <w:pStyle w:val="Heading2"/>
      </w:pPr>
      <w:r>
        <w:t xml:space="preserve">Exploration Stage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gnitive-world-1"/>
    <w:p>
      <w:pPr>
        <w:pStyle w:val="Heading1"/>
      </w:pPr>
      <w:r>
        <w:t xml:space="preserve">Cognitive World</w:t>
      </w:r>
    </w:p>
    <w:p>
      <w:pPr>
        <w:pStyle w:val="FirstParagraph"/>
      </w:pPr>
      <w:r>
        <w:t xml:space="preserve">Воображение остается сильным.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появляется narrative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начинает лучше понимать последовательность событий и простые причинно-следственные связи.</w:t>
      </w:r>
    </w:p>
    <w:p>
      <w:r>
        <w:pict>
          <v:rect style="width:0;height:1.5pt" o:hralign="center" o:hrstd="t" o:hr="t"/>
        </w:pict>
      </w:r>
    </w:p>
    <w:bookmarkEnd w:id="46"/>
    <w:bookmarkStart w:id="47" w:name="emotional-core-question-1"/>
    <w:p>
      <w:pPr>
        <w:pStyle w:val="Heading1"/>
      </w:pPr>
      <w:r>
        <w:t xml:space="preserve">Emotional Core Question</w:t>
      </w:r>
    </w:p>
    <w:p>
      <w:pPr>
        <w:pStyle w:val="FirstParagraph"/>
      </w:pPr>
      <w:r>
        <w:t xml:space="preserve">“Что будет если я попробую?”</w:t>
      </w:r>
    </w:p>
    <w:p>
      <w:r>
        <w:pict>
          <v:rect style="width:0;height:1.5pt" o:hralign="center" o:hrstd="t" o:hr="t"/>
        </w:pict>
      </w:r>
    </w:p>
    <w:bookmarkEnd w:id="47"/>
    <w:bookmarkStart w:id="48" w:name="primary-needs-1"/>
    <w:p>
      <w:pPr>
        <w:pStyle w:val="Heading1"/>
      </w:pPr>
      <w:r>
        <w:t xml:space="preserve">Primary Needs</w:t>
      </w:r>
    </w:p>
    <w:p>
      <w:pPr>
        <w:pStyle w:val="FirstParagraph"/>
      </w:pPr>
      <w:r>
        <w:t xml:space="preserve">Exploration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48"/>
    <w:bookmarkStart w:id="49" w:name="erikson-task-1"/>
    <w:p>
      <w:pPr>
        <w:pStyle w:val="Heading1"/>
      </w:pPr>
      <w:r>
        <w:t xml:space="preserve">Erikson Task</w:t>
      </w:r>
    </w:p>
    <w:p>
      <w:pPr>
        <w:pStyle w:val="FirstParagraph"/>
      </w:pPr>
      <w:r>
        <w:t xml:space="preserve">Initiative vs Guilt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уже появляется:</w:t>
      </w:r>
    </w:p>
    <w:p>
      <w:pPr>
        <w:pStyle w:val="BodyText"/>
      </w:pPr>
      <w:r>
        <w:t xml:space="preserve">Competence Layer</w:t>
      </w:r>
    </w:p>
    <w:p>
      <w:r>
        <w:pict>
          <v:rect style="width:0;height:1.5pt" o:hralign="center" o:hrstd="t" o:hr="t"/>
        </w:pict>
      </w:r>
    </w:p>
    <w:bookmarkEnd w:id="49"/>
    <w:bookmarkStart w:id="50" w:name="dominant-themes-1"/>
    <w:p>
      <w:pPr>
        <w:pStyle w:val="Heading1"/>
      </w:pPr>
      <w:r>
        <w:t xml:space="preserve">Dominant Themes</w:t>
      </w:r>
    </w:p>
    <w:p>
      <w:pPr>
        <w:pStyle w:val="FirstParagraph"/>
      </w:pPr>
      <w:r>
        <w:t xml:space="preserve">Adventure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Small Challenges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Trying New Things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School Preparation</w:t>
      </w:r>
    </w:p>
    <w:p>
      <w:r>
        <w:pict>
          <v:rect style="width:0;height:1.5pt" o:hralign="center" o:hrstd="t" o:hr="t"/>
        </w:pict>
      </w:r>
    </w:p>
    <w:bookmarkEnd w:id="50"/>
    <w:bookmarkStart w:id="51" w:name="story-length-1"/>
    <w:p>
      <w:pPr>
        <w:pStyle w:val="Heading1"/>
      </w:pPr>
      <w:r>
        <w:t xml:space="preserve">Story Length</w:t>
      </w:r>
    </w:p>
    <w:p>
      <w:pPr>
        <w:pStyle w:val="FirstParagraph"/>
      </w:pPr>
      <w:r>
        <w:t xml:space="preserve">700–1200 words</w:t>
      </w:r>
    </w:p>
    <w:p>
      <w:r>
        <w:pict>
          <v:rect style="width:0;height:1.5pt" o:hralign="center" o:hrstd="t" o:hr="t"/>
        </w:pict>
      </w:r>
    </w:p>
    <w:bookmarkEnd w:id="51"/>
    <w:bookmarkStart w:id="52" w:name="narrative-complexity-1"/>
    <w:p>
      <w:pPr>
        <w:pStyle w:val="Heading1"/>
      </w:pPr>
      <w:r>
        <w:t xml:space="preserve">Narrative Complexity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Допустимо:</w:t>
      </w:r>
    </w:p>
    <w:p>
      <w:pPr>
        <w:pStyle w:val="BodyText"/>
      </w:pPr>
      <w:r>
        <w:t xml:space="preserve">2–3 эмоциональных этапа.</w:t>
      </w:r>
    </w:p>
    <w:p>
      <w:r>
        <w:pict>
          <v:rect style="width:0;height:1.5pt" o:hralign="center" o:hrstd="t" o:hr="t"/>
        </w:pict>
      </w:r>
    </w:p>
    <w:bookmarkEnd w:id="52"/>
    <w:bookmarkStart w:id="53" w:name="character-role-1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Companion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Witness</w:t>
      </w:r>
    </w:p>
    <w:p>
      <w:r>
        <w:pict>
          <v:rect style="width:0;height:1.5pt" o:hralign="center" o:hrstd="t" o:hr="t"/>
        </w:pict>
      </w:r>
    </w:p>
    <w:bookmarkEnd w:id="53"/>
    <w:bookmarkStart w:id="54" w:name="transformation-style"/>
    <w:p>
      <w:pPr>
        <w:pStyle w:val="Heading1"/>
      </w:pPr>
      <w:r>
        <w:t xml:space="preserve">Transformation Style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Curiosity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54"/>
    <w:bookmarkStart w:id="55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Темный лес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Светящиеся существа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Исследование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Возвращение</w:t>
      </w:r>
    </w:p>
    <w:p>
      <w:r>
        <w:pict>
          <v:rect style="width:0;height:1.5pt" o:hralign="center" o:hrstd="t" o:hr="t"/>
        </w:pict>
      </w:r>
    </w:p>
    <w:bookmarkEnd w:id="55"/>
    <w:bookmarkStart w:id="56" w:name="forbidden-1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Long emotional distress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Social rejection without repair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Hopelessness</w:t>
      </w:r>
    </w:p>
    <w:p>
      <w:r>
        <w:pict>
          <v:rect style="width:0;height:1.5pt" o:hralign="center" o:hrstd="t" o:hr="t"/>
        </w:pict>
      </w:r>
    </w:p>
    <w:bookmarkEnd w:id="56"/>
    <w:bookmarkStart w:id="57" w:name="age-group-3"/>
    <w:p>
      <w:pPr>
        <w:pStyle w:val="Heading1"/>
      </w:pPr>
      <w:r>
        <w:t xml:space="preserve">AGE GROUP 3</w:t>
      </w:r>
    </w:p>
    <w:bookmarkEnd w:id="57"/>
    <w:bookmarkStart w:id="59" w:name="ages-78"/>
    <w:p>
      <w:pPr>
        <w:pStyle w:val="Heading1"/>
      </w:pPr>
      <w:r>
        <w:t xml:space="preserve">Ages 7–8</w:t>
      </w:r>
    </w:p>
    <w:bookmarkStart w:id="58" w:name="competence-belonging-stage"/>
    <w:p>
      <w:pPr>
        <w:pStyle w:val="Heading2"/>
      </w:pPr>
      <w:r>
        <w:t xml:space="preserve">Competence &amp; Belonging Stage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gnitive-world-2"/>
    <w:p>
      <w:pPr>
        <w:pStyle w:val="Heading1"/>
      </w:pPr>
      <w:r>
        <w:t xml:space="preserve">Cognitive World</w:t>
      </w:r>
    </w:p>
    <w:p>
      <w:pPr>
        <w:pStyle w:val="FirstParagraph"/>
      </w:pPr>
      <w:r>
        <w:t xml:space="preserve">Появляется логическое мышление.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Правила становятся важными.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Дети начинают мыслить более логично относительно конкретных ситуаций и учитывать точки зрения других людей.</w:t>
      </w:r>
    </w:p>
    <w:p>
      <w:r>
        <w:pict>
          <v:rect style="width:0;height:1.5pt" o:hralign="center" o:hrstd="t" o:hr="t"/>
        </w:pict>
      </w:r>
    </w:p>
    <w:bookmarkEnd w:id="60"/>
    <w:bookmarkStart w:id="61" w:name="emotional-core-question-2"/>
    <w:p>
      <w:pPr>
        <w:pStyle w:val="Heading1"/>
      </w:pPr>
      <w:r>
        <w:t xml:space="preserve">Emotional Core Question</w:t>
      </w:r>
    </w:p>
    <w:p>
      <w:pPr>
        <w:pStyle w:val="FirstParagraph"/>
      </w:pPr>
      <w:r>
        <w:t xml:space="preserve">“Я способен?”</w:t>
      </w:r>
    </w:p>
    <w:p>
      <w:r>
        <w:pict>
          <v:rect style="width:0;height:1.5pt" o:hralign="center" o:hrstd="t" o:hr="t"/>
        </w:pict>
      </w:r>
    </w:p>
    <w:bookmarkEnd w:id="61"/>
    <w:bookmarkStart w:id="62" w:name="primary-needs-2"/>
    <w:p>
      <w:pPr>
        <w:pStyle w:val="Heading1"/>
      </w:pPr>
      <w:r>
        <w:t xml:space="preserve">Primary Needs</w:t>
      </w:r>
    </w:p>
    <w:p>
      <w:pPr>
        <w:pStyle w:val="FirstParagraph"/>
      </w:pPr>
      <w:r>
        <w:t xml:space="preserve">Competence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Achievement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Recognition</w:t>
      </w:r>
    </w:p>
    <w:p>
      <w:r>
        <w:pict>
          <v:rect style="width:0;height:1.5pt" o:hralign="center" o:hrstd="t" o:hr="t"/>
        </w:pict>
      </w:r>
    </w:p>
    <w:bookmarkEnd w:id="62"/>
    <w:bookmarkStart w:id="63" w:name="erikson-task-2"/>
    <w:p>
      <w:pPr>
        <w:pStyle w:val="Heading1"/>
      </w:pPr>
      <w:r>
        <w:t xml:space="preserve">Erikson Task</w:t>
      </w:r>
    </w:p>
    <w:p>
      <w:pPr>
        <w:pStyle w:val="FirstParagraph"/>
      </w:pPr>
      <w:r>
        <w:t xml:space="preserve">Industry vs Inferiority</w:t>
      </w:r>
    </w:p>
    <w:p>
      <w:pPr>
        <w:pStyle w:val="BodyText"/>
      </w:pPr>
      <w:r>
        <w:t xml:space="preserve">Ребенок начинает сравнивать свои способности с другими и формировать чувство компетентности.</w:t>
      </w:r>
    </w:p>
    <w:p>
      <w:r>
        <w:pict>
          <v:rect style="width:0;height:1.5pt" o:hralign="center" o:hrstd="t" o:hr="t"/>
        </w:pict>
      </w:r>
    </w:p>
    <w:bookmarkEnd w:id="63"/>
    <w:bookmarkStart w:id="64" w:name="dominant-themes-2"/>
    <w:p>
      <w:pPr>
        <w:pStyle w:val="Heading1"/>
      </w:pPr>
      <w:r>
        <w:t xml:space="preserve">Dominant Themes</w:t>
      </w:r>
    </w:p>
    <w:p>
      <w:pPr>
        <w:pStyle w:val="FirstParagraph"/>
      </w:pPr>
      <w:r>
        <w:t xml:space="preserve">School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Mistakes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</w:t>
      </w:r>
    </w:p>
    <w:p>
      <w:r>
        <w:pict>
          <v:rect style="width:0;height:1.5pt" o:hralign="center" o:hrstd="t" o:hr="t"/>
        </w:pict>
      </w:r>
    </w:p>
    <w:bookmarkEnd w:id="64"/>
    <w:bookmarkStart w:id="65" w:name="story-length-2"/>
    <w:p>
      <w:pPr>
        <w:pStyle w:val="Heading1"/>
      </w:pPr>
      <w:r>
        <w:t xml:space="preserve">Story Length</w:t>
      </w:r>
    </w:p>
    <w:p>
      <w:pPr>
        <w:pStyle w:val="FirstParagraph"/>
      </w:pPr>
      <w:r>
        <w:t xml:space="preserve">1200–2000 words</w:t>
      </w:r>
    </w:p>
    <w:p>
      <w:r>
        <w:pict>
          <v:rect style="width:0;height:1.5pt" o:hralign="center" o:hrstd="t" o:hr="t"/>
        </w:pict>
      </w:r>
    </w:p>
    <w:bookmarkEnd w:id="65"/>
    <w:bookmarkStart w:id="66" w:name="narrative-complexity-2"/>
    <w:p>
      <w:pPr>
        <w:pStyle w:val="Heading1"/>
      </w:pPr>
      <w:r>
        <w:t xml:space="preserve">Narrative Complexity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Возможны:</w:t>
      </w:r>
    </w:p>
    <w:p>
      <w:pPr>
        <w:pStyle w:val="BodyText"/>
      </w:pPr>
      <w:r>
        <w:t xml:space="preserve">несколько конфликтов.</w:t>
      </w:r>
    </w:p>
    <w:p>
      <w:r>
        <w:pict>
          <v:rect style="width:0;height:1.5pt" o:hralign="center" o:hrstd="t" o:hr="t"/>
        </w:pict>
      </w:r>
    </w:p>
    <w:bookmarkEnd w:id="66"/>
    <w:bookmarkStart w:id="67" w:name="character-role-2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Less Protective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More Reflective</w:t>
      </w:r>
    </w:p>
    <w:p>
      <w:r>
        <w:pict>
          <v:rect style="width:0;height:1.5pt" o:hralign="center" o:hrstd="t" o:hr="t"/>
        </w:pict>
      </w:r>
    </w:p>
    <w:bookmarkEnd w:id="67"/>
    <w:bookmarkStart w:id="68" w:name="transformation-style-1"/>
    <w:p>
      <w:pPr>
        <w:pStyle w:val="Heading1"/>
      </w:pPr>
      <w:r>
        <w:t xml:space="preserve">Transformation Style</w:t>
      </w:r>
    </w:p>
    <w:p>
      <w:pPr>
        <w:pStyle w:val="FirstParagraph"/>
      </w:pPr>
      <w:r>
        <w:t xml:space="preserve">Self-Doubt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Practice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Growth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68"/>
    <w:bookmarkStart w:id="69" w:name="narrative-rule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Герой должен участвовать в решении проблемы.</w:t>
      </w:r>
    </w:p>
    <w:p>
      <w:r>
        <w:pict>
          <v:rect style="width:0;height:1.5pt" o:hralign="center" o:hrstd="t" o:hr="t"/>
        </w:pict>
      </w:r>
    </w:p>
    <w:bookmarkEnd w:id="69"/>
    <w:bookmarkStart w:id="70" w:name="forbidden-2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Instant success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Gifted child fantasy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Perfection narratives</w:t>
      </w:r>
    </w:p>
    <w:p>
      <w:r>
        <w:pict>
          <v:rect style="width:0;height:1.5pt" o:hralign="center" o:hrstd="t" o:hr="t"/>
        </w:pict>
      </w:r>
    </w:p>
    <w:bookmarkEnd w:id="70"/>
    <w:bookmarkStart w:id="71" w:name="age-group-4"/>
    <w:p>
      <w:pPr>
        <w:pStyle w:val="Heading1"/>
      </w:pPr>
      <w:r>
        <w:t xml:space="preserve">AGE GROUP 4</w:t>
      </w:r>
    </w:p>
    <w:bookmarkEnd w:id="71"/>
    <w:bookmarkStart w:id="73" w:name="ages-910"/>
    <w:p>
      <w:pPr>
        <w:pStyle w:val="Heading1"/>
      </w:pPr>
      <w:r>
        <w:t xml:space="preserve">Ages 9–10</w:t>
      </w:r>
    </w:p>
    <w:bookmarkStart w:id="72" w:name="identity-construction-stage"/>
    <w:p>
      <w:pPr>
        <w:pStyle w:val="Heading2"/>
      </w:pPr>
      <w:r>
        <w:t xml:space="preserve">Identity Construction Stage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gnitive-world-3"/>
    <w:p>
      <w:pPr>
        <w:pStyle w:val="Heading1"/>
      </w:pPr>
      <w:r>
        <w:t xml:space="preserve">Cognitive World</w:t>
      </w:r>
    </w:p>
    <w:p>
      <w:pPr>
        <w:pStyle w:val="FirstParagraph"/>
      </w:pPr>
      <w:r>
        <w:t xml:space="preserve">Появляется более глубокая рефлексия.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начинает задавать вопросы: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кто 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какой 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где мое место</w:t>
      </w:r>
    </w:p>
    <w:p>
      <w:r>
        <w:pict>
          <v:rect style="width:0;height:1.5pt" o:hralign="center" o:hrstd="t" o:hr="t"/>
        </w:pict>
      </w:r>
    </w:p>
    <w:bookmarkEnd w:id="74"/>
    <w:bookmarkStart w:id="75" w:name="emotional-core-question-3"/>
    <w:p>
      <w:pPr>
        <w:pStyle w:val="Heading1"/>
      </w:pPr>
      <w:r>
        <w:t xml:space="preserve">Emotional Core Question</w:t>
      </w:r>
    </w:p>
    <w:p>
      <w:pPr>
        <w:pStyle w:val="FirstParagraph"/>
      </w:pPr>
      <w:r>
        <w:t xml:space="preserve">“Какой я человек?”</w:t>
      </w:r>
    </w:p>
    <w:p>
      <w:r>
        <w:pict>
          <v:rect style="width:0;height:1.5pt" o:hralign="center" o:hrstd="t" o:hr="t"/>
        </w:pict>
      </w:r>
    </w:p>
    <w:bookmarkEnd w:id="75"/>
    <w:bookmarkStart w:id="76" w:name="primary-needs-3"/>
    <w:p>
      <w:pPr>
        <w:pStyle w:val="Heading1"/>
      </w:pPr>
      <w:r>
        <w:t xml:space="preserve">Primary Needs</w:t>
      </w:r>
    </w:p>
    <w:p>
      <w:pPr>
        <w:pStyle w:val="FirstParagraph"/>
      </w:pPr>
      <w:r>
        <w:t xml:space="preserve">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Recognition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76"/>
    <w:bookmarkStart w:id="77" w:name="dominant-themes-3"/>
    <w:p>
      <w:pPr>
        <w:pStyle w:val="Heading1"/>
      </w:pPr>
      <w:r>
        <w:t xml:space="preserve">Dominant Themes</w:t>
      </w:r>
    </w:p>
    <w:p>
      <w:pPr>
        <w:pStyle w:val="FirstParagraph"/>
      </w:pPr>
      <w:r>
        <w:t xml:space="preserve">Friendship Complexity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Social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Self-Worth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Difference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</w:t>
      </w:r>
    </w:p>
    <w:p>
      <w:r>
        <w:pict>
          <v:rect style="width:0;height:1.5pt" o:hralign="center" o:hrstd="t" o:hr="t"/>
        </w:pict>
      </w:r>
    </w:p>
    <w:bookmarkEnd w:id="77"/>
    <w:bookmarkStart w:id="78" w:name="story-length-3"/>
    <w:p>
      <w:pPr>
        <w:pStyle w:val="Heading1"/>
      </w:pPr>
      <w:r>
        <w:t xml:space="preserve">Story Length</w:t>
      </w:r>
    </w:p>
    <w:p>
      <w:pPr>
        <w:pStyle w:val="FirstParagraph"/>
      </w:pPr>
      <w:r>
        <w:t xml:space="preserve">1800–3000 words</w:t>
      </w:r>
    </w:p>
    <w:p>
      <w:r>
        <w:pict>
          <v:rect style="width:0;height:1.5pt" o:hralign="center" o:hrstd="t" o:hr="t"/>
        </w:pict>
      </w:r>
    </w:p>
    <w:bookmarkEnd w:id="78"/>
    <w:bookmarkStart w:id="79" w:name="narrative-complexity-3"/>
    <w:p>
      <w:pPr>
        <w:pStyle w:val="Heading1"/>
      </w:pPr>
      <w:r>
        <w:t xml:space="preserve">Narrative Complexity</w:t>
      </w:r>
    </w:p>
    <w:p>
      <w:pPr>
        <w:pStyle w:val="FirstParagraph"/>
      </w:pPr>
      <w:r>
        <w:t xml:space="preserve">Very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Допустимы:</w:t>
      </w:r>
    </w:p>
    <w:p>
      <w:pPr>
        <w:pStyle w:val="BodyText"/>
      </w:pPr>
      <w:r>
        <w:t xml:space="preserve">внутренние конфликты.</w:t>
      </w:r>
    </w:p>
    <w:p>
      <w:r>
        <w:pict>
          <v:rect style="width:0;height:1.5pt" o:hralign="center" o:hrstd="t" o:hr="t"/>
        </w:pict>
      </w:r>
    </w:p>
    <w:bookmarkEnd w:id="79"/>
    <w:bookmarkStart w:id="80" w:name="character-role-3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Mirror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Reflective Companion</w:t>
      </w:r>
    </w:p>
    <w:p>
      <w:r>
        <w:pict>
          <v:rect style="width:0;height:1.5pt" o:hralign="center" o:hrstd="t" o:hr="t"/>
        </w:pict>
      </w:r>
    </w:p>
    <w:bookmarkEnd w:id="80"/>
    <w:bookmarkStart w:id="81" w:name="transformation-style-2"/>
    <w:p>
      <w:pPr>
        <w:pStyle w:val="Heading1"/>
      </w:pPr>
      <w:r>
        <w:t xml:space="preserve">Transformation Style</w:t>
      </w:r>
    </w:p>
    <w:p>
      <w:pPr>
        <w:pStyle w:val="FirstParagraph"/>
      </w:pPr>
      <w:r>
        <w:t xml:space="preserve">Confusion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Identity Integration</w:t>
      </w:r>
    </w:p>
    <w:p>
      <w:r>
        <w:pict>
          <v:rect style="width:0;height:1.5pt" o:hralign="center" o:hrstd="t" o:hr="t"/>
        </w:pict>
      </w:r>
    </w:p>
    <w:bookmarkEnd w:id="81"/>
    <w:bookmarkStart w:id="82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Ребенок чувствует себя другим.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не меняет его.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помогает принять себя.</w:t>
      </w:r>
    </w:p>
    <w:p>
      <w:r>
        <w:pict>
          <v:rect style="width:0;height:1.5pt" o:hralign="center" o:hrstd="t" o:hr="t"/>
        </w:pict>
      </w:r>
    </w:p>
    <w:bookmarkEnd w:id="82"/>
    <w:bookmarkStart w:id="83" w:name="forbidden-3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Black-and-white morality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Oversimplified lessons</w:t>
      </w:r>
    </w:p>
    <w:p>
      <w:r>
        <w:pict>
          <v:rect style="width:0;height:1.5pt" o:hralign="center" o:hrstd="t" o:hr="t"/>
        </w:pict>
      </w:r>
    </w:p>
    <w:bookmarkEnd w:id="83"/>
    <w:bookmarkStart w:id="84" w:name="age-group-5"/>
    <w:p>
      <w:pPr>
        <w:pStyle w:val="Heading1"/>
      </w:pPr>
      <w:r>
        <w:t xml:space="preserve">AGE GROUP 5</w:t>
      </w:r>
    </w:p>
    <w:bookmarkEnd w:id="84"/>
    <w:bookmarkStart w:id="86" w:name="ages-1112"/>
    <w:p>
      <w:pPr>
        <w:pStyle w:val="Heading1"/>
      </w:pPr>
      <w:r>
        <w:t xml:space="preserve">Ages 11–12</w:t>
      </w:r>
    </w:p>
    <w:bookmarkStart w:id="85" w:name="self-concept-meaning-stage"/>
    <w:p>
      <w:pPr>
        <w:pStyle w:val="Heading2"/>
      </w:pPr>
      <w:r>
        <w:t xml:space="preserve">Self-Concept &amp; Meaning Stage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ognitive-world-4"/>
    <w:p>
      <w:pPr>
        <w:pStyle w:val="Heading1"/>
      </w:pPr>
      <w:r>
        <w:t xml:space="preserve">Cognitive World</w:t>
      </w:r>
    </w:p>
    <w:p>
      <w:pPr>
        <w:pStyle w:val="FirstParagraph"/>
      </w:pPr>
      <w:r>
        <w:t xml:space="preserve">Начинается переход к абстрактному мышлению.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Подросток способен размышлять о гипотетических ситуациях, идентичности и более сложных внутренних конфликтах.</w:t>
      </w:r>
    </w:p>
    <w:p>
      <w:r>
        <w:pict>
          <v:rect style="width:0;height:1.5pt" o:hralign="center" o:hrstd="t" o:hr="t"/>
        </w:pict>
      </w:r>
    </w:p>
    <w:bookmarkEnd w:id="87"/>
    <w:bookmarkStart w:id="88" w:name="emotional-core-question-4"/>
    <w:p>
      <w:pPr>
        <w:pStyle w:val="Heading1"/>
      </w:pPr>
      <w:r>
        <w:t xml:space="preserve">Emotional Core Question</w:t>
      </w:r>
    </w:p>
    <w:p>
      <w:pPr>
        <w:pStyle w:val="FirstParagraph"/>
      </w:pPr>
      <w:r>
        <w:t xml:space="preserve">“Кем я становлюсь?”</w:t>
      </w:r>
    </w:p>
    <w:p>
      <w:r>
        <w:pict>
          <v:rect style="width:0;height:1.5pt" o:hralign="center" o:hrstd="t" o:hr="t"/>
        </w:pict>
      </w:r>
    </w:p>
    <w:bookmarkEnd w:id="88"/>
    <w:bookmarkStart w:id="89" w:name="primary-needs-4"/>
    <w:p>
      <w:pPr>
        <w:pStyle w:val="Heading1"/>
      </w:pPr>
      <w:r>
        <w:t xml:space="preserve">Primary Needs</w:t>
      </w:r>
    </w:p>
    <w:p>
      <w:pPr>
        <w:pStyle w:val="FirstParagraph"/>
      </w:pPr>
      <w:r>
        <w:t xml:space="preserve">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Autonomy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r>
        <w:pict>
          <v:rect style="width:0;height:1.5pt" o:hralign="center" o:hrstd="t" o:hr="t"/>
        </w:pict>
      </w:r>
    </w:p>
    <w:bookmarkEnd w:id="89"/>
    <w:bookmarkStart w:id="90" w:name="dominant-themes-4"/>
    <w:p>
      <w:pPr>
        <w:pStyle w:val="Heading1"/>
      </w:pPr>
      <w:r>
        <w:t xml:space="preserve">Dominant Themes</w:t>
      </w:r>
    </w:p>
    <w:p>
      <w:pPr>
        <w:pStyle w:val="FirstParagraph"/>
      </w:pPr>
      <w:r>
        <w:t xml:space="preserve">Values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Self-Concept</w:t>
      </w:r>
    </w:p>
    <w:p>
      <w:r>
        <w:pict>
          <v:rect style="width:0;height:1.5pt" o:hralign="center" o:hrstd="t" o:hr="t"/>
        </w:pict>
      </w:r>
    </w:p>
    <w:bookmarkEnd w:id="90"/>
    <w:bookmarkStart w:id="91" w:name="story-length-4"/>
    <w:p>
      <w:pPr>
        <w:pStyle w:val="Heading1"/>
      </w:pPr>
      <w:r>
        <w:t xml:space="preserve">Story Length</w:t>
      </w:r>
    </w:p>
    <w:p>
      <w:pPr>
        <w:pStyle w:val="FirstParagraph"/>
      </w:pPr>
      <w:r>
        <w:t xml:space="preserve">2500–5000 words</w:t>
      </w:r>
    </w:p>
    <w:p>
      <w:r>
        <w:pict>
          <v:rect style="width:0;height:1.5pt" o:hralign="center" o:hrstd="t" o:hr="t"/>
        </w:pict>
      </w:r>
    </w:p>
    <w:bookmarkEnd w:id="91"/>
    <w:bookmarkStart w:id="92" w:name="narrative-complexity-4"/>
    <w:p>
      <w:pPr>
        <w:pStyle w:val="Heading1"/>
      </w:pPr>
      <w:r>
        <w:t xml:space="preserve">Narrative Complexity</w:t>
      </w:r>
    </w:p>
    <w:p>
      <w:pPr>
        <w:pStyle w:val="FirstParagraph"/>
      </w:pPr>
      <w:r>
        <w:t xml:space="preserve">Multi-Layer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Возможны: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ambivalence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inner conflict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identity tension</w:t>
      </w:r>
    </w:p>
    <w:p>
      <w:r>
        <w:pict>
          <v:rect style="width:0;height:1.5pt" o:hralign="center" o:hrstd="t" o:hr="t"/>
        </w:pict>
      </w:r>
    </w:p>
    <w:bookmarkEnd w:id="92"/>
    <w:bookmarkStart w:id="93" w:name="character-role-4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Internal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Symbolic Companion</w:t>
      </w:r>
    </w:p>
    <w:p>
      <w:r>
        <w:pict>
          <v:rect style="width:0;height:1.5pt" o:hralign="center" o:hrstd="t" o:hr="t"/>
        </w:pict>
      </w:r>
    </w:p>
    <w:bookmarkEnd w:id="93"/>
    <w:bookmarkStart w:id="94" w:name="transformation-style-3"/>
    <w:p>
      <w:pPr>
        <w:pStyle w:val="Heading1"/>
      </w:pPr>
      <w:r>
        <w:t xml:space="preserve">Transformation Style</w:t>
      </w:r>
    </w:p>
    <w:p>
      <w:pPr>
        <w:pStyle w:val="FirstParagraph"/>
      </w:pPr>
      <w:r>
        <w:t xml:space="preserve">Uncertainty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Self-Trust</w:t>
      </w:r>
    </w:p>
    <w:p>
      <w:r>
        <w:pict>
          <v:rect style="width:0;height:1.5pt" o:hralign="center" o:hrstd="t" o:hr="t"/>
        </w:pict>
      </w:r>
    </w:p>
    <w:bookmarkEnd w:id="94"/>
    <w:bookmarkStart w:id="95" w:name="narrative-rule-1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Не давать готовые ответы.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Создавать пространство размышления.</w:t>
      </w:r>
    </w:p>
    <w:p>
      <w:r>
        <w:pict>
          <v:rect style="width:0;height:1.5pt" o:hralign="center" o:hrstd="t" o:hr="t"/>
        </w:pict>
      </w:r>
    </w:p>
    <w:bookmarkEnd w:id="95"/>
    <w:bookmarkStart w:id="96" w:name="forbidden-4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Infantilization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Over-protection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 moral lessons</w:t>
      </w:r>
    </w:p>
    <w:p>
      <w:r>
        <w:pict>
          <v:rect style="width:0;height:1.5pt" o:hralign="center" o:hrstd="t" o:hr="t"/>
        </w:pict>
      </w:r>
    </w:p>
    <w:bookmarkEnd w:id="96"/>
    <w:bookmarkStart w:id="97" w:name="cross-age-fear-model"/>
    <w:p>
      <w:pPr>
        <w:pStyle w:val="Heading1"/>
      </w:pPr>
      <w:r>
        <w:t xml:space="preserve">Cross-Age Fear Model</w:t>
      </w:r>
    </w:p>
    <w:p>
      <w:pPr>
        <w:pStyle w:val="FirstParagraph"/>
      </w:pPr>
      <w:r>
        <w:t xml:space="preserve">Fear Of 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3–4</w:t>
      </w:r>
    </w:p>
    <w:p>
      <w:pPr>
        <w:pStyle w:val="BodyText"/>
      </w:pPr>
      <w:r>
        <w:t xml:space="preserve">Monster 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5–6</w:t>
      </w:r>
    </w:p>
    <w:p>
      <w:pPr>
        <w:pStyle w:val="BodyText"/>
      </w:pPr>
      <w:r>
        <w:t xml:space="preserve">Unknown Exploration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7–8</w:t>
      </w:r>
    </w:p>
    <w:p>
      <w:pPr>
        <w:pStyle w:val="BodyText"/>
      </w:pPr>
      <w:r>
        <w:t xml:space="preserve">Independence 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9–10</w:t>
      </w:r>
    </w:p>
    <w:p>
      <w:pPr>
        <w:pStyle w:val="BodyText"/>
      </w:pPr>
      <w:r>
        <w:t xml:space="preserve">Competence 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11–12</w:t>
      </w:r>
    </w:p>
    <w:p>
      <w:pPr>
        <w:pStyle w:val="BodyText"/>
      </w:pPr>
      <w:r>
        <w:t xml:space="preserve">Identity Metaphor</w:t>
      </w:r>
    </w:p>
    <w:p>
      <w:r>
        <w:pict>
          <v:rect style="width:0;height:1.5pt" o:hralign="center" o:hrstd="t" o:hr="t"/>
        </w:pict>
      </w:r>
    </w:p>
    <w:bookmarkEnd w:id="97"/>
    <w:bookmarkStart w:id="98" w:name="cross-age-failure-model"/>
    <w:p>
      <w:pPr>
        <w:pStyle w:val="Heading1"/>
      </w:pPr>
      <w:r>
        <w:t xml:space="preserve">Cross-Age Failure Model</w:t>
      </w:r>
    </w:p>
    <w:p>
      <w:pPr>
        <w:pStyle w:val="FirstParagraph"/>
      </w:pPr>
      <w:r>
        <w:t xml:space="preserve">Age 3–4</w:t>
      </w:r>
    </w:p>
    <w:p>
      <w:pPr>
        <w:pStyle w:val="BodyText"/>
      </w:pPr>
      <w:r>
        <w:t xml:space="preserve">Fear Of Trying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5–6</w:t>
      </w:r>
    </w:p>
    <w:p>
      <w:pPr>
        <w:pStyle w:val="BodyText"/>
      </w:pPr>
      <w:r>
        <w:t xml:space="preserve">Fear Of Mistakes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7–8</w:t>
      </w:r>
    </w:p>
    <w:p>
      <w:pPr>
        <w:pStyle w:val="BodyText"/>
      </w:pPr>
      <w:r>
        <w:t xml:space="preserve">Fear Of Being Bad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9–10</w:t>
      </w:r>
    </w:p>
    <w:p>
      <w:pPr>
        <w:pStyle w:val="BodyText"/>
      </w:pPr>
      <w:r>
        <w:t xml:space="preserve">Fear Of Not Being Good Enough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11–12</w:t>
      </w:r>
    </w:p>
    <w:p>
      <w:pPr>
        <w:pStyle w:val="BodyText"/>
      </w:pPr>
      <w:r>
        <w:t xml:space="preserve">Fear Of Defining Self Through Failure</w:t>
      </w:r>
    </w:p>
    <w:p>
      <w:r>
        <w:pict>
          <v:rect style="width:0;height:1.5pt" o:hralign="center" o:hrstd="t" o:hr="t"/>
        </w:pict>
      </w:r>
    </w:p>
    <w:bookmarkEnd w:id="98"/>
    <w:bookmarkStart w:id="99" w:name="emotional-intensity-rules"/>
    <w:p>
      <w:pPr>
        <w:pStyle w:val="Heading1"/>
      </w:pPr>
      <w:r>
        <w:t xml:space="preserve">Emotional Intensity Rules</w:t>
      </w:r>
    </w:p>
    <w:p>
      <w:pPr>
        <w:pStyle w:val="FirstParagraph"/>
      </w:pPr>
      <w:r>
        <w:t xml:space="preserve">Age 3–4</w:t>
      </w:r>
    </w:p>
    <w:p>
      <w:pPr>
        <w:pStyle w:val="BodyText"/>
      </w:pPr>
      <w:r>
        <w:t xml:space="preserve">Max Intensity =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5–6</w:t>
      </w:r>
    </w:p>
    <w:p>
      <w:pPr>
        <w:pStyle w:val="BodyText"/>
      </w:pPr>
      <w:r>
        <w:t xml:space="preserve">Max Intensity =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7–8</w:t>
      </w:r>
    </w:p>
    <w:p>
      <w:pPr>
        <w:pStyle w:val="BodyText"/>
      </w:pPr>
      <w:r>
        <w:t xml:space="preserve">Max Intensity =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9–10</w:t>
      </w:r>
    </w:p>
    <w:p>
      <w:pPr>
        <w:pStyle w:val="BodyText"/>
      </w:pPr>
      <w:r>
        <w:t xml:space="preserve">Max Intensity =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11–12</w:t>
      </w:r>
    </w:p>
    <w:p>
      <w:pPr>
        <w:pStyle w:val="BodyText"/>
      </w:pPr>
      <w:r>
        <w:t xml:space="preserve">Max Intensity =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Intensity 5 требует отдельного психологического review.</w:t>
      </w:r>
    </w:p>
    <w:p>
      <w:r>
        <w:pict>
          <v:rect style="width:0;height:1.5pt" o:hralign="center" o:hrstd="t" o:hr="t"/>
        </w:pict>
      </w:r>
    </w:p>
    <w:bookmarkEnd w:id="99"/>
    <w:bookmarkStart w:id="100" w:name="character-evolution-rules"/>
    <w:p>
      <w:pPr>
        <w:pStyle w:val="Heading1"/>
      </w:pPr>
      <w:r>
        <w:t xml:space="preserve">Character Evolution Rules</w:t>
      </w:r>
    </w:p>
    <w:p>
      <w:pPr>
        <w:pStyle w:val="FirstParagraph"/>
      </w:pPr>
      <w:r>
        <w:t xml:space="preserve">Moon Dragon</w:t>
      </w:r>
    </w:p>
    <w:p>
      <w:pPr>
        <w:pStyle w:val="BodyText"/>
      </w:pPr>
      <w:r>
        <w:t xml:space="preserve">Age 4</w:t>
      </w:r>
    </w:p>
    <w:p>
      <w:pPr>
        <w:pStyle w:val="BodyText"/>
      </w:pPr>
      <w:r>
        <w:t xml:space="preserve">Physical Companion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6</w:t>
      </w:r>
    </w:p>
    <w:p>
      <w:pPr>
        <w:pStyle w:val="BodyText"/>
      </w:pPr>
      <w:r>
        <w:t xml:space="preserve">Adventure Partner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8</w:t>
      </w:r>
    </w:p>
    <w:p>
      <w:pPr>
        <w:pStyle w:val="BodyText"/>
      </w:pPr>
      <w:r>
        <w:t xml:space="preserve">Confidence Symbol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10</w:t>
      </w:r>
    </w:p>
    <w:p>
      <w:pPr>
        <w:pStyle w:val="BodyText"/>
      </w:pPr>
      <w:r>
        <w:t xml:space="preserve">Courage Mentor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12</w:t>
      </w:r>
    </w:p>
    <w:p>
      <w:pPr>
        <w:pStyle w:val="BodyText"/>
      </w:pPr>
      <w:r>
        <w:t xml:space="preserve">Internalized Resource</w:t>
      </w:r>
    </w:p>
    <w:p>
      <w:r>
        <w:pict>
          <v:rect style="width:0;height:1.5pt" o:hralign="center" o:hrstd="t" o:hr="t"/>
        </w:pict>
      </w:r>
    </w:p>
    <w:bookmarkEnd w:id="100"/>
    <w:bookmarkStart w:id="101" w:name="story-generation-rules"/>
    <w:p>
      <w:pPr>
        <w:pStyle w:val="Heading1"/>
      </w:pPr>
      <w:r>
        <w:t xml:space="preserve">Story Generation Rules</w:t>
      </w:r>
    </w:p>
    <w:p>
      <w:pPr>
        <w:pStyle w:val="FirstParagraph"/>
      </w:pPr>
      <w:r>
        <w:t xml:space="preserve">Перед генерацией история обязана получить: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Developmental Task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Goal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Narrative Complexity Limit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Transformation Velocity</w:t>
      </w:r>
    </w:p>
    <w:p>
      <w:r>
        <w:pict>
          <v:rect style="width:0;height:1.5pt" o:hralign="center" o:hrstd="t" o:hr="t"/>
        </w:pict>
      </w:r>
    </w:p>
    <w:bookmarkEnd w:id="101"/>
    <w:bookmarkStart w:id="102" w:name="final-ane-definition"/>
    <w:p>
      <w:pPr>
        <w:pStyle w:val="Heading1"/>
      </w:pPr>
      <w:r>
        <w:t xml:space="preserve">Final ANE Definition</w:t>
      </w:r>
    </w:p>
    <w:p>
      <w:pPr>
        <w:pStyle w:val="FirstParagraph"/>
      </w:pPr>
      <w:r>
        <w:t xml:space="preserve">ANE определяет возраст не как число.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является отдельной психологической реальностью.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Одна и та же эмоция проходит через разные внутренние задачи развития в разном возрасте.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Поэтому история считается психологически корректной только тогда, когда эмоциональная трансформация соответствует не только проблеме ребенка, но и его возрастному миру.</w:t>
      </w:r>
    </w:p>
    <w:p>
      <w:pPr>
        <w:pStyle w:val="BodyText"/>
      </w:pPr>
      <w:r>
        <w:t xml:space="preserve">Именно возрастной мир определяет, каким путем ребенок способен безопасно расти внутри narrative experience.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2026-05-30T12:09:58Z</dcterms:created>
  <dcterms:modified xsi:type="dcterms:W3CDTF">2026-05-30T12:09:58Z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