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rand-strategy-document"/>
    <w:p>
      <w:pPr>
        <w:pStyle w:val="Heading1"/>
      </w:pPr>
      <w:r>
        <w:t xml:space="preserve">Brand Strategy Document</w:t>
      </w:r>
    </w:p>
    <w:bookmarkStart w:id="20" w:name="ai-emotional-bedtime-stories"/>
    <w:p>
      <w:pPr>
        <w:pStyle w:val="Heading2"/>
      </w:pPr>
      <w:r>
        <w:t xml:space="preserve">AI Emotional Bedtime Stories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Создать бренд, который вызывает:</w:t>
      </w:r>
    </w:p>
    <w:p>
      <w:pPr>
        <w:pStyle w:val="Compact"/>
        <w:numPr>
          <w:ilvl w:val="0"/>
          <w:numId w:val="1001"/>
        </w:numPr>
      </w:pPr>
      <w:r>
        <w:t xml:space="preserve">доверие;</w:t>
      </w:r>
    </w:p>
    <w:p>
      <w:pPr>
        <w:pStyle w:val="Compact"/>
        <w:numPr>
          <w:ilvl w:val="0"/>
          <w:numId w:val="1001"/>
        </w:numPr>
      </w:pPr>
      <w:r>
        <w:t xml:space="preserve">тепло;</w:t>
      </w:r>
    </w:p>
    <w:p>
      <w:pPr>
        <w:pStyle w:val="Compact"/>
        <w:numPr>
          <w:ilvl w:val="0"/>
          <w:numId w:val="1001"/>
        </w:numPr>
      </w:pPr>
      <w:r>
        <w:t xml:space="preserve">безопасность;</w:t>
      </w:r>
    </w:p>
    <w:p>
      <w:pPr>
        <w:pStyle w:val="Compact"/>
        <w:numPr>
          <w:ilvl w:val="0"/>
          <w:numId w:val="1001"/>
        </w:numPr>
      </w:pPr>
      <w:r>
        <w:t xml:space="preserve">эмоциональную связь.</w:t>
      </w:r>
    </w:p>
    <w:p>
      <w:r>
        <w:pict>
          <v:rect style="width:0;height:1.5pt" o:hralign="center" o:hrstd="t" o:hr="t"/>
        </w:pict>
      </w:r>
    </w:p>
    <w:bookmarkEnd w:id="22"/>
    <w:bookmarkStart w:id="23" w:name="core-brand-problem"/>
    <w:p>
      <w:pPr>
        <w:pStyle w:val="Heading1"/>
      </w:pPr>
      <w:r>
        <w:t xml:space="preserve">Core Brand Problem</w:t>
      </w:r>
    </w:p>
    <w:p>
      <w:pPr>
        <w:pStyle w:val="FirstParagraph"/>
      </w:pPr>
      <w:r>
        <w:t xml:space="preserve">Большинство AI-продуктов выглядят:</w:t>
      </w:r>
    </w:p>
    <w:p>
      <w:pPr>
        <w:pStyle w:val="Compact"/>
        <w:numPr>
          <w:ilvl w:val="0"/>
          <w:numId w:val="1002"/>
        </w:numPr>
      </w:pPr>
      <w:r>
        <w:t xml:space="preserve">технологично;</w:t>
      </w:r>
    </w:p>
    <w:p>
      <w:pPr>
        <w:pStyle w:val="Compact"/>
        <w:numPr>
          <w:ilvl w:val="0"/>
          <w:numId w:val="1002"/>
        </w:numPr>
      </w:pPr>
      <w:r>
        <w:t xml:space="preserve">холодно;</w:t>
      </w:r>
    </w:p>
    <w:p>
      <w:pPr>
        <w:pStyle w:val="Compact"/>
        <w:numPr>
          <w:ilvl w:val="0"/>
          <w:numId w:val="1002"/>
        </w:numPr>
      </w:pPr>
      <w:r>
        <w:t xml:space="preserve">рационально.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Но родители покупают эмоциями.</w:t>
      </w:r>
    </w:p>
    <w:p>
      <w:pPr>
        <w:pStyle w:val="BodyText"/>
      </w:pPr>
      <w:r>
        <w:t xml:space="preserve">Особенно когда речь идет о детях.</w:t>
      </w:r>
    </w:p>
    <w:p>
      <w:r>
        <w:pict>
          <v:rect style="width:0;height:1.5pt" o:hralign="center" o:hrstd="t" o:hr="t"/>
        </w:pict>
      </w:r>
    </w:p>
    <w:bookmarkEnd w:id="23"/>
    <w:bookmarkStart w:id="25" w:name="brand-positioning"/>
    <w:p>
      <w:pPr>
        <w:pStyle w:val="Heading1"/>
      </w:pPr>
      <w:r>
        <w:t xml:space="preserve">Brand Positioning</w:t>
      </w:r>
    </w:p>
    <w:p>
      <w:pPr>
        <w:pStyle w:val="FirstParagraph"/>
      </w:pPr>
      <w:r>
        <w:t xml:space="preserve">Не:</w:t>
      </w:r>
    </w:p>
    <w:p>
      <w:pPr>
        <w:pStyle w:val="BodyText"/>
      </w:pPr>
      <w:r>
        <w:t xml:space="preserve">AI Product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Не:</w:t>
      </w:r>
    </w:p>
    <w:p>
      <w:pPr>
        <w:pStyle w:val="BodyText"/>
      </w:pPr>
      <w:r>
        <w:t xml:space="preserve">Story Generator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Не:</w:t>
      </w:r>
    </w:p>
    <w:p>
      <w:pPr>
        <w:pStyle w:val="BodyText"/>
      </w:pPr>
      <w:r>
        <w:t xml:space="preserve">Children 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Мы:</w:t>
      </w:r>
    </w:p>
    <w:bookmarkStart w:id="24" w:name="X7a28d4240cea7716b9bae209887ace7df792d42"/>
    <w:p>
      <w:pPr>
        <w:pStyle w:val="Heading3"/>
      </w:pPr>
      <w:r>
        <w:t xml:space="preserve">Emotional Storytelling Companion For Families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brand-archetype"/>
    <w:p>
      <w:pPr>
        <w:pStyle w:val="Heading1"/>
      </w:pPr>
      <w:r>
        <w:t xml:space="preserve">Brand Archetype</w:t>
      </w:r>
    </w:p>
    <w:p>
      <w:pPr>
        <w:pStyle w:val="FirstParagraph"/>
      </w:pPr>
      <w:r>
        <w:t xml:space="preserve">Основной архетип:</w:t>
      </w:r>
    </w:p>
    <w:bookmarkStart w:id="26" w:name="the-caregiver"/>
    <w:p>
      <w:pPr>
        <w:pStyle w:val="Heading3"/>
      </w:pPr>
      <w:r>
        <w:t xml:space="preserve">The Caregiver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Ассоциации:</w:t>
      </w:r>
    </w:p>
    <w:p>
      <w:pPr>
        <w:pStyle w:val="Compact"/>
        <w:numPr>
          <w:ilvl w:val="0"/>
          <w:numId w:val="1003"/>
        </w:numPr>
      </w:pPr>
      <w:r>
        <w:t xml:space="preserve">безопасность;</w:t>
      </w:r>
    </w:p>
    <w:p>
      <w:pPr>
        <w:pStyle w:val="Compact"/>
        <w:numPr>
          <w:ilvl w:val="0"/>
          <w:numId w:val="1003"/>
        </w:numPr>
      </w:pPr>
      <w:r>
        <w:t xml:space="preserve">забота;</w:t>
      </w:r>
    </w:p>
    <w:p>
      <w:pPr>
        <w:pStyle w:val="Compact"/>
        <w:numPr>
          <w:ilvl w:val="0"/>
          <w:numId w:val="1003"/>
        </w:numPr>
      </w:pPr>
      <w:r>
        <w:t xml:space="preserve">поддержка;</w:t>
      </w:r>
    </w:p>
    <w:p>
      <w:pPr>
        <w:pStyle w:val="Compact"/>
        <w:numPr>
          <w:ilvl w:val="0"/>
          <w:numId w:val="1003"/>
        </w:numPr>
      </w:pPr>
      <w:r>
        <w:t xml:space="preserve">тепло.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Вторичный архетип:</w:t>
      </w:r>
    </w:p>
    <w:bookmarkEnd w:id="26"/>
    <w:bookmarkStart w:id="27" w:name="the-magician"/>
    <w:p>
      <w:pPr>
        <w:pStyle w:val="Heading3"/>
      </w:pPr>
      <w:r>
        <w:t xml:space="preserve">The Magician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Ассоциации:</w:t>
      </w:r>
    </w:p>
    <w:p>
      <w:pPr>
        <w:pStyle w:val="Compact"/>
        <w:numPr>
          <w:ilvl w:val="0"/>
          <w:numId w:val="1004"/>
        </w:numPr>
      </w:pPr>
      <w:r>
        <w:t xml:space="preserve">воображение;</w:t>
      </w:r>
    </w:p>
    <w:p>
      <w:pPr>
        <w:pStyle w:val="Compact"/>
        <w:numPr>
          <w:ilvl w:val="0"/>
          <w:numId w:val="1004"/>
        </w:numPr>
      </w:pPr>
      <w:r>
        <w:t xml:space="preserve">чудо;</w:t>
      </w:r>
    </w:p>
    <w:p>
      <w:pPr>
        <w:pStyle w:val="Compact"/>
        <w:numPr>
          <w:ilvl w:val="0"/>
          <w:numId w:val="1004"/>
        </w:numPr>
      </w:pPr>
      <w:r>
        <w:t xml:space="preserve">сказка;</w:t>
      </w:r>
    </w:p>
    <w:p>
      <w:pPr>
        <w:pStyle w:val="Compact"/>
        <w:numPr>
          <w:ilvl w:val="0"/>
          <w:numId w:val="1004"/>
        </w:numPr>
      </w:pPr>
      <w:r>
        <w:t xml:space="preserve">приключение.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motional-keywords"/>
    <w:p>
      <w:pPr>
        <w:pStyle w:val="Heading1"/>
      </w:pPr>
      <w:r>
        <w:t xml:space="preserve">Emotional Keywords</w:t>
      </w:r>
    </w:p>
    <w:p>
      <w:pPr>
        <w:pStyle w:val="FirstParagraph"/>
      </w:pPr>
      <w:r>
        <w:t xml:space="preserve">Бренд должен вызывать: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Warmth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Comfort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Wonder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Safety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Connection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Imagination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Growth</w:t>
      </w:r>
    </w:p>
    <w:p>
      <w:r>
        <w:pict>
          <v:rect style="width:0;height:1.5pt" o:hralign="center" o:hrstd="t" o:hr="t"/>
        </w:pict>
      </w:r>
    </w:p>
    <w:bookmarkEnd w:id="29"/>
    <w:bookmarkStart w:id="30" w:name="brand-promise"/>
    <w:p>
      <w:pPr>
        <w:pStyle w:val="Heading1"/>
      </w:pPr>
      <w:r>
        <w:t xml:space="preserve">Brand Promise</w:t>
      </w:r>
    </w:p>
    <w:p>
      <w:pPr>
        <w:pStyle w:val="FirstParagraph"/>
      </w:pPr>
      <w:r>
        <w:t xml:space="preserve">Каждый ребенок заслуживает историю, созданную специально для него.</w:t>
      </w:r>
    </w:p>
    <w:p>
      <w:r>
        <w:pict>
          <v:rect style="width:0;height:1.5pt" o:hralign="center" o:hrstd="t" o:hr="t"/>
        </w:pict>
      </w:r>
    </w:p>
    <w:bookmarkEnd w:id="30"/>
    <w:bookmarkStart w:id="31" w:name="brand-mission"/>
    <w:p>
      <w:pPr>
        <w:pStyle w:val="Heading1"/>
      </w:pPr>
      <w:r>
        <w:t xml:space="preserve">Brand Mission</w:t>
      </w:r>
    </w:p>
    <w:p>
      <w:pPr>
        <w:pStyle w:val="FirstParagraph"/>
      </w:pPr>
      <w:r>
        <w:t xml:space="preserve">Помогать детям становиться эмоционально сильнее через персональные истории.</w:t>
      </w:r>
    </w:p>
    <w:p>
      <w:r>
        <w:pict>
          <v:rect style="width:0;height:1.5pt" o:hralign="center" o:hrstd="t" o:hr="t"/>
        </w:pict>
      </w:r>
    </w:p>
    <w:bookmarkEnd w:id="31"/>
    <w:bookmarkStart w:id="32" w:name="brand-voice"/>
    <w:p>
      <w:pPr>
        <w:pStyle w:val="Heading1"/>
      </w:pPr>
      <w:r>
        <w:t xml:space="preserve">Brand Voice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Теплый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Поддерживающий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Мягкий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Без давления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Без манипуляций</w:t>
      </w:r>
    </w:p>
    <w:p>
      <w:r>
        <w:pict>
          <v:rect style="width:0;height:1.5pt" o:hralign="center" o:hrstd="t" o:hr="t"/>
        </w:pict>
      </w:r>
    </w:p>
    <w:bookmarkEnd w:id="32"/>
    <w:bookmarkStart w:id="33" w:name="never-sound-like"/>
    <w:p>
      <w:pPr>
        <w:pStyle w:val="Heading1"/>
      </w:pPr>
      <w:r>
        <w:t xml:space="preserve">Never Sound Like</w:t>
      </w:r>
    </w:p>
    <w:p>
      <w:pPr>
        <w:pStyle w:val="FirstParagraph"/>
      </w:pPr>
      <w:r>
        <w:t xml:space="preserve">Технологический стартап.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компания.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Growth hacker бренд.</w:t>
      </w:r>
    </w:p>
    <w:p>
      <w:r>
        <w:pict>
          <v:rect style="width:0;height:1.5pt" o:hralign="center" o:hrstd="t" o:hr="t"/>
        </w:pict>
      </w:r>
    </w:p>
    <w:bookmarkEnd w:id="33"/>
    <w:bookmarkStart w:id="34" w:name="example-tone"/>
    <w:p>
      <w:pPr>
        <w:pStyle w:val="Heading1"/>
      </w:pPr>
      <w:r>
        <w:t xml:space="preserve">Example Tone</w:t>
      </w:r>
    </w:p>
    <w:p>
      <w:pPr>
        <w:pStyle w:val="FirstParagraph"/>
      </w:pPr>
      <w:r>
        <w:t xml:space="preserve">Плохо:</w:t>
      </w:r>
    </w:p>
    <w:p>
      <w:pPr>
        <w:pStyle w:val="BodyText"/>
      </w:pPr>
      <w:r>
        <w:t xml:space="preserve">“Powered by advanced AI orchestration.”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Хорошо:</w:t>
      </w:r>
    </w:p>
    <w:p>
      <w:pPr>
        <w:pStyle w:val="BodyText"/>
      </w:pPr>
      <w:r>
        <w:t xml:space="preserve">“История, созданная специально для вашего ребенка.”</w:t>
      </w:r>
    </w:p>
    <w:p>
      <w:r>
        <w:pict>
          <v:rect style="width:0;height:1.5pt" o:hralign="center" o:hrstd="t" o:hr="t"/>
        </w:pict>
      </w:r>
    </w:p>
    <w:bookmarkEnd w:id="34"/>
    <w:bookmarkStart w:id="35" w:name="visual-identity"/>
    <w:p>
      <w:pPr>
        <w:pStyle w:val="Heading1"/>
      </w:pPr>
      <w:r>
        <w:t xml:space="preserve">Visual Identity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Основные ощущения:</w:t>
      </w:r>
    </w:p>
    <w:p>
      <w:pPr>
        <w:pStyle w:val="BodyText"/>
      </w:pPr>
      <w:r>
        <w:t xml:space="preserve">Вечер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Уют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Мягкий свет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Воображение</w:t>
      </w:r>
    </w:p>
    <w:p>
      <w:r>
        <w:pict>
          <v:rect style="width:0;height:1.5pt" o:hralign="center" o:hrstd="t" o:hr="t"/>
        </w:pict>
      </w:r>
    </w:p>
    <w:bookmarkEnd w:id="35"/>
    <w:bookmarkStart w:id="36" w:name="visual-inspirations"/>
    <w:p>
      <w:pPr>
        <w:pStyle w:val="Heading1"/>
      </w:pPr>
      <w:r>
        <w:t xml:space="preserve">Visual Inspirations</w:t>
      </w:r>
    </w:p>
    <w:p>
      <w:pPr>
        <w:pStyle w:val="FirstParagraph"/>
      </w:pPr>
      <w:r>
        <w:t xml:space="preserve">Лунный свет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Звезды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Теплые облака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Сказочные леса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Добрые существа</w:t>
      </w:r>
    </w:p>
    <w:p>
      <w:r>
        <w:pict>
          <v:rect style="width:0;height:1.5pt" o:hralign="center" o:hrstd="t" o:hr="t"/>
        </w:pict>
      </w:r>
    </w:p>
    <w:bookmarkEnd w:id="36"/>
    <w:bookmarkStart w:id="37" w:name="color-direction"/>
    <w:p>
      <w:pPr>
        <w:pStyle w:val="Heading1"/>
      </w:pPr>
      <w:r>
        <w:t xml:space="preserve">Color Direction</w:t>
      </w:r>
    </w:p>
    <w:p>
      <w:pPr>
        <w:pStyle w:val="FirstParagraph"/>
      </w:pPr>
      <w:r>
        <w:t xml:space="preserve">Primary:</w:t>
      </w:r>
    </w:p>
    <w:p>
      <w:pPr>
        <w:pStyle w:val="BodyText"/>
      </w:pPr>
      <w:r>
        <w:t xml:space="preserve">Deep Night Blue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Secondary:</w:t>
      </w:r>
    </w:p>
    <w:p>
      <w:pPr>
        <w:pStyle w:val="BodyText"/>
      </w:pPr>
      <w:r>
        <w:t xml:space="preserve">Moon Purple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Accent:</w:t>
      </w:r>
    </w:p>
    <w:p>
      <w:pPr>
        <w:pStyle w:val="BodyText"/>
      </w:pPr>
      <w:r>
        <w:t xml:space="preserve">Warm Gold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Soft Lavender</w:t>
      </w:r>
    </w:p>
    <w:p>
      <w:r>
        <w:pict>
          <v:rect style="width:0;height:1.5pt" o:hralign="center" o:hrstd="t" o:hr="t"/>
        </w:pict>
      </w:r>
    </w:p>
    <w:bookmarkEnd w:id="37"/>
    <w:bookmarkStart w:id="38" w:name="brand-mascot-strategy"/>
    <w:p>
      <w:pPr>
        <w:pStyle w:val="Heading1"/>
      </w:pPr>
      <w:r>
        <w:t xml:space="preserve">Brand Mascot Strategy</w:t>
      </w:r>
    </w:p>
    <w:p>
      <w:pPr>
        <w:pStyle w:val="FirstParagraph"/>
      </w:pPr>
      <w:r>
        <w:t xml:space="preserve">Очень важно.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Нужен персонаж.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05"/>
        </w:numPr>
      </w:pPr>
      <w:r>
        <w:t xml:space="preserve">добрый;</w:t>
      </w:r>
    </w:p>
    <w:p>
      <w:pPr>
        <w:pStyle w:val="Compact"/>
        <w:numPr>
          <w:ilvl w:val="0"/>
          <w:numId w:val="1005"/>
        </w:numPr>
      </w:pPr>
      <w:r>
        <w:t xml:space="preserve">запоминающийся;</w:t>
      </w:r>
    </w:p>
    <w:p>
      <w:pPr>
        <w:pStyle w:val="Compact"/>
        <w:numPr>
          <w:ilvl w:val="0"/>
          <w:numId w:val="1005"/>
        </w:numPr>
      </w:pPr>
      <w:r>
        <w:t xml:space="preserve">универсальный;</w:t>
      </w:r>
    </w:p>
    <w:p>
      <w:pPr>
        <w:pStyle w:val="Compact"/>
        <w:numPr>
          <w:ilvl w:val="0"/>
          <w:numId w:val="1005"/>
        </w:numPr>
      </w:pPr>
      <w:r>
        <w:t xml:space="preserve">эмоционально безопасный.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Кандидаты:</w:t>
      </w:r>
    </w:p>
    <w:p>
      <w:pPr>
        <w:pStyle w:val="BodyText"/>
      </w:pPr>
      <w:r>
        <w:t xml:space="preserve">Moon Dragon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Dream Fox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Sleep Owl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 Whale</w:t>
      </w:r>
    </w:p>
    <w:p>
      <w:r>
        <w:pict>
          <v:rect style="width:0;height:1.5pt" o:hralign="center" o:hrstd="t" o:hr="t"/>
        </w:pict>
      </w:r>
    </w:p>
    <w:bookmarkEnd w:id="38"/>
    <w:bookmarkStart w:id="39" w:name="long-term-goal"/>
    <w:p>
      <w:pPr>
        <w:pStyle w:val="Heading1"/>
      </w:pPr>
      <w:r>
        <w:t xml:space="preserve">Long-Term Goal</w:t>
      </w:r>
    </w:p>
    <w:p>
      <w:pPr>
        <w:pStyle w:val="FirstParagraph"/>
      </w:pPr>
      <w:r>
        <w:t xml:space="preserve">Персонаж должен стать IP.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Книги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Игрушки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Мультфильмы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Мерч</w:t>
      </w:r>
    </w:p>
    <w:p>
      <w:r>
        <w:pict>
          <v:rect style="width:0;height:1.5pt" o:hralign="center" o:hrstd="t" o:hr="t"/>
        </w:pict>
      </w:r>
    </w:p>
    <w:bookmarkEnd w:id="39"/>
    <w:bookmarkStart w:id="40" w:name="brand-tagline-ideas"/>
    <w:p>
      <w:pPr>
        <w:pStyle w:val="Heading1"/>
      </w:pPr>
      <w:r>
        <w:t xml:space="preserve">Brand Tagline Ideas</w:t>
      </w:r>
    </w:p>
    <w:p>
      <w:pPr>
        <w:pStyle w:val="FirstParagraph"/>
      </w:pPr>
      <w:r>
        <w:t xml:space="preserve">Stories Made For Your Child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Child Deserves Their Own 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Where Bedtime Becomes Magic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Stories That Help Children Grow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Helping Little Hearts Through Stories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2026-05-30T11:50:31Z</dcterms:created>
  <dcterms:modified xsi:type="dcterms:W3CDTF">2026-05-30T11:50:31Z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