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FBEB" w14:textId="77777777" w:rsidR="007A7E1A" w:rsidRDefault="007A7E1A">
      <w:pPr>
        <w:spacing w:before="2400"/>
      </w:pPr>
    </w:p>
    <w:p w14:paraId="0FEB1B20" w14:textId="77777777" w:rsidR="007A7E1A" w:rsidRDefault="00000000"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>ТЕХНИЧЕСКОЕ ЗАДАНИЕ</w:t>
      </w:r>
    </w:p>
    <w:p w14:paraId="497C494E" w14:textId="77777777" w:rsidR="007A7E1A" w:rsidRDefault="00000000">
      <w:pPr>
        <w:spacing w:before="120" w:after="120"/>
        <w:jc w:val="center"/>
      </w:pPr>
      <w:r>
        <w:rPr>
          <w:color w:val="2E5FA3"/>
          <w:sz w:val="32"/>
          <w:szCs w:val="32"/>
        </w:rPr>
        <w:t>Графическая оболочка системы отображения данных реального времени</w:t>
      </w:r>
    </w:p>
    <w:p w14:paraId="40151565" w14:textId="77777777" w:rsidR="007A7E1A" w:rsidRDefault="00000000">
      <w:pPr>
        <w:spacing w:before="120" w:after="120"/>
        <w:jc w:val="center"/>
      </w:pPr>
      <w:r>
        <w:rPr>
          <w:b/>
          <w:bCs/>
          <w:color w:val="2E5FA3"/>
          <w:sz w:val="32"/>
          <w:szCs w:val="32"/>
        </w:rPr>
        <w:t>контактного центра (CC Dashboard Shell)</w:t>
      </w:r>
    </w:p>
    <w:p w14:paraId="03E2984A" w14:textId="77777777" w:rsidR="007A7E1A" w:rsidRDefault="007A7E1A">
      <w:pPr>
        <w:spacing w:before="240"/>
      </w:pPr>
    </w:p>
    <w:p w14:paraId="26F90522" w14:textId="77777777" w:rsidR="007A7E1A" w:rsidRDefault="00000000">
      <w:pPr>
        <w:jc w:val="center"/>
      </w:pPr>
      <w:r>
        <w:rPr>
          <w:i/>
          <w:iCs/>
          <w:sz w:val="24"/>
          <w:szCs w:val="24"/>
        </w:rPr>
        <w:t>Версия 1.0</w:t>
      </w:r>
    </w:p>
    <w:p w14:paraId="3A46B04F" w14:textId="77777777" w:rsidR="007A7E1A" w:rsidRDefault="00000000">
      <w:pPr>
        <w:jc w:val="center"/>
      </w:pPr>
      <w:r>
        <w:rPr>
          <w:i/>
          <w:iCs/>
          <w:sz w:val="24"/>
          <w:szCs w:val="24"/>
        </w:rPr>
        <w:t>Дата: 2025</w:t>
      </w:r>
    </w:p>
    <w:p w14:paraId="44E6A110" w14:textId="77777777" w:rsidR="007A7E1A" w:rsidRDefault="00000000">
      <w:r>
        <w:br w:type="page"/>
      </w:r>
    </w:p>
    <w:p w14:paraId="5EBDBEE6" w14:textId="77777777" w:rsidR="007A7E1A" w:rsidRDefault="00000000">
      <w:pPr>
        <w:pStyle w:val="Heading1"/>
      </w:pPr>
      <w:bookmarkStart w:id="0" w:name="_Toc228790358"/>
      <w:r>
        <w:lastRenderedPageBreak/>
        <w:t>Содержание</w:t>
      </w:r>
      <w:bookmarkEnd w:id="0"/>
    </w:p>
    <w:sdt>
      <w:sdtPr>
        <w:alias w:val="Содержание"/>
        <w:id w:val="-632090298"/>
      </w:sdtPr>
      <w:sdtContent>
        <w:p w14:paraId="30516076" w14:textId="77777777" w:rsidR="003E634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8790358" w:history="1">
            <w:r w:rsidR="003E634D" w:rsidRPr="002B1EE8">
              <w:rPr>
                <w:rStyle w:val="Hyperlink"/>
                <w:noProof/>
              </w:rPr>
              <w:t>Содержание</w:t>
            </w:r>
            <w:r w:rsidR="003E634D">
              <w:rPr>
                <w:noProof/>
              </w:rPr>
              <w:tab/>
            </w:r>
            <w:r w:rsidR="003E634D">
              <w:rPr>
                <w:noProof/>
              </w:rPr>
              <w:fldChar w:fldCharType="begin"/>
            </w:r>
            <w:r w:rsidR="003E634D">
              <w:rPr>
                <w:noProof/>
              </w:rPr>
              <w:instrText xml:space="preserve"> PAGEREF _Toc228790358 \h </w:instrText>
            </w:r>
            <w:r w:rsidR="003E634D">
              <w:rPr>
                <w:noProof/>
              </w:rPr>
            </w:r>
            <w:r w:rsidR="003E634D">
              <w:rPr>
                <w:noProof/>
              </w:rPr>
              <w:fldChar w:fldCharType="separate"/>
            </w:r>
            <w:r w:rsidR="003E634D">
              <w:rPr>
                <w:noProof/>
              </w:rPr>
              <w:t>1</w:t>
            </w:r>
            <w:r w:rsidR="003E634D">
              <w:rPr>
                <w:noProof/>
              </w:rPr>
              <w:fldChar w:fldCharType="end"/>
            </w:r>
          </w:hyperlink>
        </w:p>
        <w:p w14:paraId="3CEE5FB7" w14:textId="77777777" w:rsidR="003E634D" w:rsidRDefault="003E63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90359" w:history="1">
            <w:r w:rsidRPr="002B1EE8">
              <w:rPr>
                <w:rStyle w:val="Hyperlink"/>
                <w:noProof/>
              </w:rPr>
              <w:t>1. Общие положения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DAC8F2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60" w:history="1">
            <w:r w:rsidRPr="002B1EE8">
              <w:rPr>
                <w:rStyle w:val="Hyperlink"/>
                <w:noProof/>
              </w:rPr>
              <w:t>1.1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5BC11C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61" w:history="1">
            <w:r w:rsidRPr="002B1EE8">
              <w:rPr>
                <w:rStyle w:val="Hyperlink"/>
                <w:noProof/>
              </w:rPr>
              <w:t>1.2 Цели и задачи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0C16CF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62" w:history="1">
            <w:r w:rsidRPr="002B1EE8">
              <w:rPr>
                <w:rStyle w:val="Hyperlink"/>
                <w:noProof/>
              </w:rPr>
              <w:t>1.3 Границы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D3A931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63" w:history="1">
            <w:r w:rsidRPr="002B1EE8">
              <w:rPr>
                <w:rStyle w:val="Hyperlink"/>
                <w:noProof/>
              </w:rPr>
              <w:t>1.4 Термины и определения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0E73CD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64" w:history="1">
            <w:r w:rsidRPr="002B1EE8">
              <w:rPr>
                <w:rStyle w:val="Hyperlink"/>
                <w:noProof/>
              </w:rPr>
              <w:t>1.5 Технологический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7D3F63" w14:textId="77777777" w:rsidR="003E634D" w:rsidRDefault="003E63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90365" w:history="1">
            <w:r w:rsidRPr="002B1EE8">
              <w:rPr>
                <w:rStyle w:val="Hyperlink"/>
                <w:noProof/>
              </w:rPr>
              <w:t>2. Архитектура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F5907C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66" w:history="1">
            <w:r w:rsidRPr="002B1EE8">
              <w:rPr>
                <w:rStyle w:val="Hyperlink"/>
                <w:noProof/>
              </w:rPr>
              <w:t>2.1 Общая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B49E84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67" w:history="1">
            <w:r w:rsidRPr="002B1EE8">
              <w:rPr>
                <w:rStyle w:val="Hyperlink"/>
                <w:noProof/>
              </w:rPr>
              <w:t>2.2 Мультитенантность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321402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68" w:history="1">
            <w:r w:rsidRPr="002B1EE8">
              <w:rPr>
                <w:rStyle w:val="Hyperlink"/>
                <w:noProof/>
              </w:rPr>
              <w:t>2.3 Структура проекта (.NET Solution)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365356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69" w:history="1">
            <w:r w:rsidRPr="002B1EE8">
              <w:rPr>
                <w:rStyle w:val="Hyperlink"/>
                <w:noProof/>
              </w:rPr>
              <w:t>2.4 Модель данных — ключевые сущности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7F670" w14:textId="77777777" w:rsidR="003E634D" w:rsidRDefault="003E63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90370" w:history="1">
            <w:r w:rsidRPr="002B1EE8">
              <w:rPr>
                <w:rStyle w:val="Hyperlink"/>
                <w:noProof/>
              </w:rPr>
              <w:t>3. Управление пользователями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2622A0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71" w:history="1">
            <w:r w:rsidRPr="002B1EE8">
              <w:rPr>
                <w:rStyle w:val="Hyperlink"/>
                <w:noProof/>
              </w:rPr>
              <w:t>3.1 Роли 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0AF206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72" w:history="1">
            <w:r w:rsidRPr="002B1EE8">
              <w:rPr>
                <w:rStyle w:val="Hyperlink"/>
                <w:noProof/>
              </w:rPr>
              <w:t>3.2 Атрибуты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F395DD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73" w:history="1">
            <w:r w:rsidRPr="002B1EE8">
              <w:rPr>
                <w:rStyle w:val="Hyperlink"/>
                <w:noProof/>
              </w:rPr>
              <w:t>3.3 Функциональные требования — управление пользователями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C921C8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374" w:history="1">
            <w:r w:rsidRPr="002B1EE8">
              <w:rPr>
                <w:rStyle w:val="Hyperlink"/>
                <w:noProof/>
              </w:rPr>
              <w:t>3.3.1 Создание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21B366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375" w:history="1">
            <w:r w:rsidRPr="002B1EE8">
              <w:rPr>
                <w:rStyle w:val="Hyperlink"/>
                <w:noProof/>
              </w:rPr>
              <w:t>3.3.2 Редактирование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EC1D4E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376" w:history="1">
            <w:r w:rsidRPr="002B1EE8">
              <w:rPr>
                <w:rStyle w:val="Hyperlink"/>
                <w:noProof/>
              </w:rPr>
              <w:t>3.3.3 Блокировка и восстановление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2D1D97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377" w:history="1">
            <w:r w:rsidRPr="002B1EE8">
              <w:rPr>
                <w:rStyle w:val="Hyperlink"/>
                <w:noProof/>
              </w:rPr>
              <w:t>3.3.4 Сброс пароля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D5050C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378" w:history="1">
            <w:r w:rsidRPr="002B1EE8">
              <w:rPr>
                <w:rStyle w:val="Hyperlink"/>
                <w:noProof/>
              </w:rPr>
              <w:t>3.3.5 Просмотр списка 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2F5303" w14:textId="77777777" w:rsidR="003E634D" w:rsidRDefault="003E63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90379" w:history="1">
            <w:r w:rsidRPr="002B1EE8">
              <w:rPr>
                <w:rStyle w:val="Hyperlink"/>
                <w:noProof/>
              </w:rPr>
              <w:t>4. Система управления разрешениями (Permission Groups)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904FAA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80" w:history="1">
            <w:r w:rsidRPr="002B1EE8">
              <w:rPr>
                <w:rStyle w:val="Hyperlink"/>
                <w:noProof/>
              </w:rPr>
              <w:t>4.1 Концепция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4D01BA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81" w:history="1">
            <w:r w:rsidRPr="002B1EE8">
              <w:rPr>
                <w:rStyle w:val="Hyperlink"/>
                <w:noProof/>
              </w:rPr>
              <w:t>4.2 Структура разрешений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4815AA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382" w:history="1">
            <w:r w:rsidRPr="002B1EE8">
              <w:rPr>
                <w:rStyle w:val="Hyperlink"/>
                <w:noProof/>
              </w:rPr>
              <w:t>4.2.1 Разрешения на меню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73CD1C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383" w:history="1">
            <w:r w:rsidRPr="002B1EE8">
              <w:rPr>
                <w:rStyle w:val="Hyperlink"/>
                <w:noProof/>
              </w:rPr>
              <w:t>4.2.2 Разрешения на экраны (дэшборды)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908769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384" w:history="1">
            <w:r w:rsidRPr="002B1EE8">
              <w:rPr>
                <w:rStyle w:val="Hyperlink"/>
                <w:noProof/>
              </w:rPr>
              <w:t>4.2.3 Разрешения на объекты контактного центра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A791A0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85" w:history="1">
            <w:r w:rsidRPr="002B1EE8">
              <w:rPr>
                <w:rStyle w:val="Hyperlink"/>
                <w:noProof/>
              </w:rPr>
              <w:t>4.3 Управление Permission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8A6FBB" w14:textId="77777777" w:rsidR="003E634D" w:rsidRDefault="003E63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90386" w:history="1">
            <w:r w:rsidRPr="002B1EE8">
              <w:rPr>
                <w:rStyle w:val="Hyperlink"/>
                <w:noProof/>
              </w:rPr>
              <w:t>5. Аутентификация и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ED3326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87" w:history="1">
            <w:r w:rsidRPr="002B1EE8">
              <w:rPr>
                <w:rStyle w:val="Hyperlink"/>
                <w:noProof/>
              </w:rPr>
              <w:t>5.1 Общие требования безопасности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D006F4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88" w:history="1">
            <w:r w:rsidRPr="002B1EE8">
              <w:rPr>
                <w:rStyle w:val="Hyperlink"/>
                <w:noProof/>
              </w:rPr>
              <w:t>5.2 Аутентификация — локальный вход (JWT)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A7A9C9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89" w:history="1">
            <w:r w:rsidRPr="002B1EE8">
              <w:rPr>
                <w:rStyle w:val="Hyperlink"/>
                <w:noProof/>
              </w:rPr>
              <w:t>5.3 Парольная политика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297AA2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90" w:history="1">
            <w:r w:rsidRPr="002B1EE8">
              <w:rPr>
                <w:rStyle w:val="Hyperlink"/>
                <w:noProof/>
              </w:rPr>
              <w:t>5.4 Защита от перебора (Brute Force Protection)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5260EE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91" w:history="1">
            <w:r w:rsidRPr="002B1EE8">
              <w:rPr>
                <w:rStyle w:val="Hyperlink"/>
                <w:noProof/>
              </w:rPr>
              <w:t>5.5 Двухфакторная аутентификация (2FA)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5D80A0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92" w:history="1">
            <w:r w:rsidRPr="002B1EE8">
              <w:rPr>
                <w:rStyle w:val="Hyperlink"/>
                <w:noProof/>
              </w:rPr>
              <w:t>5.6 Single Sign-On (SSO)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1C3ED5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93" w:history="1">
            <w:r w:rsidRPr="002B1EE8">
              <w:rPr>
                <w:rStyle w:val="Hyperlink"/>
                <w:noProof/>
              </w:rPr>
              <w:t>5.7 Требования к безопасному коду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A360DF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394" w:history="1">
            <w:r w:rsidRPr="002B1EE8">
              <w:rPr>
                <w:rStyle w:val="Hyperlink"/>
                <w:noProof/>
              </w:rPr>
              <w:t>5.7.1 Инъекции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C82FA5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395" w:history="1">
            <w:r w:rsidRPr="002B1EE8">
              <w:rPr>
                <w:rStyle w:val="Hyperlink"/>
                <w:noProof/>
              </w:rPr>
              <w:t>5.7.2 Авторизация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D87E51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396" w:history="1">
            <w:r w:rsidRPr="002B1EE8">
              <w:rPr>
                <w:rStyle w:val="Hyperlink"/>
                <w:noProof/>
              </w:rPr>
              <w:t>5.7.3 Управление секретами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72DE29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397" w:history="1">
            <w:r w:rsidRPr="002B1EE8">
              <w:rPr>
                <w:rStyle w:val="Hyperlink"/>
                <w:noProof/>
              </w:rPr>
              <w:t>5.7.4 Зависимости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C1CB19" w14:textId="77777777" w:rsidR="003E634D" w:rsidRDefault="003E63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90398" w:history="1">
            <w:r w:rsidRPr="002B1EE8">
              <w:rPr>
                <w:rStyle w:val="Hyperlink"/>
                <w:noProof/>
              </w:rPr>
              <w:t>6. Аудит подключений и действий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994FC1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399" w:history="1">
            <w:r w:rsidRPr="002B1EE8">
              <w:rPr>
                <w:rStyle w:val="Hyperlink"/>
                <w:noProof/>
              </w:rPr>
              <w:t>6.1 Состав записи аудита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957881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00" w:history="1">
            <w:r w:rsidRPr="002B1EE8">
              <w:rPr>
                <w:rStyle w:val="Hyperlink"/>
                <w:noProof/>
              </w:rPr>
              <w:t>6.2 Типы аудируемых событий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3CBB16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401" w:history="1">
            <w:r w:rsidRPr="002B1EE8">
              <w:rPr>
                <w:rStyle w:val="Hyperlink"/>
                <w:noProof/>
              </w:rPr>
              <w:t>6.2.1 События аутентификации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E22D1C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402" w:history="1">
            <w:r w:rsidRPr="002B1EE8">
              <w:rPr>
                <w:rStyle w:val="Hyperlink"/>
                <w:noProof/>
              </w:rPr>
              <w:t>6.2.2 События управления пользователями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E9573A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403" w:history="1">
            <w:r w:rsidRPr="002B1EE8">
              <w:rPr>
                <w:rStyle w:val="Hyperlink"/>
                <w:noProof/>
              </w:rPr>
              <w:t>6.2.3 События управления разрешениями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C40D8F" w14:textId="77777777" w:rsidR="003E634D" w:rsidRDefault="003E63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90404" w:history="1">
            <w:r w:rsidRPr="002B1EE8">
              <w:rPr>
                <w:rStyle w:val="Hyperlink"/>
                <w:noProof/>
              </w:rPr>
              <w:t>6.2.4 События работы с дэшбордами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48F75A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05" w:history="1">
            <w:r w:rsidRPr="002B1EE8">
              <w:rPr>
                <w:rStyle w:val="Hyperlink"/>
                <w:noProof/>
              </w:rPr>
              <w:t>6.3 Требования к аудиту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45E75A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06" w:history="1">
            <w:r w:rsidRPr="002B1EE8">
              <w:rPr>
                <w:rStyle w:val="Hyperlink"/>
                <w:noProof/>
              </w:rPr>
              <w:t>6.4 UI страницы аудита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C92F41" w14:textId="77777777" w:rsidR="003E634D" w:rsidRDefault="003E63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90407" w:history="1">
            <w:r w:rsidRPr="002B1EE8">
              <w:rPr>
                <w:rStyle w:val="Hyperlink"/>
                <w:noProof/>
              </w:rPr>
              <w:t>7. Управление дэшбордами (экранами)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26ACFF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08" w:history="1">
            <w:r w:rsidRPr="002B1EE8">
              <w:rPr>
                <w:rStyle w:val="Hyperlink"/>
                <w:noProof/>
              </w:rPr>
              <w:t>7.1 Модель дэшборда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C7B16B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09" w:history="1">
            <w:r w:rsidRPr="002B1EE8">
              <w:rPr>
                <w:rStyle w:val="Hyperlink"/>
                <w:noProof/>
              </w:rPr>
              <w:t>7.2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EE163D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10" w:history="1">
            <w:r w:rsidRPr="002B1EE8">
              <w:rPr>
                <w:rStyle w:val="Hyperlink"/>
                <w:noProof/>
              </w:rPr>
              <w:t>7.3 Каталог виджетов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D7D6C2" w14:textId="77777777" w:rsidR="003E634D" w:rsidRDefault="003E63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90411" w:history="1">
            <w:r w:rsidRPr="002B1EE8">
              <w:rPr>
                <w:rStyle w:val="Hyperlink"/>
                <w:noProof/>
              </w:rPr>
              <w:t>8. Локализация и интернационализация (i18n)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56BDF2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12" w:history="1">
            <w:r w:rsidRPr="002B1EE8">
              <w:rPr>
                <w:rStyle w:val="Hyperlink"/>
                <w:noProof/>
              </w:rPr>
              <w:t>8.1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C1D54B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13" w:history="1">
            <w:r w:rsidRPr="002B1EE8">
              <w:rPr>
                <w:rStyle w:val="Hyperlink"/>
                <w:noProof/>
              </w:rPr>
              <w:t>8.2 Технические требования к реализации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2052B2" w14:textId="77777777" w:rsidR="003E634D" w:rsidRDefault="003E63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90414" w:history="1">
            <w:r w:rsidRPr="002B1EE8">
              <w:rPr>
                <w:rStyle w:val="Hyperlink"/>
                <w:noProof/>
              </w:rPr>
              <w:t>9.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115633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15" w:history="1">
            <w:r w:rsidRPr="002B1EE8">
              <w:rPr>
                <w:rStyle w:val="Hyperlink"/>
                <w:noProof/>
              </w:rPr>
              <w:t>9.1 Производительность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24ACB5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16" w:history="1">
            <w:r w:rsidRPr="002B1EE8">
              <w:rPr>
                <w:rStyle w:val="Hyperlink"/>
                <w:noProof/>
              </w:rPr>
              <w:t>9.2 Надёжность и доступность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026ED9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17" w:history="1">
            <w:r w:rsidRPr="002B1EE8">
              <w:rPr>
                <w:rStyle w:val="Hyperlink"/>
                <w:noProof/>
              </w:rPr>
              <w:t>9.3 Масштабируемость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636588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18" w:history="1">
            <w:r w:rsidRPr="002B1EE8">
              <w:rPr>
                <w:rStyle w:val="Hyperlink"/>
                <w:noProof/>
              </w:rPr>
              <w:t>9.4 Сопровождаемость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3ADF0F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19" w:history="1">
            <w:r w:rsidRPr="002B1EE8">
              <w:rPr>
                <w:rStyle w:val="Hyperlink"/>
                <w:noProof/>
              </w:rPr>
              <w:t>9.5 Совместимость браузеров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8C1551" w14:textId="77777777" w:rsidR="003E634D" w:rsidRDefault="003E63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90420" w:history="1">
            <w:r w:rsidRPr="002B1EE8">
              <w:rPr>
                <w:rStyle w:val="Hyperlink"/>
                <w:noProof/>
              </w:rPr>
              <w:t>10. Требования к развёртыванию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1AC095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21" w:history="1">
            <w:r w:rsidRPr="002B1EE8">
              <w:rPr>
                <w:rStyle w:val="Hyperlink"/>
                <w:noProof/>
              </w:rPr>
              <w:t>10.1 Конфигурация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5AED38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22" w:history="1">
            <w:r w:rsidRPr="002B1EE8">
              <w:rPr>
                <w:rStyle w:val="Hyperlink"/>
                <w:noProof/>
              </w:rPr>
              <w:t>10.2 Параметры конфигурации тенанта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4B5610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23" w:history="1">
            <w:r w:rsidRPr="002B1EE8">
              <w:rPr>
                <w:rStyle w:val="Hyperlink"/>
                <w:noProof/>
              </w:rPr>
              <w:t>10.3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3159B0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24" w:history="1">
            <w:r w:rsidRPr="002B1EE8">
              <w:rPr>
                <w:rStyle w:val="Hyperlink"/>
                <w:noProof/>
              </w:rPr>
              <w:t>10.4 CI/CD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4A7F6A" w14:textId="77777777" w:rsidR="003E634D" w:rsidRDefault="003E63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90425" w:history="1">
            <w:r w:rsidRPr="002B1EE8">
              <w:rPr>
                <w:rStyle w:val="Hyperlink"/>
                <w:noProof/>
              </w:rPr>
              <w:t>11.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06F47A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26" w:history="1">
            <w:r w:rsidRPr="002B1EE8">
              <w:rPr>
                <w:rStyle w:val="Hyperlink"/>
                <w:noProof/>
              </w:rPr>
              <w:t>Приложение А. Матрица доступа по ролям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DDC689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27" w:history="1">
            <w:r w:rsidRPr="002B1EE8">
              <w:rPr>
                <w:rStyle w:val="Hyperlink"/>
                <w:noProof/>
              </w:rPr>
              <w:t>Приложение Б. Перечень требований по безопасному коду (OWASP Top 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1643EB" w14:textId="77777777" w:rsidR="003E634D" w:rsidRDefault="003E63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90428" w:history="1">
            <w:r w:rsidRPr="002B1EE8">
              <w:rPr>
                <w:rStyle w:val="Hyperlink"/>
                <w:noProof/>
              </w:rPr>
              <w:t>Приложение В. Открытые вопросы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_Toc228790428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387984" w14:textId="77777777" w:rsidR="007A7E1A" w:rsidRDefault="00000000">
          <w:r>
            <w:lastRenderedPageBreak/>
            <w:fldChar w:fldCharType="end"/>
          </w:r>
        </w:p>
      </w:sdtContent>
    </w:sdt>
    <w:p w14:paraId="359AB36A" w14:textId="77777777" w:rsidR="007A7E1A" w:rsidRDefault="00000000">
      <w:r>
        <w:br w:type="page"/>
      </w:r>
    </w:p>
    <w:p w14:paraId="0AE1CA18" w14:textId="77777777" w:rsidR="007A7E1A" w:rsidRDefault="00000000">
      <w:pPr>
        <w:pStyle w:val="Heading1"/>
      </w:pPr>
      <w:bookmarkStart w:id="1" w:name="_Toc228790359"/>
      <w:r>
        <w:lastRenderedPageBreak/>
        <w:t>1. Общие положения</w:t>
      </w:r>
      <w:bookmarkEnd w:id="1"/>
    </w:p>
    <w:p w14:paraId="1312B35E" w14:textId="77777777" w:rsidR="007A7E1A" w:rsidRDefault="00000000">
      <w:pPr>
        <w:pStyle w:val="Heading2"/>
      </w:pPr>
      <w:bookmarkStart w:id="2" w:name="_Toc228790360"/>
      <w:r>
        <w:t>1.1 Назначение документа</w:t>
      </w:r>
      <w:bookmarkEnd w:id="2"/>
    </w:p>
    <w:p w14:paraId="4F77DCE9" w14:textId="77777777" w:rsidR="007A7E1A" w:rsidRDefault="00000000">
      <w:pPr>
        <w:spacing w:before="60" w:after="60"/>
      </w:pPr>
      <w:r>
        <w:t>Настоящее техническое задание (далее — ТЗ) определяет требования к разработке графической оболочки системы отображения данных реального времени контактного центра (далее — CC Dashboard Shell, или Система).</w:t>
      </w:r>
    </w:p>
    <w:p w14:paraId="4462C696" w14:textId="77777777" w:rsidR="007A7E1A" w:rsidRDefault="00000000">
      <w:pPr>
        <w:spacing w:before="60" w:after="60"/>
      </w:pPr>
      <w:r>
        <w:t>Документ является основой для разработки, тестирования и приёмки Системы.</w:t>
      </w:r>
    </w:p>
    <w:p w14:paraId="1C695092" w14:textId="77777777" w:rsidR="007A7E1A" w:rsidRDefault="00000000">
      <w:pPr>
        <w:pStyle w:val="Heading2"/>
      </w:pPr>
      <w:bookmarkStart w:id="3" w:name="_Toc228790361"/>
      <w:r>
        <w:t>1.2 Цели и задачи Системы</w:t>
      </w:r>
      <w:bookmarkEnd w:id="3"/>
    </w:p>
    <w:p w14:paraId="0F44AFFB" w14:textId="77777777" w:rsidR="007A7E1A" w:rsidRDefault="00000000">
      <w:pPr>
        <w:spacing w:before="60" w:after="60"/>
      </w:pPr>
      <w:r>
        <w:t>Система предназначена для предоставления веб-интерфейса, позволяющего:</w:t>
      </w:r>
    </w:p>
    <w:p w14:paraId="591FF9D6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создавать и управлять дэшбордами (экранами) на основе компонентов Blazor Server;</w:t>
      </w:r>
    </w:p>
    <w:p w14:paraId="3AC075C9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управлять пользователями, группами разрешений (Permission Groups) и их правами;</w:t>
      </w:r>
    </w:p>
    <w:p w14:paraId="04738135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обеспечивать безопасную аутентификацию и авторизацию пользователей;</w:t>
      </w:r>
    </w:p>
    <w:p w14:paraId="5E3071EB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вести аудит событий безопасности и действий пользователей;</w:t>
      </w:r>
    </w:p>
    <w:p w14:paraId="038F2FE6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поддерживать мультитенантную модель (несколько организаций-клиентов);</w:t>
      </w:r>
    </w:p>
    <w:p w14:paraId="272D30C5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поддерживать любой язык интерфейса с учётом RTL/LTR разметки.</w:t>
      </w:r>
    </w:p>
    <w:p w14:paraId="0BB4C179" w14:textId="77777777" w:rsidR="007A7E1A" w:rsidRDefault="00000000">
      <w:pPr>
        <w:pStyle w:val="Heading2"/>
      </w:pPr>
      <w:bookmarkStart w:id="4" w:name="_Toc228790362"/>
      <w:r>
        <w:t>1.3 Границы проекта</w:t>
      </w:r>
      <w:bookmarkEnd w:id="4"/>
    </w:p>
    <w:p w14:paraId="306EF282" w14:textId="77777777" w:rsidR="007A7E1A" w:rsidRDefault="00000000">
      <w:pPr>
        <w:spacing w:before="60" w:after="60"/>
      </w:pPr>
      <w:r>
        <w:t>В рамках данного ТЗ реализуются:</w:t>
      </w:r>
    </w:p>
    <w:p w14:paraId="2B5A3DDE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Оболочка (shell): меню навигации, управление пользователями, группы разрешений, аудит, выбор виджетов из каталога.</w:t>
      </w:r>
    </w:p>
    <w:p w14:paraId="400442EB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Безопасность: JWT-аутентификация, 2FA по email, подготовка к SSO (SAML 2.0 / OAuth 2.0 / OIDC / AD — протокол определяется на этапе проектирования), аудит подключений.</w:t>
      </w:r>
    </w:p>
    <w:p w14:paraId="7E87FFF8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Мультитенантность: изоляция данных на уровне Tenant.</w:t>
      </w:r>
    </w:p>
    <w:p w14:paraId="4273BBB0" w14:textId="77777777" w:rsidR="007A7E1A" w:rsidRDefault="00000000">
      <w:pPr>
        <w:spacing w:before="60" w:after="60"/>
      </w:pPr>
      <w:r>
        <w:t>В рамках данного ТЗ НЕ реализуются:</w:t>
      </w:r>
    </w:p>
    <w:p w14:paraId="6CF42CAC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Компоненты визуализации данных (виджеты) — только их выбор из каталога.</w:t>
      </w:r>
    </w:p>
    <w:p w14:paraId="6E62A53D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Drag-and-drop размещение и конфигурация виджетов на экране.</w:t>
      </w:r>
    </w:p>
    <w:p w14:paraId="5969FE95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Интеграция с источниками данных реального времени (конкретные CC-платформы).</w:t>
      </w:r>
    </w:p>
    <w:p w14:paraId="525889D9" w14:textId="77777777" w:rsidR="007A7E1A" w:rsidRDefault="00000000">
      <w:pPr>
        <w:pStyle w:val="Heading2"/>
      </w:pPr>
      <w:bookmarkStart w:id="5" w:name="_Toc228790363"/>
      <w:r>
        <w:t>1.4 Термины и определения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A7E1A" w14:paraId="04F4BA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1D01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Термин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7AAA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 w:rsidR="007A7E1A" w14:paraId="583308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6BEA" w14:textId="77777777" w:rsidR="007A7E1A" w:rsidRDefault="00000000">
            <w:r>
              <w:rPr>
                <w:sz w:val="20"/>
                <w:szCs w:val="20"/>
              </w:rPr>
              <w:t>CC Dashboard Shell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C247" w14:textId="77777777" w:rsidR="007A7E1A" w:rsidRDefault="00000000">
            <w:r>
              <w:rPr>
                <w:sz w:val="20"/>
                <w:szCs w:val="20"/>
              </w:rPr>
              <w:t>Графическая оболочка — предмет данного ТЗ</w:t>
            </w:r>
          </w:p>
        </w:tc>
      </w:tr>
      <w:tr w:rsidR="007A7E1A" w14:paraId="6ACDD9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765F" w14:textId="77777777" w:rsidR="007A7E1A" w:rsidRDefault="00000000">
            <w:r>
              <w:rPr>
                <w:sz w:val="20"/>
                <w:szCs w:val="20"/>
              </w:rPr>
              <w:t>Tenant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F03A" w14:textId="77777777" w:rsidR="007A7E1A" w:rsidRDefault="00000000">
            <w:r>
              <w:rPr>
                <w:sz w:val="20"/>
                <w:szCs w:val="20"/>
              </w:rPr>
              <w:t>Организация-клиент в мультитенантной системе</w:t>
            </w:r>
          </w:p>
        </w:tc>
      </w:tr>
      <w:tr w:rsidR="007A7E1A" w14:paraId="502C06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19A0" w14:textId="77777777" w:rsidR="007A7E1A" w:rsidRDefault="00000000">
            <w:r>
              <w:rPr>
                <w:sz w:val="20"/>
                <w:szCs w:val="20"/>
              </w:rPr>
              <w:t>Permission Group (PG)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F627" w14:textId="77777777" w:rsidR="007A7E1A" w:rsidRDefault="00000000">
            <w:r>
              <w:rPr>
                <w:sz w:val="20"/>
                <w:szCs w:val="20"/>
              </w:rPr>
              <w:t>Группа разрешений, определяющая права пользователя</w:t>
            </w:r>
          </w:p>
        </w:tc>
      </w:tr>
      <w:tr w:rsidR="007A7E1A" w14:paraId="043A42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7E6F" w14:textId="77777777" w:rsidR="007A7E1A" w:rsidRDefault="00000000">
            <w:r>
              <w:rPr>
                <w:sz w:val="20"/>
                <w:szCs w:val="20"/>
              </w:rPr>
              <w:t>Dashboard / Экран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4E00" w14:textId="77777777" w:rsidR="007A7E1A" w:rsidRDefault="00000000">
            <w:r>
              <w:rPr>
                <w:sz w:val="20"/>
                <w:szCs w:val="20"/>
              </w:rPr>
              <w:t>Страница с набором виджетов, созданная пользователем</w:t>
            </w:r>
          </w:p>
        </w:tc>
      </w:tr>
      <w:tr w:rsidR="007A7E1A" w14:paraId="181F25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DC93" w14:textId="77777777" w:rsidR="007A7E1A" w:rsidRDefault="00000000">
            <w:r>
              <w:rPr>
                <w:sz w:val="20"/>
                <w:szCs w:val="20"/>
              </w:rPr>
              <w:t>Widget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D675" w14:textId="77777777" w:rsidR="007A7E1A" w:rsidRDefault="00000000">
            <w:r>
              <w:rPr>
                <w:sz w:val="20"/>
                <w:szCs w:val="20"/>
              </w:rPr>
              <w:t>Компонент визуализации данных, подключаемый к дэшборду</w:t>
            </w:r>
          </w:p>
        </w:tc>
      </w:tr>
      <w:tr w:rsidR="007A7E1A" w14:paraId="42424A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591A" w14:textId="77777777" w:rsidR="007A7E1A" w:rsidRDefault="00000000">
            <w:r>
              <w:rPr>
                <w:sz w:val="20"/>
                <w:szCs w:val="20"/>
              </w:rPr>
              <w:t>Queue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36C1" w14:textId="77777777" w:rsidR="007A7E1A" w:rsidRDefault="00000000">
            <w:r>
              <w:rPr>
                <w:sz w:val="20"/>
                <w:szCs w:val="20"/>
              </w:rPr>
              <w:t>Очередь обслуживания в контактном центре</w:t>
            </w:r>
          </w:p>
        </w:tc>
      </w:tr>
      <w:tr w:rsidR="007A7E1A" w14:paraId="7D828B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84C5" w14:textId="77777777" w:rsidR="007A7E1A" w:rsidRDefault="00000000">
            <w:r>
              <w:rPr>
                <w:sz w:val="20"/>
                <w:szCs w:val="20"/>
              </w:rPr>
              <w:lastRenderedPageBreak/>
              <w:t>Skill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3030" w14:textId="77777777" w:rsidR="007A7E1A" w:rsidRDefault="00000000">
            <w:r>
              <w:rPr>
                <w:sz w:val="20"/>
                <w:szCs w:val="20"/>
              </w:rPr>
              <w:t>Навык оператора контактного центра</w:t>
            </w:r>
          </w:p>
        </w:tc>
      </w:tr>
      <w:tr w:rsidR="007A7E1A" w14:paraId="680FB7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68EC" w14:textId="77777777" w:rsidR="007A7E1A" w:rsidRDefault="00000000">
            <w:r>
              <w:rPr>
                <w:sz w:val="20"/>
                <w:szCs w:val="20"/>
              </w:rPr>
              <w:t>Agent Supergroup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DD68" w14:textId="77777777" w:rsidR="007A7E1A" w:rsidRDefault="00000000">
            <w:r>
              <w:rPr>
                <w:sz w:val="20"/>
                <w:szCs w:val="20"/>
              </w:rPr>
              <w:t>Надгруппа операторов контактного центра</w:t>
            </w:r>
          </w:p>
        </w:tc>
      </w:tr>
      <w:tr w:rsidR="007A7E1A" w14:paraId="00827A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2026" w14:textId="77777777" w:rsidR="007A7E1A" w:rsidRDefault="00000000">
            <w:r>
              <w:rPr>
                <w:sz w:val="20"/>
                <w:szCs w:val="20"/>
              </w:rPr>
              <w:t>Business Unit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3502" w14:textId="77777777" w:rsidR="007A7E1A" w:rsidRDefault="00000000">
            <w:r>
              <w:rPr>
                <w:sz w:val="20"/>
                <w:szCs w:val="20"/>
              </w:rPr>
              <w:t>Бизнес-подразделение контактного центра</w:t>
            </w:r>
          </w:p>
        </w:tc>
      </w:tr>
      <w:tr w:rsidR="007A7E1A" w14:paraId="0F8AF1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56D6" w14:textId="77777777" w:rsidR="007A7E1A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070B" w14:textId="77777777" w:rsidR="007A7E1A" w:rsidRDefault="00000000">
            <w:r>
              <w:rPr>
                <w:sz w:val="20"/>
                <w:szCs w:val="20"/>
              </w:rPr>
              <w:t>JSON Web Token — стандарт токенов авторизации (RFC 7519)</w:t>
            </w:r>
          </w:p>
        </w:tc>
      </w:tr>
      <w:tr w:rsidR="007A7E1A" w14:paraId="321F76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C06A" w14:textId="77777777" w:rsidR="007A7E1A" w:rsidRDefault="00000000">
            <w:r>
              <w:rPr>
                <w:sz w:val="20"/>
                <w:szCs w:val="20"/>
              </w:rPr>
              <w:t>2FA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8441" w14:textId="77777777" w:rsidR="007A7E1A" w:rsidRDefault="00000000">
            <w:r>
              <w:rPr>
                <w:sz w:val="20"/>
                <w:szCs w:val="20"/>
              </w:rPr>
              <w:t>Двухфакторная аутентификация</w:t>
            </w:r>
          </w:p>
        </w:tc>
      </w:tr>
      <w:tr w:rsidR="007A7E1A" w14:paraId="37958B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F726" w14:textId="77777777" w:rsidR="007A7E1A" w:rsidRDefault="00000000">
            <w:r>
              <w:rPr>
                <w:sz w:val="20"/>
                <w:szCs w:val="20"/>
              </w:rPr>
              <w:t>SSO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73AD" w14:textId="77777777" w:rsidR="007A7E1A" w:rsidRDefault="00000000">
            <w:r>
              <w:rPr>
                <w:sz w:val="20"/>
                <w:szCs w:val="20"/>
              </w:rPr>
              <w:t>Single Sign-On — единый вход</w:t>
            </w:r>
          </w:p>
        </w:tc>
      </w:tr>
      <w:tr w:rsidR="007A7E1A" w14:paraId="7BB2FB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6DB6" w14:textId="77777777" w:rsidR="007A7E1A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CEB0" w14:textId="77777777" w:rsidR="007A7E1A" w:rsidRDefault="00000000">
            <w:r>
              <w:rPr>
                <w:sz w:val="20"/>
                <w:szCs w:val="20"/>
              </w:rPr>
              <w:t>Role-Based Access Control — управление доступом на основе ролей</w:t>
            </w:r>
          </w:p>
        </w:tc>
      </w:tr>
      <w:tr w:rsidR="007A7E1A" w14:paraId="72572A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7A67" w14:textId="77777777" w:rsidR="007A7E1A" w:rsidRDefault="00000000">
            <w:r>
              <w:rPr>
                <w:sz w:val="20"/>
                <w:szCs w:val="20"/>
              </w:rPr>
              <w:t>RTL / LTR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8514" w14:textId="77777777" w:rsidR="007A7E1A" w:rsidRDefault="00000000">
            <w:r>
              <w:rPr>
                <w:sz w:val="20"/>
                <w:szCs w:val="20"/>
              </w:rPr>
              <w:t>Right-to-Left / Left-to-Right — направление текста</w:t>
            </w:r>
          </w:p>
        </w:tc>
      </w:tr>
    </w:tbl>
    <w:p w14:paraId="1516BE10" w14:textId="77777777" w:rsidR="007A7E1A" w:rsidRDefault="007A7E1A">
      <w:pPr>
        <w:spacing w:before="120"/>
      </w:pPr>
    </w:p>
    <w:p w14:paraId="248617F3" w14:textId="77777777" w:rsidR="007A7E1A" w:rsidRDefault="00000000">
      <w:pPr>
        <w:pStyle w:val="Heading2"/>
      </w:pPr>
      <w:bookmarkStart w:id="6" w:name="_Toc228790364"/>
      <w:r>
        <w:t>1.5 Технологический стек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A7E1A" w14:paraId="5404F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1783A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E36B1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</w:tr>
      <w:tr w:rsidR="007A7E1A" w14:paraId="51D8A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2DF3" w14:textId="77777777" w:rsidR="007A7E1A" w:rsidRDefault="00000000">
            <w:r>
              <w:rPr>
                <w:sz w:val="20"/>
                <w:szCs w:val="20"/>
              </w:rPr>
              <w:t>Фронтенд / UI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A7AF" w14:textId="77777777" w:rsidR="007A7E1A" w:rsidRDefault="00000000">
            <w:r>
              <w:rPr>
                <w:sz w:val="20"/>
                <w:szCs w:val="20"/>
              </w:rPr>
              <w:t>Blazor Server (.NET 8+)</w:t>
            </w:r>
          </w:p>
        </w:tc>
      </w:tr>
      <w:tr w:rsidR="007A7E1A" w14:paraId="35B945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6202" w14:textId="77777777" w:rsidR="007A7E1A" w:rsidRDefault="00000000">
            <w:r>
              <w:rPr>
                <w:sz w:val="20"/>
                <w:szCs w:val="20"/>
              </w:rPr>
              <w:t>Бэкенд / API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E9C7" w14:textId="77777777" w:rsidR="007A7E1A" w:rsidRDefault="00000000">
            <w:r>
              <w:rPr>
                <w:sz w:val="20"/>
                <w:szCs w:val="20"/>
              </w:rPr>
              <w:t>ASP.NET Core Web API + SignalR (.NET 8+)</w:t>
            </w:r>
          </w:p>
        </w:tc>
      </w:tr>
      <w:tr w:rsidR="007A7E1A" w14:paraId="181AE1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2B76" w14:textId="77777777" w:rsidR="007A7E1A" w:rsidRDefault="00000000">
            <w:r>
              <w:rPr>
                <w:sz w:val="20"/>
                <w:szCs w:val="20"/>
              </w:rPr>
              <w:t>База данных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FFD7" w14:textId="77777777" w:rsidR="007A7E1A" w:rsidRDefault="00000000">
            <w:r>
              <w:rPr>
                <w:sz w:val="20"/>
                <w:szCs w:val="20"/>
              </w:rPr>
              <w:t>Microsoft SQL Server 2019+</w:t>
            </w:r>
          </w:p>
        </w:tc>
      </w:tr>
      <w:tr w:rsidR="007A7E1A" w14:paraId="213FCF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4D4E" w14:textId="77777777" w:rsidR="007A7E1A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7E01" w14:textId="77777777" w:rsidR="007A7E1A" w:rsidRDefault="00000000">
            <w:r>
              <w:rPr>
                <w:sz w:val="20"/>
                <w:szCs w:val="20"/>
              </w:rPr>
              <w:t>Entity Framework Core 8+ (Code-First)</w:t>
            </w:r>
          </w:p>
        </w:tc>
      </w:tr>
      <w:tr w:rsidR="007A7E1A" w14:paraId="48E174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39C0" w14:textId="77777777" w:rsidR="007A7E1A" w:rsidRDefault="00000000">
            <w:r>
              <w:rPr>
                <w:sz w:val="20"/>
                <w:szCs w:val="20"/>
              </w:rPr>
              <w:t>Аутентификация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9557C" w14:textId="77777777" w:rsidR="007A7E1A" w:rsidRDefault="00000000">
            <w:r>
              <w:rPr>
                <w:sz w:val="20"/>
                <w:szCs w:val="20"/>
              </w:rPr>
              <w:t>ASP.NET Core Identity + JWT Bearer</w:t>
            </w:r>
          </w:p>
        </w:tc>
      </w:tr>
      <w:tr w:rsidR="007A7E1A" w14:paraId="02320B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6946" w14:textId="77777777" w:rsidR="007A7E1A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5CBA" w14:textId="77777777" w:rsidR="007A7E1A" w:rsidRDefault="00000000">
            <w:r>
              <w:rPr>
                <w:sz w:val="20"/>
                <w:szCs w:val="20"/>
              </w:rPr>
              <w:t>Настраиваемый провайдер (IEmailSender): SMTP / внешний сервис</w:t>
            </w:r>
          </w:p>
        </w:tc>
      </w:tr>
      <w:tr w:rsidR="007A7E1A" w14:paraId="4D976E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EC14" w14:textId="77777777" w:rsidR="007A7E1A" w:rsidRDefault="00000000">
            <w:r>
              <w:rPr>
                <w:sz w:val="20"/>
                <w:szCs w:val="20"/>
              </w:rPr>
              <w:t>Контейнеризация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AB96" w14:textId="77777777" w:rsidR="007A7E1A" w:rsidRDefault="00000000">
            <w:r>
              <w:rPr>
                <w:sz w:val="20"/>
                <w:szCs w:val="20"/>
              </w:rPr>
              <w:t>Docker / Docker Compose (рекомендуется)</w:t>
            </w:r>
          </w:p>
        </w:tc>
      </w:tr>
      <w:tr w:rsidR="007A7E1A" w14:paraId="6AD077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1D92" w14:textId="77777777" w:rsidR="007A7E1A" w:rsidRDefault="00000000">
            <w:r>
              <w:rPr>
                <w:sz w:val="20"/>
                <w:szCs w:val="20"/>
              </w:rPr>
              <w:t>Модель развёртывания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3665" w14:textId="77777777" w:rsidR="007A7E1A" w:rsidRDefault="00000000">
            <w:r>
              <w:rPr>
                <w:sz w:val="20"/>
                <w:szCs w:val="20"/>
              </w:rPr>
              <w:t>Гибридная (on-premise + облако)</w:t>
            </w:r>
          </w:p>
        </w:tc>
      </w:tr>
      <w:tr w:rsidR="007A7E1A" w14:paraId="2577B1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8137" w14:textId="77777777" w:rsidR="007A7E1A" w:rsidRDefault="00000000">
            <w:r>
              <w:rPr>
                <w:sz w:val="20"/>
                <w:szCs w:val="20"/>
              </w:rPr>
              <w:t>Язык разработки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F292" w14:textId="77777777" w:rsidR="007A7E1A" w:rsidRDefault="00000000">
            <w:r>
              <w:rPr>
                <w:sz w:val="20"/>
                <w:szCs w:val="20"/>
              </w:rPr>
              <w:t>C# 12+</w:t>
            </w:r>
          </w:p>
        </w:tc>
      </w:tr>
    </w:tbl>
    <w:p w14:paraId="7BEE6709" w14:textId="77777777" w:rsidR="007A7E1A" w:rsidRDefault="007A7E1A">
      <w:pPr>
        <w:spacing w:before="120"/>
      </w:pPr>
    </w:p>
    <w:p w14:paraId="03F3AD9F" w14:textId="77777777" w:rsidR="007A7E1A" w:rsidRDefault="00000000">
      <w:r>
        <w:br w:type="page"/>
      </w:r>
    </w:p>
    <w:p w14:paraId="36586F39" w14:textId="77777777" w:rsidR="007A7E1A" w:rsidRDefault="00000000">
      <w:pPr>
        <w:pStyle w:val="Heading1"/>
      </w:pPr>
      <w:bookmarkStart w:id="7" w:name="_Toc228790365"/>
      <w:r>
        <w:lastRenderedPageBreak/>
        <w:t>2. Архитектура системы</w:t>
      </w:r>
      <w:bookmarkEnd w:id="7"/>
    </w:p>
    <w:p w14:paraId="79AFBBF7" w14:textId="77777777" w:rsidR="007A7E1A" w:rsidRDefault="00000000">
      <w:pPr>
        <w:pStyle w:val="Heading2"/>
      </w:pPr>
      <w:bookmarkStart w:id="8" w:name="_Toc228790366"/>
      <w:r>
        <w:t>2.1 Общая архитектура</w:t>
      </w:r>
      <w:bookmarkEnd w:id="8"/>
    </w:p>
    <w:p w14:paraId="65CADFE6" w14:textId="77777777" w:rsidR="007A7E1A" w:rsidRDefault="00000000">
      <w:pPr>
        <w:spacing w:before="60" w:after="60"/>
      </w:pPr>
      <w:r>
        <w:t>Система реализуется как многоуровневое приложение со следующими слоями:</w:t>
      </w:r>
    </w:p>
    <w:p w14:paraId="32FC6D6C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Presentation Layer — Blazor Server (рендеринг на сервере, интерактивность через SignalR).</w:t>
      </w:r>
    </w:p>
    <w:p w14:paraId="18FE8D2C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Application Layer — сервисы бизнес-логики (CQRS-подход, MediatR).</w:t>
      </w:r>
    </w:p>
    <w:p w14:paraId="787A88A7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Domain Layer — доменные модели, бизнес-правила.</w:t>
      </w:r>
    </w:p>
    <w:p w14:paraId="0FD96D4D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Infrastructure Layer — EF Core, репозитории, email, аудит, внешние интеграции (SSO).</w:t>
      </w:r>
    </w:p>
    <w:p w14:paraId="2342D58D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Database Layer — MS SQL Server с разделением данных по Tenant.</w:t>
      </w:r>
    </w:p>
    <w:p w14:paraId="56074D00" w14:textId="77777777" w:rsidR="007A7E1A" w:rsidRDefault="007A7E1A">
      <w:pPr>
        <w:spacing w:before="60"/>
      </w:pPr>
    </w:p>
    <w:p w14:paraId="7121DD7A" w14:textId="77777777" w:rsidR="007A7E1A" w:rsidRDefault="00000000">
      <w:pPr>
        <w:pStyle w:val="Heading2"/>
      </w:pPr>
      <w:bookmarkStart w:id="9" w:name="_Toc228790367"/>
      <w:r>
        <w:t>2.2 Мультитенантность</w:t>
      </w:r>
      <w:bookmarkEnd w:id="9"/>
    </w:p>
    <w:p w14:paraId="3B3A816A" w14:textId="77777777" w:rsidR="007A7E1A" w:rsidRDefault="00000000">
      <w:pPr>
        <w:spacing w:before="60" w:after="60"/>
      </w:pPr>
      <w:r>
        <w:t>Архитектура мультитенантности реализуется по схеме единой базы данных с дискриминатором Tenant (Shared Database, Separate Schema не требуется). Каждая запись в мультитенантных таблицах содержит поле TenantId (Guid).</w:t>
      </w:r>
    </w:p>
    <w:p w14:paraId="4E838F28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[ARCH-01] </w:t>
      </w:r>
      <w:r>
        <w:t>Все запросы к БД должны автоматически фильтроваться по TenantId текущего аутентифицированного пользователя через Global Query Filter в EF Core. Прямой доступ к данным другого тенанта должен быть исключён на уровне ORM.</w:t>
      </w:r>
    </w:p>
    <w:p w14:paraId="2817CE98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[ARCH-02] </w:t>
      </w:r>
      <w:r>
        <w:t>Суперадмин системы (уровень платформы) должен иметь возможность переключаться между тенантами через отдельный административный интерфейс, недоступный рядовым пользователям.</w:t>
      </w:r>
    </w:p>
    <w:p w14:paraId="345D67A0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[ARCH-03] </w:t>
      </w:r>
      <w:r>
        <w:t>TenantId должен присутствовать в JWT-токене и валидироваться при каждом запросе на уровне middleware.</w:t>
      </w:r>
    </w:p>
    <w:p w14:paraId="7E5D26C2" w14:textId="77777777" w:rsidR="007A7E1A" w:rsidRDefault="007A7E1A">
      <w:pPr>
        <w:spacing w:before="60"/>
      </w:pPr>
    </w:p>
    <w:p w14:paraId="56A4E52C" w14:textId="77777777" w:rsidR="007A7E1A" w:rsidRDefault="00000000">
      <w:pPr>
        <w:pStyle w:val="Heading2"/>
      </w:pPr>
      <w:bookmarkStart w:id="10" w:name="_Toc228790368"/>
      <w:r>
        <w:t>2.3 Структура проекта (.NET Solution)</w:t>
      </w:r>
      <w:bookmarkEnd w:id="10"/>
    </w:p>
    <w:p w14:paraId="0EF8BD34" w14:textId="77777777" w:rsidR="007A7E1A" w:rsidRDefault="00000000">
      <w:pPr>
        <w:spacing w:before="60" w:after="60"/>
      </w:pPr>
      <w:r>
        <w:t>Рекомендуемая структура Solution:</w:t>
      </w:r>
    </w:p>
    <w:p w14:paraId="777F1CCC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CcDashboard.Domain — сущности, перечисления, интерфейсы репозиториев.</w:t>
      </w:r>
    </w:p>
    <w:p w14:paraId="6280C50E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CcDashboard.Application — сервисы, команды/запросы (MediatR), DTO, валидация (FluentValidation).</w:t>
      </w:r>
    </w:p>
    <w:p w14:paraId="0114892D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CcDashboard.Infrastructure — EF Core, репозитории, email, аудит, SSO-адаптеры.</w:t>
      </w:r>
    </w:p>
    <w:p w14:paraId="0BDF23B8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CcDashboard.Web — Blazor Server приложение (страницы, компоненты, SignalR-хабы).</w:t>
      </w:r>
    </w:p>
    <w:p w14:paraId="0A6A0F4F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CcDashboard.Api — ASP.NET Core Web API (опционально, для внешних интеграций).</w:t>
      </w:r>
    </w:p>
    <w:p w14:paraId="21D9F0ED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CcDashboard.Tests.Unit — юнит-тесты (xUnit + Moq).</w:t>
      </w:r>
    </w:p>
    <w:p w14:paraId="40FC7E2A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CcDashboard.Tests.Integration — интеграционные тесты (WebApplicationFactory).</w:t>
      </w:r>
    </w:p>
    <w:p w14:paraId="3180ED15" w14:textId="77777777" w:rsidR="007A7E1A" w:rsidRDefault="007A7E1A">
      <w:pPr>
        <w:spacing w:before="60"/>
      </w:pPr>
    </w:p>
    <w:p w14:paraId="3A141C4A" w14:textId="77777777" w:rsidR="007A7E1A" w:rsidRDefault="00000000">
      <w:pPr>
        <w:pStyle w:val="Heading2"/>
      </w:pPr>
      <w:bookmarkStart w:id="11" w:name="_Toc228790369"/>
      <w:r>
        <w:t>2.4 Модель данных — ключевые сущности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7A7E1A" w14:paraId="7D9F78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1EAC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Сущность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7384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Таблица БД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704A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7A7E1A" w14:paraId="3BD399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1053" w14:textId="77777777" w:rsidR="007A7E1A" w:rsidRDefault="00000000">
            <w:r>
              <w:rPr>
                <w:sz w:val="20"/>
                <w:szCs w:val="20"/>
              </w:rPr>
              <w:t>Tenant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33EC" w14:textId="77777777" w:rsidR="007A7E1A" w:rsidRDefault="00000000">
            <w:r>
              <w:rPr>
                <w:sz w:val="20"/>
                <w:szCs w:val="20"/>
              </w:rPr>
              <w:t>Tenants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8A33" w14:textId="77777777" w:rsidR="007A7E1A" w:rsidRDefault="00000000">
            <w:r>
              <w:rPr>
                <w:sz w:val="20"/>
                <w:szCs w:val="20"/>
              </w:rPr>
              <w:t>Организация-клиент</w:t>
            </w:r>
          </w:p>
        </w:tc>
      </w:tr>
      <w:tr w:rsidR="007A7E1A" w14:paraId="4692A7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93B8" w14:textId="77777777" w:rsidR="007A7E1A" w:rsidRDefault="00000000">
            <w:r>
              <w:rPr>
                <w:sz w:val="20"/>
                <w:szCs w:val="20"/>
              </w:rPr>
              <w:t>ApplicationUser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CEBC" w14:textId="77777777" w:rsidR="007A7E1A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FAC8" w14:textId="77777777" w:rsidR="007A7E1A" w:rsidRDefault="00000000">
            <w:r>
              <w:rPr>
                <w:sz w:val="20"/>
                <w:szCs w:val="20"/>
              </w:rPr>
              <w:t>Пользователь системы (extends IdentityUser)</w:t>
            </w:r>
          </w:p>
        </w:tc>
      </w:tr>
      <w:tr w:rsidR="007A7E1A" w14:paraId="7EBD71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68A4" w14:textId="77777777" w:rsidR="007A7E1A" w:rsidRDefault="00000000">
            <w:r>
              <w:rPr>
                <w:sz w:val="20"/>
                <w:szCs w:val="20"/>
              </w:rPr>
              <w:t>PermissionGroup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0336" w14:textId="77777777" w:rsidR="007A7E1A" w:rsidRDefault="00000000">
            <w:r>
              <w:rPr>
                <w:sz w:val="20"/>
                <w:szCs w:val="20"/>
              </w:rPr>
              <w:t>PermissionGroups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3231" w14:textId="77777777" w:rsidR="007A7E1A" w:rsidRDefault="00000000">
            <w:r>
              <w:rPr>
                <w:sz w:val="20"/>
                <w:szCs w:val="20"/>
              </w:rPr>
              <w:t>Группа разрешений, привязанная к тенанту</w:t>
            </w:r>
          </w:p>
        </w:tc>
      </w:tr>
      <w:tr w:rsidR="007A7E1A" w14:paraId="40CA39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4F01" w14:textId="77777777" w:rsidR="007A7E1A" w:rsidRDefault="00000000">
            <w:r>
              <w:rPr>
                <w:sz w:val="20"/>
                <w:szCs w:val="20"/>
              </w:rPr>
              <w:t>Permission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B54D" w14:textId="77777777" w:rsidR="007A7E1A" w:rsidRDefault="00000000">
            <w:r>
              <w:rPr>
                <w:sz w:val="20"/>
                <w:szCs w:val="20"/>
              </w:rPr>
              <w:t>Permissions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1FF1" w14:textId="77777777" w:rsidR="007A7E1A" w:rsidRDefault="00000000">
            <w:r>
              <w:rPr>
                <w:sz w:val="20"/>
                <w:szCs w:val="20"/>
              </w:rPr>
              <w:t>Атомарное разрешение (menu, screen, data-object)</w:t>
            </w:r>
          </w:p>
        </w:tc>
      </w:tr>
      <w:tr w:rsidR="007A7E1A" w14:paraId="7F23CC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214C" w14:textId="77777777" w:rsidR="007A7E1A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167C" w14:textId="77777777" w:rsidR="007A7E1A" w:rsidRDefault="00000000">
            <w:r>
              <w:rPr>
                <w:sz w:val="20"/>
                <w:szCs w:val="20"/>
              </w:rPr>
              <w:t>Dashboards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5D87" w14:textId="77777777" w:rsidR="007A7E1A" w:rsidRDefault="00000000">
            <w:r>
              <w:rPr>
                <w:sz w:val="20"/>
                <w:szCs w:val="20"/>
              </w:rPr>
              <w:t>Экран/дэшборд, принадлежащий тенанту</w:t>
            </w:r>
          </w:p>
        </w:tc>
      </w:tr>
      <w:tr w:rsidR="007A7E1A" w14:paraId="43A0E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D685" w14:textId="77777777" w:rsidR="007A7E1A" w:rsidRDefault="00000000">
            <w:r>
              <w:rPr>
                <w:sz w:val="20"/>
                <w:szCs w:val="20"/>
              </w:rPr>
              <w:t>DashboardWidget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7A78" w14:textId="77777777" w:rsidR="007A7E1A" w:rsidRDefault="00000000">
            <w:r>
              <w:rPr>
                <w:sz w:val="20"/>
                <w:szCs w:val="20"/>
              </w:rPr>
              <w:t>DashboardWidgets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1260" w14:textId="77777777" w:rsidR="007A7E1A" w:rsidRDefault="00000000">
            <w:r>
              <w:rPr>
                <w:sz w:val="20"/>
                <w:szCs w:val="20"/>
              </w:rPr>
              <w:t>Виджет на дэшборде (позиция, конфигурация JSON)</w:t>
            </w:r>
          </w:p>
        </w:tc>
      </w:tr>
      <w:tr w:rsidR="007A7E1A" w14:paraId="44EB8A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3AC1" w14:textId="77777777" w:rsidR="007A7E1A" w:rsidRDefault="00000000">
            <w:r>
              <w:rPr>
                <w:sz w:val="20"/>
                <w:szCs w:val="20"/>
              </w:rPr>
              <w:t>WidgetCatalogItem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AFCB" w14:textId="77777777" w:rsidR="007A7E1A" w:rsidRDefault="00000000">
            <w:r>
              <w:rPr>
                <w:sz w:val="20"/>
                <w:szCs w:val="20"/>
              </w:rPr>
              <w:t>WidgetCatalog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C2A2" w14:textId="77777777" w:rsidR="007A7E1A" w:rsidRDefault="00000000">
            <w:r>
              <w:rPr>
                <w:sz w:val="20"/>
                <w:szCs w:val="20"/>
              </w:rPr>
              <w:t>Каталог доступных виджетов (категория, имя)</w:t>
            </w:r>
          </w:p>
        </w:tc>
      </w:tr>
      <w:tr w:rsidR="007A7E1A" w14:paraId="37100C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26AF" w14:textId="77777777" w:rsidR="007A7E1A" w:rsidRDefault="00000000">
            <w:r>
              <w:rPr>
                <w:sz w:val="20"/>
                <w:szCs w:val="20"/>
              </w:rPr>
              <w:t>AuditLog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DB1F" w14:textId="77777777" w:rsidR="007A7E1A" w:rsidRDefault="00000000">
            <w:r>
              <w:rPr>
                <w:sz w:val="20"/>
                <w:szCs w:val="20"/>
              </w:rPr>
              <w:t>AuditLogs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FC0B" w14:textId="77777777" w:rsidR="007A7E1A" w:rsidRDefault="00000000">
            <w:r>
              <w:rPr>
                <w:sz w:val="20"/>
                <w:szCs w:val="20"/>
              </w:rPr>
              <w:t>Запись журнала аудита</w:t>
            </w:r>
          </w:p>
        </w:tc>
      </w:tr>
      <w:tr w:rsidR="007A7E1A" w14:paraId="26B8FE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21A2" w14:textId="77777777" w:rsidR="007A7E1A" w:rsidRDefault="00000000">
            <w:r>
              <w:rPr>
                <w:sz w:val="20"/>
                <w:szCs w:val="20"/>
              </w:rPr>
              <w:t>Queue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513F" w14:textId="77777777" w:rsidR="007A7E1A" w:rsidRDefault="00000000">
            <w:r>
              <w:rPr>
                <w:sz w:val="20"/>
                <w:szCs w:val="20"/>
              </w:rPr>
              <w:t>Queues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8812" w14:textId="77777777" w:rsidR="007A7E1A" w:rsidRDefault="00000000">
            <w:r>
              <w:rPr>
                <w:sz w:val="20"/>
                <w:szCs w:val="20"/>
              </w:rPr>
              <w:t>Очередь CC, привязанная к тенанту</w:t>
            </w:r>
          </w:p>
        </w:tc>
      </w:tr>
      <w:tr w:rsidR="007A7E1A" w14:paraId="6F9C99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2475" w14:textId="77777777" w:rsidR="007A7E1A" w:rsidRDefault="00000000">
            <w:r>
              <w:rPr>
                <w:sz w:val="20"/>
                <w:szCs w:val="20"/>
              </w:rPr>
              <w:t>Skill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5992" w14:textId="77777777" w:rsidR="007A7E1A" w:rsidRDefault="00000000">
            <w:r>
              <w:rPr>
                <w:sz w:val="20"/>
                <w:szCs w:val="20"/>
              </w:rPr>
              <w:t>Skills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114E" w14:textId="77777777" w:rsidR="007A7E1A" w:rsidRDefault="00000000">
            <w:r>
              <w:rPr>
                <w:sz w:val="20"/>
                <w:szCs w:val="20"/>
              </w:rPr>
              <w:t>Навык CC</w:t>
            </w:r>
          </w:p>
        </w:tc>
      </w:tr>
      <w:tr w:rsidR="007A7E1A" w14:paraId="6810DB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FD74" w14:textId="77777777" w:rsidR="007A7E1A" w:rsidRDefault="00000000">
            <w:r>
              <w:rPr>
                <w:sz w:val="20"/>
                <w:szCs w:val="20"/>
              </w:rPr>
              <w:t>AgentSupergroup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46D9" w14:textId="77777777" w:rsidR="007A7E1A" w:rsidRDefault="00000000">
            <w:r>
              <w:rPr>
                <w:sz w:val="20"/>
                <w:szCs w:val="20"/>
              </w:rPr>
              <w:t>AgentSupergroups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C867" w14:textId="77777777" w:rsidR="007A7E1A" w:rsidRDefault="00000000">
            <w:r>
              <w:rPr>
                <w:sz w:val="20"/>
                <w:szCs w:val="20"/>
              </w:rPr>
              <w:t>Надгруппа операторов</w:t>
            </w:r>
          </w:p>
        </w:tc>
      </w:tr>
      <w:tr w:rsidR="007A7E1A" w14:paraId="1CB7D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A827" w14:textId="77777777" w:rsidR="007A7E1A" w:rsidRDefault="00000000">
            <w:r>
              <w:rPr>
                <w:sz w:val="20"/>
                <w:szCs w:val="20"/>
              </w:rPr>
              <w:t>BusinessUnit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D667" w14:textId="77777777" w:rsidR="007A7E1A" w:rsidRDefault="00000000">
            <w:r>
              <w:rPr>
                <w:sz w:val="20"/>
                <w:szCs w:val="20"/>
              </w:rPr>
              <w:t>BusinessUnits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1F62" w14:textId="77777777" w:rsidR="007A7E1A" w:rsidRDefault="00000000">
            <w:r>
              <w:rPr>
                <w:sz w:val="20"/>
                <w:szCs w:val="20"/>
              </w:rPr>
              <w:t>Бизнес-подразделение</w:t>
            </w:r>
          </w:p>
        </w:tc>
      </w:tr>
    </w:tbl>
    <w:p w14:paraId="53C30A5C" w14:textId="77777777" w:rsidR="007A7E1A" w:rsidRDefault="007A7E1A">
      <w:pPr>
        <w:spacing w:before="120"/>
      </w:pPr>
    </w:p>
    <w:p w14:paraId="7C713B11" w14:textId="77777777" w:rsidR="007A7E1A" w:rsidRDefault="00000000">
      <w:r>
        <w:br w:type="page"/>
      </w:r>
    </w:p>
    <w:p w14:paraId="1EF3FE9A" w14:textId="77777777" w:rsidR="007A7E1A" w:rsidRDefault="00000000">
      <w:pPr>
        <w:pStyle w:val="Heading1"/>
      </w:pPr>
      <w:bookmarkStart w:id="12" w:name="_Toc228790370"/>
      <w:r>
        <w:lastRenderedPageBreak/>
        <w:t>3. Управление пользователями</w:t>
      </w:r>
      <w:bookmarkEnd w:id="12"/>
    </w:p>
    <w:p w14:paraId="117B2481" w14:textId="77777777" w:rsidR="007A7E1A" w:rsidRDefault="00000000">
      <w:pPr>
        <w:pStyle w:val="Heading2"/>
      </w:pPr>
      <w:bookmarkStart w:id="13" w:name="_Toc228790371"/>
      <w:r>
        <w:t>3.1 Роли пользователей</w:t>
      </w:r>
      <w:bookmarkEnd w:id="13"/>
    </w:p>
    <w:p w14:paraId="3C341213" w14:textId="77777777" w:rsidR="007A7E1A" w:rsidRDefault="00000000">
      <w:pPr>
        <w:spacing w:before="60" w:after="60"/>
      </w:pPr>
      <w:r>
        <w:t>В системе определены четыре фиксированные роли, реализованные через ASP.NET Core Identity Roles. Роль назначается пользователю при создании или редактировании. Один пользователь — одна роль.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7E1A" w14:paraId="6533D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38FF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5D29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Права и возможности</w:t>
            </w:r>
          </w:p>
        </w:tc>
      </w:tr>
      <w:tr w:rsidR="007A7E1A" w14:paraId="1308A7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312D" w14:textId="77777777" w:rsidR="007A7E1A" w:rsidRDefault="00000000">
            <w:r>
              <w:rPr>
                <w:sz w:val="20"/>
                <w:szCs w:val="20"/>
              </w:rPr>
              <w:t>Superadmin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475D" w14:textId="77777777" w:rsidR="007A7E1A" w:rsidRDefault="00000000">
            <w:r>
              <w:rPr>
                <w:sz w:val="20"/>
                <w:szCs w:val="20"/>
              </w:rPr>
              <w:t>Полный доступ ко всем функциям всех тенантов. Управление тенантами. Не ограничивается Permission Group. Существует вне рамок тенанта.</w:t>
            </w:r>
          </w:p>
        </w:tc>
      </w:tr>
      <w:tr w:rsidR="007A7E1A" w14:paraId="2BC06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CF14" w14:textId="77777777" w:rsidR="007A7E1A" w:rsidRDefault="00000000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04D7" w14:textId="77777777" w:rsidR="007A7E1A" w:rsidRDefault="00000000">
            <w:r>
              <w:rPr>
                <w:sz w:val="20"/>
                <w:szCs w:val="20"/>
              </w:rPr>
              <w:t>Управление пользователями и Permission Groups в рамках своего тенанта. Просмотр аудита. Не может создавать Superadmin.</w:t>
            </w:r>
          </w:p>
        </w:tc>
      </w:tr>
      <w:tr w:rsidR="007A7E1A" w14:paraId="5B0D72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DDAF" w14:textId="77777777" w:rsidR="007A7E1A" w:rsidRDefault="00000000">
            <w:r>
              <w:rPr>
                <w:sz w:val="20"/>
                <w:szCs w:val="20"/>
              </w:rPr>
              <w:t>Editor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2C75" w14:textId="77777777" w:rsidR="007A7E1A" w:rsidRDefault="00000000">
            <w:r>
              <w:rPr>
                <w:sz w:val="20"/>
                <w:szCs w:val="20"/>
              </w:rPr>
              <w:t>Создание, редактирование и удаление дэшбордов в пределах разрешений своей Permission Group. Просмотр каталога виджетов.</w:t>
            </w:r>
          </w:p>
        </w:tc>
      </w:tr>
      <w:tr w:rsidR="007A7E1A" w14:paraId="5933CE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A43A" w14:textId="77777777" w:rsidR="007A7E1A" w:rsidRDefault="00000000">
            <w:r>
              <w:rPr>
                <w:sz w:val="20"/>
                <w:szCs w:val="20"/>
              </w:rPr>
              <w:t>Viewer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17A4" w14:textId="77777777" w:rsidR="007A7E1A" w:rsidRDefault="00000000">
            <w:r>
              <w:rPr>
                <w:sz w:val="20"/>
                <w:szCs w:val="20"/>
              </w:rPr>
              <w:t>Только просмотр дэшбордов, доступных согласно Permission Group. Нет возможности редактирования.</w:t>
            </w:r>
          </w:p>
        </w:tc>
      </w:tr>
    </w:tbl>
    <w:p w14:paraId="3393B76C" w14:textId="77777777" w:rsidR="007A7E1A" w:rsidRDefault="007A7E1A">
      <w:pPr>
        <w:spacing w:before="60"/>
      </w:pPr>
    </w:p>
    <w:p w14:paraId="44F07A7C" w14:textId="77777777" w:rsidR="007A7E1A" w:rsidRDefault="00000000">
      <w:pPr>
        <w:pBdr>
          <w:left w:val="single" w:sz="12" w:space="6" w:color="2E5FA3"/>
        </w:pBdr>
        <w:spacing w:before="80" w:after="80"/>
      </w:pPr>
      <w:r>
        <w:rPr>
          <w:i/>
          <w:iCs/>
          <w:color w:val="444444"/>
          <w:sz w:val="20"/>
          <w:szCs w:val="20"/>
        </w:rPr>
        <w:t>⚠ Роль определяет тип доступа (что пользователь может делать в принципе). Permission Group определяет, к каким конкретным объектам (экраны, меню, очереди и т.д.) этот доступ применяется.</w:t>
      </w:r>
    </w:p>
    <w:p w14:paraId="5897AF20" w14:textId="77777777" w:rsidR="007A7E1A" w:rsidRDefault="00000000">
      <w:pPr>
        <w:pStyle w:val="Heading2"/>
      </w:pPr>
      <w:bookmarkStart w:id="14" w:name="_Toc228790372"/>
      <w:r>
        <w:t>3.2 Атрибуты пользователя</w:t>
      </w:r>
      <w:bookmarkEnd w:id="14"/>
    </w:p>
    <w:p w14:paraId="4E2654C9" w14:textId="77777777" w:rsidR="007A7E1A" w:rsidRDefault="00000000">
      <w:pPr>
        <w:spacing w:before="60" w:after="60"/>
      </w:pPr>
      <w:r>
        <w:t>Каждый пользователь обладает следующими атрибутами: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7A7E1A" w14:paraId="0A1E4A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8E05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17FB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CBA92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7A7E1A" w14:paraId="5742FE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69CF" w14:textId="77777777" w:rsidR="007A7E1A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F640" w14:textId="77777777" w:rsidR="007A7E1A" w:rsidRDefault="00000000">
            <w:r>
              <w:rPr>
                <w:sz w:val="20"/>
                <w:szCs w:val="20"/>
              </w:rPr>
              <w:t>Guid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DD1A" w14:textId="77777777" w:rsidR="007A7E1A" w:rsidRDefault="00000000">
            <w:r>
              <w:rPr>
                <w:sz w:val="20"/>
                <w:szCs w:val="20"/>
              </w:rPr>
              <w:t>Уникальный идентификатор (PK)</w:t>
            </w:r>
          </w:p>
        </w:tc>
      </w:tr>
      <w:tr w:rsidR="007A7E1A" w14:paraId="18D970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7A7D" w14:textId="77777777" w:rsidR="007A7E1A" w:rsidRDefault="00000000">
            <w:r>
              <w:rPr>
                <w:sz w:val="20"/>
                <w:szCs w:val="20"/>
              </w:rPr>
              <w:t>TenantId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D4F8" w14:textId="77777777" w:rsidR="007A7E1A" w:rsidRDefault="00000000">
            <w:r>
              <w:rPr>
                <w:sz w:val="20"/>
                <w:szCs w:val="20"/>
              </w:rPr>
              <w:t>Guid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F37B" w14:textId="77777777" w:rsidR="007A7E1A" w:rsidRDefault="00000000">
            <w:r>
              <w:rPr>
                <w:sz w:val="20"/>
                <w:szCs w:val="20"/>
              </w:rPr>
              <w:t>Принадлежность к тенанту</w:t>
            </w:r>
          </w:p>
        </w:tc>
      </w:tr>
      <w:tr w:rsidR="007A7E1A" w14:paraId="18D877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4E5F" w14:textId="77777777" w:rsidR="007A7E1A" w:rsidRDefault="00000000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93EB" w14:textId="77777777" w:rsidR="007A7E1A" w:rsidRDefault="00000000">
            <w:r>
              <w:rPr>
                <w:sz w:val="20"/>
                <w:szCs w:val="20"/>
              </w:rPr>
              <w:t>string(256)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4616" w14:textId="77777777" w:rsidR="007A7E1A" w:rsidRDefault="00000000">
            <w:r>
              <w:rPr>
                <w:sz w:val="20"/>
                <w:szCs w:val="20"/>
              </w:rPr>
              <w:t>Логин (уникален в рамках тенанта)</w:t>
            </w:r>
          </w:p>
        </w:tc>
      </w:tr>
      <w:tr w:rsidR="007A7E1A" w14:paraId="3AC50E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146B" w14:textId="77777777" w:rsidR="007A7E1A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2D02" w14:textId="77777777" w:rsidR="007A7E1A" w:rsidRDefault="00000000">
            <w:r>
              <w:rPr>
                <w:sz w:val="20"/>
                <w:szCs w:val="20"/>
              </w:rPr>
              <w:t>string(256)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5AEE" w14:textId="77777777" w:rsidR="007A7E1A" w:rsidRDefault="00000000">
            <w:r>
              <w:rPr>
                <w:sz w:val="20"/>
                <w:szCs w:val="20"/>
              </w:rPr>
              <w:t>Email, используется для 2FA и уведомлений</w:t>
            </w:r>
          </w:p>
        </w:tc>
      </w:tr>
      <w:tr w:rsidR="007A7E1A" w14:paraId="6350BC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7E30" w14:textId="77777777" w:rsidR="007A7E1A" w:rsidRDefault="00000000">
            <w:r>
              <w:rPr>
                <w:sz w:val="20"/>
                <w:szCs w:val="20"/>
              </w:rPr>
              <w:t>PasswordHash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CE47" w14:textId="77777777" w:rsidR="007A7E1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67A4" w14:textId="77777777" w:rsidR="007A7E1A" w:rsidRDefault="00000000">
            <w:r>
              <w:rPr>
                <w:sz w:val="20"/>
                <w:szCs w:val="20"/>
              </w:rPr>
              <w:t>Хеш пароля (управляется Identity)</w:t>
            </w:r>
          </w:p>
        </w:tc>
      </w:tr>
      <w:tr w:rsidR="007A7E1A" w14:paraId="0D5422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41E1" w14:textId="77777777" w:rsidR="007A7E1A" w:rsidRDefault="00000000">
            <w:r>
              <w:rPr>
                <w:sz w:val="20"/>
                <w:szCs w:val="20"/>
              </w:rPr>
              <w:t>FirstName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13E7" w14:textId="77777777" w:rsidR="007A7E1A" w:rsidRDefault="00000000">
            <w:r>
              <w:rPr>
                <w:sz w:val="20"/>
                <w:szCs w:val="20"/>
              </w:rPr>
              <w:t>string(100)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637B" w14:textId="77777777" w:rsidR="007A7E1A" w:rsidRDefault="00000000">
            <w:r>
              <w:rPr>
                <w:sz w:val="20"/>
                <w:szCs w:val="20"/>
              </w:rPr>
              <w:t>Имя</w:t>
            </w:r>
          </w:p>
        </w:tc>
      </w:tr>
      <w:tr w:rsidR="007A7E1A" w14:paraId="77E27D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3C4E" w14:textId="77777777" w:rsidR="007A7E1A" w:rsidRDefault="00000000">
            <w:r>
              <w:rPr>
                <w:sz w:val="20"/>
                <w:szCs w:val="20"/>
              </w:rPr>
              <w:t>LastName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622A" w14:textId="77777777" w:rsidR="007A7E1A" w:rsidRDefault="00000000">
            <w:r>
              <w:rPr>
                <w:sz w:val="20"/>
                <w:szCs w:val="20"/>
              </w:rPr>
              <w:t>string(100)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B966" w14:textId="77777777" w:rsidR="007A7E1A" w:rsidRDefault="00000000">
            <w:r>
              <w:rPr>
                <w:sz w:val="20"/>
                <w:szCs w:val="20"/>
              </w:rPr>
              <w:t>Фамилия</w:t>
            </w:r>
          </w:p>
        </w:tc>
      </w:tr>
      <w:tr w:rsidR="007A7E1A" w14:paraId="738168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9CF6" w14:textId="77777777" w:rsidR="007A7E1A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6F7E" w14:textId="77777777" w:rsidR="007A7E1A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24B8" w14:textId="77777777" w:rsidR="007A7E1A" w:rsidRDefault="00000000">
            <w:r>
              <w:rPr>
                <w:sz w:val="20"/>
                <w:szCs w:val="20"/>
              </w:rPr>
              <w:t>Superadmin / Administrator / Editor / Viewer</w:t>
            </w:r>
          </w:p>
        </w:tc>
      </w:tr>
      <w:tr w:rsidR="007A7E1A" w14:paraId="06E5E1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F4E4" w14:textId="77777777" w:rsidR="007A7E1A" w:rsidRDefault="00000000">
            <w:r>
              <w:rPr>
                <w:sz w:val="20"/>
                <w:szCs w:val="20"/>
              </w:rPr>
              <w:t>PermissionGroupId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987B" w14:textId="77777777" w:rsidR="007A7E1A" w:rsidRDefault="00000000">
            <w:r>
              <w:rPr>
                <w:sz w:val="20"/>
                <w:szCs w:val="20"/>
              </w:rPr>
              <w:t>Guid?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95BA" w14:textId="77777777" w:rsidR="007A7E1A" w:rsidRDefault="00000000">
            <w:r>
              <w:rPr>
                <w:sz w:val="20"/>
                <w:szCs w:val="20"/>
              </w:rPr>
              <w:t>Ссылка на Permission Group (null для Superadmin)</w:t>
            </w:r>
          </w:p>
        </w:tc>
      </w:tr>
      <w:tr w:rsidR="007A7E1A" w14:paraId="200E4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7325" w14:textId="77777777" w:rsidR="007A7E1A" w:rsidRDefault="00000000"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179A" w14:textId="77777777" w:rsidR="007A7E1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3B86" w14:textId="77777777" w:rsidR="007A7E1A" w:rsidRDefault="00000000">
            <w:r>
              <w:rPr>
                <w:sz w:val="20"/>
                <w:szCs w:val="20"/>
              </w:rPr>
              <w:t>Флаг активности (мягкая блокировка)</w:t>
            </w:r>
          </w:p>
        </w:tc>
      </w:tr>
      <w:tr w:rsidR="007A7E1A" w14:paraId="2DF2B0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E10B" w14:textId="77777777" w:rsidR="007A7E1A" w:rsidRDefault="00000000">
            <w:r>
              <w:rPr>
                <w:sz w:val="20"/>
                <w:szCs w:val="20"/>
              </w:rPr>
              <w:t>Is2faEnabled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3BA3" w14:textId="77777777" w:rsidR="007A7E1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B17C" w14:textId="77777777" w:rsidR="007A7E1A" w:rsidRDefault="00000000">
            <w:r>
              <w:rPr>
                <w:sz w:val="20"/>
                <w:szCs w:val="20"/>
              </w:rPr>
              <w:t>Включена ли 2FA для данного пользователя</w:t>
            </w:r>
          </w:p>
        </w:tc>
      </w:tr>
      <w:tr w:rsidR="007A7E1A" w14:paraId="20B9D6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9889" w14:textId="77777777" w:rsidR="007A7E1A" w:rsidRDefault="00000000">
            <w:r>
              <w:rPr>
                <w:sz w:val="20"/>
                <w:szCs w:val="20"/>
              </w:rPr>
              <w:t>FailedLoginCount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9D82" w14:textId="77777777" w:rsidR="007A7E1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409E" w14:textId="77777777" w:rsidR="007A7E1A" w:rsidRDefault="00000000">
            <w:r>
              <w:rPr>
                <w:sz w:val="20"/>
                <w:szCs w:val="20"/>
              </w:rPr>
              <w:t>Счётчик неудачных попыток входа</w:t>
            </w:r>
          </w:p>
        </w:tc>
      </w:tr>
      <w:tr w:rsidR="007A7E1A" w14:paraId="2E0320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6645" w14:textId="77777777" w:rsidR="007A7E1A" w:rsidRDefault="00000000">
            <w:r>
              <w:rPr>
                <w:sz w:val="20"/>
                <w:szCs w:val="20"/>
              </w:rPr>
              <w:t>LockoutEnd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1A1E" w14:textId="77777777" w:rsidR="007A7E1A" w:rsidRDefault="00000000">
            <w:r>
              <w:rPr>
                <w:sz w:val="20"/>
                <w:szCs w:val="20"/>
              </w:rPr>
              <w:t>DateTimeOffset?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BB74" w14:textId="77777777" w:rsidR="007A7E1A" w:rsidRDefault="00000000">
            <w:r>
              <w:rPr>
                <w:sz w:val="20"/>
                <w:szCs w:val="20"/>
              </w:rPr>
              <w:t>Время окончания блокировки</w:t>
            </w:r>
          </w:p>
        </w:tc>
      </w:tr>
      <w:tr w:rsidR="007A7E1A" w14:paraId="500221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E293" w14:textId="77777777" w:rsidR="007A7E1A" w:rsidRDefault="00000000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EFED" w14:textId="77777777" w:rsidR="007A7E1A" w:rsidRDefault="00000000">
            <w:r>
              <w:rPr>
                <w:sz w:val="20"/>
                <w:szCs w:val="20"/>
              </w:rPr>
              <w:t>DateTimeOffset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3EBA" w14:textId="77777777" w:rsidR="007A7E1A" w:rsidRDefault="00000000">
            <w:r>
              <w:rPr>
                <w:sz w:val="20"/>
                <w:szCs w:val="20"/>
              </w:rPr>
              <w:t>Дата создания</w:t>
            </w:r>
          </w:p>
        </w:tc>
      </w:tr>
      <w:tr w:rsidR="007A7E1A" w14:paraId="56D899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4531" w14:textId="77777777" w:rsidR="007A7E1A" w:rsidRDefault="00000000">
            <w:r>
              <w:rPr>
                <w:sz w:val="20"/>
                <w:szCs w:val="20"/>
              </w:rPr>
              <w:lastRenderedPageBreak/>
              <w:t>LastLoginAt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5599" w14:textId="77777777" w:rsidR="007A7E1A" w:rsidRDefault="00000000">
            <w:r>
              <w:rPr>
                <w:sz w:val="20"/>
                <w:szCs w:val="20"/>
              </w:rPr>
              <w:t>DateTimeOffset?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9E88" w14:textId="77777777" w:rsidR="007A7E1A" w:rsidRDefault="00000000">
            <w:r>
              <w:rPr>
                <w:sz w:val="20"/>
                <w:szCs w:val="20"/>
              </w:rPr>
              <w:t>Последний успешный вход</w:t>
            </w:r>
          </w:p>
        </w:tc>
      </w:tr>
      <w:tr w:rsidR="007A7E1A" w14:paraId="5C7EB1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EC1A" w14:textId="77777777" w:rsidR="007A7E1A" w:rsidRDefault="00000000">
            <w:r>
              <w:rPr>
                <w:sz w:val="20"/>
                <w:szCs w:val="20"/>
              </w:rPr>
              <w:t>PreferredLocale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8AF2" w14:textId="77777777" w:rsidR="007A7E1A" w:rsidRDefault="00000000">
            <w:r>
              <w:rPr>
                <w:sz w:val="20"/>
                <w:szCs w:val="20"/>
              </w:rPr>
              <w:t>string(10)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3629" w14:textId="77777777" w:rsidR="007A7E1A" w:rsidRDefault="00000000">
            <w:r>
              <w:rPr>
                <w:sz w:val="20"/>
                <w:szCs w:val="20"/>
              </w:rPr>
              <w:t>Язык интерфейса (BCP-47, напр. ru-RU, ar-AE)</w:t>
            </w:r>
          </w:p>
        </w:tc>
      </w:tr>
    </w:tbl>
    <w:p w14:paraId="03662668" w14:textId="77777777" w:rsidR="007A7E1A" w:rsidRDefault="007A7E1A">
      <w:pPr>
        <w:spacing w:before="120"/>
      </w:pPr>
    </w:p>
    <w:p w14:paraId="00DC286B" w14:textId="77777777" w:rsidR="007A7E1A" w:rsidRDefault="00000000">
      <w:pPr>
        <w:pStyle w:val="Heading2"/>
      </w:pPr>
      <w:bookmarkStart w:id="15" w:name="_Toc228790373"/>
      <w:r>
        <w:t>3.3 Функциональные требования — управление пользователями</w:t>
      </w:r>
      <w:bookmarkEnd w:id="15"/>
    </w:p>
    <w:p w14:paraId="19075309" w14:textId="77777777" w:rsidR="007A7E1A" w:rsidRDefault="00000000">
      <w:pPr>
        <w:pStyle w:val="Heading3"/>
      </w:pPr>
      <w:bookmarkStart w:id="16" w:name="_Toc228790374"/>
      <w:r>
        <w:t>3.3.1 Создание пользователя</w:t>
      </w:r>
      <w:bookmarkEnd w:id="16"/>
    </w:p>
    <w:p w14:paraId="490942A8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[USR-01] </w:t>
      </w:r>
      <w:r>
        <w:t>Administartor и Superadmin могут создавать новых пользователей в рамках своего тенанта.</w:t>
      </w:r>
    </w:p>
    <w:p w14:paraId="034F09D4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[USR-02] </w:t>
      </w:r>
      <w:r>
        <w:t>При создании пользователя обязательны: UserName, Email, Role, PermissionGroupId (если роль не Superadmin).</w:t>
      </w:r>
    </w:p>
    <w:p w14:paraId="0A38BD45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[USR-03] </w:t>
      </w:r>
      <w:r>
        <w:t>Система должна генерировать временный пароль и отправлять его на email пользователя. При первом входе пользователь обязан сменить пароль.</w:t>
      </w:r>
    </w:p>
    <w:p w14:paraId="3DC1BCD6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[USR-04] </w:t>
      </w:r>
      <w:r>
        <w:t>Email должен проходить валидацию формата и проверку уникальности в рамках тенанта. Дублирование email недопустимо.</w:t>
      </w:r>
    </w:p>
    <w:p w14:paraId="4C763420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[USR-05] </w:t>
      </w:r>
      <w:r>
        <w:t>Administrator не может создавать пользователей с ролью Superadmin или Administrator другого тенанта.</w:t>
      </w:r>
    </w:p>
    <w:p w14:paraId="6DBA8ABC" w14:textId="77777777" w:rsidR="007A7E1A" w:rsidRDefault="00000000">
      <w:pPr>
        <w:pStyle w:val="Heading3"/>
      </w:pPr>
      <w:bookmarkStart w:id="17" w:name="_Toc228790375"/>
      <w:r>
        <w:t>3.3.2 Редактирование пользователя</w:t>
      </w:r>
      <w:bookmarkEnd w:id="17"/>
    </w:p>
    <w:p w14:paraId="286949B5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[USR-06] </w:t>
      </w:r>
      <w:r>
        <w:t>Доступно изменение: FirstName, LastName, Email, Role, PermissionGroupId, IsActive, PreferredLocale.</w:t>
      </w:r>
    </w:p>
    <w:p w14:paraId="6A3D5E85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[USR-07] </w:t>
      </w:r>
      <w:r>
        <w:t>Смена роли пользователя должна фиксироваться в аудите с указанием предыдущей и новой роли.</w:t>
      </w:r>
    </w:p>
    <w:p w14:paraId="4F60163E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[USR-08] </w:t>
      </w:r>
      <w:r>
        <w:t>Администратор не может изменить собственную роль.</w:t>
      </w:r>
    </w:p>
    <w:p w14:paraId="34422104" w14:textId="77777777" w:rsidR="007A7E1A" w:rsidRDefault="00000000">
      <w:pPr>
        <w:pStyle w:val="Heading3"/>
      </w:pPr>
      <w:bookmarkStart w:id="18" w:name="_Toc228790376"/>
      <w:r>
        <w:t>3.3.3 Блокировка и восстановление</w:t>
      </w:r>
      <w:bookmarkEnd w:id="18"/>
    </w:p>
    <w:p w14:paraId="67F95DC8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[USR-09] </w:t>
      </w:r>
      <w:r>
        <w:t>Administrator может деактивировать пользователя (IsActive = false). Деактивированный пользователь немедленно лишается возможности войти в систему; активные JWT-токены аннулируются через механизм token revocation.</w:t>
      </w:r>
    </w:p>
    <w:p w14:paraId="648FBEDC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[USR-10] </w:t>
      </w:r>
      <w:r>
        <w:t>Восстановление пользователя (IsActive = true) доступно Administrator и Superadmin.</w:t>
      </w:r>
    </w:p>
    <w:p w14:paraId="7999EBC3" w14:textId="77777777" w:rsidR="007A7E1A" w:rsidRDefault="00000000">
      <w:pPr>
        <w:pStyle w:val="Heading3"/>
      </w:pPr>
      <w:bookmarkStart w:id="19" w:name="_Toc228790377"/>
      <w:r>
        <w:t>3.3.4 Сброс пароля</w:t>
      </w:r>
      <w:bookmarkEnd w:id="19"/>
    </w:p>
    <w:p w14:paraId="20F6A2FC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[USR-11] </w:t>
      </w:r>
      <w:r>
        <w:t>Administrator может инициировать сброс пароля для любого пользователя тенанта. Система генерирует одноразовую ссылку (время жизни — 24 часа) и отправляет на email пользователя.</w:t>
      </w:r>
    </w:p>
    <w:p w14:paraId="30D75CDD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[USR-12] </w:t>
      </w:r>
      <w:r>
        <w:t>Пользователь может самостоятельно запросить сброс пароля через форму «Забыли пароль?». Ссылка отправляется на зарегистрированный email.</w:t>
      </w:r>
    </w:p>
    <w:p w14:paraId="5112506B" w14:textId="77777777" w:rsidR="007A7E1A" w:rsidRDefault="00000000">
      <w:pPr>
        <w:pStyle w:val="Heading3"/>
      </w:pPr>
      <w:bookmarkStart w:id="20" w:name="_Toc228790378"/>
      <w:r>
        <w:t>3.3.5 Просмотр списка пользователей</w:t>
      </w:r>
      <w:bookmarkEnd w:id="20"/>
    </w:p>
    <w:p w14:paraId="46A3F34F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[USR-13] </w:t>
      </w:r>
      <w:r>
        <w:t>Список пользователей должен поддерживать серверную пагинацию (page size: 10/25/50/100), сортировку по всем полям и фильтрацию по: UserName, Email, Role, PermissionGroup, IsActive.</w:t>
      </w:r>
    </w:p>
    <w:p w14:paraId="1ABA00C2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[USR-14] </w:t>
      </w:r>
      <w:r>
        <w:t>Administrator видит только пользователей своего тенанта. Superadmin видит пользователей всех тенантов с возможностью фильтрации по тенанту.</w:t>
      </w:r>
    </w:p>
    <w:p w14:paraId="6CBBCAE5" w14:textId="77777777" w:rsidR="007A7E1A" w:rsidRDefault="007A7E1A">
      <w:pPr>
        <w:spacing w:before="120"/>
      </w:pPr>
    </w:p>
    <w:p w14:paraId="7B63AAC6" w14:textId="77777777" w:rsidR="007A7E1A" w:rsidRDefault="00000000">
      <w:r>
        <w:br w:type="page"/>
      </w:r>
    </w:p>
    <w:p w14:paraId="399B6A3D" w14:textId="77777777" w:rsidR="007A7E1A" w:rsidRDefault="00000000">
      <w:pPr>
        <w:pStyle w:val="Heading1"/>
      </w:pPr>
      <w:bookmarkStart w:id="21" w:name="_Toc228790379"/>
      <w:r>
        <w:lastRenderedPageBreak/>
        <w:t>4. Система управления разрешениями (Permission Groups)</w:t>
      </w:r>
      <w:bookmarkEnd w:id="21"/>
    </w:p>
    <w:p w14:paraId="1A4766D3" w14:textId="77777777" w:rsidR="007A7E1A" w:rsidRDefault="00000000">
      <w:pPr>
        <w:pStyle w:val="Heading2"/>
      </w:pPr>
      <w:bookmarkStart w:id="22" w:name="_Toc228790380"/>
      <w:r>
        <w:t>4.1 Концепция</w:t>
      </w:r>
      <w:bookmarkEnd w:id="22"/>
    </w:p>
    <w:p w14:paraId="40407D20" w14:textId="77777777" w:rsidR="007A7E1A" w:rsidRDefault="00000000">
      <w:pPr>
        <w:spacing w:before="60" w:after="60"/>
      </w:pPr>
      <w:r>
        <w:t>Каждый пользователь (кроме Superadmin) принадлежит ровно одной Permission Group. Permission Group определяет:</w:t>
      </w:r>
    </w:p>
    <w:p w14:paraId="050D119D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Видимость пунктов навигационного меню.</w:t>
      </w:r>
    </w:p>
    <w:p w14:paraId="61697778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Доступ к экранам (дэшбордам): view, edit, delete.</w:t>
      </w:r>
    </w:p>
    <w:p w14:paraId="261922B8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Фильтрацию данных CC-объектов: Queues, Skills, Agent Supergroups, Business Units.</w:t>
      </w:r>
    </w:p>
    <w:p w14:paraId="2D55A471" w14:textId="77777777" w:rsidR="007A7E1A" w:rsidRDefault="007A7E1A">
      <w:pPr>
        <w:spacing w:before="60"/>
      </w:pPr>
    </w:p>
    <w:p w14:paraId="49925459" w14:textId="77777777" w:rsidR="007A7E1A" w:rsidRDefault="00000000">
      <w:pPr>
        <w:pBdr>
          <w:left w:val="single" w:sz="12" w:space="6" w:color="2E5FA3"/>
        </w:pBdr>
        <w:spacing w:before="80" w:after="80"/>
      </w:pPr>
      <w:r>
        <w:rPr>
          <w:i/>
          <w:iCs/>
          <w:color w:val="444444"/>
          <w:sz w:val="20"/>
          <w:szCs w:val="20"/>
        </w:rPr>
        <w:t>⚠ Permission Group не заменяет роль — роль определяет тип действий (что пользователь вообще может делать), Permission Group определяет область применения этих действий (к каким объектам).</w:t>
      </w:r>
    </w:p>
    <w:p w14:paraId="0DBAB73F" w14:textId="77777777" w:rsidR="007A7E1A" w:rsidRDefault="00000000">
      <w:pPr>
        <w:pStyle w:val="Heading2"/>
      </w:pPr>
      <w:bookmarkStart w:id="23" w:name="_Toc228790381"/>
      <w:r>
        <w:t>4.2 Структура разрешений</w:t>
      </w:r>
      <w:bookmarkEnd w:id="23"/>
    </w:p>
    <w:p w14:paraId="4F14A85A" w14:textId="77777777" w:rsidR="007A7E1A" w:rsidRDefault="00000000">
      <w:pPr>
        <w:pStyle w:val="Heading3"/>
      </w:pPr>
      <w:bookmarkStart w:id="24" w:name="_Toc228790382"/>
      <w:r>
        <w:t>4.2.1 Разрешения на меню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7A7E1A" w14:paraId="69CDC8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74F0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Пункт меню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F8C7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Ключ разрешения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98C0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Применимые роли</w:t>
            </w:r>
          </w:p>
        </w:tc>
      </w:tr>
      <w:tr w:rsidR="007A7E1A" w14:paraId="265A2D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26E1" w14:textId="77777777" w:rsidR="007A7E1A" w:rsidRDefault="00000000">
            <w:r>
              <w:rPr>
                <w:sz w:val="20"/>
                <w:szCs w:val="20"/>
              </w:rPr>
              <w:t>Дэшборды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3ADD" w14:textId="77777777" w:rsidR="007A7E1A" w:rsidRDefault="00000000">
            <w:r>
              <w:rPr>
                <w:sz w:val="20"/>
                <w:szCs w:val="20"/>
              </w:rPr>
              <w:t>menu.dashboards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01CE" w14:textId="77777777" w:rsidR="007A7E1A" w:rsidRDefault="00000000">
            <w:r>
              <w:rPr>
                <w:sz w:val="20"/>
                <w:szCs w:val="20"/>
              </w:rPr>
              <w:t>Все</w:t>
            </w:r>
          </w:p>
        </w:tc>
      </w:tr>
      <w:tr w:rsidR="007A7E1A" w14:paraId="3F17E1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3635" w14:textId="77777777" w:rsidR="007A7E1A" w:rsidRDefault="00000000">
            <w:r>
              <w:rPr>
                <w:sz w:val="20"/>
                <w:szCs w:val="20"/>
              </w:rPr>
              <w:t>Управление пользователями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8796" w14:textId="77777777" w:rsidR="007A7E1A" w:rsidRDefault="00000000">
            <w:r>
              <w:rPr>
                <w:sz w:val="20"/>
                <w:szCs w:val="20"/>
              </w:rPr>
              <w:t>menu.users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7AE7" w14:textId="77777777" w:rsidR="007A7E1A" w:rsidRDefault="00000000">
            <w:r>
              <w:rPr>
                <w:sz w:val="20"/>
                <w:szCs w:val="20"/>
              </w:rPr>
              <w:t>Superadmin, Administrator</w:t>
            </w:r>
          </w:p>
        </w:tc>
      </w:tr>
      <w:tr w:rsidR="007A7E1A" w14:paraId="61B570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5F87" w14:textId="77777777" w:rsidR="007A7E1A" w:rsidRDefault="00000000">
            <w:r>
              <w:rPr>
                <w:sz w:val="20"/>
                <w:szCs w:val="20"/>
              </w:rPr>
              <w:t>Permission Groups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8A9E" w14:textId="77777777" w:rsidR="007A7E1A" w:rsidRDefault="00000000">
            <w:r>
              <w:rPr>
                <w:sz w:val="20"/>
                <w:szCs w:val="20"/>
              </w:rPr>
              <w:t>menu.permissionGroups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C1AB" w14:textId="77777777" w:rsidR="007A7E1A" w:rsidRDefault="00000000">
            <w:r>
              <w:rPr>
                <w:sz w:val="20"/>
                <w:szCs w:val="20"/>
              </w:rPr>
              <w:t>Superadmin, Administrator</w:t>
            </w:r>
          </w:p>
        </w:tc>
      </w:tr>
      <w:tr w:rsidR="007A7E1A" w14:paraId="2403A2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4F21" w14:textId="77777777" w:rsidR="007A7E1A" w:rsidRDefault="00000000">
            <w:r>
              <w:rPr>
                <w:sz w:val="20"/>
                <w:szCs w:val="20"/>
              </w:rPr>
              <w:t>Каталог виджетов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53E4" w14:textId="77777777" w:rsidR="007A7E1A" w:rsidRDefault="00000000">
            <w:r>
              <w:rPr>
                <w:sz w:val="20"/>
                <w:szCs w:val="20"/>
              </w:rPr>
              <w:t>menu.widgetCatalog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46CA" w14:textId="77777777" w:rsidR="007A7E1A" w:rsidRDefault="00000000">
            <w:r>
              <w:rPr>
                <w:sz w:val="20"/>
                <w:szCs w:val="20"/>
              </w:rPr>
              <w:t>Superadmin, Administrator, Editor</w:t>
            </w:r>
          </w:p>
        </w:tc>
      </w:tr>
      <w:tr w:rsidR="007A7E1A" w14:paraId="46A2BA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B180" w14:textId="77777777" w:rsidR="007A7E1A" w:rsidRDefault="00000000">
            <w:r>
              <w:rPr>
                <w:sz w:val="20"/>
                <w:szCs w:val="20"/>
              </w:rPr>
              <w:t>Аудит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611A" w14:textId="77777777" w:rsidR="007A7E1A" w:rsidRDefault="00000000">
            <w:r>
              <w:rPr>
                <w:sz w:val="20"/>
                <w:szCs w:val="20"/>
              </w:rPr>
              <w:t>menu.audit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07F9" w14:textId="77777777" w:rsidR="007A7E1A" w:rsidRDefault="00000000">
            <w:r>
              <w:rPr>
                <w:sz w:val="20"/>
                <w:szCs w:val="20"/>
              </w:rPr>
              <w:t>Superadmin, Administrator</w:t>
            </w:r>
          </w:p>
        </w:tc>
      </w:tr>
      <w:tr w:rsidR="007A7E1A" w14:paraId="59D49D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EE01" w14:textId="77777777" w:rsidR="007A7E1A" w:rsidRDefault="00000000">
            <w:r>
              <w:rPr>
                <w:sz w:val="20"/>
                <w:szCs w:val="20"/>
              </w:rPr>
              <w:t>Настройки тенанта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7A8C" w14:textId="77777777" w:rsidR="007A7E1A" w:rsidRDefault="00000000">
            <w:r>
              <w:rPr>
                <w:sz w:val="20"/>
                <w:szCs w:val="20"/>
              </w:rPr>
              <w:t>menu.tenantSettings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3323" w14:textId="77777777" w:rsidR="007A7E1A" w:rsidRDefault="00000000">
            <w:r>
              <w:rPr>
                <w:sz w:val="20"/>
                <w:szCs w:val="20"/>
              </w:rPr>
              <w:t>Superadmin, Administrator</w:t>
            </w:r>
          </w:p>
        </w:tc>
      </w:tr>
    </w:tbl>
    <w:p w14:paraId="4CA0C044" w14:textId="77777777" w:rsidR="007A7E1A" w:rsidRDefault="007A7E1A">
      <w:pPr>
        <w:spacing w:before="60"/>
      </w:pPr>
    </w:p>
    <w:p w14:paraId="4DFCD6C1" w14:textId="77777777" w:rsidR="007A7E1A" w:rsidRDefault="00000000">
      <w:pPr>
        <w:pStyle w:val="Heading3"/>
      </w:pPr>
      <w:bookmarkStart w:id="25" w:name="_Toc228790383"/>
      <w:r>
        <w:t>4.2.2 Разрешения на экраны (дэшборды)</w:t>
      </w:r>
      <w:bookmarkEnd w:id="25"/>
    </w:p>
    <w:p w14:paraId="77C79316" w14:textId="77777777" w:rsidR="007A7E1A" w:rsidRDefault="00000000">
      <w:pPr>
        <w:spacing w:before="60" w:after="60"/>
      </w:pPr>
      <w:r>
        <w:t>Для каждого экрана (Dashboard) Permission Group может иметь следующие права: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A7E1A" w14:paraId="587CB8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9F30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Право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D95D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7A7E1A" w14:paraId="15A8CA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2570" w14:textId="77777777" w:rsidR="007A7E1A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1900" w14:textId="77777777" w:rsidR="007A7E1A" w:rsidRDefault="00000000">
            <w:r>
              <w:rPr>
                <w:sz w:val="20"/>
                <w:szCs w:val="20"/>
              </w:rPr>
              <w:t>Просмотр экрана и его содержимого.</w:t>
            </w:r>
          </w:p>
        </w:tc>
      </w:tr>
      <w:tr w:rsidR="007A7E1A" w14:paraId="62CDFA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BEE4" w14:textId="77777777" w:rsidR="007A7E1A" w:rsidRDefault="00000000">
            <w:r>
              <w:rPr>
                <w:sz w:val="20"/>
                <w:szCs w:val="20"/>
              </w:rPr>
              <w:t>Edit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F40A" w14:textId="77777777" w:rsidR="007A7E1A" w:rsidRDefault="00000000">
            <w:r>
              <w:rPr>
                <w:sz w:val="20"/>
                <w:szCs w:val="20"/>
              </w:rPr>
              <w:t>Изменение состава и конфигурации виджетов (в будущей версии). Включает View.</w:t>
            </w:r>
          </w:p>
        </w:tc>
      </w:tr>
      <w:tr w:rsidR="007A7E1A" w14:paraId="5585BF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4129" w14:textId="77777777" w:rsidR="007A7E1A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6BB4" w14:textId="77777777" w:rsidR="007A7E1A" w:rsidRDefault="00000000">
            <w:r>
              <w:rPr>
                <w:sz w:val="20"/>
                <w:szCs w:val="20"/>
              </w:rPr>
              <w:t>Удаление экрана. Включает View.</w:t>
            </w:r>
          </w:p>
        </w:tc>
      </w:tr>
    </w:tbl>
    <w:p w14:paraId="071E7B92" w14:textId="77777777" w:rsidR="007A7E1A" w:rsidRDefault="007A7E1A">
      <w:pPr>
        <w:spacing w:before="60"/>
      </w:pPr>
    </w:p>
    <w:p w14:paraId="3777544D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[PG-01] </w:t>
      </w:r>
      <w:r>
        <w:t>Экран может быть создан пользователем с ролью Editor или Administrator. При создании экрана создатель автоматически получает права View + Edit + Delete на него в рамках своей PG.</w:t>
      </w:r>
    </w:p>
    <w:p w14:paraId="77E9D3A7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[PG-02] </w:t>
      </w:r>
      <w:r>
        <w:t>Суперадмин имеет полный доступ ко всем экранам всех тенантов без ограничений PG.</w:t>
      </w:r>
    </w:p>
    <w:p w14:paraId="6069AB05" w14:textId="77777777" w:rsidR="007A7E1A" w:rsidRDefault="00000000">
      <w:pPr>
        <w:pStyle w:val="Heading3"/>
      </w:pPr>
      <w:bookmarkStart w:id="26" w:name="_Toc228790384"/>
      <w:r>
        <w:lastRenderedPageBreak/>
        <w:t>4.2.3 Разрешения на объекты контактного центра</w:t>
      </w:r>
      <w:bookmarkEnd w:id="26"/>
    </w:p>
    <w:p w14:paraId="50D2DAAC" w14:textId="77777777" w:rsidR="007A7E1A" w:rsidRDefault="00000000">
      <w:pPr>
        <w:spacing w:before="60" w:after="60"/>
      </w:pPr>
      <w:r>
        <w:t>Permission Group определяет, данные каких CC-объектов видит пользователь при работе с дэшбордами. Разрешения задаются через привязку списков объектов к PG: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7A7E1A" w14:paraId="4EE699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BDBFD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 объекта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35B23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Таблица связи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52EF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7A7E1A" w14:paraId="5E19EC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AFDF" w14:textId="77777777" w:rsidR="007A7E1A" w:rsidRDefault="00000000">
            <w:r>
              <w:rPr>
                <w:sz w:val="20"/>
                <w:szCs w:val="20"/>
              </w:rPr>
              <w:t>Queue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0A6E" w14:textId="77777777" w:rsidR="007A7E1A" w:rsidRDefault="00000000">
            <w:r>
              <w:rPr>
                <w:sz w:val="20"/>
                <w:szCs w:val="20"/>
              </w:rPr>
              <w:t>PG_Queues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E0B9" w14:textId="77777777" w:rsidR="007A7E1A" w:rsidRDefault="00000000">
            <w:r>
              <w:rPr>
                <w:sz w:val="20"/>
                <w:szCs w:val="20"/>
              </w:rPr>
              <w:t>Разрешённые очереди обслуживания</w:t>
            </w:r>
          </w:p>
        </w:tc>
      </w:tr>
      <w:tr w:rsidR="007A7E1A" w14:paraId="52E96A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0F82" w14:textId="77777777" w:rsidR="007A7E1A" w:rsidRDefault="00000000">
            <w:r>
              <w:rPr>
                <w:sz w:val="20"/>
                <w:szCs w:val="20"/>
              </w:rPr>
              <w:t>Skill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BC28" w14:textId="77777777" w:rsidR="007A7E1A" w:rsidRDefault="00000000">
            <w:r>
              <w:rPr>
                <w:sz w:val="20"/>
                <w:szCs w:val="20"/>
              </w:rPr>
              <w:t>PG_Skills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FA69" w14:textId="77777777" w:rsidR="007A7E1A" w:rsidRDefault="00000000">
            <w:r>
              <w:rPr>
                <w:sz w:val="20"/>
                <w:szCs w:val="20"/>
              </w:rPr>
              <w:t>Разрешённые навыки операторов</w:t>
            </w:r>
          </w:p>
        </w:tc>
      </w:tr>
      <w:tr w:rsidR="007A7E1A" w14:paraId="3F360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9BB1" w14:textId="77777777" w:rsidR="007A7E1A" w:rsidRDefault="00000000">
            <w:r>
              <w:rPr>
                <w:sz w:val="20"/>
                <w:szCs w:val="20"/>
              </w:rPr>
              <w:t>Agent Supergroup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B7E8" w14:textId="77777777" w:rsidR="007A7E1A" w:rsidRDefault="00000000">
            <w:r>
              <w:rPr>
                <w:sz w:val="20"/>
                <w:szCs w:val="20"/>
              </w:rPr>
              <w:t>PG_AgentSupergroups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1A9E" w14:textId="77777777" w:rsidR="007A7E1A" w:rsidRDefault="00000000">
            <w:r>
              <w:rPr>
                <w:sz w:val="20"/>
                <w:szCs w:val="20"/>
              </w:rPr>
              <w:t>Разрешённые надгруппы операторов</w:t>
            </w:r>
          </w:p>
        </w:tc>
      </w:tr>
      <w:tr w:rsidR="007A7E1A" w14:paraId="01E134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6F08" w14:textId="77777777" w:rsidR="007A7E1A" w:rsidRDefault="00000000">
            <w:r>
              <w:rPr>
                <w:sz w:val="20"/>
                <w:szCs w:val="20"/>
              </w:rPr>
              <w:t>Business Unit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3544" w14:textId="77777777" w:rsidR="007A7E1A" w:rsidRDefault="00000000">
            <w:r>
              <w:rPr>
                <w:sz w:val="20"/>
                <w:szCs w:val="20"/>
              </w:rPr>
              <w:t>PG_BusinessUnits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1D63" w14:textId="77777777" w:rsidR="007A7E1A" w:rsidRDefault="00000000">
            <w:r>
              <w:rPr>
                <w:sz w:val="20"/>
                <w:szCs w:val="20"/>
              </w:rPr>
              <w:t>Разрешённые бизнес-подразделения</w:t>
            </w:r>
          </w:p>
        </w:tc>
      </w:tr>
    </w:tbl>
    <w:p w14:paraId="37B4AF5D" w14:textId="77777777" w:rsidR="007A7E1A" w:rsidRDefault="007A7E1A">
      <w:pPr>
        <w:spacing w:before="60"/>
      </w:pPr>
    </w:p>
    <w:p w14:paraId="29B8506A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[PG-03] </w:t>
      </w:r>
      <w:r>
        <w:t>Если Permission Group не содержит явного списка объектов (список пуст), считается, что доступ ко всем объектам данного типа запрещён.</w:t>
      </w:r>
    </w:p>
    <w:p w14:paraId="1EF1C3E2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[PG-04] </w:t>
      </w:r>
      <w:r>
        <w:t>Фильтрация CC-объектов должна применяться на уровне API/сервисного слоя, а не только на уровне UI.</w:t>
      </w:r>
    </w:p>
    <w:p w14:paraId="3BF4729E" w14:textId="77777777" w:rsidR="007A7E1A" w:rsidRDefault="00000000">
      <w:pPr>
        <w:pStyle w:val="Heading2"/>
      </w:pPr>
      <w:bookmarkStart w:id="27" w:name="_Toc228790385"/>
      <w:r>
        <w:t>4.3 Управление Permission Groups</w:t>
      </w:r>
      <w:bookmarkEnd w:id="27"/>
    </w:p>
    <w:p w14:paraId="2BDDF61C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[PG-05] </w:t>
      </w:r>
      <w:r>
        <w:t>Administrator и Superadmin могут создавать, редактировать и удалять Permission Groups в рамках тенанта.</w:t>
      </w:r>
    </w:p>
    <w:p w14:paraId="7D375A6C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[PG-06] </w:t>
      </w:r>
      <w:r>
        <w:t>Удаление Permission Group недопустимо, если к ней привязан хотя бы один пользователь. Система должна возвращать ошибку с указанием количества и списка привязанных пользователей.</w:t>
      </w:r>
    </w:p>
    <w:p w14:paraId="4F94E1A9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[PG-07] </w:t>
      </w:r>
      <w:r>
        <w:t>При редактировании PG изменения применяются к сессиям пользователей этой группы при следующем обновлении токена или принудительно через SignalR-уведомление о необходимости повторной аутентификации.</w:t>
      </w:r>
    </w:p>
    <w:p w14:paraId="1DA1F720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[PG-08] </w:t>
      </w:r>
      <w:r>
        <w:t>Список PG поддерживает пагинацию, сортировку по имени и фильтрацию по имени и статусу активности.</w:t>
      </w:r>
    </w:p>
    <w:p w14:paraId="69923B39" w14:textId="77777777" w:rsidR="007A7E1A" w:rsidRDefault="007A7E1A">
      <w:pPr>
        <w:spacing w:before="120"/>
      </w:pPr>
    </w:p>
    <w:p w14:paraId="29F6E72E" w14:textId="77777777" w:rsidR="007A7E1A" w:rsidRDefault="00000000">
      <w:r>
        <w:br w:type="page"/>
      </w:r>
    </w:p>
    <w:p w14:paraId="000F91A7" w14:textId="77777777" w:rsidR="007A7E1A" w:rsidRDefault="00000000">
      <w:pPr>
        <w:pStyle w:val="Heading1"/>
      </w:pPr>
      <w:bookmarkStart w:id="28" w:name="_Toc228790386"/>
      <w:r>
        <w:lastRenderedPageBreak/>
        <w:t>5. Аутентификация и безопасность</w:t>
      </w:r>
      <w:bookmarkEnd w:id="28"/>
    </w:p>
    <w:p w14:paraId="70536126" w14:textId="77777777" w:rsidR="007A7E1A" w:rsidRDefault="00000000">
      <w:pPr>
        <w:pStyle w:val="Heading2"/>
      </w:pPr>
      <w:bookmarkStart w:id="29" w:name="_Toc228790387"/>
      <w:r>
        <w:t>5.1 Общие требования безопасности</w:t>
      </w:r>
      <w:bookmarkEnd w:id="29"/>
    </w:p>
    <w:p w14:paraId="49C2D276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[SEC-01] </w:t>
      </w:r>
      <w:r>
        <w:t>Весь трафик должен передаваться исключительно по HTTPS (TLS 1.2+). HTTP должен автоматически перенаправляться на HTTPS.</w:t>
      </w:r>
    </w:p>
    <w:p w14:paraId="5210D075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[SEC-02] </w:t>
      </w:r>
      <w:r>
        <w:t>Заголовки безопасности HTTP должны быть настроены: Content-Security-Policy, X-Frame-Options: DENY, X-Content-Type-Options: nosniff, Strict-Transport-Security (HSTS), Referrer-Policy: strict-origin-when-cross-origin.</w:t>
      </w:r>
    </w:p>
    <w:p w14:paraId="6A19FF4E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[SEC-03] </w:t>
      </w:r>
      <w:r>
        <w:t>Чувствительные данные (пароли, OTP-коды, секреты) никогда не должны логироваться или помещаться в URL-параметры.</w:t>
      </w:r>
    </w:p>
    <w:p w14:paraId="02643545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[SEC-04] </w:t>
      </w:r>
      <w:r>
        <w:t>Все входные данные должны проходить валидацию и санитизацию на уровне Application Layer (FluentValidation). Параметризованные запросы обязательны — прямая конкатенация строк в SQL-запросах запрещена.</w:t>
      </w:r>
    </w:p>
    <w:p w14:paraId="595C5B0D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[SEC-05] </w:t>
      </w:r>
      <w:r>
        <w:t>Антифоргери (CSRF) токены должны применяться ко всем изменяющим состояние формам. В Blazor Server это обеспечивается автоматически; при наличии REST API — через AntiforgeryMiddleware.</w:t>
      </w:r>
    </w:p>
    <w:p w14:paraId="471DEA66" w14:textId="77777777" w:rsidR="007A7E1A" w:rsidRDefault="00000000">
      <w:pPr>
        <w:pStyle w:val="Heading2"/>
      </w:pPr>
      <w:bookmarkStart w:id="30" w:name="_Toc228790388"/>
      <w:r>
        <w:t>5.2 Аутентификация — локальный вход (JWT)</w:t>
      </w:r>
      <w:bookmarkEnd w:id="30"/>
    </w:p>
    <w:p w14:paraId="61B63261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[AUTH-01] </w:t>
      </w:r>
      <w:r>
        <w:t>Аутентификация реализуется через ASP.NET Core Identity с выдачей JWT Access Token и Refresh Token.</w:t>
      </w:r>
    </w:p>
    <w:p w14:paraId="25B79F96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[AUTH-02] </w:t>
      </w:r>
      <w:r>
        <w:t>JWT Access Token: время жизни — 15 минут. Алгоритм подписи — RS256 (асимметричный, RSA-2048). Payload должен содержать: sub (UserId), tenantId, role, permissionGroupId, jti (уникальный идентификатор токена).</w:t>
      </w:r>
    </w:p>
    <w:p w14:paraId="107209FF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[AUTH-03] </w:t>
      </w:r>
      <w:r>
        <w:t>Refresh Token: время жизни — 8 часов (настраивается). Хранится в базе данных в хешированном виде (SHA-256). Передаётся только через HttpOnly Secure Cookie — не через тело ответа или localStorage.</w:t>
      </w:r>
    </w:p>
    <w:p w14:paraId="01F64093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[AUTH-04] </w:t>
      </w:r>
      <w:r>
        <w:t>Ротация Refresh Token: при каждом обновлении Access Token старый Refresh Token аннулируется и выдаётся новый. Повторное использование аннулированного Refresh Token должно вызывать немедленную инвалидацию всех токенов пользователя (Refresh Token Reuse Detection).</w:t>
      </w:r>
    </w:p>
    <w:p w14:paraId="5F17FF13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[AUTH-05] </w:t>
      </w:r>
      <w:r>
        <w:t>Механизм token revocation: хранение jti аннулированных токенов в кеше (IMemoryCache или Redis) до истечения срока жизни токена. При деактивации пользователя все его активные токены должны быть помечены как отозванные.</w:t>
      </w:r>
    </w:p>
    <w:p w14:paraId="36A1542C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[AUTH-06] </w:t>
      </w:r>
      <w:r>
        <w:t>JWT-секреты (RSA private key) должны храниться в защищённом хранилище: Azure Key Vault, HashiCorp Vault или зашифрованный файл с разрешениями 600 на сервере. Запрещено хранить в appsettings.json или переменных среды без шифрования.</w:t>
      </w:r>
    </w:p>
    <w:p w14:paraId="6626E569" w14:textId="77777777" w:rsidR="007A7E1A" w:rsidRDefault="00000000">
      <w:pPr>
        <w:pStyle w:val="Heading2"/>
      </w:pPr>
      <w:bookmarkStart w:id="31" w:name="_Toc228790389"/>
      <w:r>
        <w:t>5.3 Парольная политика</w:t>
      </w:r>
      <w:bookmarkEnd w:id="31"/>
    </w:p>
    <w:p w14:paraId="7D3BEDA5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[PWD-01] </w:t>
      </w:r>
      <w:r>
        <w:t>Минимальная длина пароля: 12 символов.</w:t>
      </w:r>
    </w:p>
    <w:p w14:paraId="7F18C07C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[PWD-02] </w:t>
      </w:r>
      <w:r>
        <w:t>Пароль должен содержать не менее: 1 заглавной буквы, 1 строчной буквы, 1 цифры, 1 специального символа.</w:t>
      </w:r>
    </w:p>
    <w:p w14:paraId="739D4476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[PWD-03] </w:t>
      </w:r>
      <w:r>
        <w:t>Хеширование паролей: ASP.NET Core Identity использует PBKDF2 с HMACSHA512, 100 000 итераций — это требование должно быть явно настроено в PasswordHasherOptions.</w:t>
      </w:r>
    </w:p>
    <w:p w14:paraId="735866F7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[PWD-04] </w:t>
      </w:r>
      <w:r>
        <w:t>История паролей: запрещается повторное использование последних 10 паролей. Хеши предыдущих паролей хранятся в таблице UserPasswordHistory.</w:t>
      </w:r>
    </w:p>
    <w:p w14:paraId="2172F490" w14:textId="77777777" w:rsidR="007A7E1A" w:rsidRDefault="00000000">
      <w:pPr>
        <w:spacing w:before="60" w:after="60"/>
      </w:pPr>
      <w:r>
        <w:rPr>
          <w:b/>
          <w:bCs/>
          <w:color w:val="2E5FA3"/>
        </w:rPr>
        <w:lastRenderedPageBreak/>
        <w:t xml:space="preserve">[PWD-05] </w:t>
      </w:r>
      <w:r>
        <w:t>Принудительная смена пароля: при первом входе и по истечении 90 дней (настраивается для тенанта).</w:t>
      </w:r>
    </w:p>
    <w:p w14:paraId="521D0244" w14:textId="77777777" w:rsidR="007A7E1A" w:rsidRDefault="00000000">
      <w:pPr>
        <w:pStyle w:val="Heading2"/>
      </w:pPr>
      <w:bookmarkStart w:id="32" w:name="_Toc228790390"/>
      <w:r>
        <w:t>5.4 Защита от перебора (Brute Force Protection)</w:t>
      </w:r>
      <w:bookmarkEnd w:id="32"/>
    </w:p>
    <w:p w14:paraId="3DECCF42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[BFP-01] </w:t>
      </w:r>
      <w:r>
        <w:t>Блокировка учётной записи после 5 неудачных попыток входа подряд. Время блокировки: 15 минут (настраивается в ASP.NET Core Identity LockoutOptions).</w:t>
      </w:r>
    </w:p>
    <w:p w14:paraId="40D7E7AD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[BFP-02] </w:t>
      </w:r>
      <w:r>
        <w:t>Rate limiting на endpoint входа: не более 10 запросов в минуту с одного IP (ASP.NET Core Rate Limiting Middleware или аналог).</w:t>
      </w:r>
    </w:p>
    <w:p w14:paraId="35DFA360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[BFP-03] </w:t>
      </w:r>
      <w:r>
        <w:t>Сообщение об ошибке входа не должно раскрывать, существует ли пользователь: унифицированный ответ «Неверный логин или пароль».</w:t>
      </w:r>
    </w:p>
    <w:p w14:paraId="5F8B774F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[BFP-04] </w:t>
      </w:r>
      <w:r>
        <w:t>Все неудачные попытки входа должны фиксироваться в AuditLog с IP-адресом, User Agent и меткой времени.</w:t>
      </w:r>
    </w:p>
    <w:p w14:paraId="046CFEF3" w14:textId="77777777" w:rsidR="007A7E1A" w:rsidRDefault="00000000">
      <w:pPr>
        <w:pStyle w:val="Heading2"/>
      </w:pPr>
      <w:bookmarkStart w:id="33" w:name="_Toc228790391"/>
      <w:r>
        <w:t>5.5 Двухфакторная аутентификация (2FA)</w:t>
      </w:r>
      <w:bookmarkEnd w:id="33"/>
    </w:p>
    <w:p w14:paraId="647D5D4F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[2FA-01] </w:t>
      </w:r>
      <w:r>
        <w:t>2FA реализуется через одноразовый код (OTP), отправляемый на email пользователя.</w:t>
      </w:r>
    </w:p>
    <w:p w14:paraId="38717FE8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[2FA-02] </w:t>
      </w:r>
      <w:r>
        <w:t>OTP: 6-значный числовой код. Время жизни — 10 минут. Генерируется криптографически стойким CSRNG (System.Security.Cryptography.RandomNumberGenerator).</w:t>
      </w:r>
    </w:p>
    <w:p w14:paraId="7544C9CF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[2FA-03] </w:t>
      </w:r>
      <w:r>
        <w:t>OTP хранится в базе данных в хешированном виде (HMACSHA256 + соль) с указанием срока действия. После использования или истечения срока немедленно удаляется.</w:t>
      </w:r>
    </w:p>
    <w:p w14:paraId="6AFF04EE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[2FA-04] </w:t>
      </w:r>
      <w:r>
        <w:t>Не более 3 попыток ввода OTP. При превышении — OTP аннулируется, требуется повторная отправка. Повторная отправка OTP — не чаще 1 раза в минуту.</w:t>
      </w:r>
    </w:p>
    <w:p w14:paraId="546D0CAE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[2FA-05] </w:t>
      </w:r>
      <w:r>
        <w:t>Email с OTP не должен содержать ссылок — только код. Тема письма не должна содержать сам код.</w:t>
      </w:r>
    </w:p>
    <w:p w14:paraId="768C508A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[2FA-06] </w:t>
      </w:r>
      <w:r>
        <w:t>Включение/отключение 2FA для пользователя доступно: самому пользователю (в настройках профиля) и Administrator (принудительное включение для всех пользователей тенанта — на уровне настроек тенанта).</w:t>
      </w:r>
    </w:p>
    <w:p w14:paraId="7FFABC75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[2FA-07] </w:t>
      </w:r>
      <w:r>
        <w:t>Сервис отправки email реализуется через интерфейс IEmailSender&lt;ApplicationUser&gt; с возможностью подключения любого провайдера (SMTP, SendGrid, AWS SES) через конфигурацию без изменения кода.</w:t>
      </w:r>
    </w:p>
    <w:p w14:paraId="511CDE4C" w14:textId="77777777" w:rsidR="007A7E1A" w:rsidRDefault="00000000">
      <w:pPr>
        <w:pStyle w:val="Heading2"/>
      </w:pPr>
      <w:bookmarkStart w:id="34" w:name="_Toc228790392"/>
      <w:r>
        <w:t>5.6 Single Sign-On (SSO)</w:t>
      </w:r>
      <w:bookmarkEnd w:id="34"/>
    </w:p>
    <w:p w14:paraId="5B88E4F2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[SSO-01] </w:t>
      </w:r>
      <w:r>
        <w:t>Архитектура должна предусматривать возможность подключения SSO-провайдера на этапе конфигурации без изменения бизнес-логики. Протокол (SAML 2.0, OAuth 2.0/OIDC, Active Directory/LDAP) определяется заказчиком на этапе проектирования.</w:t>
      </w:r>
    </w:p>
    <w:p w14:paraId="2DC401DD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[SSO-02] </w:t>
      </w:r>
      <w:r>
        <w:t>Интеграция SSO реализуется через абстракцию IExternalAuthProvider, что позволяет подключать различные провайдеры. Рекомендуется использовать библиотеки: Microsoft.AspNetCore.Authentication.OpenIdConnect (для OIDC), ITfoxtec.Identity.Saml2 (для SAML 2.0).</w:t>
      </w:r>
    </w:p>
    <w:p w14:paraId="53884EFB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[SSO-03] </w:t>
      </w:r>
      <w:r>
        <w:t>При входе через SSO должна создаваться локальная запись пользователя (если не существует) или обновляться существующая. TenantId определяется на основе домена email или атрибута из claims провайдера.</w:t>
      </w:r>
    </w:p>
    <w:p w14:paraId="2F4AC8E7" w14:textId="77777777" w:rsidR="007A7E1A" w:rsidRDefault="00000000">
      <w:pPr>
        <w:spacing w:before="60" w:after="60"/>
      </w:pPr>
      <w:r>
        <w:rPr>
          <w:b/>
          <w:bCs/>
          <w:color w:val="2E5FA3"/>
        </w:rPr>
        <w:lastRenderedPageBreak/>
        <w:t xml:space="preserve">[SSO-04] </w:t>
      </w:r>
      <w:r>
        <w:t>2FA при входе через SSO: если провайдер гарантирует MFA на своей стороне (claims amr содержит mfa), системная 2FA не применяется. В противном случае применяется системная 2FA.</w:t>
      </w:r>
    </w:p>
    <w:p w14:paraId="630A17F6" w14:textId="77777777" w:rsidR="007A7E1A" w:rsidRDefault="00000000">
      <w:pPr>
        <w:pStyle w:val="Heading2"/>
      </w:pPr>
      <w:bookmarkStart w:id="35" w:name="_Toc228790393"/>
      <w:r>
        <w:t>5.7 Требования к безопасному коду</w:t>
      </w:r>
      <w:bookmarkEnd w:id="35"/>
    </w:p>
    <w:p w14:paraId="1546349A" w14:textId="77777777" w:rsidR="007A7E1A" w:rsidRDefault="00000000">
      <w:pPr>
        <w:pStyle w:val="Heading3"/>
      </w:pPr>
      <w:bookmarkStart w:id="36" w:name="_Toc228790394"/>
      <w:r>
        <w:t>5.7.1 Инъекции</w:t>
      </w:r>
      <w:bookmarkEnd w:id="36"/>
    </w:p>
    <w:p w14:paraId="415CB191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[CODE-01] </w:t>
      </w:r>
      <w:r>
        <w:t>Использование EF Core с LINQ-запросами обязательно. Прямое использование string.Format или конкатенации в SQL/запросах к БД запрещено. При необходимости raw SQL — только FromSqlRaw с параметризацией.</w:t>
      </w:r>
    </w:p>
    <w:p w14:paraId="1C14D54E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[CODE-02] </w:t>
      </w:r>
      <w:r>
        <w:t>Пользовательский ввод, отображаемый в Blazor-компонентах, должен передаваться через MarkupString только после явной санитизации (HtmlEncoder.Default.Encode). Использование @((MarkupString)userInput) без санитизации запрещено.</w:t>
      </w:r>
    </w:p>
    <w:p w14:paraId="6647CBB4" w14:textId="77777777" w:rsidR="007A7E1A" w:rsidRDefault="00000000">
      <w:pPr>
        <w:pStyle w:val="Heading3"/>
      </w:pPr>
      <w:bookmarkStart w:id="37" w:name="_Toc228790395"/>
      <w:r>
        <w:t>5.7.2 Авторизация</w:t>
      </w:r>
      <w:bookmarkEnd w:id="37"/>
    </w:p>
    <w:p w14:paraId="6B5EA556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[CODE-03] </w:t>
      </w:r>
      <w:r>
        <w:t>Авторизация должна применяться на двух уровнях: атрибут [Authorize] на Blazor-страницах и компонентах, а также явная проверка прав в Application Layer через IAuthorizationService. Полагаться исключительно на UI-скрытие элементов недопустимо.</w:t>
      </w:r>
    </w:p>
    <w:p w14:paraId="28F9B221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[CODE-04] </w:t>
      </w:r>
      <w:r>
        <w:t>Все SignalR Hub методы должны быть защищены атрибутом [Authorize]. Проверка TenantId в Hub методах обязательна.</w:t>
      </w:r>
    </w:p>
    <w:p w14:paraId="0E336665" w14:textId="77777777" w:rsidR="007A7E1A" w:rsidRDefault="00000000">
      <w:pPr>
        <w:pStyle w:val="Heading3"/>
      </w:pPr>
      <w:bookmarkStart w:id="38" w:name="_Toc228790396"/>
      <w:r>
        <w:t>5.7.3 Управление секретами</w:t>
      </w:r>
      <w:bookmarkEnd w:id="38"/>
    </w:p>
    <w:p w14:paraId="64EBF254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[CODE-05] </w:t>
      </w:r>
      <w:r>
        <w:t>Секреты (строки подключения, ключи JWT, ключи email-провайдера) не должны храниться в исходном коде или файлах конфигурации в открытом виде. Использование: Azure Key Vault / AWS Secrets Manager (облако), User Secrets (разработка), переменные среды с шифрованием (продакшн on-premise).</w:t>
      </w:r>
    </w:p>
    <w:p w14:paraId="4ABC5EDA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[CODE-06] </w:t>
      </w:r>
      <w:r>
        <w:t>ConnectionString к БД должна использовать Windows Authentication (Integrated Security) или Managed Identity там, где это возможно. Хранение пароля БД в открытом виде в конфигурации запрещено.</w:t>
      </w:r>
    </w:p>
    <w:p w14:paraId="378F9EF9" w14:textId="77777777" w:rsidR="007A7E1A" w:rsidRDefault="00000000">
      <w:pPr>
        <w:pStyle w:val="Heading3"/>
      </w:pPr>
      <w:bookmarkStart w:id="39" w:name="_Toc228790397"/>
      <w:r>
        <w:t>5.7.4 Зависимости</w:t>
      </w:r>
      <w:bookmarkEnd w:id="39"/>
    </w:p>
    <w:p w14:paraId="1BD27EC4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[CODE-07] </w:t>
      </w:r>
      <w:r>
        <w:t>Все NuGet-пакеты должны регулярно проверяться на наличие известных уязвимостей через dotnet list package --vulnerable. Критические уязвимости должны устраняться в течение 48 часов.</w:t>
      </w:r>
    </w:p>
    <w:p w14:paraId="7555E38A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[CODE-08] </w:t>
      </w:r>
      <w:r>
        <w:t>Использование устаревших или неподдерживаемых пакетов запрещено.</w:t>
      </w:r>
    </w:p>
    <w:p w14:paraId="7B072A21" w14:textId="77777777" w:rsidR="007A7E1A" w:rsidRDefault="007A7E1A">
      <w:pPr>
        <w:spacing w:before="120"/>
      </w:pPr>
    </w:p>
    <w:p w14:paraId="5CE81DB6" w14:textId="77777777" w:rsidR="007A7E1A" w:rsidRDefault="00000000">
      <w:r>
        <w:br w:type="page"/>
      </w:r>
    </w:p>
    <w:p w14:paraId="4FC8B458" w14:textId="77777777" w:rsidR="007A7E1A" w:rsidRDefault="00000000">
      <w:pPr>
        <w:pStyle w:val="Heading1"/>
      </w:pPr>
      <w:bookmarkStart w:id="40" w:name="_Toc228790398"/>
      <w:r>
        <w:lastRenderedPageBreak/>
        <w:t>6. Аудит подключений и действий</w:t>
      </w:r>
      <w:bookmarkEnd w:id="40"/>
    </w:p>
    <w:p w14:paraId="61BB7D04" w14:textId="77777777" w:rsidR="007A7E1A" w:rsidRDefault="00000000">
      <w:pPr>
        <w:pStyle w:val="Heading2"/>
      </w:pPr>
      <w:bookmarkStart w:id="41" w:name="_Toc228790399"/>
      <w:r>
        <w:t>6.1 Состав записи аудита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8"/>
        <w:gridCol w:w="1929"/>
        <w:gridCol w:w="5113"/>
      </w:tblGrid>
      <w:tr w:rsidR="007A7E1A" w14:paraId="1E7205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7F59E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8F34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B1CD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7A7E1A" w14:paraId="1FCB54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AFCD" w14:textId="77777777" w:rsidR="007A7E1A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108F" w14:textId="77777777" w:rsidR="007A7E1A" w:rsidRDefault="00000000">
            <w:r>
              <w:rPr>
                <w:sz w:val="20"/>
                <w:szCs w:val="20"/>
              </w:rPr>
              <w:t>Guid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038F" w14:textId="77777777" w:rsidR="007A7E1A" w:rsidRDefault="00000000">
            <w:r>
              <w:rPr>
                <w:sz w:val="20"/>
                <w:szCs w:val="20"/>
              </w:rPr>
              <w:t>PK</w:t>
            </w:r>
          </w:p>
        </w:tc>
      </w:tr>
      <w:tr w:rsidR="007A7E1A" w14:paraId="3271C2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ADFF" w14:textId="77777777" w:rsidR="007A7E1A" w:rsidRDefault="00000000">
            <w:r>
              <w:rPr>
                <w:sz w:val="20"/>
                <w:szCs w:val="20"/>
              </w:rPr>
              <w:t>TenantId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AEBCD" w14:textId="77777777" w:rsidR="007A7E1A" w:rsidRDefault="00000000">
            <w:r>
              <w:rPr>
                <w:sz w:val="20"/>
                <w:szCs w:val="20"/>
              </w:rPr>
              <w:t>Guid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DAFC" w14:textId="77777777" w:rsidR="007A7E1A" w:rsidRDefault="00000000">
            <w:r>
              <w:rPr>
                <w:sz w:val="20"/>
                <w:szCs w:val="20"/>
              </w:rPr>
              <w:t>Тенант (null для системных событий)</w:t>
            </w:r>
          </w:p>
        </w:tc>
      </w:tr>
      <w:tr w:rsidR="007A7E1A" w14:paraId="779C39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D145" w14:textId="77777777" w:rsidR="007A7E1A" w:rsidRDefault="00000000">
            <w:r>
              <w:rPr>
                <w:sz w:val="20"/>
                <w:szCs w:val="20"/>
              </w:rPr>
              <w:t>UserId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15BD" w14:textId="77777777" w:rsidR="007A7E1A" w:rsidRDefault="00000000">
            <w:r>
              <w:rPr>
                <w:sz w:val="20"/>
                <w:szCs w:val="20"/>
              </w:rPr>
              <w:t>Guid?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CD0E" w14:textId="77777777" w:rsidR="007A7E1A" w:rsidRDefault="00000000">
            <w:r>
              <w:rPr>
                <w:sz w:val="20"/>
                <w:szCs w:val="20"/>
              </w:rPr>
              <w:t>Пользователь (null если не аутентифицирован)</w:t>
            </w:r>
          </w:p>
        </w:tc>
      </w:tr>
      <w:tr w:rsidR="007A7E1A" w14:paraId="0BCA0C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EB08" w14:textId="77777777" w:rsidR="007A7E1A" w:rsidRDefault="00000000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5DF6" w14:textId="77777777" w:rsidR="007A7E1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67DA" w14:textId="77777777" w:rsidR="007A7E1A" w:rsidRDefault="00000000">
            <w:r>
              <w:rPr>
                <w:sz w:val="20"/>
                <w:szCs w:val="20"/>
              </w:rPr>
              <w:t>Логин на момент события (денормализован)</w:t>
            </w:r>
          </w:p>
        </w:tc>
      </w:tr>
      <w:tr w:rsidR="007A7E1A" w14:paraId="5BE9A1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E905" w14:textId="77777777" w:rsidR="007A7E1A" w:rsidRDefault="00000000">
            <w:r>
              <w:rPr>
                <w:sz w:val="20"/>
                <w:szCs w:val="20"/>
              </w:rPr>
              <w:t>EventType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52BD" w14:textId="77777777" w:rsidR="007A7E1A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E20C" w14:textId="77777777" w:rsidR="007A7E1A" w:rsidRDefault="00000000">
            <w:r>
              <w:rPr>
                <w:sz w:val="20"/>
                <w:szCs w:val="20"/>
              </w:rPr>
              <w:t>Тип события (см. 6.2)</w:t>
            </w:r>
          </w:p>
        </w:tc>
      </w:tr>
      <w:tr w:rsidR="007A7E1A" w14:paraId="00C5D0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AB39" w14:textId="77777777" w:rsidR="007A7E1A" w:rsidRDefault="00000000">
            <w:r>
              <w:rPr>
                <w:sz w:val="20"/>
                <w:szCs w:val="20"/>
              </w:rPr>
              <w:t>EventResult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84BE" w14:textId="77777777" w:rsidR="007A7E1A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6176" w14:textId="77777777" w:rsidR="007A7E1A" w:rsidRDefault="00000000">
            <w:r>
              <w:rPr>
                <w:sz w:val="20"/>
                <w:szCs w:val="20"/>
              </w:rPr>
              <w:t>Success / Failure / Warning</w:t>
            </w:r>
          </w:p>
        </w:tc>
      </w:tr>
      <w:tr w:rsidR="007A7E1A" w14:paraId="71E26F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3094" w14:textId="77777777" w:rsidR="007A7E1A" w:rsidRDefault="00000000">
            <w:r>
              <w:rPr>
                <w:sz w:val="20"/>
                <w:szCs w:val="20"/>
              </w:rPr>
              <w:t>IpAddress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7DE6" w14:textId="77777777" w:rsidR="007A7E1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C796" w14:textId="77777777" w:rsidR="007A7E1A" w:rsidRDefault="00000000">
            <w:r>
              <w:rPr>
                <w:sz w:val="20"/>
                <w:szCs w:val="20"/>
              </w:rPr>
              <w:t>IP-адрес клиента</w:t>
            </w:r>
          </w:p>
        </w:tc>
      </w:tr>
      <w:tr w:rsidR="007A7E1A" w14:paraId="3A895B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23CE" w14:textId="77777777" w:rsidR="007A7E1A" w:rsidRDefault="00000000">
            <w:r>
              <w:rPr>
                <w:sz w:val="20"/>
                <w:szCs w:val="20"/>
              </w:rPr>
              <w:t>UserAgent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554D" w14:textId="77777777" w:rsidR="007A7E1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3F0B" w14:textId="77777777" w:rsidR="007A7E1A" w:rsidRDefault="00000000">
            <w:r>
              <w:rPr>
                <w:sz w:val="20"/>
                <w:szCs w:val="20"/>
              </w:rPr>
              <w:t>User Agent браузера</w:t>
            </w:r>
          </w:p>
        </w:tc>
      </w:tr>
      <w:tr w:rsidR="007A7E1A" w14:paraId="62EC49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4A9B" w14:textId="77777777" w:rsidR="007A7E1A" w:rsidRDefault="00000000">
            <w:r>
              <w:rPr>
                <w:sz w:val="20"/>
                <w:szCs w:val="20"/>
              </w:rPr>
              <w:t>Details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F40D" w14:textId="77777777" w:rsidR="007A7E1A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6518" w14:textId="77777777" w:rsidR="007A7E1A" w:rsidRDefault="00000000">
            <w:r>
              <w:rPr>
                <w:sz w:val="20"/>
                <w:szCs w:val="20"/>
              </w:rPr>
              <w:t>JSON с дополнительными данными события</w:t>
            </w:r>
          </w:p>
        </w:tc>
      </w:tr>
      <w:tr w:rsidR="007A7E1A" w14:paraId="3E853D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F4BE" w14:textId="77777777" w:rsidR="007A7E1A" w:rsidRDefault="00000000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DF42" w14:textId="77777777" w:rsidR="007A7E1A" w:rsidRDefault="00000000">
            <w:r>
              <w:rPr>
                <w:sz w:val="20"/>
                <w:szCs w:val="20"/>
              </w:rPr>
              <w:t>DateTimeOffset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D6B2" w14:textId="77777777" w:rsidR="007A7E1A" w:rsidRDefault="00000000">
            <w:r>
              <w:rPr>
                <w:sz w:val="20"/>
                <w:szCs w:val="20"/>
              </w:rPr>
              <w:t>Время события (UTC)</w:t>
            </w:r>
          </w:p>
        </w:tc>
      </w:tr>
    </w:tbl>
    <w:p w14:paraId="18A2060C" w14:textId="77777777" w:rsidR="007A7E1A" w:rsidRDefault="007A7E1A">
      <w:pPr>
        <w:spacing w:before="60"/>
      </w:pPr>
    </w:p>
    <w:p w14:paraId="1ACEC2E4" w14:textId="77777777" w:rsidR="007A7E1A" w:rsidRDefault="00000000">
      <w:pPr>
        <w:pStyle w:val="Heading2"/>
      </w:pPr>
      <w:bookmarkStart w:id="42" w:name="_Toc228790400"/>
      <w:r>
        <w:t>6.2 Типы аудируемых событий</w:t>
      </w:r>
      <w:bookmarkEnd w:id="42"/>
    </w:p>
    <w:p w14:paraId="09177814" w14:textId="77777777" w:rsidR="007A7E1A" w:rsidRDefault="00000000">
      <w:pPr>
        <w:pStyle w:val="Heading3"/>
      </w:pPr>
      <w:bookmarkStart w:id="43" w:name="_Toc228790401"/>
      <w:r>
        <w:t>6.2.1 События аутентификации</w:t>
      </w:r>
      <w:bookmarkEnd w:id="43"/>
    </w:p>
    <w:p w14:paraId="6466432C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Login.Success — успешный вход (с/без 2FA).</w:t>
      </w:r>
    </w:p>
    <w:p w14:paraId="422BD9C2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Login.Failure — неудачная попытка входа.</w:t>
      </w:r>
    </w:p>
    <w:p w14:paraId="274DBB19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Login.Lockout — блокировка аккаунта.</w:t>
      </w:r>
    </w:p>
    <w:p w14:paraId="6C0F7CD4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Logout — выход из системы.</w:t>
      </w:r>
    </w:p>
    <w:p w14:paraId="2934CD8C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Token.Refresh — обновление Access Token.</w:t>
      </w:r>
    </w:p>
    <w:p w14:paraId="69BE4980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Token.Revoked — отзыв токена.</w:t>
      </w:r>
    </w:p>
    <w:p w14:paraId="4416A4F1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2FA.CodeSent — отправка OTP.</w:t>
      </w:r>
    </w:p>
    <w:p w14:paraId="33C28B8A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2FA.Success — успешная проверка OTP.</w:t>
      </w:r>
    </w:p>
    <w:p w14:paraId="49700CBE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2FA.Failure — неудачная проверка OTP.</w:t>
      </w:r>
    </w:p>
    <w:p w14:paraId="6AA5A62B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SSO.Login — вход через внешний провайдер.</w:t>
      </w:r>
    </w:p>
    <w:p w14:paraId="6FE4B4F5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Password.Reset — сброс пароля.</w:t>
      </w:r>
    </w:p>
    <w:p w14:paraId="33FF0614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Password.Changed — смена пароля.</w:t>
      </w:r>
    </w:p>
    <w:p w14:paraId="5998F678" w14:textId="77777777" w:rsidR="007A7E1A" w:rsidRDefault="00000000">
      <w:pPr>
        <w:pStyle w:val="Heading3"/>
      </w:pPr>
      <w:bookmarkStart w:id="44" w:name="_Toc228790402"/>
      <w:r>
        <w:t>6.2.2 События управления пользователями</w:t>
      </w:r>
      <w:bookmarkEnd w:id="44"/>
    </w:p>
    <w:p w14:paraId="5C344530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User.Created — создание пользователя.</w:t>
      </w:r>
    </w:p>
    <w:p w14:paraId="5C4F3C58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User.Updated — изменение данных пользователя.</w:t>
      </w:r>
    </w:p>
    <w:p w14:paraId="66CAEA1C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User.Deactivated / User.Activated — деактивация/активация.</w:t>
      </w:r>
    </w:p>
    <w:p w14:paraId="118434D4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User.RoleChanged — смена роли.</w:t>
      </w:r>
    </w:p>
    <w:p w14:paraId="17EB57C6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User.PermissionGroupChanged — смена Permission Group.</w:t>
      </w:r>
    </w:p>
    <w:p w14:paraId="3A930798" w14:textId="77777777" w:rsidR="007A7E1A" w:rsidRDefault="00000000">
      <w:pPr>
        <w:pStyle w:val="Heading3"/>
      </w:pPr>
      <w:bookmarkStart w:id="45" w:name="_Toc228790403"/>
      <w:r>
        <w:t>6.2.3 События управления разрешениями</w:t>
      </w:r>
      <w:bookmarkEnd w:id="45"/>
    </w:p>
    <w:p w14:paraId="359722B1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PermissionGroup.Created / Updated / Deleted — операции с PG.</w:t>
      </w:r>
    </w:p>
    <w:p w14:paraId="021ABD4A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PermissionGroup.PermissionChanged — изменение состава разрешений.</w:t>
      </w:r>
    </w:p>
    <w:p w14:paraId="56DC8351" w14:textId="77777777" w:rsidR="007A7E1A" w:rsidRDefault="00000000">
      <w:pPr>
        <w:pStyle w:val="Heading3"/>
      </w:pPr>
      <w:bookmarkStart w:id="46" w:name="_Toc228790404"/>
      <w:r>
        <w:t>6.2.4 События работы с дэшбордами</w:t>
      </w:r>
      <w:bookmarkEnd w:id="46"/>
    </w:p>
    <w:p w14:paraId="64A6A68C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Dashboard.Created / Updated / Deleted — операции с экранами.</w:t>
      </w:r>
    </w:p>
    <w:p w14:paraId="68503DD2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Dashboard.Viewed — просмотр экрана.</w:t>
      </w:r>
    </w:p>
    <w:p w14:paraId="69608FE2" w14:textId="77777777" w:rsidR="007A7E1A" w:rsidRDefault="00000000">
      <w:pPr>
        <w:pStyle w:val="Heading2"/>
      </w:pPr>
      <w:bookmarkStart w:id="47" w:name="_Toc228790405"/>
      <w:r>
        <w:t>6.3 Требования к аудиту</w:t>
      </w:r>
      <w:bookmarkEnd w:id="47"/>
    </w:p>
    <w:p w14:paraId="387CAED6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[AUD-01] </w:t>
      </w:r>
      <w:r>
        <w:t>Запись в AuditLog должна быть атомарной и независимой от основной транзакции бизнес-операции. Сбой записи в аудит не должен откатывать основную операцию — аудит пишется через отдельный DbContext или OutBox-паттерн.</w:t>
      </w:r>
    </w:p>
    <w:p w14:paraId="224C2A80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[AUD-02] </w:t>
      </w:r>
      <w:r>
        <w:t>Записи AuditLog не могут редактироваться или удаляться через штатный интерфейс. Таблица должна быть доступна только на запись через хранимую процедуру или Insert-only репозиторий.</w:t>
      </w:r>
    </w:p>
    <w:p w14:paraId="5F073369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[AUD-03] </w:t>
      </w:r>
      <w:r>
        <w:t>Срок хранения записей аудита: 365 дней (настраивается для тенанта). Очистка устаревших записей — через фоновый сервис (IHostedService).</w:t>
      </w:r>
    </w:p>
    <w:p w14:paraId="324C24DA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[AUD-04] </w:t>
      </w:r>
      <w:r>
        <w:t>IP-адрес клиента должен корректно извлекаться даже при наличии reverse proxy (заголовки X-Forwarded-For, X-Real-IP). Доверенные прокси должны быть настроены через ForwardedHeadersOptions.</w:t>
      </w:r>
    </w:p>
    <w:p w14:paraId="2E2E93A4" w14:textId="77777777" w:rsidR="007A7E1A" w:rsidRDefault="00000000">
      <w:pPr>
        <w:pStyle w:val="Heading2"/>
      </w:pPr>
      <w:bookmarkStart w:id="48" w:name="_Toc228790406"/>
      <w:r>
        <w:t>6.4 UI страницы аудита</w:t>
      </w:r>
      <w:bookmarkEnd w:id="48"/>
    </w:p>
    <w:p w14:paraId="4BE2C941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[AUD-05] </w:t>
      </w:r>
      <w:r>
        <w:t>Страница аудита доступна пользователям с ролями Superadmin и Administrator.</w:t>
      </w:r>
    </w:p>
    <w:p w14:paraId="564F91D0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[AUD-06] </w:t>
      </w:r>
      <w:r>
        <w:t>Страница должна содержать: фильтры по EventType, EventResult, UserId, диапазону дат, IP-адресу; серверную пагинацию; сортировку по CreatedAt (по умолчанию — убывание).</w:t>
      </w:r>
    </w:p>
    <w:p w14:paraId="4599B22D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[AUD-07] </w:t>
      </w:r>
      <w:r>
        <w:t>При клике на запись должна открываться детальная карточка с полным содержимым поля Details (форматированный JSON).</w:t>
      </w:r>
    </w:p>
    <w:p w14:paraId="34554B7B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[AUD-08] </w:t>
      </w:r>
      <w:r>
        <w:t>Экспорт данных аудита в формате CSV за выбранный период. Экспорт ограничен 50 000 записями за один запрос.</w:t>
      </w:r>
    </w:p>
    <w:p w14:paraId="473D6D13" w14:textId="77777777" w:rsidR="007A7E1A" w:rsidRDefault="007A7E1A">
      <w:pPr>
        <w:spacing w:before="120"/>
      </w:pPr>
    </w:p>
    <w:p w14:paraId="1A8E3F02" w14:textId="77777777" w:rsidR="007A7E1A" w:rsidRDefault="00000000">
      <w:r>
        <w:br w:type="page"/>
      </w:r>
    </w:p>
    <w:p w14:paraId="5E13DFAE" w14:textId="77777777" w:rsidR="007A7E1A" w:rsidRDefault="00000000">
      <w:pPr>
        <w:pStyle w:val="Heading1"/>
      </w:pPr>
      <w:bookmarkStart w:id="49" w:name="_Toc228790407"/>
      <w:r>
        <w:lastRenderedPageBreak/>
        <w:t>7. Управление дэшбордами (экранами)</w:t>
      </w:r>
      <w:bookmarkEnd w:id="49"/>
    </w:p>
    <w:p w14:paraId="3B78F9A4" w14:textId="77777777" w:rsidR="007A7E1A" w:rsidRDefault="00000000">
      <w:pPr>
        <w:pStyle w:val="Heading2"/>
      </w:pPr>
      <w:bookmarkStart w:id="50" w:name="_Toc228790408"/>
      <w:r>
        <w:t>7.1 Модель дэшборда</w:t>
      </w:r>
      <w:bookmarkEnd w:id="50"/>
    </w:p>
    <w:p w14:paraId="2B0DE3D8" w14:textId="77777777" w:rsidR="007A7E1A" w:rsidRDefault="00000000">
      <w:pPr>
        <w:spacing w:before="60" w:after="60"/>
      </w:pPr>
      <w:r>
        <w:t>Дэшборд (Dashboard) является основным объектом отображения данных. В рамках данного ТЗ реализуется управление дэшбордами как контейнерами; размещение виджетов — вне области действия ТЗ.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9"/>
        <w:gridCol w:w="1929"/>
        <w:gridCol w:w="5052"/>
      </w:tblGrid>
      <w:tr w:rsidR="007A7E1A" w14:paraId="659331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9216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2DD0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338A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7A7E1A" w14:paraId="33E87F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1D49" w14:textId="77777777" w:rsidR="007A7E1A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57A1" w14:textId="77777777" w:rsidR="007A7E1A" w:rsidRDefault="00000000">
            <w:r>
              <w:rPr>
                <w:sz w:val="20"/>
                <w:szCs w:val="20"/>
              </w:rPr>
              <w:t>Guid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9ABA" w14:textId="77777777" w:rsidR="007A7E1A" w:rsidRDefault="00000000">
            <w:r>
              <w:rPr>
                <w:sz w:val="20"/>
                <w:szCs w:val="20"/>
              </w:rPr>
              <w:t>PK</w:t>
            </w:r>
          </w:p>
        </w:tc>
      </w:tr>
      <w:tr w:rsidR="007A7E1A" w14:paraId="0CD6B5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97F4" w14:textId="77777777" w:rsidR="007A7E1A" w:rsidRDefault="00000000">
            <w:r>
              <w:rPr>
                <w:sz w:val="20"/>
                <w:szCs w:val="20"/>
              </w:rPr>
              <w:t>TenantId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54D8" w14:textId="77777777" w:rsidR="007A7E1A" w:rsidRDefault="00000000">
            <w:r>
              <w:rPr>
                <w:sz w:val="20"/>
                <w:szCs w:val="20"/>
              </w:rPr>
              <w:t>Guid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96D8" w14:textId="77777777" w:rsidR="007A7E1A" w:rsidRDefault="00000000">
            <w:r>
              <w:rPr>
                <w:sz w:val="20"/>
                <w:szCs w:val="20"/>
              </w:rPr>
              <w:t>Принадлежность тенанту</w:t>
            </w:r>
          </w:p>
        </w:tc>
      </w:tr>
      <w:tr w:rsidR="007A7E1A" w14:paraId="67AAA0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E892" w14:textId="77777777" w:rsidR="007A7E1A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FBC3" w14:textId="77777777" w:rsidR="007A7E1A" w:rsidRDefault="00000000">
            <w:r>
              <w:rPr>
                <w:sz w:val="20"/>
                <w:szCs w:val="20"/>
              </w:rPr>
              <w:t>string(200)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2FB3" w14:textId="77777777" w:rsidR="007A7E1A" w:rsidRDefault="00000000">
            <w:r>
              <w:rPr>
                <w:sz w:val="20"/>
                <w:szCs w:val="20"/>
              </w:rPr>
              <w:t>Название дэшборда</w:t>
            </w:r>
          </w:p>
        </w:tc>
      </w:tr>
      <w:tr w:rsidR="007A7E1A" w14:paraId="7F31D1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4EBC" w14:textId="77777777" w:rsidR="007A7E1A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4355" w14:textId="77777777" w:rsidR="007A7E1A" w:rsidRDefault="00000000">
            <w:r>
              <w:rPr>
                <w:sz w:val="20"/>
                <w:szCs w:val="20"/>
              </w:rPr>
              <w:t>string(500)?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0731" w14:textId="77777777" w:rsidR="007A7E1A" w:rsidRDefault="00000000">
            <w:r>
              <w:rPr>
                <w:sz w:val="20"/>
                <w:szCs w:val="20"/>
              </w:rPr>
              <w:t>Описание</w:t>
            </w:r>
          </w:p>
        </w:tc>
      </w:tr>
      <w:tr w:rsidR="007A7E1A" w14:paraId="6F7F0E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AD52" w14:textId="77777777" w:rsidR="007A7E1A" w:rsidRDefault="00000000">
            <w:r>
              <w:rPr>
                <w:sz w:val="20"/>
                <w:szCs w:val="20"/>
              </w:rPr>
              <w:t>IsPublic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E4F4" w14:textId="77777777" w:rsidR="007A7E1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2707" w14:textId="77777777" w:rsidR="007A7E1A" w:rsidRDefault="00000000">
            <w:r>
              <w:rPr>
                <w:sz w:val="20"/>
                <w:szCs w:val="20"/>
              </w:rPr>
              <w:t>Виден всем пользователям тенанта (с учётом PG)</w:t>
            </w:r>
          </w:p>
        </w:tc>
      </w:tr>
      <w:tr w:rsidR="007A7E1A" w14:paraId="72F633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F2AB" w14:textId="77777777" w:rsidR="007A7E1A" w:rsidRDefault="00000000">
            <w:r>
              <w:rPr>
                <w:sz w:val="20"/>
                <w:szCs w:val="20"/>
              </w:rPr>
              <w:t>CreatedByUserId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7C89" w14:textId="77777777" w:rsidR="007A7E1A" w:rsidRDefault="00000000">
            <w:r>
              <w:rPr>
                <w:sz w:val="20"/>
                <w:szCs w:val="20"/>
              </w:rPr>
              <w:t>Guid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7BB2" w14:textId="77777777" w:rsidR="007A7E1A" w:rsidRDefault="00000000">
            <w:r>
              <w:rPr>
                <w:sz w:val="20"/>
                <w:szCs w:val="20"/>
              </w:rPr>
              <w:t>Создатель</w:t>
            </w:r>
          </w:p>
        </w:tc>
      </w:tr>
      <w:tr w:rsidR="007A7E1A" w14:paraId="1BEECB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6BAC" w14:textId="77777777" w:rsidR="007A7E1A" w:rsidRDefault="00000000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8FD0" w14:textId="77777777" w:rsidR="007A7E1A" w:rsidRDefault="00000000">
            <w:r>
              <w:rPr>
                <w:sz w:val="20"/>
                <w:szCs w:val="20"/>
              </w:rPr>
              <w:t>DateTimeOffset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C860" w14:textId="77777777" w:rsidR="007A7E1A" w:rsidRDefault="00000000">
            <w:r>
              <w:rPr>
                <w:sz w:val="20"/>
                <w:szCs w:val="20"/>
              </w:rPr>
              <w:t>Дата создания</w:t>
            </w:r>
          </w:p>
        </w:tc>
      </w:tr>
      <w:tr w:rsidR="007A7E1A" w14:paraId="1B6D09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7CD5" w14:textId="77777777" w:rsidR="007A7E1A" w:rsidRDefault="00000000">
            <w:r>
              <w:rPr>
                <w:sz w:val="20"/>
                <w:szCs w:val="20"/>
              </w:rPr>
              <w:t>UpdatedAt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BBA4" w14:textId="77777777" w:rsidR="007A7E1A" w:rsidRDefault="00000000">
            <w:r>
              <w:rPr>
                <w:sz w:val="20"/>
                <w:szCs w:val="20"/>
              </w:rPr>
              <w:t>DateTimeOffset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4843" w14:textId="77777777" w:rsidR="007A7E1A" w:rsidRDefault="00000000">
            <w:r>
              <w:rPr>
                <w:sz w:val="20"/>
                <w:szCs w:val="20"/>
              </w:rPr>
              <w:t>Дата последнего изменения</w:t>
            </w:r>
          </w:p>
        </w:tc>
      </w:tr>
      <w:tr w:rsidR="007A7E1A" w14:paraId="5521CA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D74C" w14:textId="77777777" w:rsidR="007A7E1A" w:rsidRDefault="00000000">
            <w:r>
              <w:rPr>
                <w:sz w:val="20"/>
                <w:szCs w:val="20"/>
              </w:rPr>
              <w:t>LayoutJson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5B24" w14:textId="77777777" w:rsidR="007A7E1A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80CB" w14:textId="77777777" w:rsidR="007A7E1A" w:rsidRDefault="00000000">
            <w:r>
              <w:rPr>
                <w:sz w:val="20"/>
                <w:szCs w:val="20"/>
              </w:rPr>
              <w:t>JSON конфигурации сетки (зарезервировано)</w:t>
            </w:r>
          </w:p>
        </w:tc>
      </w:tr>
    </w:tbl>
    <w:p w14:paraId="0C5DD4E4" w14:textId="77777777" w:rsidR="007A7E1A" w:rsidRDefault="007A7E1A">
      <w:pPr>
        <w:spacing w:before="60"/>
      </w:pPr>
    </w:p>
    <w:p w14:paraId="06BCE6A7" w14:textId="77777777" w:rsidR="007A7E1A" w:rsidRDefault="00000000">
      <w:pPr>
        <w:pStyle w:val="Heading2"/>
      </w:pPr>
      <w:bookmarkStart w:id="51" w:name="_Toc228790409"/>
      <w:r>
        <w:t>7.2 Функциональные требования</w:t>
      </w:r>
      <w:bookmarkEnd w:id="51"/>
    </w:p>
    <w:p w14:paraId="17E95482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[DASH-01] </w:t>
      </w:r>
      <w:r>
        <w:t>Пользователь с ролью Editor или Administrator может создать новый дэшборд, указав Name, Description, IsPublic.</w:t>
      </w:r>
    </w:p>
    <w:p w14:paraId="6D5BCFC6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[DASH-02] </w:t>
      </w:r>
      <w:r>
        <w:t>Список дэшбордов отображает только те экраны, к которым у пользователя есть право View согласно Permission Group.</w:t>
      </w:r>
    </w:p>
    <w:p w14:paraId="763EC2E2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[DASH-03] </w:t>
      </w:r>
      <w:r>
        <w:t>При удалении дэшборда требуется подтверждение. Удаление физическое (soft delete опционально — через флаг IsDeleted, настраивается).</w:t>
      </w:r>
    </w:p>
    <w:p w14:paraId="60C73DED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[DASH-04] </w:t>
      </w:r>
      <w:r>
        <w:t>Дэшборды поддерживают поиск по названию, фильтрацию по автору, дате создания, признаку IsPublic, и пагинацию.</w:t>
      </w:r>
    </w:p>
    <w:p w14:paraId="569FA79B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[DASH-05] </w:t>
      </w:r>
      <w:r>
        <w:t>Одновременное редактирование одного дэшборда несколькими пользователями должно обрабатываться через optimistic concurrency (поле RowVersion / ETag). При конфликте пользователь получает уведомление.</w:t>
      </w:r>
    </w:p>
    <w:p w14:paraId="45EDBE79" w14:textId="77777777" w:rsidR="007A7E1A" w:rsidRDefault="00000000">
      <w:pPr>
        <w:pStyle w:val="Heading2"/>
      </w:pPr>
      <w:bookmarkStart w:id="52" w:name="_Toc228790410"/>
      <w:r>
        <w:t>7.3 Каталог виджетов</w:t>
      </w:r>
      <w:bookmarkEnd w:id="52"/>
    </w:p>
    <w:p w14:paraId="4CB107A4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[WGT-01] </w:t>
      </w:r>
      <w:r>
        <w:t>Система содержит каталог доступных типов виджетов (WidgetCatalogItem) с полями: Id, Category, Name, Description, IconUrl, IsActive.</w:t>
      </w:r>
    </w:p>
    <w:p w14:paraId="3E7EF6B2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[WGT-02] </w:t>
      </w:r>
      <w:r>
        <w:t>Пользователь с ролями Editor/Administrator/Superadmin может просматривать каталог виджетов, фильтруя по категории и названию.</w:t>
      </w:r>
    </w:p>
    <w:p w14:paraId="27CAD585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[WGT-03] </w:t>
      </w:r>
      <w:r>
        <w:t>Суперадмин может добавлять, редактировать и деактивировать позиции каталога. Деактивированные виджеты не отображаются в каталоге для обычных пользователей.</w:t>
      </w:r>
    </w:p>
    <w:p w14:paraId="2B6E1467" w14:textId="77777777" w:rsidR="007A7E1A" w:rsidRDefault="00000000">
      <w:pPr>
        <w:spacing w:before="60" w:after="60"/>
      </w:pPr>
      <w:r>
        <w:rPr>
          <w:b/>
          <w:bCs/>
          <w:color w:val="2E5FA3"/>
        </w:rPr>
        <w:lastRenderedPageBreak/>
        <w:t xml:space="preserve">[WGT-04] </w:t>
      </w:r>
      <w:r>
        <w:t>Каталог виджетов является общим для всей платформы (не привязан к тенанту), за исключением случаев, когда тенанту разрешено иметь собственные виджеты (расширение в будущей версии).</w:t>
      </w:r>
    </w:p>
    <w:p w14:paraId="39117907" w14:textId="77777777" w:rsidR="007A7E1A" w:rsidRDefault="007A7E1A">
      <w:pPr>
        <w:spacing w:before="120"/>
      </w:pPr>
    </w:p>
    <w:p w14:paraId="6E5CD190" w14:textId="77777777" w:rsidR="007A7E1A" w:rsidRDefault="00000000">
      <w:r>
        <w:br w:type="page"/>
      </w:r>
    </w:p>
    <w:p w14:paraId="79E08136" w14:textId="77777777" w:rsidR="007A7E1A" w:rsidRDefault="00000000">
      <w:pPr>
        <w:pStyle w:val="Heading1"/>
      </w:pPr>
      <w:bookmarkStart w:id="53" w:name="_Toc228790411"/>
      <w:r>
        <w:lastRenderedPageBreak/>
        <w:t>8. Локализация и интернационализация (i18n)</w:t>
      </w:r>
      <w:bookmarkEnd w:id="53"/>
    </w:p>
    <w:p w14:paraId="34C9F738" w14:textId="77777777" w:rsidR="007A7E1A" w:rsidRDefault="00000000">
      <w:pPr>
        <w:pStyle w:val="Heading2"/>
      </w:pPr>
      <w:bookmarkStart w:id="54" w:name="_Toc228790412"/>
      <w:r>
        <w:t>8.1 Требования</w:t>
      </w:r>
      <w:bookmarkEnd w:id="54"/>
    </w:p>
    <w:p w14:paraId="431DE9E6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[I18N-01] </w:t>
      </w:r>
      <w:r>
        <w:t>Система должна поддерживать любой язык интерфейса на основе стандарта ICU / BCP-47 без необходимости изменения кода. Добавление нового языка — через файл ресурсов (.resx или JSON).</w:t>
      </w:r>
    </w:p>
    <w:p w14:paraId="6DA2EC20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[I18N-02] </w:t>
      </w:r>
      <w:r>
        <w:t>Поддержка направления текста RTL (арабский, иврит, персидский и др.) и LTR. Направление определяется автоматически на основе локали пользователя (PreferredLocale) и применяется через атрибут dir на уровне HTML &lt;html&gt; и компонентов Blazor.</w:t>
      </w:r>
    </w:p>
    <w:p w14:paraId="1E498415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[I18N-03] </w:t>
      </w:r>
      <w:r>
        <w:t>Все строки пользовательского интерфейса, сообщения об ошибках и тексты уведомлений должны быть вынесены в файлы ресурсов. Хардкодинг строк в компонентах запрещён.</w:t>
      </w:r>
    </w:p>
    <w:p w14:paraId="055CE83C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[I18N-04] </w:t>
      </w:r>
      <w:r>
        <w:t>Формат дат, чисел и времени должен соответствовать локали пользователя (CultureInfo.CurrentUICulture).</w:t>
      </w:r>
    </w:p>
    <w:p w14:paraId="5845E7AA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[I18N-05] </w:t>
      </w:r>
      <w:r>
        <w:t>Email-уведомления (2FA, сброс пароля) должны отправляться на языке, соответствующем PreferredLocale пользователя.</w:t>
      </w:r>
    </w:p>
    <w:p w14:paraId="0CD5427F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[I18N-06] </w:t>
      </w:r>
      <w:r>
        <w:t>Переключение языка доступно из профиля пользователя без перезагрузки страницы. Выбранная локаль сохраняется в профиле пользователя (PreferredLocale) и в cookie для Blazor Server.</w:t>
      </w:r>
    </w:p>
    <w:p w14:paraId="6C64BE87" w14:textId="77777777" w:rsidR="007A7E1A" w:rsidRDefault="00000000">
      <w:pPr>
        <w:pStyle w:val="Heading2"/>
      </w:pPr>
      <w:bookmarkStart w:id="55" w:name="_Toc228790413"/>
      <w:r>
        <w:t>8.2 Технические требования к реализации</w:t>
      </w:r>
      <w:bookmarkEnd w:id="55"/>
    </w:p>
    <w:p w14:paraId="6FEE2A51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Использовать Microsoft.Extensions.Localization (IStringLocalizer&lt;T&gt;) для локализации строк.</w:t>
      </w:r>
    </w:p>
    <w:p w14:paraId="1EDA4736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Для RTL: CSS должен использовать логические свойства (margin-inline-start, padding-inline-end) вместо margin-left/right. Использование Bootstrap 5+ с RTL-поддержкой или аналогичного фреймворка.</w:t>
      </w:r>
    </w:p>
    <w:p w14:paraId="36EA97BE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Тесты локализации должны проверять корректность отображения минимум в двух направлениях (LTR + RTL).</w:t>
      </w:r>
    </w:p>
    <w:p w14:paraId="60CC258B" w14:textId="77777777" w:rsidR="007A7E1A" w:rsidRDefault="007A7E1A">
      <w:pPr>
        <w:spacing w:before="120"/>
      </w:pPr>
    </w:p>
    <w:p w14:paraId="12C93751" w14:textId="77777777" w:rsidR="007A7E1A" w:rsidRDefault="00000000">
      <w:r>
        <w:br w:type="page"/>
      </w:r>
    </w:p>
    <w:p w14:paraId="4C5BCE88" w14:textId="77777777" w:rsidR="007A7E1A" w:rsidRDefault="00000000">
      <w:pPr>
        <w:pStyle w:val="Heading1"/>
      </w:pPr>
      <w:bookmarkStart w:id="56" w:name="_Toc228790414"/>
      <w:r>
        <w:lastRenderedPageBreak/>
        <w:t>9. Нефункциональные требования</w:t>
      </w:r>
      <w:bookmarkEnd w:id="56"/>
    </w:p>
    <w:p w14:paraId="790F0268" w14:textId="77777777" w:rsidR="007A7E1A" w:rsidRDefault="00000000">
      <w:pPr>
        <w:pStyle w:val="Heading2"/>
      </w:pPr>
      <w:bookmarkStart w:id="57" w:name="_Toc228790415"/>
      <w:r>
        <w:t>9.1 Производительность</w:t>
      </w:r>
      <w:bookmarkEnd w:id="57"/>
    </w:p>
    <w:p w14:paraId="4FDC492A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[PERF-01] </w:t>
      </w:r>
      <w:r>
        <w:t>Время отклика страниц интерфейса при нормальной нагрузке: не более 2 секунд (P95) при одновременной работе до 500 пользователей.</w:t>
      </w:r>
    </w:p>
    <w:p w14:paraId="50EFB3FD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[PERF-02] </w:t>
      </w:r>
      <w:r>
        <w:t>Страницы списков (пользователи, PG, дэшборды, аудит) должны использовать серверную пагинацию. Загрузка всех записей без пагинации запрещена.</w:t>
      </w:r>
    </w:p>
    <w:p w14:paraId="16D8C1B0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[PERF-03] </w:t>
      </w:r>
      <w:r>
        <w:t>Индексы в БД: обязательны для всех FK-полей, полей TenantId, UserId в AuditLog, EventType + CreatedAt в AuditLog, Name в Dashboard.</w:t>
      </w:r>
    </w:p>
    <w:p w14:paraId="148B2913" w14:textId="77777777" w:rsidR="007A7E1A" w:rsidRDefault="00000000">
      <w:pPr>
        <w:pStyle w:val="Heading2"/>
      </w:pPr>
      <w:bookmarkStart w:id="58" w:name="_Toc228790416"/>
      <w:r>
        <w:t>9.2 Надёжность и доступность</w:t>
      </w:r>
      <w:bookmarkEnd w:id="58"/>
    </w:p>
    <w:p w14:paraId="39B370DB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[REL-01] </w:t>
      </w:r>
      <w:r>
        <w:t>Система должна корректно обрабатывать разрывы SignalR-соединения и автоматически переподключаться без потери сессии пользователя.</w:t>
      </w:r>
    </w:p>
    <w:p w14:paraId="33FD48D1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[REL-02] </w:t>
      </w:r>
      <w:r>
        <w:t>Все операции изменения данных должны выполняться в транзакциях. Частичные обновления недопустимы.</w:t>
      </w:r>
    </w:p>
    <w:p w14:paraId="16DF49CD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[REL-03] </w:t>
      </w:r>
      <w:r>
        <w:t>Резервное копирование базы данных: ежедневно, хранение — 30 дней (обеспечивается инфраструктурой, документируется в ТЗ как требование).</w:t>
      </w:r>
    </w:p>
    <w:p w14:paraId="0F1F0914" w14:textId="77777777" w:rsidR="007A7E1A" w:rsidRDefault="00000000">
      <w:pPr>
        <w:pStyle w:val="Heading2"/>
      </w:pPr>
      <w:bookmarkStart w:id="59" w:name="_Toc228790417"/>
      <w:r>
        <w:t>9.3 Масштабируемость</w:t>
      </w:r>
      <w:bookmarkEnd w:id="59"/>
    </w:p>
    <w:p w14:paraId="34AC024F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[SCALE-01] </w:t>
      </w:r>
      <w:r>
        <w:t>Blazor Server при горизонтальном масштабировании (несколько экземпляров) требует Sticky Sessions (Session Affinity) на уровне балансировщика нагрузки. Это должно быть задокументировано в руководстве по развёртыванию.</w:t>
      </w:r>
    </w:p>
    <w:p w14:paraId="45E15376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[SCALE-02] </w:t>
      </w:r>
      <w:r>
        <w:t>Для распределённого token revocation и rate limiting при горизонтальном масштабировании должен использоваться Redis (или аналогичный distributed cache). Архитектура должна предусматривать возможность подключения Redis.</w:t>
      </w:r>
    </w:p>
    <w:p w14:paraId="704BA9A2" w14:textId="77777777" w:rsidR="007A7E1A" w:rsidRDefault="00000000">
      <w:pPr>
        <w:pStyle w:val="Heading2"/>
      </w:pPr>
      <w:bookmarkStart w:id="60" w:name="_Toc228790418"/>
      <w:r>
        <w:t>9.4 Сопровождаемость</w:t>
      </w:r>
      <w:bookmarkEnd w:id="60"/>
    </w:p>
    <w:p w14:paraId="21B7AEE7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[MAINT-01] </w:t>
      </w:r>
      <w:r>
        <w:t>Покрытие кода юнит-тестами: не менее 80% для Application и Domain слоёв.</w:t>
      </w:r>
    </w:p>
    <w:p w14:paraId="1EBDA1EC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[MAINT-02] </w:t>
      </w:r>
      <w:r>
        <w:t>Логирование: Microsoft.Extensions.Logging с поддержкой Serilog. Уровни: Information (штатные операции), Warning (нестандартные ситуации), Error (ошибки). Structured logging обязательно. Sensitive данные в логах запрещены.</w:t>
      </w:r>
    </w:p>
    <w:p w14:paraId="6BF99194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[MAINT-03] </w:t>
      </w:r>
      <w:r>
        <w:t>API документация: Swagger/OpenAPI для всех REST endpoint (если реализован API-слой).</w:t>
      </w:r>
    </w:p>
    <w:p w14:paraId="6052D978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[MAINT-04] </w:t>
      </w:r>
      <w:r>
        <w:t>Миграции базы данных: только через EF Core Migrations. Ручные изменения схемы БД вне миграций запрещены.</w:t>
      </w:r>
    </w:p>
    <w:p w14:paraId="656DB06D" w14:textId="77777777" w:rsidR="007A7E1A" w:rsidRDefault="00000000">
      <w:pPr>
        <w:pStyle w:val="Heading2"/>
      </w:pPr>
      <w:bookmarkStart w:id="61" w:name="_Toc228790419"/>
      <w:r>
        <w:t>9.5 Совместимость браузеров</w:t>
      </w:r>
      <w:bookmarkEnd w:id="61"/>
    </w:p>
    <w:p w14:paraId="3C162BA7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[COMPAT-01] </w:t>
      </w:r>
      <w:r>
        <w:t>Поддерживаемые браузеры: Google Chrome (последние 2 версии), Mozilla Firefox (последние 2 версии), Microsoft Edge (последние 2 версии), Safari 16+.</w:t>
      </w:r>
    </w:p>
    <w:p w14:paraId="39956848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[COMPAT-02] </w:t>
      </w:r>
      <w:r>
        <w:t>Адаптивный дизайн: минимальное разрешение экрана — 1280×768px. Мобильные устройства: базовая поддержка просмотра (Viewer).</w:t>
      </w:r>
    </w:p>
    <w:p w14:paraId="33CE57FE" w14:textId="77777777" w:rsidR="007A7E1A" w:rsidRDefault="007A7E1A">
      <w:pPr>
        <w:spacing w:before="120"/>
      </w:pPr>
    </w:p>
    <w:p w14:paraId="0E1269D8" w14:textId="77777777" w:rsidR="007A7E1A" w:rsidRDefault="00000000">
      <w:r>
        <w:br w:type="page"/>
      </w:r>
    </w:p>
    <w:p w14:paraId="73732A47" w14:textId="77777777" w:rsidR="007A7E1A" w:rsidRDefault="00000000">
      <w:pPr>
        <w:pStyle w:val="Heading1"/>
      </w:pPr>
      <w:bookmarkStart w:id="62" w:name="_Toc228790420"/>
      <w:r>
        <w:lastRenderedPageBreak/>
        <w:t>10. Требования к развёртыванию</w:t>
      </w:r>
      <w:bookmarkEnd w:id="62"/>
    </w:p>
    <w:p w14:paraId="2429E972" w14:textId="77777777" w:rsidR="007A7E1A" w:rsidRDefault="00000000">
      <w:pPr>
        <w:pStyle w:val="Heading2"/>
      </w:pPr>
      <w:bookmarkStart w:id="63" w:name="_Toc228790421"/>
      <w:r>
        <w:t>10.1 Конфигурация</w:t>
      </w:r>
      <w:bookmarkEnd w:id="63"/>
    </w:p>
    <w:p w14:paraId="76ED736E" w14:textId="77777777" w:rsidR="007A7E1A" w:rsidRDefault="00000000">
      <w:pPr>
        <w:spacing w:before="60" w:after="60"/>
      </w:pPr>
      <w:r>
        <w:t>Конфигурация системы разделена по уровням приоритета (от высшего к низшему):</w:t>
      </w:r>
    </w:p>
    <w:p w14:paraId="0E724BEF" w14:textId="77777777" w:rsidR="007A7E1A" w:rsidRDefault="00000000">
      <w:pPr>
        <w:pStyle w:val="ListParagraph"/>
        <w:numPr>
          <w:ilvl w:val="0"/>
          <w:numId w:val="3"/>
        </w:numPr>
        <w:spacing w:before="40" w:after="40"/>
      </w:pPr>
      <w:r>
        <w:t>Переменные среды (Environment Variables) — для секретов в продакшн.</w:t>
      </w:r>
    </w:p>
    <w:p w14:paraId="51D7C4CC" w14:textId="77777777" w:rsidR="007A7E1A" w:rsidRDefault="00000000">
      <w:pPr>
        <w:pStyle w:val="ListParagraph"/>
        <w:numPr>
          <w:ilvl w:val="0"/>
          <w:numId w:val="3"/>
        </w:numPr>
        <w:spacing w:before="40" w:after="40"/>
      </w:pPr>
      <w:r>
        <w:t>Azure Key Vault / HashiCorp Vault — для криптографических материалов.</w:t>
      </w:r>
    </w:p>
    <w:p w14:paraId="5DA5B00E" w14:textId="77777777" w:rsidR="007A7E1A" w:rsidRDefault="00000000">
      <w:pPr>
        <w:pStyle w:val="ListParagraph"/>
        <w:numPr>
          <w:ilvl w:val="0"/>
          <w:numId w:val="3"/>
        </w:numPr>
        <w:spacing w:before="40" w:after="40"/>
      </w:pPr>
      <w:r>
        <w:t>appsettings.{Environment}.json — для несекретных настроек среды.</w:t>
      </w:r>
    </w:p>
    <w:p w14:paraId="38600325" w14:textId="77777777" w:rsidR="007A7E1A" w:rsidRDefault="00000000">
      <w:pPr>
        <w:pStyle w:val="ListParagraph"/>
        <w:numPr>
          <w:ilvl w:val="0"/>
          <w:numId w:val="3"/>
        </w:numPr>
        <w:spacing w:before="40" w:after="40"/>
      </w:pPr>
      <w:r>
        <w:t>appsettings.json — базовые дефолты.</w:t>
      </w:r>
    </w:p>
    <w:p w14:paraId="56657829" w14:textId="77777777" w:rsidR="007A7E1A" w:rsidRDefault="00000000">
      <w:pPr>
        <w:pStyle w:val="Heading2"/>
      </w:pPr>
      <w:bookmarkStart w:id="64" w:name="_Toc228790422"/>
      <w:r>
        <w:t>10.2 Параметры конфигурации тенанта</w:t>
      </w:r>
      <w:bookmarkEnd w:id="64"/>
    </w:p>
    <w:p w14:paraId="0DBF8EF2" w14:textId="77777777" w:rsidR="007A7E1A" w:rsidRDefault="00000000">
      <w:pPr>
        <w:spacing w:before="60" w:after="60"/>
      </w:pPr>
      <w:r>
        <w:t>Каждый тенант должен иметь возможность независимо настраивать:</w:t>
      </w:r>
    </w:p>
    <w:p w14:paraId="08DB896C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Политику паролей (минимальная длина, сложность, срок действия).</w:t>
      </w:r>
    </w:p>
    <w:p w14:paraId="6933ADDA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Обязательность 2FA для всех пользователей.</w:t>
      </w:r>
    </w:p>
    <w:p w14:paraId="7EA1782E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Срок хранения записей аудита.</w:t>
      </w:r>
    </w:p>
    <w:p w14:paraId="138C83CF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Настройки email-провайдера (SMTP host/port/credentials или API key).</w:t>
      </w:r>
    </w:p>
    <w:p w14:paraId="10A962DC" w14:textId="77777777" w:rsidR="007A7E1A" w:rsidRDefault="00000000">
      <w:pPr>
        <w:pStyle w:val="ListParagraph"/>
        <w:numPr>
          <w:ilvl w:val="0"/>
          <w:numId w:val="2"/>
        </w:numPr>
        <w:spacing w:before="40" w:after="40"/>
      </w:pPr>
      <w:r>
        <w:t>Базовый язык интерфейса тенанта.</w:t>
      </w:r>
    </w:p>
    <w:p w14:paraId="4D425069" w14:textId="77777777" w:rsidR="007A7E1A" w:rsidRDefault="00000000">
      <w:pPr>
        <w:pStyle w:val="Heading2"/>
      </w:pPr>
      <w:bookmarkStart w:id="65" w:name="_Toc228790423"/>
      <w:r>
        <w:t>10.3 Docker</w:t>
      </w:r>
      <w:bookmarkEnd w:id="65"/>
    </w:p>
    <w:p w14:paraId="0413B8B8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[DEPLOY-01] </w:t>
      </w:r>
      <w:r>
        <w:t>Приложение должно поставляться в виде Docker-образов. Должен быть предоставлен docker-compose.yml для локального развёртывания (Web + API + SQL Server + Redis).</w:t>
      </w:r>
    </w:p>
    <w:p w14:paraId="03A225E4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[DEPLOY-02] </w:t>
      </w:r>
      <w:r>
        <w:t>Docker-образ не должен запускаться от root. Использовать non-root user в Dockerfile.</w:t>
      </w:r>
    </w:p>
    <w:p w14:paraId="7E945465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[DEPLOY-03] </w:t>
      </w:r>
      <w:r>
        <w:t>Health check endpoint: /health (Liveness) и /health/ready (Readiness) — реализуются через ASP.NET Core Health Checks.</w:t>
      </w:r>
    </w:p>
    <w:p w14:paraId="1B76AC37" w14:textId="77777777" w:rsidR="007A7E1A" w:rsidRDefault="00000000">
      <w:pPr>
        <w:pStyle w:val="Heading2"/>
      </w:pPr>
      <w:bookmarkStart w:id="66" w:name="_Toc228790424"/>
      <w:r>
        <w:t>10.4 CI/CD требования</w:t>
      </w:r>
      <w:bookmarkEnd w:id="66"/>
    </w:p>
    <w:p w14:paraId="32B987D5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[DEPLOY-04] </w:t>
      </w:r>
      <w:r>
        <w:t>Pipeline должен включать: сборку, запуск юнит-тестов, статический анализ кода (SonarQube или аналог), проверку уязвимостей зависимостей (dotnet list package --vulnerable), публикацию Docker-образа.</w:t>
      </w:r>
    </w:p>
    <w:p w14:paraId="129CC5A8" w14:textId="77777777" w:rsidR="007A7E1A" w:rsidRDefault="00000000">
      <w:pPr>
        <w:spacing w:before="60" w:after="60"/>
      </w:pPr>
      <w:r>
        <w:rPr>
          <w:b/>
          <w:bCs/>
          <w:color w:val="2E5FA3"/>
        </w:rPr>
        <w:t xml:space="preserve">[DEPLOY-05] </w:t>
      </w:r>
      <w:r>
        <w:t>Секреты не должны передаваться через переменные среды в незашифрованном виде в CI/CD pipeline. Использовать secrets management CI/CD системы (GitHub Secrets, Azure Key Vault).</w:t>
      </w:r>
    </w:p>
    <w:p w14:paraId="23577841" w14:textId="77777777" w:rsidR="007A7E1A" w:rsidRDefault="007A7E1A">
      <w:pPr>
        <w:spacing w:before="120"/>
      </w:pPr>
    </w:p>
    <w:p w14:paraId="6DAD0E42" w14:textId="77777777" w:rsidR="007A7E1A" w:rsidRDefault="00000000">
      <w:r>
        <w:br w:type="page"/>
      </w:r>
    </w:p>
    <w:p w14:paraId="2308E01B" w14:textId="77777777" w:rsidR="007A7E1A" w:rsidRDefault="00000000">
      <w:pPr>
        <w:pStyle w:val="Heading1"/>
      </w:pPr>
      <w:bookmarkStart w:id="67" w:name="_Toc228790425"/>
      <w:r>
        <w:lastRenderedPageBreak/>
        <w:t>11. Приложения</w:t>
      </w:r>
      <w:bookmarkEnd w:id="67"/>
    </w:p>
    <w:p w14:paraId="268A3577" w14:textId="77777777" w:rsidR="007A7E1A" w:rsidRDefault="00000000">
      <w:pPr>
        <w:pStyle w:val="Heading2"/>
      </w:pPr>
      <w:bookmarkStart w:id="68" w:name="_Toc228790426"/>
      <w:r>
        <w:t>Приложение А. Матрица доступа по ролям</w:t>
      </w:r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3"/>
        <w:gridCol w:w="1498"/>
        <w:gridCol w:w="1552"/>
        <w:gridCol w:w="1488"/>
        <w:gridCol w:w="1489"/>
      </w:tblGrid>
      <w:tr w:rsidR="007A7E1A" w14:paraId="65A69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DEEA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71D3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Superadmin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9C0C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Administrator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3D85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Editor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FE3E4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Viewer</w:t>
            </w:r>
          </w:p>
        </w:tc>
      </w:tr>
      <w:tr w:rsidR="007A7E1A" w14:paraId="663FC0F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36B5" w14:textId="77777777" w:rsidR="007A7E1A" w:rsidRDefault="00000000">
            <w:r>
              <w:rPr>
                <w:sz w:val="20"/>
                <w:szCs w:val="20"/>
              </w:rPr>
              <w:t>Управление тенантами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9D5D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C9EE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A4CC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1154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A7E1A" w14:paraId="0C77655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E074" w14:textId="77777777" w:rsidR="007A7E1A" w:rsidRDefault="00000000">
            <w:r>
              <w:rPr>
                <w:sz w:val="20"/>
                <w:szCs w:val="20"/>
              </w:rPr>
              <w:t>Управление пользователями тенанта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8221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0A78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9FAB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498D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A7E1A" w14:paraId="0E31FC9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85A7" w14:textId="77777777" w:rsidR="007A7E1A" w:rsidRDefault="00000000">
            <w:r>
              <w:rPr>
                <w:sz w:val="20"/>
                <w:szCs w:val="20"/>
              </w:rPr>
              <w:t>Управление Permission Groups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3E78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6387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F51B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D617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A7E1A" w14:paraId="5A380B0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C960" w14:textId="77777777" w:rsidR="007A7E1A" w:rsidRDefault="00000000">
            <w:r>
              <w:rPr>
                <w:sz w:val="20"/>
                <w:szCs w:val="20"/>
              </w:rPr>
              <w:t>Создание дэшборда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3009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79AD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A25D" w14:textId="77777777" w:rsidR="007A7E1A" w:rsidRDefault="00000000">
            <w:r>
              <w:rPr>
                <w:sz w:val="20"/>
                <w:szCs w:val="20"/>
              </w:rPr>
              <w:t>✓ (PG)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8C52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A7E1A" w14:paraId="29F4E67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8181" w14:textId="77777777" w:rsidR="007A7E1A" w:rsidRDefault="00000000">
            <w:r>
              <w:rPr>
                <w:sz w:val="20"/>
                <w:szCs w:val="20"/>
              </w:rPr>
              <w:t>Редактирование дэшборда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FEAA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A092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A83B" w14:textId="77777777" w:rsidR="007A7E1A" w:rsidRDefault="00000000">
            <w:r>
              <w:rPr>
                <w:sz w:val="20"/>
                <w:szCs w:val="20"/>
              </w:rPr>
              <w:t>✓ (PG)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92D6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A7E1A" w14:paraId="0051749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80ED" w14:textId="77777777" w:rsidR="007A7E1A" w:rsidRDefault="00000000">
            <w:r>
              <w:rPr>
                <w:sz w:val="20"/>
                <w:szCs w:val="20"/>
              </w:rPr>
              <w:t>Удаление дэшборда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D1F3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268D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CFCF" w14:textId="77777777" w:rsidR="007A7E1A" w:rsidRDefault="00000000">
            <w:r>
              <w:rPr>
                <w:sz w:val="20"/>
                <w:szCs w:val="20"/>
              </w:rPr>
              <w:t>✓ (PG)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F0D9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A7E1A" w14:paraId="5018A85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DB29" w14:textId="77777777" w:rsidR="007A7E1A" w:rsidRDefault="00000000">
            <w:r>
              <w:rPr>
                <w:sz w:val="20"/>
                <w:szCs w:val="20"/>
              </w:rPr>
              <w:t>Просмотр дэшборда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9BF9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6CC9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1FE0" w14:textId="77777777" w:rsidR="007A7E1A" w:rsidRDefault="00000000">
            <w:r>
              <w:rPr>
                <w:sz w:val="20"/>
                <w:szCs w:val="20"/>
              </w:rPr>
              <w:t>✓ (PG)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D1CD" w14:textId="77777777" w:rsidR="007A7E1A" w:rsidRDefault="00000000">
            <w:r>
              <w:rPr>
                <w:sz w:val="20"/>
                <w:szCs w:val="20"/>
              </w:rPr>
              <w:t>✓ (PG)</w:t>
            </w:r>
          </w:p>
        </w:tc>
      </w:tr>
      <w:tr w:rsidR="007A7E1A" w14:paraId="0B0A0E9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2AF0" w14:textId="77777777" w:rsidR="007A7E1A" w:rsidRDefault="00000000">
            <w:r>
              <w:rPr>
                <w:sz w:val="20"/>
                <w:szCs w:val="20"/>
              </w:rPr>
              <w:t>Просмотр каталога виджетов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1EA3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512C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C56D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A22A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A7E1A" w14:paraId="58DB616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38FC" w14:textId="77777777" w:rsidR="007A7E1A" w:rsidRDefault="00000000">
            <w:r>
              <w:rPr>
                <w:sz w:val="20"/>
                <w:szCs w:val="20"/>
              </w:rPr>
              <w:t>Управление каталогом виджетов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EBDE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990F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C67D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94EF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A7E1A" w14:paraId="00241B9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7851" w14:textId="77777777" w:rsidR="007A7E1A" w:rsidRDefault="00000000">
            <w:r>
              <w:rPr>
                <w:sz w:val="20"/>
                <w:szCs w:val="20"/>
              </w:rPr>
              <w:t>Просмотр страницы аудита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BBB4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C107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252C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FDF3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A7E1A" w14:paraId="255B9D5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07D6" w14:textId="77777777" w:rsidR="007A7E1A" w:rsidRDefault="00000000">
            <w:r>
              <w:rPr>
                <w:sz w:val="20"/>
                <w:szCs w:val="20"/>
              </w:rPr>
              <w:t>Экспорт аудита в CSV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5504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4C1D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B709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A2D5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A7E1A" w14:paraId="047ABAB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1C40" w14:textId="77777777" w:rsidR="007A7E1A" w:rsidRDefault="00000000">
            <w:r>
              <w:rPr>
                <w:sz w:val="20"/>
                <w:szCs w:val="20"/>
              </w:rPr>
              <w:t>Настройки тенанта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9093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42A0" w14:textId="77777777" w:rsidR="007A7E1A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CB45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D310" w14:textId="77777777" w:rsidR="007A7E1A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735AF21F" w14:textId="77777777" w:rsidR="007A7E1A" w:rsidRDefault="00000000">
      <w:pPr>
        <w:spacing w:before="60" w:after="60"/>
      </w:pPr>
      <w:r>
        <w:t>Примечание: (PG) — доступ ограничен разрешениями Permission Group пользователя.</w:t>
      </w:r>
    </w:p>
    <w:p w14:paraId="03078D12" w14:textId="77777777" w:rsidR="007A7E1A" w:rsidRDefault="007A7E1A">
      <w:pPr>
        <w:spacing w:before="120"/>
      </w:pPr>
    </w:p>
    <w:p w14:paraId="53BB9E1D" w14:textId="77777777" w:rsidR="007A7E1A" w:rsidRDefault="00000000">
      <w:pPr>
        <w:pStyle w:val="Heading2"/>
      </w:pPr>
      <w:bookmarkStart w:id="69" w:name="_Toc228790427"/>
      <w:r>
        <w:t>Приложение Б. Перечень требований по безопасному коду (OWASP Top 10)</w:t>
      </w:r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7A7E1A" w14:paraId="2AE2A0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AFAD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Уязвимость (OWASP)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7B55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требования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D2C8B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Меры защиты</w:t>
            </w:r>
          </w:p>
        </w:tc>
      </w:tr>
      <w:tr w:rsidR="007A7E1A" w14:paraId="1F20CF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2714" w14:textId="77777777" w:rsidR="007A7E1A" w:rsidRDefault="00000000">
            <w:r>
              <w:rPr>
                <w:sz w:val="20"/>
                <w:szCs w:val="20"/>
              </w:rPr>
              <w:t>A01 Broken Access Control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1410" w14:textId="77777777" w:rsidR="007A7E1A" w:rsidRDefault="00000000">
            <w:r>
              <w:rPr>
                <w:sz w:val="20"/>
                <w:szCs w:val="20"/>
              </w:rPr>
              <w:t>CODE-03, PG-04, AUTH-03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95F0" w14:textId="77777777" w:rsidR="007A7E1A" w:rsidRDefault="00000000">
            <w:r>
              <w:rPr>
                <w:sz w:val="20"/>
                <w:szCs w:val="20"/>
              </w:rPr>
              <w:t>Авторизация на уровне сервиса + TenantId фильтрация</w:t>
            </w:r>
          </w:p>
        </w:tc>
      </w:tr>
      <w:tr w:rsidR="007A7E1A" w14:paraId="62DA3F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2351" w14:textId="77777777" w:rsidR="007A7E1A" w:rsidRDefault="00000000">
            <w:r>
              <w:rPr>
                <w:sz w:val="20"/>
                <w:szCs w:val="20"/>
              </w:rPr>
              <w:t>A02 Cryptographic Failures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B756" w14:textId="77777777" w:rsidR="007A7E1A" w:rsidRDefault="00000000">
            <w:r>
              <w:rPr>
                <w:sz w:val="20"/>
                <w:szCs w:val="20"/>
              </w:rPr>
              <w:t>AUTH-02, AUTH-03, PWD-03, CODE-05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4113" w14:textId="77777777" w:rsidR="007A7E1A" w:rsidRDefault="00000000">
            <w:r>
              <w:rPr>
                <w:sz w:val="20"/>
                <w:szCs w:val="20"/>
              </w:rPr>
              <w:t>RS256 JWT, PBKDF2, HttpOnly Cookie, Key Vault</w:t>
            </w:r>
          </w:p>
        </w:tc>
      </w:tr>
      <w:tr w:rsidR="007A7E1A" w14:paraId="543280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991C" w14:textId="77777777" w:rsidR="007A7E1A" w:rsidRDefault="00000000">
            <w:r>
              <w:rPr>
                <w:sz w:val="20"/>
                <w:szCs w:val="20"/>
              </w:rPr>
              <w:t>A03 Injection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BE3D" w14:textId="77777777" w:rsidR="007A7E1A" w:rsidRDefault="00000000">
            <w:r>
              <w:rPr>
                <w:sz w:val="20"/>
                <w:szCs w:val="20"/>
              </w:rPr>
              <w:t>CODE-01, CODE-02, SEC-04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CF53" w14:textId="77777777" w:rsidR="007A7E1A" w:rsidRDefault="00000000">
            <w:r>
              <w:rPr>
                <w:sz w:val="20"/>
                <w:szCs w:val="20"/>
              </w:rPr>
              <w:t>EF Core параметризация, HtmlEncoder, FluentValidation</w:t>
            </w:r>
          </w:p>
        </w:tc>
      </w:tr>
      <w:tr w:rsidR="007A7E1A" w14:paraId="4F431C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FEBE" w14:textId="77777777" w:rsidR="007A7E1A" w:rsidRDefault="00000000">
            <w:r>
              <w:rPr>
                <w:sz w:val="20"/>
                <w:szCs w:val="20"/>
              </w:rPr>
              <w:t>A04 Insecure Design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895B" w14:textId="77777777" w:rsidR="007A7E1A" w:rsidRDefault="00000000">
            <w:r>
              <w:rPr>
                <w:sz w:val="20"/>
                <w:szCs w:val="20"/>
              </w:rPr>
              <w:t>ARCH-01, ARCH-02, AUTH-04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22BA" w14:textId="77777777" w:rsidR="007A7E1A" w:rsidRDefault="00000000">
            <w:r>
              <w:rPr>
                <w:sz w:val="20"/>
                <w:szCs w:val="20"/>
              </w:rPr>
              <w:t>Global Query Filter, Refresh Token Rotation</w:t>
            </w:r>
          </w:p>
        </w:tc>
      </w:tr>
      <w:tr w:rsidR="007A7E1A" w14:paraId="46C725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05F1" w14:textId="77777777" w:rsidR="007A7E1A" w:rsidRDefault="00000000">
            <w:r>
              <w:rPr>
                <w:sz w:val="20"/>
                <w:szCs w:val="20"/>
              </w:rPr>
              <w:t>A05 Security Misconfiguration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E0BE" w14:textId="77777777" w:rsidR="007A7E1A" w:rsidRDefault="00000000">
            <w:r>
              <w:rPr>
                <w:sz w:val="20"/>
                <w:szCs w:val="20"/>
              </w:rPr>
              <w:t>SEC-02, CODE-06, DEPLOY-02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ABF8" w14:textId="77777777" w:rsidR="007A7E1A" w:rsidRDefault="00000000">
            <w:r>
              <w:rPr>
                <w:sz w:val="20"/>
                <w:szCs w:val="20"/>
              </w:rPr>
              <w:t>Заголовки безопасности, non-root Docker, Key Vault</w:t>
            </w:r>
          </w:p>
        </w:tc>
      </w:tr>
      <w:tr w:rsidR="007A7E1A" w14:paraId="47D6CC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1773" w14:textId="77777777" w:rsidR="007A7E1A" w:rsidRDefault="00000000">
            <w:r>
              <w:rPr>
                <w:sz w:val="20"/>
                <w:szCs w:val="20"/>
              </w:rPr>
              <w:t>A07 Auth Failures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8F42" w14:textId="77777777" w:rsidR="007A7E1A" w:rsidRDefault="00000000">
            <w:r>
              <w:rPr>
                <w:sz w:val="20"/>
                <w:szCs w:val="20"/>
              </w:rPr>
              <w:t>BFP-01…04, PWD-01…05, 2FA-01…07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DA2D" w14:textId="77777777" w:rsidR="007A7E1A" w:rsidRDefault="00000000">
            <w:r>
              <w:rPr>
                <w:sz w:val="20"/>
                <w:szCs w:val="20"/>
              </w:rPr>
              <w:t>Блокировка, Rate limiting, 2FA, история паролей</w:t>
            </w:r>
          </w:p>
        </w:tc>
      </w:tr>
      <w:tr w:rsidR="007A7E1A" w14:paraId="49A03E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E17E" w14:textId="77777777" w:rsidR="007A7E1A" w:rsidRDefault="00000000">
            <w:r>
              <w:rPr>
                <w:sz w:val="20"/>
                <w:szCs w:val="20"/>
              </w:rPr>
              <w:lastRenderedPageBreak/>
              <w:t>A09 Logging Failures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5180" w14:textId="77777777" w:rsidR="007A7E1A" w:rsidRDefault="00000000">
            <w:r>
              <w:rPr>
                <w:sz w:val="20"/>
                <w:szCs w:val="20"/>
              </w:rPr>
              <w:t>AUD-01…04, MAINT-02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7437" w14:textId="77777777" w:rsidR="007A7E1A" w:rsidRDefault="00000000">
            <w:r>
              <w:rPr>
                <w:sz w:val="20"/>
                <w:szCs w:val="20"/>
              </w:rPr>
              <w:t>Независимый аудит, structured logging, без sensitive</w:t>
            </w:r>
          </w:p>
        </w:tc>
      </w:tr>
      <w:tr w:rsidR="007A7E1A" w14:paraId="1B918E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B4D3" w14:textId="77777777" w:rsidR="007A7E1A" w:rsidRDefault="00000000">
            <w:r>
              <w:rPr>
                <w:sz w:val="20"/>
                <w:szCs w:val="20"/>
              </w:rPr>
              <w:t>A06 Vulnerable Components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CB41" w14:textId="77777777" w:rsidR="007A7E1A" w:rsidRDefault="00000000">
            <w:r>
              <w:rPr>
                <w:sz w:val="20"/>
                <w:szCs w:val="20"/>
              </w:rPr>
              <w:t>CODE-07, CODE-08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7D32" w14:textId="77777777" w:rsidR="007A7E1A" w:rsidRDefault="00000000">
            <w:r>
              <w:rPr>
                <w:sz w:val="20"/>
                <w:szCs w:val="20"/>
              </w:rPr>
              <w:t>Регулярная проверка, обновление пакетов</w:t>
            </w:r>
          </w:p>
        </w:tc>
      </w:tr>
    </w:tbl>
    <w:p w14:paraId="3A25EB6D" w14:textId="77777777" w:rsidR="007A7E1A" w:rsidRDefault="007A7E1A">
      <w:pPr>
        <w:spacing w:before="120"/>
      </w:pPr>
    </w:p>
    <w:p w14:paraId="5BC584B2" w14:textId="77777777" w:rsidR="007A7E1A" w:rsidRDefault="00000000">
      <w:pPr>
        <w:pStyle w:val="Heading2"/>
      </w:pPr>
      <w:bookmarkStart w:id="70" w:name="_Toc228790428"/>
      <w:r>
        <w:t>Приложение В. Открытые вопросы</w:t>
      </w:r>
      <w:bookmarkEnd w:id="7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760"/>
        <w:gridCol w:w="2400"/>
        <w:gridCol w:w="2600"/>
      </w:tblGrid>
      <w:tr w:rsidR="007A7E1A" w14:paraId="640D18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812C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4D07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C96D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Ответственный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4A2B" w14:textId="77777777" w:rsidR="007A7E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Срок</w:t>
            </w:r>
          </w:p>
        </w:tc>
      </w:tr>
      <w:tr w:rsidR="007A7E1A" w14:paraId="09B216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3CF9" w14:textId="77777777" w:rsidR="007A7E1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067B" w14:textId="77777777" w:rsidR="007A7E1A" w:rsidRDefault="00000000">
            <w:r>
              <w:rPr>
                <w:sz w:val="20"/>
                <w:szCs w:val="20"/>
              </w:rPr>
              <w:t>Выбор протокола SSO (SAML 2.0 / OIDC / AD)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775A" w14:textId="77777777" w:rsidR="007A7E1A" w:rsidRDefault="00000000">
            <w:r>
              <w:rPr>
                <w:sz w:val="20"/>
                <w:szCs w:val="20"/>
              </w:rPr>
              <w:t>Заказчик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62ED" w14:textId="77777777" w:rsidR="007A7E1A" w:rsidRDefault="00000000">
            <w:r>
              <w:rPr>
                <w:sz w:val="20"/>
                <w:szCs w:val="20"/>
              </w:rPr>
              <w:t>До начала разработки</w:t>
            </w:r>
          </w:p>
        </w:tc>
      </w:tr>
      <w:tr w:rsidR="007A7E1A" w14:paraId="4B4CAE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AE73" w14:textId="77777777" w:rsidR="007A7E1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3D27" w14:textId="77777777" w:rsidR="007A7E1A" w:rsidRDefault="00000000">
            <w:r>
              <w:rPr>
                <w:sz w:val="20"/>
                <w:szCs w:val="20"/>
              </w:rPr>
              <w:t>Выбор провайдера email (SMTP клиента / внешний сервис)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F707" w14:textId="77777777" w:rsidR="007A7E1A" w:rsidRDefault="00000000">
            <w:r>
              <w:rPr>
                <w:sz w:val="20"/>
                <w:szCs w:val="20"/>
              </w:rPr>
              <w:t>Заказчик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BD08" w14:textId="77777777" w:rsidR="007A7E1A" w:rsidRDefault="00000000">
            <w:r>
              <w:rPr>
                <w:sz w:val="20"/>
                <w:szCs w:val="20"/>
              </w:rPr>
              <w:t>До начала разработки</w:t>
            </w:r>
          </w:p>
        </w:tc>
      </w:tr>
      <w:tr w:rsidR="007A7E1A" w14:paraId="495163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3E79" w14:textId="77777777" w:rsidR="007A7E1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8D57" w14:textId="77777777" w:rsidR="007A7E1A" w:rsidRDefault="00000000">
            <w:r>
              <w:rPr>
                <w:sz w:val="20"/>
                <w:szCs w:val="20"/>
              </w:rPr>
              <w:t>Список начальных языков локализации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ECDE" w14:textId="77777777" w:rsidR="007A7E1A" w:rsidRDefault="00000000">
            <w:r>
              <w:rPr>
                <w:sz w:val="20"/>
                <w:szCs w:val="20"/>
              </w:rPr>
              <w:t>Заказчик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C534" w14:textId="77777777" w:rsidR="007A7E1A" w:rsidRDefault="00000000">
            <w:r>
              <w:rPr>
                <w:sz w:val="20"/>
                <w:szCs w:val="20"/>
              </w:rPr>
              <w:t>До начала разработки</w:t>
            </w:r>
          </w:p>
        </w:tc>
      </w:tr>
      <w:tr w:rsidR="007A7E1A" w14:paraId="5C0671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E938" w14:textId="77777777" w:rsidR="007A7E1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EE34" w14:textId="77777777" w:rsidR="007A7E1A" w:rsidRDefault="00000000">
            <w:r>
              <w:rPr>
                <w:sz w:val="20"/>
                <w:szCs w:val="20"/>
              </w:rPr>
              <w:t>Перечень конкретных CC-платформ для интеграции данных (вне данного ТЗ)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E0BD" w14:textId="77777777" w:rsidR="007A7E1A" w:rsidRDefault="00000000">
            <w:r>
              <w:rPr>
                <w:sz w:val="20"/>
                <w:szCs w:val="20"/>
              </w:rPr>
              <w:t>Заказчик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6DB4" w14:textId="77777777" w:rsidR="007A7E1A" w:rsidRDefault="00000000">
            <w:r>
              <w:rPr>
                <w:sz w:val="20"/>
                <w:szCs w:val="20"/>
              </w:rPr>
              <w:t>Следующий этап</w:t>
            </w:r>
          </w:p>
        </w:tc>
      </w:tr>
      <w:tr w:rsidR="007A7E1A" w14:paraId="7B53AB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5C4F" w14:textId="77777777" w:rsidR="007A7E1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36C4" w14:textId="77777777" w:rsidR="007A7E1A" w:rsidRDefault="00000000">
            <w:r>
              <w:rPr>
                <w:sz w:val="20"/>
                <w:szCs w:val="20"/>
              </w:rPr>
              <w:t>SLA требования (% uptime)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BE9D" w14:textId="77777777" w:rsidR="007A7E1A" w:rsidRDefault="00000000">
            <w:r>
              <w:rPr>
                <w:sz w:val="20"/>
                <w:szCs w:val="20"/>
              </w:rPr>
              <w:t>Заказчик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7CD4" w14:textId="77777777" w:rsidR="007A7E1A" w:rsidRDefault="00000000">
            <w:r>
              <w:rPr>
                <w:sz w:val="20"/>
                <w:szCs w:val="20"/>
              </w:rPr>
              <w:t>До начала разработки</w:t>
            </w:r>
          </w:p>
        </w:tc>
      </w:tr>
    </w:tbl>
    <w:p w14:paraId="53D9E4B6" w14:textId="77777777" w:rsidR="00A00F70" w:rsidRDefault="00A00F70"/>
    <w:sectPr w:rsidR="00A00F70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4EFD1" w14:textId="77777777" w:rsidR="00A00F70" w:rsidRDefault="00A00F70">
      <w:r>
        <w:separator/>
      </w:r>
    </w:p>
  </w:endnote>
  <w:endnote w:type="continuationSeparator" w:id="0">
    <w:p w14:paraId="547A5BEB" w14:textId="77777777" w:rsidR="00A00F70" w:rsidRDefault="00A00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D46E4" w14:textId="77777777" w:rsidR="00A00F70" w:rsidRDefault="00A00F70">
      <w:r>
        <w:separator/>
      </w:r>
    </w:p>
  </w:footnote>
  <w:footnote w:type="continuationSeparator" w:id="0">
    <w:p w14:paraId="5FAB097C" w14:textId="77777777" w:rsidR="00A00F70" w:rsidRDefault="00A00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F94B5" w14:textId="77777777" w:rsidR="007A7E1A" w:rsidRDefault="00000000">
    <w:pPr>
      <w:pBdr>
        <w:bottom w:val="single" w:sz="4" w:space="4" w:color="2E5FA3"/>
      </w:pBdr>
      <w:tabs>
        <w:tab w:val="right" w:pos="9026"/>
      </w:tabs>
    </w:pPr>
    <w:r>
      <w:rPr>
        <w:color w:val="666666"/>
        <w:sz w:val="18"/>
        <w:szCs w:val="18"/>
      </w:rPr>
      <w:t>CC Dashboard Shell — Техническое задание v1.0</w:t>
    </w:r>
    <w:r>
      <w:rPr>
        <w:color w:val="666666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0B29"/>
    <w:multiLevelType w:val="hybridMultilevel"/>
    <w:tmpl w:val="CBA64214"/>
    <w:lvl w:ilvl="0" w:tplc="6F905306">
      <w:start w:val="1"/>
      <w:numFmt w:val="decimal"/>
      <w:lvlText w:val="%1."/>
      <w:lvlJc w:val="left"/>
      <w:pPr>
        <w:ind w:left="720" w:hanging="360"/>
      </w:pPr>
    </w:lvl>
    <w:lvl w:ilvl="1" w:tplc="9BC2CEA0">
      <w:numFmt w:val="decimal"/>
      <w:lvlText w:val=""/>
      <w:lvlJc w:val="left"/>
    </w:lvl>
    <w:lvl w:ilvl="2" w:tplc="7792B7CA">
      <w:numFmt w:val="decimal"/>
      <w:lvlText w:val=""/>
      <w:lvlJc w:val="left"/>
    </w:lvl>
    <w:lvl w:ilvl="3" w:tplc="5CFC9FB8">
      <w:numFmt w:val="decimal"/>
      <w:lvlText w:val=""/>
      <w:lvlJc w:val="left"/>
    </w:lvl>
    <w:lvl w:ilvl="4" w:tplc="C552671C">
      <w:numFmt w:val="decimal"/>
      <w:lvlText w:val=""/>
      <w:lvlJc w:val="left"/>
    </w:lvl>
    <w:lvl w:ilvl="5" w:tplc="30626D68">
      <w:numFmt w:val="decimal"/>
      <w:lvlText w:val=""/>
      <w:lvlJc w:val="left"/>
    </w:lvl>
    <w:lvl w:ilvl="6" w:tplc="9814DA04">
      <w:numFmt w:val="decimal"/>
      <w:lvlText w:val=""/>
      <w:lvlJc w:val="left"/>
    </w:lvl>
    <w:lvl w:ilvl="7" w:tplc="726E6B36">
      <w:numFmt w:val="decimal"/>
      <w:lvlText w:val=""/>
      <w:lvlJc w:val="left"/>
    </w:lvl>
    <w:lvl w:ilvl="8" w:tplc="851E3166">
      <w:numFmt w:val="decimal"/>
      <w:lvlText w:val=""/>
      <w:lvlJc w:val="left"/>
    </w:lvl>
  </w:abstractNum>
  <w:abstractNum w:abstractNumId="1" w15:restartNumberingAfterBreak="0">
    <w:nsid w:val="10826EE8"/>
    <w:multiLevelType w:val="hybridMultilevel"/>
    <w:tmpl w:val="2FD2D600"/>
    <w:lvl w:ilvl="0" w:tplc="7D0E203E">
      <w:start w:val="1"/>
      <w:numFmt w:val="bullet"/>
      <w:lvlText w:val="•"/>
      <w:lvlJc w:val="left"/>
      <w:pPr>
        <w:ind w:left="720" w:hanging="360"/>
      </w:pPr>
    </w:lvl>
    <w:lvl w:ilvl="1" w:tplc="2FF4EBE0">
      <w:start w:val="1"/>
      <w:numFmt w:val="bullet"/>
      <w:lvlText w:val="◦"/>
      <w:lvlJc w:val="left"/>
      <w:pPr>
        <w:ind w:left="1080" w:hanging="360"/>
      </w:pPr>
    </w:lvl>
    <w:lvl w:ilvl="2" w:tplc="6D98F482">
      <w:numFmt w:val="decimal"/>
      <w:lvlText w:val=""/>
      <w:lvlJc w:val="left"/>
    </w:lvl>
    <w:lvl w:ilvl="3" w:tplc="D2A6BC02">
      <w:numFmt w:val="decimal"/>
      <w:lvlText w:val=""/>
      <w:lvlJc w:val="left"/>
    </w:lvl>
    <w:lvl w:ilvl="4" w:tplc="40E400F8">
      <w:numFmt w:val="decimal"/>
      <w:lvlText w:val=""/>
      <w:lvlJc w:val="left"/>
    </w:lvl>
    <w:lvl w:ilvl="5" w:tplc="63B47CAE">
      <w:numFmt w:val="decimal"/>
      <w:lvlText w:val=""/>
      <w:lvlJc w:val="left"/>
    </w:lvl>
    <w:lvl w:ilvl="6" w:tplc="8194B286">
      <w:numFmt w:val="decimal"/>
      <w:lvlText w:val=""/>
      <w:lvlJc w:val="left"/>
    </w:lvl>
    <w:lvl w:ilvl="7" w:tplc="68282BA0">
      <w:numFmt w:val="decimal"/>
      <w:lvlText w:val=""/>
      <w:lvlJc w:val="left"/>
    </w:lvl>
    <w:lvl w:ilvl="8" w:tplc="F9F03536">
      <w:numFmt w:val="decimal"/>
      <w:lvlText w:val=""/>
      <w:lvlJc w:val="left"/>
    </w:lvl>
  </w:abstractNum>
  <w:abstractNum w:abstractNumId="2" w15:restartNumberingAfterBreak="0">
    <w:nsid w:val="78DF60CB"/>
    <w:multiLevelType w:val="hybridMultilevel"/>
    <w:tmpl w:val="3306E894"/>
    <w:lvl w:ilvl="0" w:tplc="2ECCC82A">
      <w:start w:val="1"/>
      <w:numFmt w:val="bullet"/>
      <w:lvlText w:val="●"/>
      <w:lvlJc w:val="left"/>
      <w:pPr>
        <w:ind w:left="720" w:hanging="360"/>
      </w:pPr>
    </w:lvl>
    <w:lvl w:ilvl="1" w:tplc="759C6E24">
      <w:start w:val="1"/>
      <w:numFmt w:val="bullet"/>
      <w:lvlText w:val="○"/>
      <w:lvlJc w:val="left"/>
      <w:pPr>
        <w:ind w:left="1440" w:hanging="360"/>
      </w:pPr>
    </w:lvl>
    <w:lvl w:ilvl="2" w:tplc="E4145F44">
      <w:start w:val="1"/>
      <w:numFmt w:val="bullet"/>
      <w:lvlText w:val="■"/>
      <w:lvlJc w:val="left"/>
      <w:pPr>
        <w:ind w:left="2160" w:hanging="360"/>
      </w:pPr>
    </w:lvl>
    <w:lvl w:ilvl="3" w:tplc="37FE6A7A">
      <w:start w:val="1"/>
      <w:numFmt w:val="bullet"/>
      <w:lvlText w:val="●"/>
      <w:lvlJc w:val="left"/>
      <w:pPr>
        <w:ind w:left="2880" w:hanging="360"/>
      </w:pPr>
    </w:lvl>
    <w:lvl w:ilvl="4" w:tplc="21308DEA">
      <w:start w:val="1"/>
      <w:numFmt w:val="bullet"/>
      <w:lvlText w:val="○"/>
      <w:lvlJc w:val="left"/>
      <w:pPr>
        <w:ind w:left="3600" w:hanging="360"/>
      </w:pPr>
    </w:lvl>
    <w:lvl w:ilvl="5" w:tplc="D514192E">
      <w:start w:val="1"/>
      <w:numFmt w:val="bullet"/>
      <w:lvlText w:val="■"/>
      <w:lvlJc w:val="left"/>
      <w:pPr>
        <w:ind w:left="4320" w:hanging="360"/>
      </w:pPr>
    </w:lvl>
    <w:lvl w:ilvl="6" w:tplc="68F86C34">
      <w:start w:val="1"/>
      <w:numFmt w:val="bullet"/>
      <w:lvlText w:val="●"/>
      <w:lvlJc w:val="left"/>
      <w:pPr>
        <w:ind w:left="5040" w:hanging="360"/>
      </w:pPr>
    </w:lvl>
    <w:lvl w:ilvl="7" w:tplc="5F9C39FC">
      <w:start w:val="1"/>
      <w:numFmt w:val="bullet"/>
      <w:lvlText w:val="●"/>
      <w:lvlJc w:val="left"/>
      <w:pPr>
        <w:ind w:left="5760" w:hanging="360"/>
      </w:pPr>
    </w:lvl>
    <w:lvl w:ilvl="8" w:tplc="D53AC23E">
      <w:start w:val="1"/>
      <w:numFmt w:val="bullet"/>
      <w:lvlText w:val="●"/>
      <w:lvlJc w:val="left"/>
      <w:pPr>
        <w:ind w:left="6480" w:hanging="360"/>
      </w:pPr>
    </w:lvl>
  </w:abstractNum>
  <w:num w:numId="1" w16cid:durableId="1922643709">
    <w:abstractNumId w:val="2"/>
    <w:lvlOverride w:ilvl="0">
      <w:startOverride w:val="1"/>
    </w:lvlOverride>
  </w:num>
  <w:num w:numId="2" w16cid:durableId="1269042353">
    <w:abstractNumId w:val="1"/>
    <w:lvlOverride w:ilvl="0">
      <w:startOverride w:val="1"/>
    </w:lvlOverride>
  </w:num>
  <w:num w:numId="3" w16cid:durableId="6443106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E1A"/>
    <w:rsid w:val="001F6C1B"/>
    <w:rsid w:val="003E634D"/>
    <w:rsid w:val="007A7E1A"/>
    <w:rsid w:val="00A0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59E72"/>
  <w15:docId w15:val="{C7B52746-91D1-4C17-BAE2-5B704EFFB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2E5FA3"/>
    </w:rPr>
  </w:style>
  <w:style w:type="paragraph" w:styleId="Heading4">
    <w:name w:val="heading 4"/>
    <w:uiPriority w:val="9"/>
    <w:semiHidden/>
    <w:unhideWhenUsed/>
    <w:qFormat/>
    <w:pPr>
      <w:spacing w:before="160" w:after="40"/>
      <w:outlineLvl w:val="3"/>
    </w:pPr>
    <w:rPr>
      <w:b/>
      <w:bCs/>
      <w:sz w:val="20"/>
      <w:szCs w:val="2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E63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63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E634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5761</Words>
  <Characters>32839</Characters>
  <Application>Microsoft Office Word</Application>
  <DocSecurity>0</DocSecurity>
  <Lines>273</Lines>
  <Paragraphs>77</Paragraphs>
  <ScaleCrop>false</ScaleCrop>
  <Company/>
  <LinksUpToDate>false</LinksUpToDate>
  <CharactersWithSpaces>38523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Maxim Farber</cp:lastModifiedBy>
  <cp:revision>2</cp:revision>
  <dcterms:created xsi:type="dcterms:W3CDTF">2026-05-04T09:33:00Z</dcterms:created>
  <dcterms:modified xsi:type="dcterms:W3CDTF">2026-05-04T09:33:00Z</dcterms:modified>
</cp:coreProperties>
</file>