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B3E6F"/>
          <w:sz w:val="64"/>
          <w:szCs w:val="64"/>
        </w:rPr>
        <w:t xml:space="preserve">RTM View Shell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980B9"/>
          <w:sz w:val="40"/>
          <w:szCs w:val="40"/>
        </w:rPr>
        <w:t xml:space="preserve">Dashboard Management</w:t>
      </w:r>
    </w:p>
    <w:p>
      <w:pPr>
        <w:spacing w:after="1000" w:before="0"/>
        <w:jc w:val="center"/>
      </w:pPr>
      <w:r>
        <w:rPr>
          <w:rFonts w:ascii="Arial" w:cs="Arial" w:eastAsia="Arial" w:hAnsi="Arial"/>
          <w:color w:val="2980B9"/>
          <w:sz w:val="40"/>
          <w:szCs w:val="40"/>
        </w:rPr>
        <w:t xml:space="preserve">User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D0E4F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Version 1.0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May 2026</w:t>
            </w:r>
          </w:p>
          <w:p>
            <w:pPr>
              <w:spacing w:after="40" w:before="2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Audience: Editor · Viewer · Administrator</w:t>
            </w:r>
          </w:p>
        </w:tc>
      </w:tr>
    </w:tbl>
    <w:p>
      <w:r>
        <w:br w:type="pag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26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2026</w:t>
            </w:r>
          </w:p>
        </w:tc>
        <w:tc>
          <w:tcPr>
            <w:tcW w:type="dxa" w:w="45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Initial release. Covers Screen List, Screen Editor, 6 live widgets.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1. Introduction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guide describes how to create, manage, and view dashboards (called Screens) in RTM View Shell. It covers all functions available to Editors, Viewers, and Administrators.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1.1 Scope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covers: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Browsing and searching the Screen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Creating and configuring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Using the Screen Editor to place and configure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Working with the six available widget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Publishing, cloning, and deleting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Restoring screens from the Trash (if soft-delete is enabled)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1.2 Roles and Permissions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20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3026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Administrator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published screens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3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 screen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3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screen layout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3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 / Unpublish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3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Clone screen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3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 screen settings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3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screen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3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Restore from Trash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  <w:tc>
          <w:tcPr>
            <w:tcW w:type="dxa" w:w="3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2. Accessing the Screens Section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navigation menu, click Screens. The Screen List page opens.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Navigation sidebar with Screens highlighted]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3"/>
              <w:left w:val="single" w:color="2980B9" w:sz="3"/>
              <w:bottom w:val="single" w:color="C0CDD8" w:sz="1"/>
              <w:right w:val="single" w:color="C0CDD8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You must be signed in. If you see an Access Denied page, your account does not have permission to view screens — contact your Administrator.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3. Screen List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Screen List shows all screens you have access to. Each screen appears as a row in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Screen List — full table view with filters and pagination]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3.1 Table Columns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26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 name (clickable — opens the screen viewer). Description shown below in grey if set.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 category the screen belongs to (set when creating or editing).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(orange badge) or Published (green badge). Public screens additionally show a blue Public badge.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Widgets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of widgets currently placed on the screen.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Created by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of the user who created the screen and the creation date.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Updated by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of the user who last saved changes and the date.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Actions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(eye icon) · Edit (pencil icon, Editors and above) · Settings (gear icon).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3"/>
              <w:left w:val="single" w:color="2980B9" w:sz="3"/>
              <w:bottom w:val="single" w:color="C0CDD8" w:sz="1"/>
              <w:right w:val="single" w:color="C0CDD8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Superadmin users see an additional Tenant column between Name and Category.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3.2 Filters and Search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toolbar above the table to narrow down results: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— type part of a screen name and press 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— filter by All, Draft, or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— filter by a specific category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Results load automatically when you change a dropdown. Search requires pressing Enter.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3.3 Pagination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list shows 25 screens per page. Use the Previous and Next buttons at the bottom to navigate. The total record count is displayed on the left.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3.4 Row Actions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7026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👁 View</w:t>
            </w:r>
          </w:p>
        </w:tc>
        <w:tc>
          <w:tcPr>
            <w:tcW w:type="dxa" w:w="7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 the screen in the full viewer (read-only). Available to all roles.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✏ Edit</w:t>
            </w:r>
          </w:p>
        </w:tc>
        <w:tc>
          <w:tcPr>
            <w:tcW w:type="dxa" w:w="7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 the Screen Editor where you can add, move, and configure widgets. Available to Editor and above.</w:t>
            </w:r>
          </w:p>
        </w:tc>
      </w:tr>
      <w:tr>
        <w:tc>
          <w:tcPr>
            <w:tcW w:type="dxa" w:w="2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⚙ Settings</w:t>
            </w:r>
          </w:p>
        </w:tc>
        <w:tc>
          <w:tcPr>
            <w:tcW w:type="dxa" w:w="7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Opens the Screen Settings modal. Available to Editor and above.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4. Creating a New Screen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Editors and Administrators can create screens.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+ New screen button in the top-right corner of the Screen List.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Fill in the fields in the Create Screen dialog: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*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Required. Up to 200 characters. Choose a descriptive name, e.g. Operations Monitor.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Optional. Short description shown below the name in the list (up to 500 characters).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Optional. Select from your configured categories to group screens.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Visible to all users (IsPublic)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checked, all authenticated users in the tenant can open this screen without explicit group permission.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 screen. The screen is created with Draft status and the Screen Editor opens automatically.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Create New Screen dialog]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3"/>
              <w:left w:val="single" w:color="2980B9" w:sz="3"/>
              <w:bottom w:val="single" w:color="C0CDD8" w:sz="1"/>
              <w:right w:val="single" w:color="C0CDD8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screen is created in Draft status. It is not visible to Viewers until you publish it (see Section 8.1).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5. Screen Settings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Screen Settings by clicking the gear icon (⚙) in the Actions column for any screen.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Screen Settings modal]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5.1 Editable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Rename the screen. Required.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Update or add a description.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Change or clear the category.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between Draft and Published.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Visible to all users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Enable or disable public visibility.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5.2 Deleting a Screen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Danger Zone section at the bottom of the Settings modal contains the Delete screen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Delete screen. A confirmation prompt appears inline.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Yes, delete to confirm, or Cancel to abort.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soft-delete is enabled by your Administrator, the screen moves to the Trash (see Section 9). Otherwise it is permanently removed.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6. Screen Editor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Screen Editor is a full-screen tool for placing and configuring widgets on a screen.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it by clicking the pencil icon (✏) in the Screen List, or via the Edit button inside the screen viewer.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Screen Editor — full view showing header bar, widget palette, and canvas]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6.1 Editor Header Bar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dark bar at the top of the editor contains all controls: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026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☰ Palette</w:t>
            </w:r>
          </w:p>
        </w:tc>
        <w:tc>
          <w:tcPr>
            <w:tcW w:type="dxa" w:w="6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the widget palette panel (slide-out from the left).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× Back</w:t>
            </w:r>
          </w:p>
        </w:tc>
        <w:tc>
          <w:tcPr>
            <w:tcW w:type="dxa" w:w="6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Exit the editor and return to the Screen List. Unsaved changes are lost — always save first.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 name field</w:t>
            </w:r>
          </w:p>
        </w:tc>
        <w:tc>
          <w:tcPr>
            <w:tcW w:type="dxa" w:w="6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Edit the screen name inline. The change is saved when you click Save.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badge</w:t>
            </w:r>
          </w:p>
        </w:tc>
        <w:tc>
          <w:tcPr>
            <w:tcW w:type="dxa" w:w="6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Draft (orange) or Published (green). Click Publish / Unpublish to change.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☀ / 🌙 Dark Mode</w:t>
            </w:r>
          </w:p>
        </w:tc>
        <w:tc>
          <w:tcPr>
            <w:tcW w:type="dxa" w:w="6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dark mode for the canvas. Useful for screens displayed on monitors in dark environments.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 / Unpublish</w:t>
            </w:r>
          </w:p>
        </w:tc>
        <w:tc>
          <w:tcPr>
            <w:tcW w:type="dxa" w:w="6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Make the screen visible to Viewers (Publish) or return it to Draft (Unpublish).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Clone</w:t>
            </w:r>
          </w:p>
        </w:tc>
        <w:tc>
          <w:tcPr>
            <w:tcW w:type="dxa" w:w="6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an identical copy of this screen with all widgets and settings.</w:t>
            </w:r>
          </w:p>
        </w:tc>
      </w:tr>
      <w:tr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</w:t>
            </w:r>
          </w:p>
        </w:tc>
        <w:tc>
          <w:tcPr>
            <w:tcW w:type="dxa" w:w="6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all changes — widget positions, configurations, and the screen name.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6.2 Widget Palette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palette is a slide-out panel on the left side, opened by clicking the ☰ button.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shows two sections: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Available widgets — grouped by category. Drag any widget onto the canvas to add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Templates — saved widget configurations. Drag to apply a pre-configured widget.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Widget palette — widgets grouped by category with Templates section below]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6.3 Canvas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canvas is the main editing area where widgets are placed. Widgets can be freely positioned and resized anywhere on the canvas.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widget on the canvas shows a toolbar when selected: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6526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🔖 Save as template</w:t>
            </w:r>
          </w:p>
        </w:tc>
        <w:tc>
          <w:tcPr>
            <w:tcW w:type="dxa" w:w="65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the widget's current configuration as a reusable template in the palette.</w:t>
            </w:r>
          </w:p>
        </w:tc>
      </w:tr>
      <w:tr>
        <w:tc>
          <w:tcPr>
            <w:tcW w:type="dxa" w:w="2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⚙ Configure</w:t>
            </w:r>
          </w:p>
        </w:tc>
        <w:tc>
          <w:tcPr>
            <w:tcW w:type="dxa" w:w="65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the widget configuration dialog to set display options, colours, and data settings.</w:t>
            </w:r>
          </w:p>
        </w:tc>
      </w:tr>
      <w:tr>
        <w:tc>
          <w:tcPr>
            <w:tcW w:type="dxa" w:w="25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🗑 Delete</w:t>
            </w:r>
          </w:p>
        </w:tc>
        <w:tc>
          <w:tcPr>
            <w:tcW w:type="dxa" w:w="65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the widget from the screen (requires confirmation).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7. Working with Widgets</w:t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7.1 Adding a Widget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☰ button to open the Widget Palette.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Find the widget you want in the list (widgets are grouped by category).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the widget from the palette and drop it onto the canvas.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widget appears on the canvas. Click the ⚙ Configure button to set it 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in the header bar to save the layout.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Dragging a widget from the palette to the canvas]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7.2 Moving a Widget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on the widget to select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it to a new position on the canvas.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Release to place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to persist the new position.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7.3 Resizing a Widget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on the widget to select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the resize handle at the bottom-right corner.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Release when the widget reaches the desired size.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to persist.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7.4 Configuring a Widget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widget has a configuration dialog opened via the ⚙ Configure button. Common settings available across all widgets: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226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label shown in the widget header, overriding the default widget name.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data to a specific Business Unit.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Metric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data metric to display (widget-specific).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 Size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size for displayed values.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Colour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Fill colour for the widget in light mode.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Font Colour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Text colour for values in light mode.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 Background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colour for the data table area (grid widgets).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 Mode Colours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Separate background and font colours used when dark mode is active.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 Colours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and font colours for the widget header bar.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Thresholds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Colour rules applied to values — e.g. turn red when value &gt; 10.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Widget-specific settings are shown in additional tabs within the configuration dialog.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3"/>
              <w:left w:val="single" w:color="2980B9" w:sz="3"/>
              <w:bottom w:val="single" w:color="C0CDD8" w:sz="1"/>
              <w:right w:val="single" w:color="C0CDD8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Click Save in the editor header bar after configuring widgets. Closing the config dialog does not save the layout — only the widget's configuration is applied in memory until you hit Save.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7.5 Saving a Widget as a Template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Templates let you reuse a widget's configuration on other screens.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🔖 Save as template button on the widget toolbar.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 a name for the template.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Save. The template appears in the Templates section of the Widget Palette.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delete a template, click the × button next to it in the palette.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7.6 Deleting a Widget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widget to select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🗑 Delete in the widget toolbar.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the deletion in the prompt.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to persist the change.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8. Widget Reference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RTM View Shell includes six live, real-time widgets backed by SignalR. The following table summarises each: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426"/>
      </w:tblGrid>
      <w:tr>
        <w:trPr>
          <w:tblHeader/>
        </w:trPr>
        <w:tc>
          <w:tcPr>
            <w:tcW w:type="dxa" w:w="26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0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26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Config Options</w:t>
            </w:r>
          </w:p>
        </w:tc>
      </w:tr>
      <w:tr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Grid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table of agents showing state, queue, metrics, and alerts.</w:t>
            </w:r>
          </w:p>
        </w:tc>
        <w:tc>
          <w:tcPr>
            <w:tcW w:type="dxa" w:w="34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filter · State filter · Column selection · Column display names · Show alerts toggle</w:t>
            </w:r>
          </w:p>
        </w:tc>
      </w:tr>
      <w:tr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Queue Grid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table of queues with per-queue metrics and filters.</w:t>
            </w:r>
          </w:p>
        </w:tc>
        <w:tc>
          <w:tcPr>
            <w:tcW w:type="dxa" w:w="34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Queue name filter · Column filter · Metric columns · Row metrics</w:t>
            </w:r>
          </w:p>
        </w:tc>
      </w:tr>
      <w:tr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Slot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Single-value KPI tile for one metric — large, prominent display.</w:t>
            </w:r>
          </w:p>
        </w:tc>
        <w:tc>
          <w:tcPr>
            <w:tcW w:type="dxa" w:w="34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Metric · Business Unit · Threshold colour rules · Value range (From / To) · Font &amp; background colours</w:t>
            </w:r>
          </w:p>
        </w:tc>
      </w:tr>
      <w:tr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Day Trend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Multi-line Chart.js chart showing metric trends over the current day.</w:t>
            </w:r>
          </w:p>
        </w:tc>
        <w:tc>
          <w:tcPr>
            <w:tcW w:type="dxa" w:w="34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Unit · Chart lines (metric/colour pairs) · Time axis</w:t>
            </w:r>
          </w:p>
        </w:tc>
      </w:tr>
      <w:tr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State Distribution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 chart showing how many agents are in each state.</w:t>
            </w:r>
          </w:p>
        </w:tc>
        <w:tc>
          <w:tcPr>
            <w:tcW w:type="dxa" w:w="34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Unit · State groups · Bar orientation</w:t>
            </w:r>
          </w:p>
        </w:tc>
      </w:tr>
      <w:tr>
        <w:tc>
          <w:tcPr>
            <w:tcW w:type="dxa" w:w="26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Info Slot</w:t>
            </w:r>
          </w:p>
        </w:tc>
        <w:tc>
          <w:tcPr>
            <w:tcW w:type="dxa" w:w="30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Rotating message display — shows operator messages configured in the Info Slot admin.</w:t>
            </w:r>
          </w:p>
        </w:tc>
        <w:tc>
          <w:tcPr>
            <w:tcW w:type="dxa" w:w="34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 direction · Author visibility · Timestamp visibility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8.1 Agent Grid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 Grid displays a live table of agents with their current status, queue assignments, and performance metrics.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Agent Grid widget — live agent table with state badges]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Configuration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Teams — filter to show only agents from selected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States — filter by agent state (e.g. Available, On 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Columns — select which metric columns to display and set custom column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Alerts — highlight agents with alert conditions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8.2 Queue Grid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Queue Grid displays a live table of queues with real-time metrics for each.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Queue Grid widget — live queue table]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column filter controls within the widget to show or hide metric columns.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8.3 Data Slot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 Slot widget displays a single metric value in large text — ideal for KPI tiles (e.g. Calls Waiting, Average Wait Time).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Data Slot widget — large KPI value display]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Threshold rules to colour the value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a condition (e.g. greater than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the colour to apply (e.g. red background, white 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Multiple thresholds are evaluated in order — the first matching rule applies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8.4 Day Trend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Day Trend widget shows one or more metric lines plotted over time for the current day, rendered as a Chart.js multi-line chart.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Day Trend widget — multi-line chart with time axis]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line represents one metric. Configure the metric and line colour for each series in the widget configuration dialog.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8.5 Agent State Distribution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Agent State Distribution widget displays a bar chart showing the count of agents in each state group.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Agent State Distribution widget — bar chart]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Useful for at-a-glance visibility of agent availability across the contact centre.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8.6 Info Slot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Info Slot widget displays rotating messages created by operators in the Info Slot administration area.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Info Slot widget — message display with author and timestamp]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 appearance: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 direction — horizontal scroll or vertical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Author — display the message author's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 Timestamp — display when the message was created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9. Publishing and Managing Screens</w:t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9.1 Publishing a Screen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screen must be Published before Viewers can see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the Screen Editor for the screen.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Publish button in the header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status badge changes to Published (green).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screen is now visible to all users with View permission on it (or all tenant users if IsPublic is set).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3"/>
              <w:left w:val="single" w:color="2980B9" w:sz="3"/>
              <w:bottom w:val="single" w:color="C0CDD8" w:sz="1"/>
              <w:right w:val="single" w:color="C0CDD8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Viewers can only open Published screens. Draft screens are only visible to Editors and Administrators.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9.2 Unpublishing a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the Screen Editor.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Unpublish button. The screen returns to Draft status.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screen is immediately hidden from Viewers.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9.3 Cloning a Screen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Cloning creates an identical copy of a screen — same widgets, positions, and configuration — with a new 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the Screen Editor for the screen to clone.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Clone in the header bar.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copy is created in Draft status with the name Copy of [original name].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are redirected to the editor for the new clone.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 the name and make any required changes, then publish when ready.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9.4 Deleting a Screen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 Section 5.2 for screen deletion via the Settings modal.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Depending on your Tenant Settings, deletion may be permanent or move the screen to the Trash.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10. Trash (Soft Delete)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your Administrator has enabled soft-delete in Tenant Settings, deleted screens are moved to the Trash instead of being permanently removed.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Screen List shows a Trash tab when soft-delete is active.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5F5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[Screenshot: Screen List — Trash tab showing deleted screens with days remaining]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10.1 Viewing Deleted Screens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Trash tab on the Screen List page. The table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Name — screen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Deleted at — date and time the screen was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Deleted by — user who deleted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Days remaining — how many days until permanent deletion (shown as a red badge when ≤ 7 days)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D0E4F7" w:sz="1"/>
        </w:pBdr>
        <w:spacing w:after="120" w:before="200"/>
      </w:pPr>
      <w:r>
        <w:rPr>
          <w:rFonts w:ascii="Arial" w:cs="Arial" w:eastAsia="Arial" w:hAnsi="Arial"/>
          <w:b/>
          <w:bCs/>
          <w:color w:val="1B3E6F"/>
          <w:sz w:val="28"/>
          <w:szCs w:val="28"/>
        </w:rPr>
        <w:t xml:space="preserve">10.2 Restoring a Screen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Trash tab.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Find the screen to restore.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↩ Restore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screen reappears in the main Screen List in its original status.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980B9" w:sz="3"/>
              <w:left w:val="single" w:color="2980B9" w:sz="3"/>
              <w:bottom w:val="single" w:color="C0CDD8" w:sz="1"/>
              <w:right w:val="single" w:color="C0CDD8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2"/>
                <w:szCs w:val="22"/>
              </w:rPr>
              <w:t xml:space="preserve">ℹ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retention period before permanent deletion is configured by your Administrator (default: 90 days).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11. Tips and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click Save in the editor header before closing the browser tab. Changes are not auto-saved.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Categories to organise screens by team or function (e.g. Inbound, Outbound, Quality).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Templates to share pre-configured widget layouts across multiple screens.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dark mode colours in widget configuration if screens will be displayed on wall monitors in low-light areas.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IsPublic for shared overview screens that all staff should see.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Clone an existing screen as a starting point for a new one to save setup time.</w:t>
      </w:r>
    </w:p>
    <w:p>
      <w:pPr>
        <w:spacing w:after="60" w:before="60"/>
      </w:pPr>
      <w:r>
        <w:t xml:space="preserve"/>
      </w:r>
    </w:p>
    <w:p>
      <w:pPr>
        <w:pStyle w:val="Heading1"/>
        <w:pageBreakBefore/>
        <w:spacing w:after="200" w:before="240"/>
      </w:pPr>
      <w:r>
        <w:rPr>
          <w:rFonts w:ascii="Arial" w:cs="Arial" w:eastAsia="Arial" w:hAnsi="Arial"/>
          <w:b/>
          <w:bCs/>
          <w:color w:val="1B3E6F"/>
          <w:sz w:val="36"/>
          <w:szCs w:val="36"/>
        </w:rPr>
        <w:t xml:space="preserve">12.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26"/>
            <w:tcBorders>
              <w:top w:val="single" w:color="1B3E6F" w:sz="2"/>
              <w:left w:val="single" w:color="1B3E6F" w:sz="2"/>
              <w:bottom w:val="single" w:color="1B3E6F" w:sz="2"/>
              <w:right w:val="single" w:color="1B3E6F" w:sz="2"/>
            </w:tcBorders>
            <w:shd w:fill="1B3E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named dashboard containing one or more widgets. Also referred to as a Dashboard.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Widget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real-time data display component placed on a screen.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screen status — visible only to Editors and Administrators.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Published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screen status — visible to all users with permission.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IsPublic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flag that makes a screen accessible to all authenticated tenant users without explicit group permission.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Canvas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editing area in the Screen Editor where widgets are placed.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Palette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slide-out panel in the Screen Editor containing available widgets and templates.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Template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saved widget configuration that can be reused across screens.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deletion mode where screens are moved to the Trash for a retention period before permanent removal.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Permission Group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set of permissions that controls which screens, queues, and features a user can access.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Unit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data segmentation level used to filter widget data.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Threshold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colour rule applied to a metric value when it crosses a defined boundary.</w:t>
            </w:r>
          </w:p>
        </w:tc>
      </w:tr>
      <w:tr>
        <w:tc>
          <w:tcPr>
            <w:tcW w:type="dxa" w:w="2800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SignalR</w:t>
            </w:r>
          </w:p>
        </w:tc>
        <w:tc>
          <w:tcPr>
            <w:tcW w:type="dxa" w:w="6226"/>
            <w:tcBorders>
              <w:top w:val="single" w:color="C0CDD8" w:sz="1"/>
              <w:left w:val="single" w:color="C0CDD8" w:sz="1"/>
              <w:bottom w:val="single" w:color="C0CDD8" w:sz="1"/>
              <w:right w:val="single" w:color="C0C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real-time communication technology used to stream live data to widgets.</w:t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DD8" w:sz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RTM View Shell  |  v1.0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CDD8" w:sz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RTM View Shell  |  Dashboard Management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3E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3E6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2026-05-29T14:08:56.355Z</dcterms:created>
  <dcterms:modified xsi:type="dcterms:W3CDTF">2026-05-29T14:08:56.358Z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