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10"/>
      </w:tblGrid>
      <w:tr w:rsidR="000B3C5E" w14:paraId="2162F0C6" w14:textId="77777777" w:rsidTr="00335D0A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171E1FB" w14:textId="77777777" w:rsidR="000B3C5E" w:rsidRDefault="000B3C5E" w:rsidP="00335D0A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48F72D21" w14:textId="77777777" w:rsidR="000B3C5E" w:rsidRDefault="000B3C5E" w:rsidP="00335D0A">
            <w:pPr>
              <w:spacing w:after="80"/>
            </w:pPr>
            <w:r>
              <w:t>Генеральный директор</w:t>
            </w:r>
          </w:p>
          <w:p w14:paraId="4D8B27C0" w14:textId="77777777" w:rsidR="000B3C5E" w:rsidRDefault="000B3C5E" w:rsidP="00335D0A">
            <w:pPr>
              <w:spacing w:after="80"/>
            </w:pPr>
            <w:r>
              <w:t>«Компания-заказчик»</w:t>
            </w:r>
          </w:p>
          <w:p w14:paraId="6E80C5A4" w14:textId="77777777" w:rsidR="000B3C5E" w:rsidRDefault="000B3C5E" w:rsidP="00335D0A">
            <w:pPr>
              <w:spacing w:after="80"/>
            </w:pPr>
            <w:r>
              <w:t>Ф.______И.______О.____</w:t>
            </w:r>
          </w:p>
          <w:p w14:paraId="5D2B1D10" w14:textId="77777777" w:rsidR="000B3C5E" w:rsidRDefault="000B3C5E" w:rsidP="00335D0A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_____20__ г.</w:t>
            </w:r>
          </w:p>
          <w:p w14:paraId="5A06CBA6" w14:textId="77777777" w:rsidR="000B3C5E" w:rsidRDefault="000B3C5E" w:rsidP="00335D0A">
            <w:pPr>
              <w:spacing w:after="80"/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1BF7B2B" w14:textId="77777777" w:rsidR="000B3C5E" w:rsidRDefault="000B3C5E" w:rsidP="00335D0A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39E4EE9F" w14:textId="77777777" w:rsidR="000B3C5E" w:rsidRDefault="000B3C5E" w:rsidP="00335D0A">
            <w:pPr>
              <w:spacing w:after="80"/>
            </w:pPr>
            <w:r>
              <w:t>Генеральный директор</w:t>
            </w:r>
          </w:p>
          <w:p w14:paraId="1EA326FA" w14:textId="77777777" w:rsidR="000B3C5E" w:rsidRDefault="000B3C5E" w:rsidP="00335D0A">
            <w:pPr>
              <w:spacing w:after="80"/>
            </w:pPr>
            <w:r>
              <w:t>«Компания-исполнитель»</w:t>
            </w:r>
          </w:p>
          <w:p w14:paraId="741AF6CB" w14:textId="77777777" w:rsidR="000B3C5E" w:rsidRDefault="000B3C5E" w:rsidP="00335D0A">
            <w:pPr>
              <w:spacing w:after="80"/>
            </w:pPr>
            <w:r>
              <w:t>Ф.______И.______О.____</w:t>
            </w:r>
          </w:p>
          <w:p w14:paraId="497ACFDE" w14:textId="77777777" w:rsidR="000B3C5E" w:rsidRDefault="000B3C5E" w:rsidP="00335D0A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_____20__ г.</w:t>
            </w:r>
          </w:p>
          <w:p w14:paraId="078556E3" w14:textId="77777777" w:rsidR="000B3C5E" w:rsidRDefault="000B3C5E" w:rsidP="00335D0A">
            <w:pPr>
              <w:spacing w:after="80"/>
            </w:pPr>
          </w:p>
        </w:tc>
      </w:tr>
    </w:tbl>
    <w:p w14:paraId="6BBB9925" w14:textId="77777777" w:rsidR="000B3C5E" w:rsidRDefault="000B3C5E" w:rsidP="000B3C5E">
      <w:pPr>
        <w:spacing w:after="80" w:line="240" w:lineRule="auto"/>
      </w:pPr>
    </w:p>
    <w:tbl>
      <w:tblPr>
        <w:tblStyle w:val="a3"/>
        <w:tblpPr w:leftFromText="180" w:rightFromText="180" w:vertAnchor="text" w:horzAnchor="margin" w:tblpY="208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C5E" w14:paraId="1BB35F9D" w14:textId="77777777" w:rsidTr="00335D0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6EF09A5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  <w:r w:rsidRPr="00170599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tbl>
            <w:tblPr>
              <w:tblStyle w:val="a3"/>
              <w:tblpPr w:leftFromText="180" w:rightFromText="180" w:vertAnchor="text" w:horzAnchor="margin" w:tblpY="2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0B3C5E" w14:paraId="7BF3D1DC" w14:textId="77777777" w:rsidTr="00335D0A">
              <w:trPr>
                <w:trHeight w:val="1083"/>
              </w:trPr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902FE" w14:textId="03BBF7CF" w:rsidR="000B3C5E" w:rsidRDefault="000B3C5E" w:rsidP="00897BBB">
                  <w:pPr>
                    <w:ind w:left="851" w:right="93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 разработку программного обеспечения</w:t>
                  </w:r>
                  <w:r w:rsidR="00897BBB">
                    <w:rPr>
                      <w:szCs w:val="28"/>
                    </w:rPr>
                    <w:t xml:space="preserve"> автоматизированной информационной системы</w:t>
                  </w:r>
                  <w:r>
                    <w:rPr>
                      <w:szCs w:val="28"/>
                    </w:rPr>
                    <w:t xml:space="preserve"> «Склад оптовой</w:t>
                  </w:r>
                  <w:r w:rsidR="00897BBB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торговли»</w:t>
                  </w:r>
                </w:p>
                <w:p w14:paraId="49D498B9" w14:textId="77777777" w:rsidR="000B3C5E" w:rsidRPr="00435E09" w:rsidRDefault="000B3C5E" w:rsidP="00335D0A">
                  <w:pPr>
                    <w:spacing w:after="80"/>
                    <w:ind w:left="851" w:right="93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для компании ___________</w:t>
                  </w:r>
                </w:p>
              </w:tc>
            </w:tr>
          </w:tbl>
          <w:p w14:paraId="53C6F143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1222796D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4F98F528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A01DFF7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4F9D7CD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2FD8C1D8" w14:textId="77777777" w:rsidR="000B3C5E" w:rsidRDefault="000B3C5E" w:rsidP="00335D0A">
            <w:pPr>
              <w:spacing w:after="80"/>
              <w:ind w:right="1444"/>
              <w:rPr>
                <w:b/>
                <w:bCs/>
                <w:sz w:val="36"/>
                <w:szCs w:val="36"/>
              </w:rPr>
            </w:pPr>
          </w:p>
          <w:p w14:paraId="29914460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44F8E699" w14:textId="77777777" w:rsidR="000B3C5E" w:rsidRPr="00170599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8682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0B3C5E" w14:paraId="6E0028EB" w14:textId="77777777" w:rsidTr="00335D0A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B67D051" w14:textId="77777777" w:rsidR="000B3C5E" w:rsidRDefault="000B3C5E" w:rsidP="00335D0A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68AF9BCC" w14:textId="77777777" w:rsidR="000B3C5E" w:rsidRDefault="000B3C5E" w:rsidP="00335D0A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заказчика</w:t>
            </w:r>
            <w:r w:rsidRPr="00AE3928">
              <w:rPr>
                <w:szCs w:val="28"/>
              </w:rPr>
              <w:t>»</w:t>
            </w:r>
          </w:p>
          <w:p w14:paraId="33F8E249" w14:textId="77777777" w:rsidR="000B3C5E" w:rsidRPr="00AE3928" w:rsidRDefault="000B3C5E" w:rsidP="00335D0A">
            <w:pPr>
              <w:spacing w:after="80"/>
              <w:ind w:right="317"/>
              <w:rPr>
                <w:szCs w:val="28"/>
              </w:rPr>
            </w:pPr>
            <w:r>
              <w:t>«___» _____20__ г.</w:t>
            </w:r>
          </w:p>
          <w:p w14:paraId="6E0DEA0D" w14:textId="77777777" w:rsidR="000B3C5E" w:rsidRDefault="000B3C5E" w:rsidP="00335D0A">
            <w:pPr>
              <w:spacing w:after="80"/>
            </w:pPr>
          </w:p>
          <w:p w14:paraId="26D8E544" w14:textId="77777777" w:rsidR="000B3C5E" w:rsidRDefault="000B3C5E" w:rsidP="00335D0A">
            <w:pPr>
              <w:spacing w:after="80"/>
            </w:pPr>
          </w:p>
          <w:p w14:paraId="69E034F2" w14:textId="77777777" w:rsidR="000B3C5E" w:rsidRPr="0070783D" w:rsidRDefault="000B3C5E" w:rsidP="00335D0A">
            <w:pPr>
              <w:spacing w:after="80"/>
              <w:rPr>
                <w:lang w:val="en-US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95C208C" w14:textId="77777777" w:rsidR="000B3C5E" w:rsidRDefault="000B3C5E" w:rsidP="00335D0A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3E5985A2" w14:textId="77777777" w:rsidR="000B3C5E" w:rsidRDefault="000B3C5E" w:rsidP="00335D0A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исполнителя</w:t>
            </w:r>
            <w:r w:rsidRPr="00AE3928">
              <w:rPr>
                <w:szCs w:val="28"/>
              </w:rPr>
              <w:t>»</w:t>
            </w:r>
          </w:p>
          <w:p w14:paraId="0B686B7A" w14:textId="77777777" w:rsidR="000B3C5E" w:rsidRPr="00AE3928" w:rsidRDefault="000B3C5E" w:rsidP="00335D0A">
            <w:pPr>
              <w:spacing w:after="80"/>
              <w:ind w:right="317"/>
              <w:rPr>
                <w:szCs w:val="28"/>
              </w:rPr>
            </w:pPr>
            <w:r>
              <w:t>«___» _____20__ г.</w:t>
            </w:r>
          </w:p>
          <w:p w14:paraId="3FEFCFB5" w14:textId="77777777" w:rsidR="000B3C5E" w:rsidRDefault="000B3C5E" w:rsidP="00335D0A">
            <w:pPr>
              <w:spacing w:after="80"/>
            </w:pPr>
          </w:p>
        </w:tc>
      </w:tr>
    </w:tbl>
    <w:p w14:paraId="172EBB3B" w14:textId="77777777" w:rsidR="000B3C5E" w:rsidRDefault="000B3C5E" w:rsidP="000B3C5E">
      <w:pPr>
        <w:spacing w:after="80" w:line="2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Город, 20__</w:t>
      </w:r>
    </w:p>
    <w:p w14:paraId="75C20287" w14:textId="77777777" w:rsidR="000B3C5E" w:rsidRDefault="000B3C5E" w:rsidP="00810485">
      <w:pPr>
        <w:spacing w:after="0" w:line="240" w:lineRule="auto"/>
        <w:ind w:firstLine="851"/>
        <w:rPr>
          <w:b/>
          <w:bCs/>
        </w:rPr>
      </w:pPr>
      <w:r w:rsidRPr="000B3C5E">
        <w:rPr>
          <w:b/>
          <w:bCs/>
        </w:rPr>
        <w:lastRenderedPageBreak/>
        <w:t xml:space="preserve">Содержание </w:t>
      </w:r>
    </w:p>
    <w:p w14:paraId="0246B6A3" w14:textId="0206E873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1</w:t>
      </w:r>
      <w:r>
        <w:t>.О</w:t>
      </w:r>
      <w:r w:rsidRPr="000B3C5E">
        <w:t>бщие сведения;</w:t>
      </w:r>
    </w:p>
    <w:p w14:paraId="6DD92AC2" w14:textId="289C7F64" w:rsidR="000B3C5E" w:rsidRPr="000B3C5E" w:rsidRDefault="000B3C5E" w:rsidP="00810485">
      <w:pPr>
        <w:spacing w:after="0" w:line="240" w:lineRule="auto"/>
        <w:ind w:firstLine="851"/>
        <w:jc w:val="both"/>
      </w:pPr>
      <w:r>
        <w:t>2.</w:t>
      </w:r>
      <w:r w:rsidRPr="000B3C5E">
        <w:t xml:space="preserve"> </w:t>
      </w:r>
      <w:r>
        <w:t>Н</w:t>
      </w:r>
      <w:r w:rsidRPr="000B3C5E">
        <w:t>азначение и цели создания (развития) системы;</w:t>
      </w:r>
    </w:p>
    <w:p w14:paraId="3F4A4060" w14:textId="0473B0A2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3</w:t>
      </w:r>
      <w:r>
        <w:t>.</w:t>
      </w:r>
      <w:r w:rsidRPr="000B3C5E">
        <w:t xml:space="preserve"> </w:t>
      </w:r>
      <w:r>
        <w:t>Х</w:t>
      </w:r>
      <w:r w:rsidRPr="000B3C5E">
        <w:t>арактеристика объектов автоматизации;</w:t>
      </w:r>
    </w:p>
    <w:p w14:paraId="1E948303" w14:textId="229AA88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4</w:t>
      </w:r>
      <w:r>
        <w:t>.</w:t>
      </w:r>
      <w:r w:rsidRPr="000B3C5E">
        <w:t xml:space="preserve"> </w:t>
      </w:r>
      <w:r>
        <w:t>Т</w:t>
      </w:r>
      <w:r w:rsidRPr="000B3C5E">
        <w:t>ребования к системе;</w:t>
      </w:r>
    </w:p>
    <w:p w14:paraId="4272BF4A" w14:textId="0A9735D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5</w:t>
      </w:r>
      <w:r>
        <w:t>.</w:t>
      </w:r>
      <w:r w:rsidRPr="000B3C5E">
        <w:t xml:space="preserve"> </w:t>
      </w:r>
      <w:r>
        <w:t>С</w:t>
      </w:r>
      <w:r w:rsidRPr="000B3C5E">
        <w:t>остав и содержание работ по созданию системы;</w:t>
      </w:r>
    </w:p>
    <w:p w14:paraId="4721525F" w14:textId="16CE8ED9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6 </w:t>
      </w:r>
      <w:r>
        <w:t>П</w:t>
      </w:r>
      <w:r w:rsidRPr="000B3C5E">
        <w:t>орядок контроля и приемки системы;</w:t>
      </w:r>
    </w:p>
    <w:p w14:paraId="6461F434" w14:textId="391CAD4A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7</w:t>
      </w:r>
      <w:r>
        <w:t>.</w:t>
      </w:r>
      <w:r w:rsidRPr="000B3C5E">
        <w:t xml:space="preserve"> </w:t>
      </w:r>
      <w:r>
        <w:t>Т</w:t>
      </w:r>
      <w:r w:rsidRPr="000B3C5E">
        <w:t>ребования к составу и содержанию работ по подготовке объекта автоматизации к вводу</w:t>
      </w:r>
    </w:p>
    <w:p w14:paraId="1CE26C19" w14:textId="7777777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системы в действие;</w:t>
      </w:r>
    </w:p>
    <w:p w14:paraId="3559C291" w14:textId="4C8A5B7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8</w:t>
      </w:r>
      <w:r>
        <w:t>.</w:t>
      </w:r>
      <w:r w:rsidRPr="000B3C5E">
        <w:t xml:space="preserve"> </w:t>
      </w:r>
      <w:r>
        <w:t>Т</w:t>
      </w:r>
      <w:r w:rsidRPr="000B3C5E">
        <w:t>ребования к документированию;</w:t>
      </w:r>
    </w:p>
    <w:p w14:paraId="1EF79D6D" w14:textId="23EEA202" w:rsidR="00727032" w:rsidRPr="000B3C5E" w:rsidRDefault="000B3C5E" w:rsidP="00810485">
      <w:pPr>
        <w:spacing w:after="0" w:line="240" w:lineRule="auto"/>
        <w:ind w:firstLine="851"/>
        <w:jc w:val="both"/>
      </w:pPr>
      <w:r w:rsidRPr="000B3C5E">
        <w:t>9</w:t>
      </w:r>
      <w:r>
        <w:t>.</w:t>
      </w:r>
      <w:r w:rsidRPr="000B3C5E">
        <w:t xml:space="preserve"> </w:t>
      </w:r>
      <w:r>
        <w:t>И</w:t>
      </w:r>
      <w:r w:rsidRPr="000B3C5E">
        <w:t>сточники разработки.</w:t>
      </w:r>
    </w:p>
    <w:p w14:paraId="66A5C623" w14:textId="3DEE9161" w:rsidR="000B3C5E" w:rsidRDefault="000B3C5E" w:rsidP="00810485">
      <w:pPr>
        <w:spacing w:after="0" w:line="240" w:lineRule="auto"/>
        <w:ind w:firstLine="851"/>
        <w:jc w:val="bot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A816104" w14:textId="3073B158" w:rsidR="00284297" w:rsidRDefault="00284297" w:rsidP="00810485">
      <w:pPr>
        <w:spacing w:after="0" w:line="240" w:lineRule="auto"/>
        <w:ind w:firstLine="851"/>
        <w:jc w:val="both"/>
      </w:pPr>
    </w:p>
    <w:p w14:paraId="61673D1B" w14:textId="50A0213B" w:rsidR="00284297" w:rsidRDefault="00284297" w:rsidP="00810485">
      <w:pPr>
        <w:spacing w:after="0" w:line="240" w:lineRule="auto"/>
        <w:ind w:firstLine="851"/>
        <w:jc w:val="both"/>
      </w:pPr>
    </w:p>
    <w:p w14:paraId="2A27A7E8" w14:textId="77777777" w:rsidR="00284297" w:rsidRDefault="00284297" w:rsidP="00810485">
      <w:pPr>
        <w:spacing w:after="0" w:line="240" w:lineRule="auto"/>
        <w:ind w:firstLine="851"/>
        <w:jc w:val="both"/>
      </w:pPr>
    </w:p>
    <w:p w14:paraId="044BFB40" w14:textId="1DEAF9E4" w:rsidR="002460E3" w:rsidRPr="002460E3" w:rsidRDefault="002460E3" w:rsidP="00810485">
      <w:pPr>
        <w:spacing w:after="0" w:line="240" w:lineRule="auto"/>
        <w:ind w:firstLine="851"/>
        <w:jc w:val="both"/>
      </w:pPr>
      <w:r w:rsidRPr="002460E3">
        <w:lastRenderedPageBreak/>
        <w:t>1.</w:t>
      </w:r>
      <w:r>
        <w:rPr>
          <w:b/>
          <w:bCs/>
        </w:rPr>
        <w:t xml:space="preserve"> Общие сведения</w:t>
      </w:r>
    </w:p>
    <w:p w14:paraId="7F05B871" w14:textId="77777777" w:rsidR="000B3C5E" w:rsidRDefault="000B3C5E" w:rsidP="00810485">
      <w:pPr>
        <w:spacing w:after="0" w:line="240" w:lineRule="auto"/>
        <w:ind w:firstLine="851"/>
        <w:jc w:val="both"/>
      </w:pPr>
      <w:r>
        <w:t>1) Полное наименование системы и ее условное обозначение: "Система управления складом оптовой торговли" (УСС ОТ).</w:t>
      </w:r>
    </w:p>
    <w:p w14:paraId="1981C9CE" w14:textId="77777777" w:rsidR="000B3C5E" w:rsidRDefault="000B3C5E" w:rsidP="00810485">
      <w:pPr>
        <w:spacing w:after="0" w:line="240" w:lineRule="auto"/>
        <w:ind w:firstLine="851"/>
        <w:jc w:val="both"/>
      </w:pPr>
      <w:r>
        <w:t>2) Шифр темы или шифр (номер) договора: Н/Д (нет данных).</w:t>
      </w:r>
    </w:p>
    <w:p w14:paraId="232795F7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3) Наименование предприятий (объединений) разработчика и заказчика (пользователя) системы и их реквизиты: </w:t>
      </w:r>
    </w:p>
    <w:p w14:paraId="40B0EC10" w14:textId="7D80CC0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Разработчик: ООО "</w:t>
      </w:r>
      <w:proofErr w:type="spellStart"/>
      <w:r w:rsidR="000B3C5E">
        <w:t>ТехноПро</w:t>
      </w:r>
      <w:proofErr w:type="spellEnd"/>
      <w:r w:rsidR="000B3C5E">
        <w:t>", г. Москва, ул. Промышленная, 10, тел. +7(495)123-45-67, ИНН 1234567890.</w:t>
      </w:r>
    </w:p>
    <w:p w14:paraId="5E5CF8A7" w14:textId="017EE722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>Заказчик: ОАО "Оптовик", г. Санкт-Петербург, пр. Торговый, 5, тел. +7(812)987-65-43, ИНН 0987654321.</w:t>
      </w:r>
    </w:p>
    <w:p w14:paraId="2FBC0C84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4) Перечень документов, на основании которых создается система, кем и когда утверждены эти документы: </w:t>
      </w:r>
    </w:p>
    <w:p w14:paraId="5C38E25E" w14:textId="4E61301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Стратегический план развития предприятия "Оптовик", утвержденный генеральным директором 01.06.2022.</w:t>
      </w:r>
    </w:p>
    <w:p w14:paraId="0D5115C1" w14:textId="51205BD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Техническое задание на разработку системы складского учета, утвержденное руководителем отдела логистики 15.07.2022.</w:t>
      </w:r>
    </w:p>
    <w:p w14:paraId="7ABC4C46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5) Плановые сроки начала и окончания работы по созданию системы: </w:t>
      </w:r>
    </w:p>
    <w:p w14:paraId="24C71E5B" w14:textId="617060EE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Начало работ: 01.09.2022</w:t>
      </w:r>
    </w:p>
    <w:p w14:paraId="05E44588" w14:textId="2F438725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Окончание работ: 01.03.2023</w:t>
      </w:r>
    </w:p>
    <w:p w14:paraId="214C15ED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6) Сведения об источниках и порядке финансирования работ: </w:t>
      </w:r>
    </w:p>
    <w:p w14:paraId="7EF1DC51" w14:textId="4CA45382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Финансирование работ осуществляется за счет средств предприятия "Оптовик" согласно бюджету на текущий год.</w:t>
      </w:r>
    </w:p>
    <w:p w14:paraId="1F9E0A9C" w14:textId="77777777" w:rsidR="000B3C5E" w:rsidRDefault="000B3C5E" w:rsidP="00810485">
      <w:pPr>
        <w:spacing w:after="0" w:line="240" w:lineRule="auto"/>
        <w:ind w:firstLine="851"/>
        <w:jc w:val="both"/>
      </w:pPr>
      <w: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14:paraId="1671921F" w14:textId="57247D7D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Результаты работ по созданию системы, ее частей и комплексов представляются заказчику в виде технической документации, программного обеспечения и отчетов о выполненных этапах. Предъявление заказчику результатов происходит согласно графику взаимодействия с заказчиком, который предусмотрен договором.</w:t>
      </w:r>
    </w:p>
    <w:p w14:paraId="5B27BDDD" w14:textId="4F513C64" w:rsidR="002460E3" w:rsidRPr="002460E3" w:rsidRDefault="002460E3" w:rsidP="00810485">
      <w:pPr>
        <w:spacing w:after="0" w:line="240" w:lineRule="auto"/>
        <w:ind w:firstLine="851"/>
        <w:jc w:val="both"/>
        <w:rPr>
          <w:b/>
          <w:bCs/>
        </w:rPr>
      </w:pPr>
      <w:r>
        <w:t>2.</w:t>
      </w:r>
      <w:r w:rsidRPr="000B3C5E">
        <w:t xml:space="preserve"> </w:t>
      </w:r>
      <w:r w:rsidRPr="002460E3">
        <w:rPr>
          <w:b/>
          <w:bCs/>
        </w:rPr>
        <w:t>Назначение и цели создания (развития) системы</w:t>
      </w:r>
    </w:p>
    <w:p w14:paraId="12AA2276" w14:textId="5F7ECFCC" w:rsidR="002460E3" w:rsidRDefault="002460E3" w:rsidP="00810485">
      <w:pPr>
        <w:spacing w:after="0" w:line="240" w:lineRule="auto"/>
        <w:ind w:firstLine="851"/>
        <w:jc w:val="both"/>
      </w:pPr>
      <w:r>
        <w:t>1) Назначение системы: Разработка программного обеспечения для "Склада оптовой торговли" направлена на автоматизацию и оптимизацию управления складскими процессами, учета товаров, контроля за поставками и продажами, а также обеспечение эффективного управления запасами и аналитики хозяйственной деятельности.</w:t>
      </w:r>
    </w:p>
    <w:p w14:paraId="23F8BDD8" w14:textId="77777777" w:rsidR="002460E3" w:rsidRDefault="002460E3" w:rsidP="00810485">
      <w:pPr>
        <w:spacing w:after="0" w:line="240" w:lineRule="auto"/>
        <w:ind w:firstLine="851"/>
        <w:jc w:val="both"/>
      </w:pPr>
      <w:r>
        <w:t xml:space="preserve">2) Цели создания системы: </w:t>
      </w:r>
    </w:p>
    <w:p w14:paraId="1897CB0F" w14:textId="45FB5F25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Упрощение процесса учета и контроля за поступлением и расходом товаров на складе.</w:t>
      </w:r>
    </w:p>
    <w:p w14:paraId="1255ABC9" w14:textId="2DEF0764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 w:rsidR="00EB59E0">
        <w:t xml:space="preserve"> </w:t>
      </w:r>
      <w:r>
        <w:t>Максимальная удобство и эффективность использования программного обеспечения для сотрудников склада и управленческого состава.</w:t>
      </w:r>
    </w:p>
    <w:p w14:paraId="7BABED5F" w14:textId="577DE3C9" w:rsidR="002460E3" w:rsidRDefault="002460E3" w:rsidP="00810485">
      <w:pPr>
        <w:spacing w:after="0" w:line="240" w:lineRule="auto"/>
        <w:ind w:firstLine="851"/>
        <w:jc w:val="both"/>
      </w:pPr>
      <w:r>
        <w:lastRenderedPageBreak/>
        <w:sym w:font="Symbol" w:char="F0BE"/>
      </w:r>
      <w:r>
        <w:t xml:space="preserve"> Улучшение оперативности и точности учета товаров и совершения продаж.</w:t>
      </w:r>
    </w:p>
    <w:p w14:paraId="0DBE4DED" w14:textId="13986B97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Обеспечение возможности проведения анализа складских остатков и продаж для эффективного управления запасами и принятия управленческих решений.</w:t>
      </w:r>
    </w:p>
    <w:p w14:paraId="5685840D" w14:textId="596443F7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Повышение общей эффективности управления складской деятельностью и снижение издержек на управление запасами.</w:t>
      </w:r>
    </w:p>
    <w:p w14:paraId="42204B41" w14:textId="150507E4" w:rsidR="00EB59E0" w:rsidRDefault="00EB59E0" w:rsidP="00810485">
      <w:pPr>
        <w:spacing w:after="0" w:line="240" w:lineRule="auto"/>
        <w:ind w:firstLine="851"/>
        <w:jc w:val="both"/>
      </w:pPr>
      <w:r>
        <w:t xml:space="preserve">3. </w:t>
      </w:r>
      <w:r w:rsidRPr="00EB59E0">
        <w:rPr>
          <w:b/>
          <w:bCs/>
        </w:rPr>
        <w:t>Характеристика объектов автоматизации</w:t>
      </w:r>
    </w:p>
    <w:p w14:paraId="1F6E4703" w14:textId="77777777" w:rsidR="00EB59E0" w:rsidRDefault="00EB59E0" w:rsidP="00810485">
      <w:pPr>
        <w:spacing w:after="0" w:line="240" w:lineRule="auto"/>
        <w:ind w:firstLine="851"/>
        <w:jc w:val="both"/>
      </w:pPr>
      <w:r>
        <w:t>1) Краткие сведения об объекте автоматизации:</w:t>
      </w:r>
    </w:p>
    <w:p w14:paraId="64A6F0F7" w14:textId="769038D6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Описание склада оптовой торговли, его площадь, вместимость, структура (например, количество складских зон, характеристики складских помещений).</w:t>
      </w:r>
    </w:p>
    <w:p w14:paraId="73771A61" w14:textId="15E16F58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Основные процессы, которые подлежат автоматизации (например, приемка товаров, хранение, отгрузка, инвентаризация).</w:t>
      </w:r>
    </w:p>
    <w:p w14:paraId="0649B9E4" w14:textId="0479315A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Информация о том, какие виды товаров хранятся на складе (например, продукты питания, товары длительного хранения, товары с ограниченным сроком годности).</w:t>
      </w:r>
    </w:p>
    <w:p w14:paraId="556D01FF" w14:textId="77777777" w:rsidR="00EB59E0" w:rsidRDefault="00EB59E0" w:rsidP="00810485">
      <w:pPr>
        <w:spacing w:after="0" w:line="240" w:lineRule="auto"/>
        <w:ind w:firstLine="851"/>
        <w:jc w:val="both"/>
      </w:pPr>
      <w:r>
        <w:t>2) Сведения об условиях эксплуатации объекта автоматизации и характеристиках окружающей среды:</w:t>
      </w:r>
    </w:p>
    <w:p w14:paraId="51F266E2" w14:textId="4543EC8F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Температурные условия в складских помещениях.</w:t>
      </w:r>
    </w:p>
    <w:p w14:paraId="5B61BE5F" w14:textId="59D71086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Влажность воздуха на складе.</w:t>
      </w:r>
    </w:p>
    <w:p w14:paraId="4FD12D49" w14:textId="2AA1D812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Особенности хранения определенных видов товаров (например, требования к температурному режиму для хранения продуктов питания).</w:t>
      </w:r>
    </w:p>
    <w:p w14:paraId="26C31D24" w14:textId="648C55D1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Характеристики освещения на складе.</w:t>
      </w:r>
    </w:p>
    <w:p w14:paraId="7D0C8327" w14:textId="38670DE1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Информация о возможных воздействиях окружающей среды на процессы складской логистики (например, влияние климатических условий на скорость обработки товаров).</w:t>
      </w:r>
    </w:p>
    <w:p w14:paraId="62D7C374" w14:textId="65741449" w:rsidR="0039684C" w:rsidRPr="0039684C" w:rsidRDefault="0039684C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4. </w:t>
      </w:r>
      <w:r w:rsidRPr="0039684C">
        <w:rPr>
          <w:b/>
          <w:bCs/>
        </w:rPr>
        <w:t>Требования к системе</w:t>
      </w:r>
    </w:p>
    <w:p w14:paraId="313B3446" w14:textId="01D20A20" w:rsidR="0039684C" w:rsidRDefault="0039684C" w:rsidP="00810485">
      <w:pPr>
        <w:spacing w:after="0" w:line="240" w:lineRule="auto"/>
        <w:ind w:firstLine="851"/>
        <w:jc w:val="both"/>
      </w:pPr>
      <w:r>
        <w:t>Требования к системе в целом:</w:t>
      </w:r>
    </w:p>
    <w:p w14:paraId="7353ADE5" w14:textId="77777777" w:rsidR="0039684C" w:rsidRDefault="0039684C" w:rsidP="00810485">
      <w:pPr>
        <w:spacing w:after="0" w:line="240" w:lineRule="auto"/>
        <w:ind w:firstLine="851"/>
        <w:jc w:val="both"/>
      </w:pPr>
      <w:r>
        <w:t>1) Надежность:</w:t>
      </w:r>
    </w:p>
    <w:p w14:paraId="6600AA68" w14:textId="76C50E09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надежное и стабильное функционирование, минимизируя риск сбоев и потерь данных.</w:t>
      </w:r>
    </w:p>
    <w:p w14:paraId="42964A32" w14:textId="77777777" w:rsidR="0039684C" w:rsidRDefault="0039684C" w:rsidP="00810485">
      <w:pPr>
        <w:spacing w:after="0" w:line="240" w:lineRule="auto"/>
        <w:ind w:firstLine="851"/>
        <w:jc w:val="both"/>
      </w:pPr>
      <w:r>
        <w:t>2) Производительность:</w:t>
      </w:r>
    </w:p>
    <w:p w14:paraId="6B3C91D9" w14:textId="00B86AAE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высокую производительность при выполнении операций, таких как поиск информации о товарах, проведение инвентаризации, формирование отчетов и т.д.</w:t>
      </w:r>
    </w:p>
    <w:p w14:paraId="0DB42E37" w14:textId="77777777" w:rsidR="0039684C" w:rsidRDefault="0039684C" w:rsidP="00810485">
      <w:pPr>
        <w:spacing w:after="0" w:line="240" w:lineRule="auto"/>
        <w:ind w:firstLine="851"/>
        <w:jc w:val="both"/>
      </w:pPr>
      <w:r>
        <w:t>3) Масштабируемость:</w:t>
      </w:r>
    </w:p>
    <w:p w14:paraId="2AF06285" w14:textId="3DE14EFB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способной масштабироваться в зависимости от изменения объема складских операций и количества товаров.</w:t>
      </w:r>
    </w:p>
    <w:p w14:paraId="6300436F" w14:textId="77777777" w:rsidR="0039684C" w:rsidRDefault="0039684C" w:rsidP="00810485">
      <w:pPr>
        <w:spacing w:after="0" w:line="240" w:lineRule="auto"/>
        <w:ind w:firstLine="851"/>
        <w:jc w:val="both"/>
      </w:pPr>
      <w:r>
        <w:t>4) Безопасность:</w:t>
      </w:r>
    </w:p>
    <w:p w14:paraId="40AB8F1C" w14:textId="079FCEC0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защиту данных от несанкционированного доступа, а также обеспечивать сохранность информации в случае аварийных ситуаций.</w:t>
      </w:r>
    </w:p>
    <w:p w14:paraId="109DF340" w14:textId="77777777" w:rsidR="0039684C" w:rsidRDefault="0039684C" w:rsidP="00810485">
      <w:pPr>
        <w:spacing w:after="0" w:line="240" w:lineRule="auto"/>
        <w:ind w:firstLine="851"/>
        <w:jc w:val="both"/>
      </w:pPr>
      <w:r>
        <w:t>5) Удобство использования:</w:t>
      </w:r>
    </w:p>
    <w:p w14:paraId="38350C65" w14:textId="18CB5958" w:rsidR="0039684C" w:rsidRDefault="0039684C" w:rsidP="00810485">
      <w:pPr>
        <w:spacing w:after="0" w:line="240" w:lineRule="auto"/>
        <w:ind w:firstLine="851"/>
        <w:jc w:val="both"/>
      </w:pPr>
      <w:r>
        <w:lastRenderedPageBreak/>
        <w:sym w:font="Symbol" w:char="F0BE"/>
      </w:r>
      <w:r>
        <w:t xml:space="preserve"> Система должна быть удобной в использовании для пользователей различного уровня подготовки, иметь интуитивно понятный интерфейс и простые процедуры работы.</w:t>
      </w:r>
    </w:p>
    <w:p w14:paraId="5C27A037" w14:textId="7D093646" w:rsidR="0039684C" w:rsidRDefault="0039684C" w:rsidP="00810485">
      <w:pPr>
        <w:spacing w:after="0" w:line="240" w:lineRule="auto"/>
        <w:ind w:firstLine="851"/>
        <w:jc w:val="both"/>
      </w:pPr>
      <w:r>
        <w:t>Требования к функциям (задачам), выполняемым системой, следующие:</w:t>
      </w:r>
    </w:p>
    <w:p w14:paraId="773A3678" w14:textId="77777777" w:rsidR="0039684C" w:rsidRDefault="0039684C" w:rsidP="00810485">
      <w:pPr>
        <w:spacing w:after="0" w:line="240" w:lineRule="auto"/>
        <w:ind w:firstLine="851"/>
        <w:jc w:val="both"/>
      </w:pPr>
      <w:r>
        <w:t>1) Автоматизация учета поступления и отгрузки товаров:</w:t>
      </w:r>
    </w:p>
    <w:p w14:paraId="6C7AF8B9" w14:textId="4C2F4448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автоматически фиксировать поступление новых товаров на склад и отгрузку товаров покупателям, обеспечивая точный учет остатков.</w:t>
      </w:r>
    </w:p>
    <w:p w14:paraId="44A4BF0D" w14:textId="77777777" w:rsidR="0039684C" w:rsidRDefault="0039684C" w:rsidP="00810485">
      <w:pPr>
        <w:spacing w:after="0" w:line="240" w:lineRule="auto"/>
        <w:ind w:firstLine="851"/>
        <w:jc w:val="both"/>
      </w:pPr>
      <w:r>
        <w:t>2) Управление остатками на складе:</w:t>
      </w:r>
    </w:p>
    <w:p w14:paraId="2AD0E5D9" w14:textId="4C5B6AA7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предоставлять возможность контролировать и управлять остатками товаров на складе, предупреждая о необходимости заказа новой партии товаров.</w:t>
      </w:r>
    </w:p>
    <w:p w14:paraId="2B0E6CE8" w14:textId="77777777" w:rsidR="0039684C" w:rsidRDefault="0039684C" w:rsidP="00810485">
      <w:pPr>
        <w:spacing w:after="0" w:line="240" w:lineRule="auto"/>
        <w:ind w:firstLine="851"/>
        <w:jc w:val="both"/>
      </w:pPr>
      <w:r>
        <w:t>3) Инвентаризация:</w:t>
      </w:r>
    </w:p>
    <w:p w14:paraId="120969A8" w14:textId="6A17631B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позволять проводить инвентаризацию складских запасов с минимальными затратами времени и ресурсов.</w:t>
      </w:r>
    </w:p>
    <w:p w14:paraId="0E270BE1" w14:textId="77777777" w:rsidR="0039684C" w:rsidRDefault="0039684C" w:rsidP="00810485">
      <w:pPr>
        <w:spacing w:after="0" w:line="240" w:lineRule="auto"/>
        <w:ind w:firstLine="851"/>
        <w:jc w:val="both"/>
      </w:pPr>
      <w:r>
        <w:t>4) Формирование отчетов:</w:t>
      </w:r>
    </w:p>
    <w:p w14:paraId="04E802A8" w14:textId="1E41E5DE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предоставлять возможность формирования различных отчетов о движении товаров, остатках на складе, обороте и т.д.</w:t>
      </w:r>
    </w:p>
    <w:p w14:paraId="5419215F" w14:textId="6188EE28" w:rsidR="0039684C" w:rsidRDefault="0039684C" w:rsidP="00810485">
      <w:pPr>
        <w:spacing w:after="0" w:line="240" w:lineRule="auto"/>
        <w:ind w:firstLine="851"/>
        <w:jc w:val="both"/>
      </w:pPr>
      <w:r>
        <w:t>Эти требования могут быть дополнены конкретными указаниями по каждой из функций, учитывая особенности оптовой торговли.</w:t>
      </w:r>
    </w:p>
    <w:p w14:paraId="5D256F56" w14:textId="3FF98EA4" w:rsidR="00E97641" w:rsidRDefault="00E97641" w:rsidP="00810485">
      <w:pPr>
        <w:spacing w:after="0" w:line="240" w:lineRule="auto"/>
        <w:ind w:firstLine="851"/>
        <w:jc w:val="both"/>
        <w:rPr>
          <w:b/>
          <w:bCs/>
        </w:rPr>
      </w:pPr>
      <w:r>
        <w:t>5.</w:t>
      </w:r>
      <w:r w:rsidRPr="00E97641">
        <w:t xml:space="preserve"> </w:t>
      </w:r>
      <w:r w:rsidRPr="00E97641">
        <w:rPr>
          <w:b/>
          <w:bCs/>
        </w:rPr>
        <w:t>Состав и содержание работ по созданию системы</w:t>
      </w:r>
    </w:p>
    <w:p w14:paraId="392A6903" w14:textId="77777777" w:rsidR="00E97641" w:rsidRDefault="00E97641" w:rsidP="00810485">
      <w:pPr>
        <w:spacing w:after="0" w:line="240" w:lineRule="auto"/>
        <w:ind w:firstLine="851"/>
        <w:jc w:val="both"/>
      </w:pPr>
      <w:r>
        <w:t>1) Требования к структуре и функционированию системы:</w:t>
      </w:r>
    </w:p>
    <w:p w14:paraId="2B0B6B56" w14:textId="611C2E11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эффективное управление складскими операциями, включая прием, хранение, отгрузку и учет товаров.</w:t>
      </w:r>
    </w:p>
    <w:p w14:paraId="534B505D" w14:textId="112039C4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Должна предусматривать возможность интеграции с другими информационными системами компании (бухгалтерия, управление заказами и др.) для обмена данными.</w:t>
      </w:r>
    </w:p>
    <w:p w14:paraId="0B56D37C" w14:textId="77777777" w:rsidR="00E97641" w:rsidRDefault="00E97641" w:rsidP="00810485">
      <w:pPr>
        <w:spacing w:after="0" w:line="240" w:lineRule="auto"/>
        <w:ind w:firstLine="851"/>
        <w:jc w:val="both"/>
      </w:pPr>
      <w:r>
        <w:t>2) Требования к численности и квалификации персонала системы и режиму его работы:</w:t>
      </w:r>
    </w:p>
    <w:p w14:paraId="1CFBEB67" w14:textId="1C54C3C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простой в обучении и использовании, чтобы минимизировать требования к квалификации персонала.</w:t>
      </w:r>
    </w:p>
    <w:p w14:paraId="3952CB19" w14:textId="7AE7B69B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Работа системы должна быть организована таким образом, чтобы обеспечивать эффективное использование рабочего времени персонала склада.</w:t>
      </w:r>
    </w:p>
    <w:p w14:paraId="38465E11" w14:textId="77777777" w:rsidR="00E97641" w:rsidRDefault="00E97641" w:rsidP="00810485">
      <w:pPr>
        <w:spacing w:after="0" w:line="240" w:lineRule="auto"/>
        <w:ind w:firstLine="851"/>
        <w:jc w:val="both"/>
      </w:pPr>
      <w:r>
        <w:t>3) Показатели назначения:</w:t>
      </w:r>
    </w:p>
    <w:p w14:paraId="7B9ABC34" w14:textId="2655482E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точный учет остатков товаров, контроль за сроками годности и другими характеристиками товаров.</w:t>
      </w:r>
    </w:p>
    <w:p w14:paraId="7A3303E8" w14:textId="77777777" w:rsidR="00E97641" w:rsidRDefault="00E97641" w:rsidP="00810485">
      <w:pPr>
        <w:spacing w:after="0" w:line="240" w:lineRule="auto"/>
        <w:ind w:firstLine="851"/>
        <w:jc w:val="both"/>
      </w:pPr>
      <w:r>
        <w:t>4) Требования к надежности:</w:t>
      </w:r>
    </w:p>
    <w:p w14:paraId="1229E693" w14:textId="30BEC788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надежной, обеспечивая стабильную работу в течение всего рабочего времени склада.</w:t>
      </w:r>
    </w:p>
    <w:p w14:paraId="6DF884EB" w14:textId="21F97670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Должна быть предусмотрена возможность быстрого восстановления после сбоев.</w:t>
      </w:r>
    </w:p>
    <w:p w14:paraId="72102D12" w14:textId="77777777" w:rsidR="00E97641" w:rsidRDefault="00E97641" w:rsidP="00810485">
      <w:pPr>
        <w:spacing w:after="0" w:line="240" w:lineRule="auto"/>
        <w:ind w:firstLine="851"/>
        <w:jc w:val="both"/>
      </w:pPr>
      <w:r>
        <w:t>5) Требования безопасности:</w:t>
      </w:r>
    </w:p>
    <w:p w14:paraId="719DF58F" w14:textId="7A416BD8" w:rsidR="00E97641" w:rsidRDefault="00E97641" w:rsidP="00810485">
      <w:pPr>
        <w:spacing w:after="0" w:line="240" w:lineRule="auto"/>
        <w:ind w:firstLine="851"/>
        <w:jc w:val="both"/>
      </w:pPr>
      <w:r>
        <w:lastRenderedPageBreak/>
        <w:sym w:font="Symbol" w:char="F0BE"/>
      </w:r>
      <w:r>
        <w:t xml:space="preserve"> Система должна обеспечивать защиту данных от несанкционированного доступа и утечек информации.</w:t>
      </w:r>
    </w:p>
    <w:p w14:paraId="30F17B5D" w14:textId="3AD3306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Должны быть предусмотрены меры по защите от вредоносных программ и атак на информационную систему.</w:t>
      </w:r>
    </w:p>
    <w:p w14:paraId="3B16740E" w14:textId="77777777" w:rsidR="00E97641" w:rsidRDefault="00E97641" w:rsidP="00810485">
      <w:pPr>
        <w:spacing w:after="0" w:line="240" w:lineRule="auto"/>
        <w:ind w:firstLine="851"/>
        <w:jc w:val="both"/>
      </w:pPr>
      <w:r>
        <w:t>6) Требования к эргономике и технической эстетике:</w:t>
      </w:r>
    </w:p>
    <w:p w14:paraId="676F0BAF" w14:textId="52F4F832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Интерфейс системы должен быть удобным для использования, обеспечивая минимальное количество кликов для выполнения операций.</w:t>
      </w:r>
    </w:p>
    <w:p w14:paraId="2E8B7A5C" w14:textId="1AE27E04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Внешний вид и удобство расположения элементов системы также должны соответствовать эргономическим требованиям.</w:t>
      </w:r>
    </w:p>
    <w:p w14:paraId="37E1D7D1" w14:textId="77777777" w:rsidR="00E97641" w:rsidRDefault="00E97641" w:rsidP="00810485">
      <w:pPr>
        <w:spacing w:after="0" w:line="240" w:lineRule="auto"/>
        <w:ind w:firstLine="851"/>
        <w:jc w:val="both"/>
      </w:pPr>
      <w:r>
        <w:t>7) Требования к транспортабельности для подвижных АС:</w:t>
      </w:r>
    </w:p>
    <w:p w14:paraId="0A350674" w14:textId="7E092FD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Если система будет использоваться на подвижных складских платформах или транспортных средствах, она должна быть легкой и компактной для удобства перемещения.</w:t>
      </w:r>
    </w:p>
    <w:p w14:paraId="2F453E39" w14:textId="77777777" w:rsidR="00E97641" w:rsidRDefault="00E97641" w:rsidP="00810485">
      <w:pPr>
        <w:spacing w:after="0" w:line="240" w:lineRule="auto"/>
        <w:ind w:firstLine="851"/>
        <w:jc w:val="both"/>
      </w:pPr>
      <w:r>
        <w:t>8) Требования к эксплуатации, техническому обслуживанию, ремонту и хранению компонентов системы:</w:t>
      </w:r>
    </w:p>
    <w:p w14:paraId="1B3681CE" w14:textId="417D9437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легкой в обслуживании и ремонте, а также иметь возможность замены компонентов без простоя работы.</w:t>
      </w:r>
    </w:p>
    <w:p w14:paraId="151E6F17" w14:textId="77777777" w:rsidR="00E97641" w:rsidRDefault="00E97641" w:rsidP="00810485">
      <w:pPr>
        <w:spacing w:after="0" w:line="240" w:lineRule="auto"/>
        <w:ind w:firstLine="851"/>
        <w:jc w:val="both"/>
      </w:pPr>
      <w:r>
        <w:t>9) Требования к защите информации от несанкционированного доступа:</w:t>
      </w:r>
    </w:p>
    <w:p w14:paraId="34C4C504" w14:textId="09ABC98A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Должны быть предусмотрены меры аутентификации пользователей, шифрования данных и другие методы защиты информации.</w:t>
      </w:r>
    </w:p>
    <w:p w14:paraId="7BC6F78D" w14:textId="77777777" w:rsidR="00E97641" w:rsidRDefault="00E97641" w:rsidP="00810485">
      <w:pPr>
        <w:spacing w:after="0" w:line="240" w:lineRule="auto"/>
        <w:ind w:firstLine="851"/>
        <w:jc w:val="both"/>
      </w:pPr>
      <w:r>
        <w:t>10) Требования по сохранности информации при авариях:</w:t>
      </w:r>
    </w:p>
    <w:p w14:paraId="6374F959" w14:textId="4028E93F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иметь механизмы резервного копирования данных и возможность быстрого восстановления после аварийных ситуаций.</w:t>
      </w:r>
    </w:p>
    <w:p w14:paraId="198EA699" w14:textId="77777777" w:rsidR="00E97641" w:rsidRDefault="00E97641" w:rsidP="00810485">
      <w:pPr>
        <w:spacing w:after="0" w:line="240" w:lineRule="auto"/>
        <w:ind w:firstLine="851"/>
        <w:jc w:val="both"/>
      </w:pPr>
      <w:r>
        <w:t>11) Требования к защите от влияния внешних воздействий:</w:t>
      </w:r>
    </w:p>
    <w:p w14:paraId="7DD39457" w14:textId="7C88FA36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защищена от воздействия внешних факторов.</w:t>
      </w:r>
    </w:p>
    <w:p w14:paraId="38EEC950" w14:textId="77777777" w:rsidR="00E97641" w:rsidRDefault="00E97641" w:rsidP="00810485">
      <w:pPr>
        <w:spacing w:after="0" w:line="240" w:lineRule="auto"/>
        <w:ind w:firstLine="851"/>
        <w:jc w:val="both"/>
      </w:pPr>
      <w:r>
        <w:t>12) Требования к патентной чистоте:</w:t>
      </w:r>
    </w:p>
    <w:p w14:paraId="449E1816" w14:textId="2DF3F223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разработана с учетом патентных требований и не нарушать интеллектуальные права третьих лиц.</w:t>
      </w:r>
    </w:p>
    <w:p w14:paraId="01A1965F" w14:textId="77777777" w:rsidR="00E97641" w:rsidRDefault="00E97641" w:rsidP="00810485">
      <w:pPr>
        <w:spacing w:after="0" w:line="240" w:lineRule="auto"/>
        <w:ind w:firstLine="851"/>
        <w:jc w:val="both"/>
      </w:pPr>
      <w:r>
        <w:t>13) Требования по стандартизации и унификации:</w:t>
      </w:r>
    </w:p>
    <w:p w14:paraId="71EFAA9F" w14:textId="029D00C2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соответствовать принятым стандартам в области информационных технологий и складского учета.</w:t>
      </w:r>
    </w:p>
    <w:p w14:paraId="1271969B" w14:textId="77777777" w:rsidR="00E97641" w:rsidRDefault="00E97641" w:rsidP="00810485">
      <w:pPr>
        <w:spacing w:after="0" w:line="240" w:lineRule="auto"/>
        <w:ind w:firstLine="851"/>
        <w:jc w:val="both"/>
      </w:pPr>
      <w:r>
        <w:t>14) Дополнительные требования:</w:t>
      </w:r>
    </w:p>
    <w:p w14:paraId="2AAB6558" w14:textId="5C32D65C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Возможность интеграции с системами автоматизации складской логистики (например, системами управления складским оборудованием).</w:t>
      </w:r>
    </w:p>
    <w:p w14:paraId="0C5B9AD1" w14:textId="255676FF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Поддержка мобильных устройств для работы с системой на складе.</w:t>
      </w:r>
    </w:p>
    <w:p w14:paraId="63E20909" w14:textId="011FCA84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Возможность масштабирования системы в случае расширения бизнеса.</w:t>
      </w:r>
    </w:p>
    <w:p w14:paraId="01F7F755" w14:textId="7E3A4DEC" w:rsidR="00A10CEE" w:rsidRDefault="00A75DD6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6. </w:t>
      </w:r>
      <w:r w:rsidRPr="00A75DD6">
        <w:rPr>
          <w:b/>
          <w:bCs/>
        </w:rPr>
        <w:t>Порядок контроля и приемки системы</w:t>
      </w:r>
    </w:p>
    <w:p w14:paraId="2CF964A6" w14:textId="77777777" w:rsidR="00A75DD6" w:rsidRDefault="00A75DD6" w:rsidP="00810485">
      <w:pPr>
        <w:spacing w:after="0" w:line="240" w:lineRule="auto"/>
        <w:ind w:firstLine="851"/>
        <w:jc w:val="both"/>
      </w:pPr>
      <w:r>
        <w:t>1) Виды, состав, объем и методы испытаний системы и ее составных частей:</w:t>
      </w:r>
    </w:p>
    <w:p w14:paraId="76970CA4" w14:textId="3BA8CE12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Функциональное тестирование: проверка работы основных функций системы, включая приемку товаров, хранение, комплектацию и отгрузку.</w:t>
      </w:r>
    </w:p>
    <w:p w14:paraId="1BCCF5B4" w14:textId="55F65125" w:rsidR="00A75DD6" w:rsidRDefault="00A75DD6" w:rsidP="00810485">
      <w:pPr>
        <w:spacing w:after="0" w:line="240" w:lineRule="auto"/>
        <w:ind w:firstLine="851"/>
        <w:jc w:val="both"/>
      </w:pPr>
      <w:r>
        <w:lastRenderedPageBreak/>
        <w:sym w:font="Symbol" w:char="F0BE"/>
      </w:r>
      <w:r>
        <w:t xml:space="preserve"> Нагрузочное тестирование: оценка производительности системы при различных нагрузках, чтобы удостовериться, что она способна обрабатывать большие объемы данных.</w:t>
      </w:r>
    </w:p>
    <w:p w14:paraId="20FAB343" w14:textId="6593DE1E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Тестирование безопасности: проверка системы на уязвимости и обеспечение защиты от несанкционированного доступа.</w:t>
      </w:r>
    </w:p>
    <w:p w14:paraId="5F73BE4E" w14:textId="74BD1164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Интеграционное тестирование: проверка взаимодействия программных модулей и подсистем системы.</w:t>
      </w:r>
    </w:p>
    <w:p w14:paraId="76589F88" w14:textId="77777777" w:rsidR="00A75DD6" w:rsidRDefault="00A75DD6" w:rsidP="00810485">
      <w:pPr>
        <w:spacing w:after="0" w:line="240" w:lineRule="auto"/>
        <w:ind w:firstLine="851"/>
        <w:jc w:val="both"/>
      </w:pPr>
      <w:r>
        <w:t>2) Общие требования к приемке работ по стадиям:</w:t>
      </w:r>
    </w:p>
    <w:p w14:paraId="40ED2582" w14:textId="14512A22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Участвующие предприятия и организации: определение ответственных структурных подразделений, которые будут участвовать в приемке.</w:t>
      </w:r>
    </w:p>
    <w:p w14:paraId="64C4C4DD" w14:textId="08CA171F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Место и сроки проведения: определение места и времени проведения испытаний и приемки каждой стадии разработки.</w:t>
      </w:r>
    </w:p>
    <w:p w14:paraId="71D6FEF8" w14:textId="4BE5BFA7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Порядок согласования и утверждения приемочной документации: установление процедур согласования результатов испытаний и утверждения соответствующей документации.</w:t>
      </w:r>
    </w:p>
    <w:p w14:paraId="60005EC3" w14:textId="77777777" w:rsidR="00A75DD6" w:rsidRDefault="00A75DD6" w:rsidP="00810485">
      <w:pPr>
        <w:spacing w:after="0" w:line="240" w:lineRule="auto"/>
        <w:ind w:firstLine="851"/>
        <w:jc w:val="both"/>
      </w:pPr>
      <w:r>
        <w:t>3) Статус приемочной комиссии:</w:t>
      </w:r>
    </w:p>
    <w:p w14:paraId="1DCC4FBF" w14:textId="47F636C5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Государственная, межведомственная, ведомственная: определение статуса приемочной комиссии в зависимости от уровня государственной или корпоративной принадлежности разрабатываемой системы. Комиссия должна иметь соответствующие полномочия для проведения приемочных испытаний и утверждения результатов.</w:t>
      </w:r>
    </w:p>
    <w:p w14:paraId="55F52C52" w14:textId="2CBC1E77" w:rsidR="00897BBB" w:rsidRDefault="00897BBB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7. </w:t>
      </w:r>
      <w:r w:rsidRPr="00897BBB">
        <w:rPr>
          <w:b/>
          <w:bCs/>
        </w:rPr>
        <w:t>Требования к составу и содержанию работ по подготовке объекта автоматизации к вводу</w:t>
      </w:r>
    </w:p>
    <w:p w14:paraId="2D403C27" w14:textId="77777777" w:rsidR="00897BBB" w:rsidRDefault="00897BBB" w:rsidP="00810485">
      <w:pPr>
        <w:spacing w:after="0" w:line="240" w:lineRule="auto"/>
        <w:ind w:firstLine="851"/>
        <w:jc w:val="both"/>
      </w:pPr>
      <w:r>
        <w:t>1) Приведение поступающей в систему информации к виду, пригодному для обработки с помощью ЭВМ:</w:t>
      </w:r>
    </w:p>
    <w:p w14:paraId="6A811820" w14:textId="4B9FF9E2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отдел по информационным технологиям или специалисты по обработке данных.</w:t>
      </w:r>
    </w:p>
    <w:p w14:paraId="7587822D" w14:textId="77777777" w:rsidR="00897BBB" w:rsidRDefault="00897BBB" w:rsidP="00810485">
      <w:pPr>
        <w:spacing w:after="0" w:line="240" w:lineRule="auto"/>
        <w:ind w:firstLine="851"/>
        <w:jc w:val="both"/>
      </w:pPr>
      <w:r>
        <w:t>2) Изменения, которые необходимо осуществить в объекте автоматизации:</w:t>
      </w:r>
    </w:p>
    <w:p w14:paraId="2EAD78BC" w14:textId="53423688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команда разработчиков программного обеспечения и инженеры по автоматизации процессов.</w:t>
      </w:r>
    </w:p>
    <w:p w14:paraId="4FFD8A47" w14:textId="77777777" w:rsidR="00897BBB" w:rsidRDefault="00897BBB" w:rsidP="00810485">
      <w:pPr>
        <w:spacing w:after="0" w:line="240" w:lineRule="auto"/>
        <w:ind w:firstLine="851"/>
        <w:jc w:val="both"/>
      </w:pPr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ТЗ:</w:t>
      </w:r>
    </w:p>
    <w:p w14:paraId="65EEF054" w14:textId="2E32DAAC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проектная группа, включая разработчиков, технических специалистов и менеджеров проекта.</w:t>
      </w:r>
    </w:p>
    <w:p w14:paraId="1A86A48E" w14:textId="77777777" w:rsidR="00897BBB" w:rsidRDefault="00897BBB" w:rsidP="00810485">
      <w:pPr>
        <w:spacing w:after="0" w:line="240" w:lineRule="auto"/>
        <w:ind w:firstLine="851"/>
        <w:jc w:val="both"/>
      </w:pPr>
      <w:r>
        <w:t>4) Создание необходимых для функционирования системы подразделений и служб:</w:t>
      </w:r>
    </w:p>
    <w:p w14:paraId="1837CD34" w14:textId="6FFBB519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руководители предприятия или управления, ответственные за внедрение системы.</w:t>
      </w:r>
    </w:p>
    <w:p w14:paraId="2FC800BC" w14:textId="77777777" w:rsidR="00897BBB" w:rsidRDefault="00897BBB" w:rsidP="00810485">
      <w:pPr>
        <w:spacing w:after="0" w:line="240" w:lineRule="auto"/>
        <w:ind w:firstLine="851"/>
        <w:jc w:val="both"/>
      </w:pPr>
      <w:r>
        <w:t>5) Сроки и порядок комплектования штатов и обучения персонала:</w:t>
      </w:r>
    </w:p>
    <w:p w14:paraId="38F9E003" w14:textId="265F7E43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отдел кадров и HR-специалисты, а также специалисты по обучению персонала.</w:t>
      </w:r>
    </w:p>
    <w:p w14:paraId="6513A9C8" w14:textId="77777777" w:rsidR="00897BBB" w:rsidRDefault="00897BBB" w:rsidP="00810485">
      <w:pPr>
        <w:spacing w:after="0" w:line="240" w:lineRule="auto"/>
        <w:ind w:firstLine="851"/>
        <w:jc w:val="both"/>
      </w:pPr>
      <w:r>
        <w:lastRenderedPageBreak/>
        <w:t>Для АС "Склад оптовой торговли" эти мероприятия могут включать:</w:t>
      </w:r>
    </w:p>
    <w:p w14:paraId="3E653D91" w14:textId="387BA5AF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Изменения в процессах складского учета и управления запасами.</w:t>
      </w:r>
    </w:p>
    <w:p w14:paraId="4CF7AA55" w14:textId="7A900024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Создание условий для работы складского программного обеспечения, включая настройку оборудования и программных сред.</w:t>
      </w:r>
    </w:p>
    <w:p w14:paraId="47E99239" w14:textId="01624F8E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Определение структуры складского управления и обеспечение необходимых ресурсов для его функционирования.</w:t>
      </w:r>
    </w:p>
    <w:p w14:paraId="7DCB6098" w14:textId="5FCE402A" w:rsidR="00810485" w:rsidRDefault="00810485" w:rsidP="00810485">
      <w:pPr>
        <w:spacing w:after="0" w:line="240" w:lineRule="auto"/>
        <w:ind w:firstLine="851"/>
        <w:jc w:val="both"/>
        <w:rPr>
          <w:b/>
          <w:bCs/>
        </w:rPr>
      </w:pPr>
      <w:r w:rsidRPr="000B3C5E">
        <w:t>8</w:t>
      </w:r>
      <w:r>
        <w:t>.</w:t>
      </w:r>
      <w:r w:rsidRPr="000B3C5E">
        <w:t xml:space="preserve"> </w:t>
      </w:r>
      <w:r w:rsidRPr="00810485">
        <w:rPr>
          <w:b/>
          <w:bCs/>
        </w:rPr>
        <w:t>Требования к документированию</w:t>
      </w:r>
    </w:p>
    <w:p w14:paraId="091C3CA8" w14:textId="3F7080BF" w:rsidR="00810485" w:rsidRDefault="00810485" w:rsidP="00810485">
      <w:pPr>
        <w:spacing w:after="0" w:line="240" w:lineRule="auto"/>
        <w:ind w:firstLine="851"/>
        <w:jc w:val="both"/>
      </w:pPr>
      <w:r>
        <w:t>Разработка программного обеспечения автоматизированной информационной системы «Склад оптовой торговли» требует соблюдения определенных требований к документированию. Данные требования могут быть разделены на несколько пунктов:</w:t>
      </w:r>
    </w:p>
    <w:p w14:paraId="5D31CB06" w14:textId="5A07E4B2" w:rsidR="00810485" w:rsidRDefault="00810485" w:rsidP="00810485">
      <w:pPr>
        <w:spacing w:after="0" w:line="240" w:lineRule="auto"/>
        <w:ind w:firstLine="851"/>
        <w:jc w:val="both"/>
      </w:pPr>
      <w:r>
        <w:t xml:space="preserve">1) Согласованный разработчиком и заказчиком системы перечень документов, которые подлежат разработке. Этот перечень должен соответствовать требованиям ГОСТ 34.201 (Государственный стандарт Российской Федерации «Информационная технология. Комплекты и виды документов. Общие требования») и НТД (нормативно-техническая документация) отрасли заказчика. </w:t>
      </w:r>
    </w:p>
    <w:p w14:paraId="5E8388FA" w14:textId="7BDD5B2D" w:rsidR="00810485" w:rsidRDefault="00810485" w:rsidP="00810485">
      <w:pPr>
        <w:spacing w:after="0" w:line="240" w:lineRule="auto"/>
        <w:ind w:firstLine="851"/>
        <w:jc w:val="both"/>
      </w:pPr>
      <w:r>
        <w:t>2) Требования по документированию комплектующих элементов межотраслевого применения в соответствии с требованиями ЕСКД (Единая система конструкторской документации) и ЕСПД (Единая система программной документации). Это включает состав и содержание документации, связанной с разработкой компонентов системы.</w:t>
      </w:r>
    </w:p>
    <w:p w14:paraId="068067A6" w14:textId="579FD243" w:rsidR="00810485" w:rsidRDefault="00810485" w:rsidP="00810485">
      <w:pPr>
        <w:spacing w:after="0" w:line="240" w:lineRule="auto"/>
        <w:ind w:firstLine="851"/>
        <w:jc w:val="both"/>
      </w:pPr>
      <w:r>
        <w:t>3) При отсутствии государственных стандартов, определяющих требования к документированию элементов системы, необходимо дополнительно определить требования к составу и содержанию таких документов. Это может быть связано с учетом специфических требований заказчика или отрасли.</w:t>
      </w:r>
    </w:p>
    <w:p w14:paraId="29523560" w14:textId="31F88888" w:rsidR="00B45C9E" w:rsidRDefault="00B45C9E" w:rsidP="00810485">
      <w:pPr>
        <w:spacing w:after="0" w:line="240" w:lineRule="auto"/>
        <w:ind w:firstLine="851"/>
        <w:jc w:val="both"/>
        <w:rPr>
          <w:b/>
          <w:bCs/>
        </w:rPr>
      </w:pPr>
      <w:r>
        <w:t>9.</w:t>
      </w:r>
      <w:r w:rsidRPr="00B45C9E">
        <w:t xml:space="preserve"> </w:t>
      </w:r>
      <w:r w:rsidRPr="00B45C9E">
        <w:rPr>
          <w:b/>
          <w:bCs/>
        </w:rPr>
        <w:t>Источники разработки</w:t>
      </w:r>
    </w:p>
    <w:p w14:paraId="35EC23D5" w14:textId="5E69CC6B" w:rsidR="008F51BE" w:rsidRDefault="008F51BE" w:rsidP="008F51BE">
      <w:pPr>
        <w:spacing w:after="0" w:line="240" w:lineRule="auto"/>
        <w:ind w:firstLine="851"/>
        <w:jc w:val="both"/>
      </w:pPr>
      <w:r>
        <w:t>1. Технико-экономическое обоснование (ТЭО) – данное документ представляет собой анализ проекта с точки зрения его технической и экономической реализуемости. В ТЭО рассматриваются задачи, цели, требования к системе, а также расчеты оценки затрат и конечной стоимости проекта.</w:t>
      </w:r>
    </w:p>
    <w:p w14:paraId="67EC6C7D" w14:textId="1BD3FC77" w:rsidR="008F51BE" w:rsidRDefault="008F51BE" w:rsidP="008F51BE">
      <w:pPr>
        <w:spacing w:after="0" w:line="240" w:lineRule="auto"/>
        <w:ind w:firstLine="851"/>
        <w:jc w:val="both"/>
      </w:pPr>
      <w:r>
        <w:t>2. Отчеты о законченных научно-исследовательских работах (НИР) – если проводились научные исследования в области автоматизации складского хозяйства, данные отчеты помогут определить актуальные требования к функционалу и возможным алгоритмам решения задач.</w:t>
      </w:r>
    </w:p>
    <w:p w14:paraId="62010845" w14:textId="155FFF13" w:rsidR="008F51BE" w:rsidRDefault="008F51BE" w:rsidP="008F51BE">
      <w:pPr>
        <w:spacing w:after="0" w:line="240" w:lineRule="auto"/>
        <w:ind w:firstLine="851"/>
        <w:jc w:val="both"/>
      </w:pPr>
      <w:r>
        <w:t>3. Информационные материалы на отечественные, зарубежные системы-аналоги – изучение существующих систем-аналогов является неотъемлемой частью разработки. Поиск и анализ подобных систем помогут определить их особенности, возможности, недостатки, а также идеи, которые можно внедрить в разрабатываемую систему "Склад оптовой торговли".</w:t>
      </w:r>
    </w:p>
    <w:p w14:paraId="11DAC94D" w14:textId="1EC93E37" w:rsidR="008F51BE" w:rsidRDefault="008F51BE" w:rsidP="008F51BE">
      <w:pPr>
        <w:spacing w:after="0" w:line="240" w:lineRule="auto"/>
        <w:ind w:firstLine="851"/>
        <w:jc w:val="both"/>
      </w:pPr>
      <w:r>
        <w:t xml:space="preserve">4. Техническая спецификация (ТЗ) – это основной документ, на основании которого разрабатывается система. ТЗ включает в себя описание требований к функционалу, интерфейсу, производительности, безопасности и </w:t>
      </w:r>
      <w:r>
        <w:lastRenderedPageBreak/>
        <w:t>другим аспектам системы. Важно использовать этот документ во всех этапах разработки для контроля и согласования требований.</w:t>
      </w:r>
    </w:p>
    <w:p w14:paraId="0ED93F6F" w14:textId="2964944E" w:rsidR="008F51BE" w:rsidRDefault="008F51BE" w:rsidP="008F51BE">
      <w:pPr>
        <w:spacing w:after="0" w:line="240" w:lineRule="auto"/>
        <w:ind w:firstLine="851"/>
        <w:jc w:val="both"/>
      </w:pPr>
      <w:r>
        <w:t>5. Исследования, отзывы и отчеты о прошлом опыте разработки аналогичных систем – знание ошибок и проблем, которые возникали при создании подобных систем, позволит избегать повторения ошибок и оптимизировать процесс разработки.</w:t>
      </w:r>
    </w:p>
    <w:p w14:paraId="269AA8B8" w14:textId="3F634563" w:rsidR="008F51BE" w:rsidRPr="00810485" w:rsidRDefault="008F51BE" w:rsidP="008F51BE">
      <w:pPr>
        <w:spacing w:after="0" w:line="240" w:lineRule="auto"/>
        <w:ind w:firstLine="851"/>
        <w:jc w:val="both"/>
      </w:pPr>
      <w:r>
        <w:t>6. Нормативные документы и требования к складскому хозяйству – при разработке системы "Склад оптовой торговли" необходимо учитывать требования и стандарты, применяемые в данной сфере. Это могут быть стандарты безопасности, требования к хранению и перемещению товаров, правила учета и отчетности и др.</w:t>
      </w:r>
    </w:p>
    <w:sectPr w:rsidR="008F51BE" w:rsidRPr="0081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4"/>
    <w:rsid w:val="000B3C5E"/>
    <w:rsid w:val="002460E3"/>
    <w:rsid w:val="00284297"/>
    <w:rsid w:val="0039684C"/>
    <w:rsid w:val="004E495C"/>
    <w:rsid w:val="005E0684"/>
    <w:rsid w:val="00810485"/>
    <w:rsid w:val="00897BBB"/>
    <w:rsid w:val="008F51BE"/>
    <w:rsid w:val="00A10CEE"/>
    <w:rsid w:val="00A75DD6"/>
    <w:rsid w:val="00AA42A5"/>
    <w:rsid w:val="00B45C9E"/>
    <w:rsid w:val="00C55F3A"/>
    <w:rsid w:val="00DE5244"/>
    <w:rsid w:val="00E97641"/>
    <w:rsid w:val="00EB59E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5F07"/>
  <w15:chartTrackingRefBased/>
  <w15:docId w15:val="{4728D62B-8DF8-43E6-B87E-E32EEFA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2023-12-25T05:37:00Z</dcterms:created>
  <dcterms:modified xsi:type="dcterms:W3CDTF">2023-12-25T08:23:00Z</dcterms:modified>
</cp:coreProperties>
</file>