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499D" w14:textId="77777777" w:rsidR="007128C5" w:rsidRDefault="007128C5" w:rsidP="007128C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033F216" w14:textId="77777777" w:rsidR="007128C5" w:rsidRDefault="007128C5" w:rsidP="007128C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3DB1EF8" w14:textId="77777777" w:rsidR="007128C5" w:rsidRDefault="007128C5" w:rsidP="007128C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 «Кубанский государственный университет»</w:t>
      </w:r>
    </w:p>
    <w:p w14:paraId="483FD5ED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53FECA06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70993BB7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4194DF21" w14:textId="77777777" w:rsidR="007128C5" w:rsidRDefault="007128C5" w:rsidP="007128C5">
      <w:pPr>
        <w:overflowPunct w:val="0"/>
        <w:adjustRightInd w:val="0"/>
        <w:jc w:val="right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</w:t>
      </w:r>
    </w:p>
    <w:p w14:paraId="0740D460" w14:textId="77777777" w:rsidR="007128C5" w:rsidRDefault="007128C5" w:rsidP="007128C5">
      <w:pPr>
        <w:overflowPunct w:val="0"/>
        <w:adjustRightInd w:val="0"/>
        <w:textAlignment w:val="baseline"/>
        <w:rPr>
          <w:rFonts w:ascii="Times New Roman" w:hAnsi="Times New Roman"/>
          <w:sz w:val="28"/>
          <w:szCs w:val="28"/>
        </w:rPr>
      </w:pPr>
    </w:p>
    <w:p w14:paraId="5D20231E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34F0113D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78D214BE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2E72B715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14:paraId="01E6766D" w14:textId="77777777" w:rsidR="007128C5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0159E641" w14:textId="77777777" w:rsidR="007128C5" w:rsidRPr="002C64E9" w:rsidRDefault="007128C5" w:rsidP="007128C5">
      <w:pPr>
        <w:overflowPunct w:val="0"/>
        <w:adjustRightInd w:val="0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выполнении лабораторной работы №</w:t>
      </w:r>
      <w:r w:rsidRPr="002C64E9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</w:t>
      </w:r>
    </w:p>
    <w:p w14:paraId="70E2F6FF" w14:textId="77777777" w:rsidR="007128C5" w:rsidRPr="00655563" w:rsidRDefault="007128C5" w:rsidP="007128C5">
      <w:pPr>
        <w:spacing w:after="120"/>
        <w:ind w:left="-42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55563">
        <w:rPr>
          <w:rFonts w:ascii="Times New Roman" w:hAnsi="Times New Roman" w:cs="Times New Roman"/>
          <w:sz w:val="28"/>
          <w:szCs w:val="28"/>
        </w:rPr>
        <w:t>Технология разработки программного обеспечения</w:t>
      </w:r>
    </w:p>
    <w:p w14:paraId="4E2A8BFE" w14:textId="77777777" w:rsidR="007128C5" w:rsidRDefault="007128C5" w:rsidP="007128C5">
      <w:pPr>
        <w:rPr>
          <w:rFonts w:ascii="Times New Roman" w:hAnsi="Times New Roman"/>
          <w:sz w:val="28"/>
          <w:szCs w:val="28"/>
        </w:rPr>
      </w:pPr>
    </w:p>
    <w:p w14:paraId="51496391" w14:textId="77777777" w:rsidR="007128C5" w:rsidRDefault="007128C5" w:rsidP="007128C5">
      <w:pPr>
        <w:rPr>
          <w:rFonts w:ascii="Times New Roman" w:hAnsi="Times New Roman"/>
          <w:sz w:val="28"/>
          <w:szCs w:val="28"/>
        </w:rPr>
      </w:pPr>
    </w:p>
    <w:p w14:paraId="077D98C8" w14:textId="77777777" w:rsidR="007128C5" w:rsidRDefault="007128C5" w:rsidP="007128C5">
      <w:pPr>
        <w:rPr>
          <w:rFonts w:ascii="Times New Roman" w:hAnsi="Times New Roman"/>
          <w:sz w:val="28"/>
          <w:szCs w:val="28"/>
        </w:rPr>
      </w:pPr>
    </w:p>
    <w:p w14:paraId="785AE1BB" w14:textId="77777777" w:rsidR="007128C5" w:rsidRDefault="007128C5" w:rsidP="007128C5">
      <w:pPr>
        <w:rPr>
          <w:rFonts w:ascii="Times New Roman" w:hAnsi="Times New Roman"/>
          <w:sz w:val="28"/>
          <w:szCs w:val="28"/>
        </w:rPr>
      </w:pPr>
    </w:p>
    <w:p w14:paraId="5192C229" w14:textId="77777777" w:rsidR="007128C5" w:rsidRPr="007C5E5C" w:rsidRDefault="007128C5" w:rsidP="007128C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ст. гр. </w:t>
      </w:r>
      <w:r w:rsidRPr="007C5E5C">
        <w:rPr>
          <w:rFonts w:ascii="Times New Roman" w:hAnsi="Times New Roman"/>
          <w:sz w:val="28"/>
          <w:szCs w:val="28"/>
        </w:rPr>
        <w:t>34</w:t>
      </w:r>
    </w:p>
    <w:p w14:paraId="062F8939" w14:textId="19CF33FB" w:rsidR="007128C5" w:rsidRPr="00B201FC" w:rsidRDefault="001120BC" w:rsidP="007128C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Исупов М.В.</w:t>
      </w:r>
    </w:p>
    <w:p w14:paraId="68AFF984" w14:textId="77777777" w:rsidR="007128C5" w:rsidRDefault="007128C5" w:rsidP="007128C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доц. каф. ИТ</w:t>
      </w:r>
    </w:p>
    <w:p w14:paraId="4204246E" w14:textId="77777777" w:rsidR="007128C5" w:rsidRDefault="007128C5" w:rsidP="007128C5">
      <w:pPr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Полетайкин А.Н.</w:t>
      </w:r>
    </w:p>
    <w:p w14:paraId="33F663E2" w14:textId="77777777" w:rsidR="007128C5" w:rsidRDefault="007128C5" w:rsidP="007128C5">
      <w:pPr>
        <w:ind w:left="3540"/>
        <w:rPr>
          <w:rFonts w:ascii="Times New Roman" w:hAnsi="Times New Roman"/>
          <w:sz w:val="28"/>
          <w:szCs w:val="28"/>
        </w:rPr>
      </w:pPr>
    </w:p>
    <w:p w14:paraId="0E62995D" w14:textId="77777777" w:rsidR="007128C5" w:rsidRDefault="007128C5" w:rsidP="007128C5">
      <w:pPr>
        <w:ind w:left="3540"/>
        <w:rPr>
          <w:rFonts w:ascii="Times New Roman" w:hAnsi="Times New Roman"/>
          <w:sz w:val="28"/>
          <w:szCs w:val="28"/>
        </w:rPr>
      </w:pPr>
    </w:p>
    <w:p w14:paraId="77A24A77" w14:textId="77777777" w:rsidR="007128C5" w:rsidRDefault="007128C5" w:rsidP="007128C5">
      <w:pPr>
        <w:ind w:left="3540"/>
        <w:rPr>
          <w:rFonts w:ascii="Times New Roman" w:hAnsi="Times New Roman"/>
          <w:sz w:val="28"/>
          <w:szCs w:val="28"/>
        </w:rPr>
      </w:pPr>
    </w:p>
    <w:p w14:paraId="280FB496" w14:textId="77777777" w:rsidR="007128C5" w:rsidRDefault="007128C5" w:rsidP="007128C5">
      <w:pPr>
        <w:ind w:left="3540"/>
        <w:rPr>
          <w:rFonts w:ascii="Times New Roman" w:hAnsi="Times New Roman"/>
          <w:sz w:val="28"/>
          <w:szCs w:val="28"/>
        </w:rPr>
      </w:pPr>
    </w:p>
    <w:p w14:paraId="7D8FB3FB" w14:textId="3CC31180" w:rsidR="007128C5" w:rsidRDefault="007128C5" w:rsidP="007128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Краснодар</w:t>
      </w:r>
    </w:p>
    <w:p w14:paraId="0CF8AE0E" w14:textId="77777777" w:rsidR="007128C5" w:rsidRDefault="007128C5" w:rsidP="007128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3292BAEB" w14:textId="77777777" w:rsidR="007128C5" w:rsidRPr="00466B53" w:rsidRDefault="007128C5" w:rsidP="007128C5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bookmarkStart w:id="0" w:name="_Toc68857271"/>
      <w:r w:rsidRPr="001B3EDC">
        <w:rPr>
          <w:rFonts w:ascii="Times New Roman" w:hAnsi="Times New Roman"/>
          <w:b/>
          <w:bCs/>
          <w:sz w:val="28"/>
          <w:szCs w:val="28"/>
        </w:rPr>
        <w:lastRenderedPageBreak/>
        <w:t>Лабораторная работа №4.1</w:t>
      </w:r>
      <w:bookmarkEnd w:id="0"/>
    </w:p>
    <w:p w14:paraId="4219926D" w14:textId="77777777" w:rsidR="007128C5" w:rsidRPr="001B3EDC" w:rsidRDefault="007128C5" w:rsidP="007128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Тема: Проектирование функциональной структуры программного продукта: объектно-ориентированный подход.</w:t>
      </w:r>
    </w:p>
    <w:p w14:paraId="6A133D41" w14:textId="77777777" w:rsidR="007128C5" w:rsidRPr="001B3EDC" w:rsidRDefault="007128C5" w:rsidP="007128C5">
      <w:pPr>
        <w:widowControl w:val="0"/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sz w:val="28"/>
          <w:szCs w:val="28"/>
        </w:rPr>
        <w:t>Цель: изучение методики объектно-ориентированного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</w:p>
    <w:p w14:paraId="7F21E8C3" w14:textId="77777777" w:rsidR="007128C5" w:rsidRPr="001B3EDC" w:rsidRDefault="007128C5" w:rsidP="007128C5">
      <w:pPr>
        <w:pStyle w:val="3"/>
        <w:spacing w:after="0"/>
        <w:ind w:firstLine="709"/>
        <w:jc w:val="both"/>
        <w:rPr>
          <w:b w:val="0"/>
          <w:sz w:val="28"/>
          <w:szCs w:val="28"/>
        </w:rPr>
      </w:pPr>
      <w:bookmarkStart w:id="1" w:name="_Toc68857272"/>
      <w:r w:rsidRPr="001B3EDC">
        <w:rPr>
          <w:b w:val="0"/>
          <w:sz w:val="28"/>
          <w:szCs w:val="28"/>
        </w:rPr>
        <w:t>Задание</w:t>
      </w:r>
      <w:bookmarkEnd w:id="1"/>
    </w:p>
    <w:p w14:paraId="52EB6E3C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Проанализировать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описание функционирования программной системы</w:t>
      </w:r>
      <w:r w:rsidRPr="001B3EDC">
        <w:rPr>
          <w:rFonts w:ascii="Times New Roman" w:hAnsi="Times New Roman"/>
          <w:bCs/>
          <w:sz w:val="28"/>
          <w:szCs w:val="28"/>
        </w:rPr>
        <w:t xml:space="preserve">, разработанного при выполнении </w:t>
      </w:r>
      <w:r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 xml:space="preserve">, на предмет выявления набора абстракций предметной области, проектируемой ПС. В качестве предварительных кандидатов в абстракции принять </w:t>
      </w:r>
      <w:r w:rsidRPr="001B3EDC">
        <w:rPr>
          <w:rFonts w:ascii="Times New Roman" w:hAnsi="Times New Roman"/>
          <w:bCs/>
          <w:sz w:val="28"/>
          <w:szCs w:val="28"/>
          <w:u w:val="single"/>
        </w:rPr>
        <w:t>подлежащие</w:t>
      </w:r>
      <w:r w:rsidRPr="001B3EDC">
        <w:rPr>
          <w:rFonts w:ascii="Times New Roman" w:hAnsi="Times New Roman"/>
          <w:bCs/>
          <w:sz w:val="28"/>
          <w:szCs w:val="28"/>
        </w:rPr>
        <w:t>, выделенные из текста анализируемого потока событий.</w:t>
      </w:r>
    </w:p>
    <w:p w14:paraId="2CF0D521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Разделить выделенные абстракции на три типа: абстракции сущности, абстракции поведения, абстракции интерфейсы. Результат представить в виде таблицы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E2D2AF5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Провести классификацию обнаруженных абстракций по классическому подходу.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5D5B5EC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Проанализировать поведение выделенных абстракций. Выделить возможное поведение каждой абстракции в пределах рассматриваемой функции (потребности, табл. 1).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2B0EC0F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Построить диаграмму классов UML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class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), указывая при этом лишь имена классов без указания свойств и методов класса.</w:t>
      </w:r>
    </w:p>
    <w:p w14:paraId="185CE6AD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B3EDC">
        <w:rPr>
          <w:rFonts w:ascii="Times New Roman" w:hAnsi="Times New Roman"/>
          <w:color w:val="000000"/>
          <w:sz w:val="28"/>
          <w:szCs w:val="28"/>
        </w:rPr>
        <w:t xml:space="preserve">На основе анализа описания предметной области, </w:t>
      </w:r>
      <w:r w:rsidRPr="001B3EDC">
        <w:rPr>
          <w:rFonts w:ascii="Times New Roman" w:hAnsi="Times New Roman"/>
          <w:bCs/>
          <w:sz w:val="28"/>
          <w:szCs w:val="28"/>
        </w:rPr>
        <w:t xml:space="preserve">разработанного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№1</w:t>
      </w:r>
      <w:r w:rsidRPr="001B3EDC">
        <w:rPr>
          <w:rFonts w:ascii="Times New Roman" w:hAnsi="Times New Roman"/>
          <w:bCs/>
          <w:sz w:val="28"/>
          <w:szCs w:val="28"/>
        </w:rPr>
        <w:t>, выявить атрибуты и операции классов. Заполнить секции атрибутов и операций классов.</w:t>
      </w:r>
    </w:p>
    <w:p w14:paraId="3F0A2B8D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Выбрать в модели классов такой класс, которых характеризуется наиболее частой сменой состояний, и построить для него диаграмму с</w:t>
      </w:r>
      <w:r w:rsidRPr="001B3EDC">
        <w:rPr>
          <w:rFonts w:ascii="Times New Roman" w:hAnsi="Times New Roman"/>
          <w:sz w:val="28"/>
          <w:szCs w:val="28"/>
        </w:rPr>
        <w:t xml:space="preserve">остояния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statechart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>.</w:t>
      </w:r>
    </w:p>
    <w:p w14:paraId="04359C9D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На основе анализа функциональных моделей, разработанных при выполнении </w:t>
      </w:r>
      <w:r w:rsidRPr="003063DF">
        <w:rPr>
          <w:rFonts w:ascii="Times New Roman" w:hAnsi="Times New Roman"/>
          <w:bCs/>
          <w:sz w:val="28"/>
          <w:szCs w:val="28"/>
        </w:rPr>
        <w:t>лабораторной работы №4</w:t>
      </w:r>
      <w:r w:rsidRPr="001B3EDC">
        <w:rPr>
          <w:rFonts w:ascii="Times New Roman" w:hAnsi="Times New Roman"/>
          <w:bCs/>
          <w:sz w:val="28"/>
          <w:szCs w:val="28"/>
        </w:rPr>
        <w:t>, для каждого из базовых вариантов использования построить диаграмму д</w:t>
      </w:r>
      <w:r w:rsidRPr="001B3EDC">
        <w:rPr>
          <w:rFonts w:ascii="Times New Roman" w:hAnsi="Times New Roman"/>
          <w:sz w:val="28"/>
          <w:szCs w:val="28"/>
        </w:rPr>
        <w:t xml:space="preserve">еятельности </w:t>
      </w:r>
      <w:r w:rsidRPr="001B3EDC">
        <w:rPr>
          <w:rFonts w:ascii="Times New Roman" w:hAnsi="Times New Roman"/>
          <w:bCs/>
          <w:sz w:val="28"/>
          <w:szCs w:val="28"/>
        </w:rPr>
        <w:t>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activity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</w:t>
      </w:r>
      <w:r w:rsidRPr="001B3EDC">
        <w:rPr>
          <w:rFonts w:ascii="Times New Roman" w:hAnsi="Times New Roman"/>
          <w:sz w:val="28"/>
          <w:szCs w:val="28"/>
        </w:rPr>
        <w:t xml:space="preserve">. Для вариантов использования, с которыми связаны несколько действующих лиц, диаграмму деятельности построить в виде дорожек с </w:t>
      </w:r>
      <w:r w:rsidRPr="001B3EDC">
        <w:rPr>
          <w:rFonts w:ascii="Times New Roman" w:hAnsi="Times New Roman"/>
          <w:bCs/>
          <w:sz w:val="28"/>
          <w:szCs w:val="28"/>
        </w:rPr>
        <w:t>привязкой</w:t>
      </w:r>
      <w:r w:rsidRPr="001B3EDC">
        <w:rPr>
          <w:rFonts w:ascii="Times New Roman" w:hAnsi="Times New Roman"/>
          <w:sz w:val="28"/>
          <w:szCs w:val="28"/>
        </w:rPr>
        <w:t xml:space="preserve"> к исполнителям конкретных операций алгоритма</w:t>
      </w:r>
    </w:p>
    <w:p w14:paraId="17C5E517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выделить список объектов, участвующих во взаимодействии в этом прецеденте, заполнить таблицу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DF263B9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Создать диаграммы последовательности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sequence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для перечисленных прецедентов.</w:t>
      </w:r>
    </w:p>
    <w:p w14:paraId="76E864CE" w14:textId="77777777" w:rsidR="007128C5" w:rsidRPr="001B3EDC" w:rsidRDefault="007128C5" w:rsidP="007128C5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Для наиболее сложных диаграмм последовательности создать кооперативные диаграммы (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collaboration</w:t>
      </w:r>
      <w:r w:rsidRPr="001B3EDC">
        <w:rPr>
          <w:rFonts w:ascii="Times New Roman" w:hAnsi="Times New Roman"/>
          <w:bCs/>
          <w:sz w:val="28"/>
          <w:szCs w:val="28"/>
        </w:rPr>
        <w:t xml:space="preserve"> </w:t>
      </w:r>
      <w:r w:rsidRPr="001B3EDC">
        <w:rPr>
          <w:rFonts w:ascii="Times New Roman" w:hAnsi="Times New Roman"/>
          <w:bCs/>
          <w:sz w:val="28"/>
          <w:szCs w:val="28"/>
          <w:lang w:val="en-US"/>
        </w:rPr>
        <w:t>diagram</w:t>
      </w:r>
      <w:r w:rsidRPr="001B3EDC">
        <w:rPr>
          <w:rFonts w:ascii="Times New Roman" w:hAnsi="Times New Roman"/>
          <w:bCs/>
          <w:sz w:val="28"/>
          <w:szCs w:val="28"/>
        </w:rPr>
        <w:t>) и доработать их, если это необходимо.</w:t>
      </w:r>
    </w:p>
    <w:p w14:paraId="4C70204E" w14:textId="77777777" w:rsidR="007128C5" w:rsidRDefault="007128C5" w:rsidP="007128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</w:t>
      </w:r>
      <w:r>
        <w:rPr>
          <w:rFonts w:ascii="Times New Roman" w:hAnsi="Times New Roman" w:cs="Times New Roman"/>
          <w:sz w:val="28"/>
        </w:rPr>
        <w:tab/>
        <w:t>Сделать вывод.</w:t>
      </w:r>
    </w:p>
    <w:p w14:paraId="1078BAAD" w14:textId="5E94C083" w:rsidR="007128C5" w:rsidRDefault="007128C5">
      <w:r>
        <w:br w:type="page"/>
      </w:r>
    </w:p>
    <w:p w14:paraId="0BAA549C" w14:textId="2338215F" w:rsidR="00B41C8A" w:rsidRDefault="007128C5" w:rsidP="007128C5">
      <w:pPr>
        <w:ind w:firstLine="709"/>
        <w:rPr>
          <w:rFonts w:ascii="Times New Roman" w:hAnsi="Times New Roman" w:cs="Times New Roman"/>
          <w:bCs/>
          <w:sz w:val="28"/>
        </w:rPr>
      </w:pPr>
      <w:r w:rsidRPr="009909EB">
        <w:rPr>
          <w:rFonts w:ascii="Times New Roman" w:hAnsi="Times New Roman" w:cs="Times New Roman"/>
          <w:b/>
          <w:sz w:val="28"/>
        </w:rPr>
        <w:lastRenderedPageBreak/>
        <w:t>Тема проекта</w:t>
      </w:r>
      <w:r>
        <w:rPr>
          <w:rFonts w:ascii="Times New Roman" w:hAnsi="Times New Roman" w:cs="Times New Roman"/>
          <w:b/>
          <w:sz w:val="28"/>
        </w:rPr>
        <w:t>:</w:t>
      </w:r>
      <w:r w:rsidRPr="007128C5">
        <w:rPr>
          <w:rFonts w:ascii="Times New Roman" w:hAnsi="Times New Roman" w:cs="Times New Roman"/>
          <w:b/>
          <w:sz w:val="28"/>
        </w:rPr>
        <w:t xml:space="preserve"> </w:t>
      </w:r>
      <w:r w:rsidR="001120BC">
        <w:rPr>
          <w:rFonts w:ascii="Times New Roman" w:hAnsi="Times New Roman" w:cs="Times New Roman"/>
          <w:bCs/>
          <w:sz w:val="28"/>
        </w:rPr>
        <w:t>Система управления библиотекой</w:t>
      </w:r>
      <w:r w:rsidRPr="007128C5">
        <w:rPr>
          <w:rFonts w:ascii="Times New Roman" w:hAnsi="Times New Roman" w:cs="Times New Roman"/>
          <w:bCs/>
          <w:sz w:val="28"/>
        </w:rPr>
        <w:t>.</w:t>
      </w:r>
    </w:p>
    <w:p w14:paraId="7D0A60A1" w14:textId="77777777" w:rsidR="007128C5" w:rsidRDefault="007128C5" w:rsidP="007128C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909EB">
        <w:rPr>
          <w:rFonts w:ascii="Times New Roman" w:hAnsi="Times New Roman" w:cs="Times New Roman"/>
          <w:b/>
          <w:sz w:val="28"/>
        </w:rPr>
        <w:t>Ход работы</w:t>
      </w:r>
    </w:p>
    <w:p w14:paraId="0519FA95" w14:textId="6C80C61B" w:rsidR="007128C5" w:rsidRDefault="007128C5" w:rsidP="007128C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анализе </w:t>
      </w:r>
      <w:r w:rsidRPr="001B3EDC">
        <w:rPr>
          <w:rFonts w:ascii="Times New Roman" w:hAnsi="Times New Roman"/>
          <w:color w:val="000000"/>
          <w:sz w:val="28"/>
          <w:szCs w:val="28"/>
        </w:rPr>
        <w:t>описани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 w:rsidRPr="001B3EDC">
        <w:rPr>
          <w:rFonts w:ascii="Times New Roman" w:hAnsi="Times New Roman"/>
          <w:color w:val="000000"/>
          <w:sz w:val="28"/>
          <w:szCs w:val="28"/>
        </w:rPr>
        <w:t xml:space="preserve"> функционирования программной 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были выявлены следующие абстракции: </w:t>
      </w:r>
      <w:r w:rsidR="00871859">
        <w:rPr>
          <w:rFonts w:ascii="Times New Roman" w:hAnsi="Times New Roman"/>
          <w:color w:val="000000"/>
          <w:sz w:val="28"/>
          <w:szCs w:val="28"/>
        </w:rPr>
        <w:t>библиотекарь, данные о книге, данные о посетителе библиотеки, данные о выдаче книги, данные о возврате книги, регламент библиотеки, квитанция за просроченный возврат книги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BFE09B5" w14:textId="0BC74869" w:rsidR="007128C5" w:rsidRDefault="007128C5" w:rsidP="007128C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1842"/>
        <w:gridCol w:w="4247"/>
      </w:tblGrid>
      <w:tr w:rsidR="007128C5" w:rsidRPr="007128C5" w14:paraId="4C5BC280" w14:textId="77777777" w:rsidTr="007128C5">
        <w:tc>
          <w:tcPr>
            <w:tcW w:w="562" w:type="dxa"/>
          </w:tcPr>
          <w:p w14:paraId="34F49F40" w14:textId="6B30B1EF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№</w:t>
            </w:r>
          </w:p>
        </w:tc>
        <w:tc>
          <w:tcPr>
            <w:tcW w:w="2694" w:type="dxa"/>
          </w:tcPr>
          <w:p w14:paraId="278E1A64" w14:textId="2EC79245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Абстракция</w:t>
            </w:r>
          </w:p>
        </w:tc>
        <w:tc>
          <w:tcPr>
            <w:tcW w:w="1842" w:type="dxa"/>
          </w:tcPr>
          <w:p w14:paraId="11973464" w14:textId="224CBC98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Тип</w:t>
            </w:r>
          </w:p>
        </w:tc>
        <w:tc>
          <w:tcPr>
            <w:tcW w:w="4247" w:type="dxa"/>
          </w:tcPr>
          <w:p w14:paraId="70C18D6F" w14:textId="611469ED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Описание</w:t>
            </w:r>
          </w:p>
        </w:tc>
      </w:tr>
      <w:tr w:rsidR="007128C5" w:rsidRPr="007128C5" w14:paraId="1194E1C2" w14:textId="77777777" w:rsidTr="007128C5">
        <w:tc>
          <w:tcPr>
            <w:tcW w:w="562" w:type="dxa"/>
          </w:tcPr>
          <w:p w14:paraId="774186FB" w14:textId="4867E746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2694" w:type="dxa"/>
          </w:tcPr>
          <w:p w14:paraId="27E44D43" w14:textId="0DD67AAD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Библиотекарь</w:t>
            </w:r>
          </w:p>
        </w:tc>
        <w:tc>
          <w:tcPr>
            <w:tcW w:w="1842" w:type="dxa"/>
          </w:tcPr>
          <w:p w14:paraId="7C74C366" w14:textId="0CBC8C0D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26792BDF" w14:textId="0D1A689A" w:rsidR="007128C5" w:rsidRPr="001120BC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Человек, 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>работающий с программой. Осуществляет работу со списком книг, посетителей в БД. Отвечает за выдачу</w:t>
            </w:r>
            <w:r w:rsidR="001120BC">
              <w:rPr>
                <w:rFonts w:ascii="Times New Roman" w:hAnsi="Times New Roman" w:cs="Times New Roman"/>
                <w:bCs/>
                <w:sz w:val="28"/>
                <w:lang w:val="en-US"/>
              </w:rPr>
              <w:t>/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 xml:space="preserve">приём книги. </w:t>
            </w:r>
          </w:p>
        </w:tc>
      </w:tr>
      <w:tr w:rsidR="007128C5" w:rsidRPr="007128C5" w14:paraId="4883AC72" w14:textId="77777777" w:rsidTr="007128C5">
        <w:tc>
          <w:tcPr>
            <w:tcW w:w="562" w:type="dxa"/>
          </w:tcPr>
          <w:p w14:paraId="17A5777E" w14:textId="55204843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2694" w:type="dxa"/>
          </w:tcPr>
          <w:p w14:paraId="41E5D019" w14:textId="7DDC7985" w:rsidR="007128C5" w:rsidRPr="001120BC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Данные о книге</w:t>
            </w:r>
          </w:p>
        </w:tc>
        <w:tc>
          <w:tcPr>
            <w:tcW w:w="1842" w:type="dxa"/>
          </w:tcPr>
          <w:p w14:paraId="286D392F" w14:textId="1792B4C4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01377B59" w14:textId="250B4F79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Данные книг: автор, название, год издательства. </w:t>
            </w:r>
          </w:p>
        </w:tc>
      </w:tr>
      <w:tr w:rsidR="007128C5" w:rsidRPr="007128C5" w14:paraId="23B149FF" w14:textId="77777777" w:rsidTr="007128C5">
        <w:tc>
          <w:tcPr>
            <w:tcW w:w="562" w:type="dxa"/>
          </w:tcPr>
          <w:p w14:paraId="7E7B6435" w14:textId="52811864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2694" w:type="dxa"/>
          </w:tcPr>
          <w:p w14:paraId="5EC045E7" w14:textId="4B9B5D30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Данные о посетителе библиотеки</w:t>
            </w:r>
          </w:p>
        </w:tc>
        <w:tc>
          <w:tcPr>
            <w:tcW w:w="1842" w:type="dxa"/>
          </w:tcPr>
          <w:p w14:paraId="1146AA7A" w14:textId="029690C7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5F06D1F3" w14:textId="638508F7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Данные человека, посещающего библиотеку: ФИО, серия, номер паспорта, телефонный номер.</w:t>
            </w:r>
          </w:p>
        </w:tc>
      </w:tr>
      <w:tr w:rsidR="007128C5" w:rsidRPr="007128C5" w14:paraId="6D7B3AB7" w14:textId="77777777" w:rsidTr="007128C5">
        <w:tc>
          <w:tcPr>
            <w:tcW w:w="562" w:type="dxa"/>
          </w:tcPr>
          <w:p w14:paraId="637072A2" w14:textId="3D919D4E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2694" w:type="dxa"/>
          </w:tcPr>
          <w:p w14:paraId="6BEA9720" w14:textId="2E661A4A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 xml:space="preserve">Данные 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>о выдаче книги</w:t>
            </w:r>
          </w:p>
        </w:tc>
        <w:tc>
          <w:tcPr>
            <w:tcW w:w="1842" w:type="dxa"/>
          </w:tcPr>
          <w:p w14:paraId="21B4A482" w14:textId="2ABA92A7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2A17C8B3" w14:textId="61A2EDE6" w:rsidR="007128C5" w:rsidRPr="001120BC" w:rsidRDefault="00F75520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Данные о 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 xml:space="preserve">выдаче книги посетителю: </w:t>
            </w:r>
            <w:r w:rsidR="001120BC">
              <w:rPr>
                <w:rFonts w:ascii="Times New Roman" w:hAnsi="Times New Roman" w:cs="Times New Roman"/>
                <w:bCs/>
                <w:sz w:val="28"/>
                <w:lang w:val="en-US"/>
              </w:rPr>
              <w:t>id</w:t>
            </w:r>
            <w:r w:rsidR="001120BC" w:rsidRPr="001120B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 xml:space="preserve">посетителя, </w:t>
            </w:r>
            <w:r w:rsidR="001120BC">
              <w:rPr>
                <w:rFonts w:ascii="Times New Roman" w:hAnsi="Times New Roman" w:cs="Times New Roman"/>
                <w:bCs/>
                <w:sz w:val="28"/>
                <w:lang w:val="en-US"/>
              </w:rPr>
              <w:t>id</w:t>
            </w:r>
            <w:r w:rsidR="001120BC" w:rsidRPr="001120B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1120BC">
              <w:rPr>
                <w:rFonts w:ascii="Times New Roman" w:hAnsi="Times New Roman" w:cs="Times New Roman"/>
                <w:bCs/>
                <w:sz w:val="28"/>
              </w:rPr>
              <w:t>книги, дата выдачи книги.</w:t>
            </w:r>
          </w:p>
        </w:tc>
      </w:tr>
      <w:tr w:rsidR="007128C5" w:rsidRPr="007128C5" w14:paraId="27A3A863" w14:textId="77777777" w:rsidTr="007128C5">
        <w:tc>
          <w:tcPr>
            <w:tcW w:w="562" w:type="dxa"/>
          </w:tcPr>
          <w:p w14:paraId="2B886775" w14:textId="164C7F2C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2694" w:type="dxa"/>
          </w:tcPr>
          <w:p w14:paraId="2AF5B96A" w14:textId="0B45769B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Данные о возврате книги</w:t>
            </w:r>
          </w:p>
        </w:tc>
        <w:tc>
          <w:tcPr>
            <w:tcW w:w="1842" w:type="dxa"/>
          </w:tcPr>
          <w:p w14:paraId="2FD6DD0B" w14:textId="708893AE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60EAB80D" w14:textId="7EE4C3D6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Данные о выдаче книги посетителю: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id</w:t>
            </w:r>
            <w:r w:rsidRPr="001120B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посетителя, </w:t>
            </w:r>
            <w:r>
              <w:rPr>
                <w:rFonts w:ascii="Times New Roman" w:hAnsi="Times New Roman" w:cs="Times New Roman"/>
                <w:bCs/>
                <w:sz w:val="28"/>
                <w:lang w:val="en-US"/>
              </w:rPr>
              <w:t>id</w:t>
            </w:r>
            <w:r w:rsidRPr="001120BC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</w:rPr>
              <w:t>книги, дата возврата книги.</w:t>
            </w:r>
          </w:p>
        </w:tc>
      </w:tr>
      <w:tr w:rsidR="007128C5" w:rsidRPr="007128C5" w14:paraId="12F462B3" w14:textId="77777777" w:rsidTr="007128C5">
        <w:tc>
          <w:tcPr>
            <w:tcW w:w="562" w:type="dxa"/>
          </w:tcPr>
          <w:p w14:paraId="4C7F9363" w14:textId="0FB7798E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128C5"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2694" w:type="dxa"/>
          </w:tcPr>
          <w:p w14:paraId="55462A5C" w14:textId="1E9FA8D1" w:rsidR="007128C5" w:rsidRPr="007128C5" w:rsidRDefault="001120BC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Регламент библиотеки</w:t>
            </w:r>
          </w:p>
        </w:tc>
        <w:tc>
          <w:tcPr>
            <w:tcW w:w="1842" w:type="dxa"/>
          </w:tcPr>
          <w:p w14:paraId="7FD3ECC0" w14:textId="23B5A069" w:rsidR="007128C5" w:rsidRPr="007128C5" w:rsidRDefault="007128C5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сущности</w:t>
            </w:r>
          </w:p>
        </w:tc>
        <w:tc>
          <w:tcPr>
            <w:tcW w:w="4247" w:type="dxa"/>
          </w:tcPr>
          <w:p w14:paraId="002E8015" w14:textId="5A21060A" w:rsidR="007128C5" w:rsidRPr="007128C5" w:rsidRDefault="00871859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</w:t>
            </w:r>
            <w:r w:rsidR="001120BC" w:rsidRPr="001120BC">
              <w:rPr>
                <w:rFonts w:ascii="Times New Roman" w:hAnsi="Times New Roman" w:cs="Times New Roman"/>
                <w:bCs/>
                <w:sz w:val="28"/>
              </w:rPr>
              <w:t>ормативный правовой акт, устанавливающий порядок предоставления муниципальной услуги и стандарт предоставления муниципальной услуги</w:t>
            </w:r>
            <w:r>
              <w:rPr>
                <w:rFonts w:ascii="Times New Roman" w:hAnsi="Times New Roman" w:cs="Times New Roman"/>
                <w:bCs/>
                <w:sz w:val="28"/>
              </w:rPr>
              <w:t>.</w:t>
            </w:r>
          </w:p>
        </w:tc>
      </w:tr>
      <w:tr w:rsidR="00871859" w:rsidRPr="007128C5" w14:paraId="6DA80EF3" w14:textId="77777777" w:rsidTr="007128C5">
        <w:tc>
          <w:tcPr>
            <w:tcW w:w="562" w:type="dxa"/>
          </w:tcPr>
          <w:p w14:paraId="15099620" w14:textId="63526F65" w:rsidR="00871859" w:rsidRPr="007128C5" w:rsidRDefault="00871859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7</w:t>
            </w:r>
          </w:p>
        </w:tc>
        <w:tc>
          <w:tcPr>
            <w:tcW w:w="2694" w:type="dxa"/>
          </w:tcPr>
          <w:p w14:paraId="2BD103B2" w14:textId="2D130580" w:rsidR="00871859" w:rsidRDefault="00871859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Выход за сроки возврата книги</w:t>
            </w:r>
          </w:p>
        </w:tc>
        <w:tc>
          <w:tcPr>
            <w:tcW w:w="1842" w:type="dxa"/>
          </w:tcPr>
          <w:p w14:paraId="0C8794BD" w14:textId="4C0D65D7" w:rsidR="00871859" w:rsidRDefault="00871859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 поведения</w:t>
            </w:r>
          </w:p>
        </w:tc>
        <w:tc>
          <w:tcPr>
            <w:tcW w:w="4247" w:type="dxa"/>
          </w:tcPr>
          <w:p w14:paraId="4861DEAB" w14:textId="66C50645" w:rsidR="00871859" w:rsidRDefault="00871859" w:rsidP="007128C5">
            <w:pPr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Событие, возникающее, если посетитель просрочил возврат книги в соответствии с регламентом библиотеки.</w:t>
            </w:r>
          </w:p>
        </w:tc>
      </w:tr>
    </w:tbl>
    <w:p w14:paraId="5168F83F" w14:textId="7083DC6D" w:rsidR="00F75520" w:rsidRDefault="00F75520" w:rsidP="00F7552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Таблица 1 – Абстракции подсистемы</w:t>
      </w:r>
    </w:p>
    <w:p w14:paraId="0DAC3690" w14:textId="22B5FA9F" w:rsidR="00F75520" w:rsidRDefault="00F75520" w:rsidP="00F75520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14:paraId="55D48C95" w14:textId="7AEF9CF3" w:rsidR="00F75520" w:rsidRDefault="00F75520" w:rsidP="00F75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76CC9">
        <w:rPr>
          <w:rFonts w:ascii="Times New Roman" w:hAnsi="Times New Roman" w:cs="Times New Roman"/>
          <w:sz w:val="28"/>
        </w:rPr>
        <w:t>Проведем классификацию обнаруженных абстракций по классическому подходу. Результат отображен в Таблице 2.</w:t>
      </w:r>
    </w:p>
    <w:p w14:paraId="55651B93" w14:textId="77777777" w:rsidR="00F75520" w:rsidRDefault="00F75520" w:rsidP="00F7552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9404" w:type="dxa"/>
        <w:tblLook w:val="04A0" w:firstRow="1" w:lastRow="0" w:firstColumn="1" w:lastColumn="0" w:noHBand="0" w:noVBand="1"/>
      </w:tblPr>
      <w:tblGrid>
        <w:gridCol w:w="754"/>
        <w:gridCol w:w="4185"/>
        <w:gridCol w:w="4465"/>
      </w:tblGrid>
      <w:tr w:rsidR="00F75520" w14:paraId="1F7B5656" w14:textId="77777777" w:rsidTr="00F75520">
        <w:trPr>
          <w:trHeight w:val="333"/>
        </w:trPr>
        <w:tc>
          <w:tcPr>
            <w:tcW w:w="754" w:type="dxa"/>
          </w:tcPr>
          <w:p w14:paraId="3F0CE18F" w14:textId="23CD81DC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№</w:t>
            </w:r>
          </w:p>
        </w:tc>
        <w:tc>
          <w:tcPr>
            <w:tcW w:w="4185" w:type="dxa"/>
          </w:tcPr>
          <w:p w14:paraId="47328763" w14:textId="662D2E0A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Класс</w:t>
            </w:r>
          </w:p>
        </w:tc>
        <w:tc>
          <w:tcPr>
            <w:tcW w:w="4465" w:type="dxa"/>
          </w:tcPr>
          <w:p w14:paraId="576E7DBF" w14:textId="1965A861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Список абстракций</w:t>
            </w:r>
          </w:p>
        </w:tc>
      </w:tr>
      <w:tr w:rsidR="00F75520" w14:paraId="6CE632A4" w14:textId="77777777" w:rsidTr="00F75520">
        <w:trPr>
          <w:trHeight w:val="333"/>
        </w:trPr>
        <w:tc>
          <w:tcPr>
            <w:tcW w:w="754" w:type="dxa"/>
          </w:tcPr>
          <w:p w14:paraId="6DB91E31" w14:textId="1DFB95BD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4185" w:type="dxa"/>
          </w:tcPr>
          <w:p w14:paraId="7DBC2BC5" w14:textId="6CD1BA40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Люди</w:t>
            </w:r>
          </w:p>
        </w:tc>
        <w:tc>
          <w:tcPr>
            <w:tcW w:w="4465" w:type="dxa"/>
          </w:tcPr>
          <w:p w14:paraId="59ABD7F0" w14:textId="7B42E01D" w:rsidR="00F75520" w:rsidRDefault="00871859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Библиотекарь</w:t>
            </w:r>
          </w:p>
        </w:tc>
      </w:tr>
      <w:tr w:rsidR="00F75520" w14:paraId="07E72033" w14:textId="77777777" w:rsidTr="00F75520">
        <w:trPr>
          <w:trHeight w:val="333"/>
        </w:trPr>
        <w:tc>
          <w:tcPr>
            <w:tcW w:w="754" w:type="dxa"/>
          </w:tcPr>
          <w:p w14:paraId="295E855B" w14:textId="57AC2BB5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4185" w:type="dxa"/>
          </w:tcPr>
          <w:p w14:paraId="02926E6C" w14:textId="627C779B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Места</w:t>
            </w:r>
          </w:p>
        </w:tc>
        <w:tc>
          <w:tcPr>
            <w:tcW w:w="4465" w:type="dxa"/>
          </w:tcPr>
          <w:p w14:paraId="56319BE9" w14:textId="7660D1E7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</w:tr>
      <w:tr w:rsidR="00F75520" w14:paraId="28CA3CD2" w14:textId="77777777" w:rsidTr="00F75520">
        <w:trPr>
          <w:trHeight w:val="349"/>
        </w:trPr>
        <w:tc>
          <w:tcPr>
            <w:tcW w:w="754" w:type="dxa"/>
          </w:tcPr>
          <w:p w14:paraId="5BF1F806" w14:textId="03159380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lastRenderedPageBreak/>
              <w:t>3</w:t>
            </w:r>
          </w:p>
        </w:tc>
        <w:tc>
          <w:tcPr>
            <w:tcW w:w="4185" w:type="dxa"/>
          </w:tcPr>
          <w:p w14:paraId="6EEDC079" w14:textId="639E0F60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Предметы</w:t>
            </w:r>
          </w:p>
        </w:tc>
        <w:tc>
          <w:tcPr>
            <w:tcW w:w="4465" w:type="dxa"/>
          </w:tcPr>
          <w:p w14:paraId="48CAFEBF" w14:textId="5AADD3EE" w:rsidR="00F75520" w:rsidRPr="00871859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Данные о </w:t>
            </w:r>
            <w:r w:rsidR="00871859">
              <w:rPr>
                <w:rFonts w:ascii="Times New Roman" w:hAnsi="Times New Roman" w:cs="Times New Roman"/>
                <w:bCs/>
                <w:sz w:val="28"/>
              </w:rPr>
              <w:t>книге, данные о посетителе библиотеки, данные о выдаче</w:t>
            </w:r>
            <w:r w:rsidR="00871859" w:rsidRPr="00871859">
              <w:rPr>
                <w:rFonts w:ascii="Times New Roman" w:hAnsi="Times New Roman" w:cs="Times New Roman"/>
                <w:bCs/>
                <w:sz w:val="28"/>
              </w:rPr>
              <w:t>/</w:t>
            </w:r>
            <w:r w:rsidR="00871859">
              <w:rPr>
                <w:rFonts w:ascii="Times New Roman" w:hAnsi="Times New Roman" w:cs="Times New Roman"/>
                <w:bCs/>
                <w:sz w:val="28"/>
              </w:rPr>
              <w:t>возврате книги</w:t>
            </w:r>
          </w:p>
        </w:tc>
      </w:tr>
      <w:tr w:rsidR="00F75520" w14:paraId="1505CF97" w14:textId="77777777" w:rsidTr="00F75520">
        <w:trPr>
          <w:trHeight w:val="333"/>
        </w:trPr>
        <w:tc>
          <w:tcPr>
            <w:tcW w:w="754" w:type="dxa"/>
          </w:tcPr>
          <w:p w14:paraId="5A829CBD" w14:textId="6DC859AF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4</w:t>
            </w:r>
          </w:p>
        </w:tc>
        <w:tc>
          <w:tcPr>
            <w:tcW w:w="4185" w:type="dxa"/>
          </w:tcPr>
          <w:p w14:paraId="70A9B55E" w14:textId="0502FF2B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Организации</w:t>
            </w:r>
          </w:p>
        </w:tc>
        <w:tc>
          <w:tcPr>
            <w:tcW w:w="4465" w:type="dxa"/>
          </w:tcPr>
          <w:p w14:paraId="718C0DDE" w14:textId="7D2DFB2B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</w:p>
        </w:tc>
      </w:tr>
      <w:tr w:rsidR="00F75520" w14:paraId="623FAF0F" w14:textId="77777777" w:rsidTr="00F75520">
        <w:trPr>
          <w:trHeight w:val="333"/>
        </w:trPr>
        <w:tc>
          <w:tcPr>
            <w:tcW w:w="754" w:type="dxa"/>
          </w:tcPr>
          <w:p w14:paraId="7C0CC1DA" w14:textId="3A2573A8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5</w:t>
            </w:r>
          </w:p>
        </w:tc>
        <w:tc>
          <w:tcPr>
            <w:tcW w:w="4185" w:type="dxa"/>
          </w:tcPr>
          <w:p w14:paraId="423B1EDB" w14:textId="438F87A3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Концепции</w:t>
            </w:r>
          </w:p>
        </w:tc>
        <w:tc>
          <w:tcPr>
            <w:tcW w:w="4465" w:type="dxa"/>
          </w:tcPr>
          <w:p w14:paraId="1AF97E1E" w14:textId="63A66C12" w:rsidR="00F75520" w:rsidRDefault="00871859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Регламент библиотеки</w:t>
            </w:r>
          </w:p>
        </w:tc>
      </w:tr>
      <w:tr w:rsidR="00F75520" w14:paraId="39F158FC" w14:textId="77777777" w:rsidTr="00F75520">
        <w:trPr>
          <w:trHeight w:val="333"/>
        </w:trPr>
        <w:tc>
          <w:tcPr>
            <w:tcW w:w="754" w:type="dxa"/>
          </w:tcPr>
          <w:p w14:paraId="10D80B57" w14:textId="49D2BFC9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6</w:t>
            </w:r>
          </w:p>
        </w:tc>
        <w:tc>
          <w:tcPr>
            <w:tcW w:w="4185" w:type="dxa"/>
          </w:tcPr>
          <w:p w14:paraId="4A15E2AF" w14:textId="0D86E347" w:rsidR="00F75520" w:rsidRDefault="00F75520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События</w:t>
            </w:r>
          </w:p>
        </w:tc>
        <w:tc>
          <w:tcPr>
            <w:tcW w:w="4465" w:type="dxa"/>
          </w:tcPr>
          <w:p w14:paraId="402BBF78" w14:textId="6D6FC0AC" w:rsidR="00F75520" w:rsidRDefault="00871859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Выход за сроки возврата книги</w:t>
            </w:r>
          </w:p>
        </w:tc>
      </w:tr>
    </w:tbl>
    <w:p w14:paraId="3A5C641A" w14:textId="79FE85ED" w:rsidR="00F75520" w:rsidRDefault="00F75520" w:rsidP="00F7552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14:paraId="1AF3212C" w14:textId="77777777" w:rsidR="00C3627C" w:rsidRDefault="00C3627C" w:rsidP="00C362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D7F94">
        <w:rPr>
          <w:rFonts w:ascii="Times New Roman" w:hAnsi="Times New Roman" w:cs="Times New Roman"/>
          <w:sz w:val="28"/>
        </w:rPr>
        <w:t>Проанализируем поведение выделенных абстракций. Выделим возможное поведение каждой абстракции в пределах рассматриваемой функции и составим Таблицу 3.</w:t>
      </w:r>
    </w:p>
    <w:p w14:paraId="3464D2AE" w14:textId="7C4C6527" w:rsidR="00C3627C" w:rsidRDefault="00C3627C" w:rsidP="00F7552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005"/>
        <w:gridCol w:w="2835"/>
        <w:gridCol w:w="2971"/>
      </w:tblGrid>
      <w:tr w:rsidR="00C3627C" w14:paraId="7EC9D136" w14:textId="4D5BB92E" w:rsidTr="00C3627C">
        <w:tc>
          <w:tcPr>
            <w:tcW w:w="534" w:type="dxa"/>
          </w:tcPr>
          <w:p w14:paraId="114B107A" w14:textId="79C7C6F5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№</w:t>
            </w:r>
          </w:p>
        </w:tc>
        <w:tc>
          <w:tcPr>
            <w:tcW w:w="3005" w:type="dxa"/>
          </w:tcPr>
          <w:p w14:paraId="07C3E0EE" w14:textId="1DCB7C17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Абстракция</w:t>
            </w:r>
          </w:p>
        </w:tc>
        <w:tc>
          <w:tcPr>
            <w:tcW w:w="2835" w:type="dxa"/>
          </w:tcPr>
          <w:p w14:paraId="0098BE51" w14:textId="1DD577EF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Поведение</w:t>
            </w:r>
          </w:p>
        </w:tc>
        <w:tc>
          <w:tcPr>
            <w:tcW w:w="2971" w:type="dxa"/>
          </w:tcPr>
          <w:p w14:paraId="52DBE96F" w14:textId="79D812C8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Описание поведения</w:t>
            </w:r>
          </w:p>
        </w:tc>
      </w:tr>
      <w:tr w:rsidR="00C3627C" w14:paraId="5FBB0DE3" w14:textId="59972B5A" w:rsidTr="00C3627C">
        <w:tc>
          <w:tcPr>
            <w:tcW w:w="534" w:type="dxa"/>
          </w:tcPr>
          <w:p w14:paraId="1F6BEFC5" w14:textId="00289C4B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</w:p>
        </w:tc>
        <w:tc>
          <w:tcPr>
            <w:tcW w:w="3005" w:type="dxa"/>
          </w:tcPr>
          <w:p w14:paraId="0ADA0DD8" w14:textId="2C4A40DD" w:rsidR="00C3627C" w:rsidRPr="00596324" w:rsidRDefault="00871859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Библиотекарь</w:t>
            </w:r>
          </w:p>
        </w:tc>
        <w:tc>
          <w:tcPr>
            <w:tcW w:w="2835" w:type="dxa"/>
          </w:tcPr>
          <w:p w14:paraId="6A51D090" w14:textId="56BF9EC9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Локальное</w:t>
            </w:r>
          </w:p>
        </w:tc>
        <w:tc>
          <w:tcPr>
            <w:tcW w:w="2971" w:type="dxa"/>
          </w:tcPr>
          <w:p w14:paraId="17670858" w14:textId="0076054B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Добавляет новые записи в базу данных</w:t>
            </w:r>
          </w:p>
        </w:tc>
      </w:tr>
      <w:tr w:rsidR="00C3627C" w14:paraId="74902906" w14:textId="66B7D9FB" w:rsidTr="00C3627C">
        <w:tc>
          <w:tcPr>
            <w:tcW w:w="534" w:type="dxa"/>
          </w:tcPr>
          <w:p w14:paraId="261094AF" w14:textId="3100A351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2</w:t>
            </w:r>
          </w:p>
        </w:tc>
        <w:tc>
          <w:tcPr>
            <w:tcW w:w="3005" w:type="dxa"/>
          </w:tcPr>
          <w:p w14:paraId="6524C188" w14:textId="2E891756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Регламент библиотеки</w:t>
            </w:r>
          </w:p>
        </w:tc>
        <w:tc>
          <w:tcPr>
            <w:tcW w:w="2835" w:type="dxa"/>
          </w:tcPr>
          <w:p w14:paraId="4E2174F1" w14:textId="03038C7E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Элементарное</w:t>
            </w:r>
          </w:p>
        </w:tc>
        <w:tc>
          <w:tcPr>
            <w:tcW w:w="2971" w:type="dxa"/>
          </w:tcPr>
          <w:p w14:paraId="36324CFF" w14:textId="287A1CFF" w:rsidR="00C3627C" w:rsidRPr="00596324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Устанавливает правила предоставления услуги библиотекой посетителю по выдаче</w:t>
            </w:r>
            <w:r w:rsidRPr="00596324">
              <w:rPr>
                <w:rFonts w:ascii="Times New Roman" w:hAnsi="Times New Roman" w:cs="Times New Roman"/>
                <w:bCs/>
                <w:sz w:val="28"/>
              </w:rPr>
              <w:t xml:space="preserve"> / </w:t>
            </w:r>
            <w:r>
              <w:rPr>
                <w:rFonts w:ascii="Times New Roman" w:hAnsi="Times New Roman" w:cs="Times New Roman"/>
                <w:bCs/>
                <w:sz w:val="28"/>
              </w:rPr>
              <w:t>принятию книг</w:t>
            </w:r>
          </w:p>
        </w:tc>
      </w:tr>
      <w:tr w:rsidR="00C3627C" w14:paraId="79D9047E" w14:textId="42C0B22C" w:rsidTr="00C3627C">
        <w:tc>
          <w:tcPr>
            <w:tcW w:w="534" w:type="dxa"/>
          </w:tcPr>
          <w:p w14:paraId="5982C576" w14:textId="00862B81" w:rsidR="00C3627C" w:rsidRDefault="00C3627C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3</w:t>
            </w:r>
          </w:p>
        </w:tc>
        <w:tc>
          <w:tcPr>
            <w:tcW w:w="3005" w:type="dxa"/>
          </w:tcPr>
          <w:p w14:paraId="08DE2A7E" w14:textId="28856D45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Выход за сроки возврата книги</w:t>
            </w:r>
          </w:p>
        </w:tc>
        <w:tc>
          <w:tcPr>
            <w:tcW w:w="2835" w:type="dxa"/>
          </w:tcPr>
          <w:p w14:paraId="4E10E975" w14:textId="3C9681AD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Элементарное</w:t>
            </w:r>
          </w:p>
        </w:tc>
        <w:tc>
          <w:tcPr>
            <w:tcW w:w="2971" w:type="dxa"/>
          </w:tcPr>
          <w:p w14:paraId="75800C29" w14:textId="5788E603" w:rsidR="00C3627C" w:rsidRDefault="00596324" w:rsidP="00F75520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Выписывает квитанцию в случае, если дата возврата книги является просроченной</w:t>
            </w:r>
          </w:p>
        </w:tc>
      </w:tr>
    </w:tbl>
    <w:p w14:paraId="19D19703" w14:textId="77777777" w:rsidR="00C3627C" w:rsidRPr="009A43F8" w:rsidRDefault="00C3627C" w:rsidP="00F7552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14:paraId="30F284EA" w14:textId="4DC4CB35" w:rsidR="00C3627C" w:rsidRDefault="00C3627C" w:rsidP="00C3627C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3 -Абстракции подсистемы и их поведение.</w:t>
      </w:r>
    </w:p>
    <w:p w14:paraId="6585EF0A" w14:textId="22584F9A" w:rsidR="00C3627C" w:rsidRDefault="00F75520" w:rsidP="00C3627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Построим диаграмму классов UML</w:t>
      </w:r>
      <w:r w:rsidRPr="00E86B34">
        <w:rPr>
          <w:rFonts w:ascii="Times New Roman" w:hAnsi="Times New Roman" w:cs="Times New Roman"/>
          <w:sz w:val="28"/>
        </w:rPr>
        <w:t>. Результат приведен на Рисунке 1.</w:t>
      </w:r>
    </w:p>
    <w:p w14:paraId="53677F09" w14:textId="411D25FC" w:rsidR="00C3627C" w:rsidRDefault="009A43F8" w:rsidP="00C3627C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563CFBF" wp14:editId="559B47C5">
            <wp:extent cx="5943600" cy="3423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ED85" w14:textId="6664EB28" w:rsidR="00C3627C" w:rsidRDefault="00C3627C" w:rsidP="00C362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Расширенная диаграмма классов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3A7A66">
        <w:rPr>
          <w:rFonts w:ascii="Times New Roman" w:hAnsi="Times New Roman" w:cs="Times New Roman"/>
          <w:sz w:val="28"/>
        </w:rPr>
        <w:t>.</w:t>
      </w:r>
    </w:p>
    <w:p w14:paraId="489E5305" w14:textId="77777777" w:rsidR="00D1392B" w:rsidRDefault="00D1392B" w:rsidP="00C3627C">
      <w:pPr>
        <w:jc w:val="center"/>
        <w:rPr>
          <w:rFonts w:ascii="Times New Roman" w:hAnsi="Times New Roman" w:cs="Times New Roman"/>
          <w:sz w:val="28"/>
        </w:rPr>
      </w:pPr>
    </w:p>
    <w:p w14:paraId="45BC5DBD" w14:textId="0F31715A" w:rsidR="00D1392B" w:rsidRDefault="00D1392B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t>Выб</w:t>
      </w:r>
      <w:r>
        <w:rPr>
          <w:rFonts w:ascii="Times New Roman" w:hAnsi="Times New Roman"/>
          <w:bCs/>
          <w:sz w:val="28"/>
          <w:szCs w:val="28"/>
        </w:rPr>
        <w:t>ерем класс «</w:t>
      </w:r>
      <w:r w:rsidR="009A43F8">
        <w:rPr>
          <w:rFonts w:ascii="Times New Roman" w:hAnsi="Times New Roman"/>
          <w:bCs/>
          <w:sz w:val="28"/>
          <w:szCs w:val="28"/>
        </w:rPr>
        <w:t>Список выданных книг</w:t>
      </w:r>
      <w:r>
        <w:rPr>
          <w:rFonts w:ascii="Times New Roman" w:hAnsi="Times New Roman"/>
          <w:bCs/>
          <w:sz w:val="28"/>
          <w:szCs w:val="28"/>
        </w:rPr>
        <w:t>»</w:t>
      </w:r>
      <w:r w:rsidRPr="001B3EDC">
        <w:rPr>
          <w:rFonts w:ascii="Times New Roman" w:hAnsi="Times New Roman"/>
          <w:bCs/>
          <w:sz w:val="28"/>
          <w:szCs w:val="28"/>
        </w:rPr>
        <w:t>, и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для него диаграмму с</w:t>
      </w:r>
      <w:r w:rsidRPr="001B3EDC">
        <w:rPr>
          <w:rFonts w:ascii="Times New Roman" w:hAnsi="Times New Roman"/>
          <w:sz w:val="28"/>
          <w:szCs w:val="28"/>
        </w:rPr>
        <w:t>остояния.</w:t>
      </w:r>
      <w:r>
        <w:rPr>
          <w:rFonts w:ascii="Times New Roman" w:hAnsi="Times New Roman"/>
          <w:sz w:val="28"/>
          <w:szCs w:val="28"/>
        </w:rPr>
        <w:t xml:space="preserve"> Результат представлен на Рисунках 2 и 3.</w:t>
      </w:r>
    </w:p>
    <w:p w14:paraId="4AF72345" w14:textId="0610FD1D" w:rsidR="00D1392B" w:rsidRDefault="00D1392B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4CAFC5A" w14:textId="0716A2AD" w:rsidR="00D1392B" w:rsidRDefault="009A43F8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774157EC" wp14:editId="667E3542">
            <wp:extent cx="5932805" cy="5956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6D11" w14:textId="77777777" w:rsidR="009A43F8" w:rsidRPr="001B3EDC" w:rsidRDefault="009A43F8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D544EBF" w14:textId="28CFFB98" w:rsidR="00C3627C" w:rsidRDefault="00D1392B" w:rsidP="00D1392B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2 – Диаграмма состояний для класса «</w:t>
      </w:r>
      <w:r w:rsidR="009A43F8">
        <w:rPr>
          <w:rFonts w:ascii="Times New Roman" w:hAnsi="Times New Roman" w:cs="Times New Roman"/>
          <w:bCs/>
          <w:sz w:val="28"/>
        </w:rPr>
        <w:t>Список выданных книг</w:t>
      </w:r>
      <w:r>
        <w:rPr>
          <w:rFonts w:ascii="Times New Roman" w:hAnsi="Times New Roman" w:cs="Times New Roman"/>
          <w:bCs/>
          <w:sz w:val="28"/>
        </w:rPr>
        <w:t>»</w:t>
      </w:r>
    </w:p>
    <w:p w14:paraId="06508D56" w14:textId="5B4AC0CE" w:rsidR="00D1392B" w:rsidRDefault="00D1392B" w:rsidP="00D1392B">
      <w:pPr>
        <w:jc w:val="center"/>
        <w:rPr>
          <w:rFonts w:ascii="Times New Roman" w:hAnsi="Times New Roman" w:cs="Times New Roman"/>
          <w:bCs/>
          <w:sz w:val="28"/>
        </w:rPr>
      </w:pPr>
    </w:p>
    <w:p w14:paraId="5540B1D8" w14:textId="097371EE" w:rsidR="00D1392B" w:rsidRDefault="00D1392B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60014">
        <w:rPr>
          <w:rFonts w:ascii="Times New Roman" w:hAnsi="Times New Roman"/>
          <w:bCs/>
          <w:sz w:val="28"/>
          <w:szCs w:val="28"/>
        </w:rPr>
        <w:t>На основе анализа функциональных моделей, разработанных при выполнении лабораторной работы №4, для каждого из базовых вариантов использования построи</w:t>
      </w:r>
      <w:r>
        <w:rPr>
          <w:rFonts w:ascii="Times New Roman" w:hAnsi="Times New Roman"/>
          <w:bCs/>
          <w:sz w:val="28"/>
          <w:szCs w:val="28"/>
        </w:rPr>
        <w:t>м</w:t>
      </w:r>
      <w:r w:rsidRPr="00960014">
        <w:rPr>
          <w:rFonts w:ascii="Times New Roman" w:hAnsi="Times New Roman"/>
          <w:bCs/>
          <w:sz w:val="28"/>
          <w:szCs w:val="28"/>
        </w:rPr>
        <w:t xml:space="preserve"> диаграмму деятельности.</w:t>
      </w:r>
    </w:p>
    <w:p w14:paraId="26E71092" w14:textId="5A5D2F69" w:rsidR="00D1392B" w:rsidRDefault="00D1392B" w:rsidP="00C85987">
      <w:pPr>
        <w:rPr>
          <w:rFonts w:ascii="Times New Roman" w:hAnsi="Times New Roman"/>
          <w:bCs/>
          <w:sz w:val="28"/>
          <w:szCs w:val="28"/>
        </w:rPr>
      </w:pPr>
    </w:p>
    <w:p w14:paraId="45389807" w14:textId="77777777" w:rsidR="00D1392B" w:rsidRDefault="00D1392B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5DD39140" w14:textId="41A73A54" w:rsidR="00D1392B" w:rsidRDefault="007C06F5" w:rsidP="00D1392B">
      <w:pPr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lang w:val="en-US"/>
        </w:rPr>
        <w:drawing>
          <wp:inline distT="0" distB="0" distL="0" distR="0" wp14:anchorId="3E9614B5" wp14:editId="04F18C7D">
            <wp:extent cx="5932805" cy="12122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FAEC" w14:textId="670350D1" w:rsidR="00D1392B" w:rsidRDefault="00D1392B" w:rsidP="00D1392B">
      <w:pPr>
        <w:ind w:left="-709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D1392B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</w:t>
      </w:r>
      <w:r w:rsidR="007C06F5">
        <w:rPr>
          <w:rFonts w:ascii="Times New Roman" w:hAnsi="Times New Roman" w:cs="Times New Roman"/>
          <w:sz w:val="28"/>
        </w:rPr>
        <w:t>Расширенная д</w:t>
      </w:r>
      <w:r>
        <w:rPr>
          <w:rFonts w:ascii="Times New Roman" w:hAnsi="Times New Roman" w:cs="Times New Roman"/>
          <w:sz w:val="28"/>
        </w:rPr>
        <w:t>иаграмма деятельности для класса «</w:t>
      </w:r>
      <w:r w:rsidR="001F407B">
        <w:rPr>
          <w:rFonts w:ascii="Times New Roman" w:hAnsi="Times New Roman" w:cs="Times New Roman"/>
          <w:sz w:val="28"/>
        </w:rPr>
        <w:t>С</w:t>
      </w:r>
      <w:r w:rsidR="007C06F5">
        <w:rPr>
          <w:rFonts w:ascii="Times New Roman" w:hAnsi="Times New Roman" w:cs="Times New Roman"/>
          <w:sz w:val="28"/>
        </w:rPr>
        <w:t>писок выданных книг</w:t>
      </w:r>
      <w:r>
        <w:rPr>
          <w:rFonts w:ascii="Times New Roman" w:hAnsi="Times New Roman" w:cs="Times New Roman"/>
          <w:sz w:val="28"/>
        </w:rPr>
        <w:t>»</w:t>
      </w:r>
    </w:p>
    <w:p w14:paraId="5039BB76" w14:textId="77777777" w:rsidR="00D1392B" w:rsidRDefault="00D1392B" w:rsidP="00D139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1B3EDC">
        <w:rPr>
          <w:rFonts w:ascii="Times New Roman" w:hAnsi="Times New Roman"/>
          <w:bCs/>
          <w:sz w:val="28"/>
          <w:szCs w:val="28"/>
        </w:rPr>
        <w:lastRenderedPageBreak/>
        <w:t xml:space="preserve">Для каждого </w:t>
      </w:r>
      <w:r w:rsidRPr="001B3EDC">
        <w:rPr>
          <w:rFonts w:ascii="Times New Roman" w:hAnsi="Times New Roman"/>
          <w:color w:val="000000"/>
          <w:sz w:val="28"/>
          <w:szCs w:val="28"/>
        </w:rPr>
        <w:t>варианта использования</w:t>
      </w:r>
      <w:r w:rsidRPr="001B3EDC">
        <w:rPr>
          <w:rFonts w:ascii="Times New Roman" w:hAnsi="Times New Roman"/>
          <w:bCs/>
          <w:sz w:val="28"/>
          <w:szCs w:val="28"/>
        </w:rPr>
        <w:t xml:space="preserve"> выдели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список объектов, участвующих во взаимодействии в этом прецеденте, заполни</w:t>
      </w:r>
      <w:r>
        <w:rPr>
          <w:rFonts w:ascii="Times New Roman" w:hAnsi="Times New Roman"/>
          <w:bCs/>
          <w:sz w:val="28"/>
          <w:szCs w:val="28"/>
        </w:rPr>
        <w:t>м</w:t>
      </w:r>
      <w:r w:rsidRPr="001B3EDC">
        <w:rPr>
          <w:rFonts w:ascii="Times New Roman" w:hAnsi="Times New Roman"/>
          <w:bCs/>
          <w:sz w:val="28"/>
          <w:szCs w:val="28"/>
        </w:rPr>
        <w:t xml:space="preserve"> таблицу 4.</w:t>
      </w:r>
    </w:p>
    <w:p w14:paraId="5EF024AF" w14:textId="51D98BC9" w:rsidR="00D1392B" w:rsidRDefault="00D1392B" w:rsidP="00D1392B">
      <w:pPr>
        <w:rPr>
          <w:rFonts w:ascii="Times New Roman" w:hAnsi="Times New Roman" w:cs="Times New Roman"/>
          <w:bCs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2850"/>
        <w:gridCol w:w="3104"/>
        <w:gridCol w:w="2824"/>
      </w:tblGrid>
      <w:tr w:rsidR="00D1392B" w14:paraId="0A96CAA3" w14:textId="2B051547" w:rsidTr="00C85987">
        <w:tc>
          <w:tcPr>
            <w:tcW w:w="567" w:type="dxa"/>
          </w:tcPr>
          <w:p w14:paraId="0B4C992A" w14:textId="5C65B77B" w:rsidR="00D1392B" w:rsidRPr="00D1392B" w:rsidRDefault="00D1392B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№</w:t>
            </w:r>
          </w:p>
        </w:tc>
        <w:tc>
          <w:tcPr>
            <w:tcW w:w="2850" w:type="dxa"/>
          </w:tcPr>
          <w:p w14:paraId="149CA366" w14:textId="338F693E" w:rsidR="00D1392B" w:rsidRDefault="00D1392B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Прецендент</w:t>
            </w:r>
          </w:p>
        </w:tc>
        <w:tc>
          <w:tcPr>
            <w:tcW w:w="3104" w:type="dxa"/>
          </w:tcPr>
          <w:p w14:paraId="583529F0" w14:textId="75E5C651" w:rsidR="00D1392B" w:rsidRDefault="00D1392B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Объект</w:t>
            </w:r>
          </w:p>
        </w:tc>
        <w:tc>
          <w:tcPr>
            <w:tcW w:w="2824" w:type="dxa"/>
          </w:tcPr>
          <w:p w14:paraId="7D0E0E25" w14:textId="387D2980" w:rsidR="00D1392B" w:rsidRDefault="00D1392B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Описание объекта</w:t>
            </w:r>
          </w:p>
        </w:tc>
      </w:tr>
      <w:tr w:rsidR="00D1392B" w14:paraId="73C315E2" w14:textId="1F419AFA" w:rsidTr="00C85987">
        <w:tc>
          <w:tcPr>
            <w:tcW w:w="567" w:type="dxa"/>
          </w:tcPr>
          <w:p w14:paraId="55E878A6" w14:textId="08E3EB72" w:rsidR="00D1392B" w:rsidRDefault="00D1392B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</w:t>
            </w:r>
            <w:r w:rsidR="00C85987">
              <w:rPr>
                <w:rFonts w:ascii="Times New Roman" w:hAnsi="Times New Roman" w:cs="Times New Roman"/>
                <w:bCs/>
                <w:sz w:val="28"/>
              </w:rPr>
              <w:t>.1</w:t>
            </w:r>
          </w:p>
        </w:tc>
        <w:tc>
          <w:tcPr>
            <w:tcW w:w="2850" w:type="dxa"/>
          </w:tcPr>
          <w:p w14:paraId="5269634D" w14:textId="635C4D98" w:rsidR="00D1392B" w:rsidRPr="002376F1" w:rsidRDefault="002376F1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Выписка квитанции на оплату штрафа</w:t>
            </w:r>
          </w:p>
        </w:tc>
        <w:tc>
          <w:tcPr>
            <w:tcW w:w="3104" w:type="dxa"/>
          </w:tcPr>
          <w:p w14:paraId="30136980" w14:textId="0E3A06E6" w:rsidR="00D1392B" w:rsidRDefault="002376F1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Регламент</w:t>
            </w:r>
          </w:p>
        </w:tc>
        <w:tc>
          <w:tcPr>
            <w:tcW w:w="2824" w:type="dxa"/>
          </w:tcPr>
          <w:p w14:paraId="32E33446" w14:textId="66DE1B35" w:rsidR="00D1392B" w:rsidRDefault="002376F1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Устанавливает нормы</w:t>
            </w:r>
          </w:p>
        </w:tc>
      </w:tr>
      <w:tr w:rsidR="00D1392B" w14:paraId="7BE96B1E" w14:textId="515937E5" w:rsidTr="00C85987">
        <w:tc>
          <w:tcPr>
            <w:tcW w:w="567" w:type="dxa"/>
          </w:tcPr>
          <w:p w14:paraId="1E2B7CC2" w14:textId="3EC102C3" w:rsidR="00D1392B" w:rsidRDefault="00C85987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1.2</w:t>
            </w:r>
          </w:p>
        </w:tc>
        <w:tc>
          <w:tcPr>
            <w:tcW w:w="2850" w:type="dxa"/>
          </w:tcPr>
          <w:p w14:paraId="055DE97C" w14:textId="1498BD03" w:rsidR="00D1392B" w:rsidRDefault="002376F1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Выписка квитанции на оплату штрафа</w:t>
            </w:r>
          </w:p>
        </w:tc>
        <w:tc>
          <w:tcPr>
            <w:tcW w:w="3104" w:type="dxa"/>
          </w:tcPr>
          <w:p w14:paraId="7ED2E6B3" w14:textId="57BF019E" w:rsidR="00D1392B" w:rsidRDefault="00C85987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ПС</w:t>
            </w:r>
          </w:p>
        </w:tc>
        <w:tc>
          <w:tcPr>
            <w:tcW w:w="2824" w:type="dxa"/>
          </w:tcPr>
          <w:p w14:paraId="66C23D8E" w14:textId="77125551" w:rsidR="00D1392B" w:rsidRDefault="002376F1" w:rsidP="00D1392B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Выписывает квитанцию на оплату штрафа, если срок возврата книги превысил срок, указанный в регламенте</w:t>
            </w:r>
          </w:p>
        </w:tc>
      </w:tr>
      <w:tr w:rsidR="002376F1" w14:paraId="595D33D1" w14:textId="44C069F8" w:rsidTr="00C85987">
        <w:tc>
          <w:tcPr>
            <w:tcW w:w="567" w:type="dxa"/>
          </w:tcPr>
          <w:p w14:paraId="44BF551C" w14:textId="6A4A6A10" w:rsidR="002376F1" w:rsidRDefault="002376F1" w:rsidP="002376F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1.3</w:t>
            </w:r>
          </w:p>
        </w:tc>
        <w:tc>
          <w:tcPr>
            <w:tcW w:w="2850" w:type="dxa"/>
          </w:tcPr>
          <w:p w14:paraId="7B30ECB5" w14:textId="51F13A04" w:rsidR="002376F1" w:rsidRDefault="002376F1" w:rsidP="002376F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Выписка квитанции на оплату штрафа</w:t>
            </w:r>
          </w:p>
        </w:tc>
        <w:tc>
          <w:tcPr>
            <w:tcW w:w="3104" w:type="dxa"/>
          </w:tcPr>
          <w:p w14:paraId="7C77B9F9" w14:textId="77777777" w:rsidR="002376F1" w:rsidRDefault="002376F1" w:rsidP="002376F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Данные о возврате книги</w:t>
            </w:r>
          </w:p>
          <w:p w14:paraId="1EF5DE48" w14:textId="299CB926" w:rsidR="002376F1" w:rsidRDefault="002376F1" w:rsidP="002376F1">
            <w:pPr>
              <w:rPr>
                <w:rFonts w:ascii="Times New Roman" w:hAnsi="Times New Roman" w:cs="Times New Roman"/>
                <w:bCs/>
                <w:sz w:val="28"/>
              </w:rPr>
            </w:pPr>
          </w:p>
        </w:tc>
        <w:tc>
          <w:tcPr>
            <w:tcW w:w="2824" w:type="dxa"/>
          </w:tcPr>
          <w:p w14:paraId="24AE32D3" w14:textId="442DBC47" w:rsidR="002376F1" w:rsidRDefault="002376F1" w:rsidP="002376F1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Дата возврата книги</w:t>
            </w:r>
          </w:p>
        </w:tc>
      </w:tr>
    </w:tbl>
    <w:p w14:paraId="16AB3D02" w14:textId="77777777" w:rsidR="00C85987" w:rsidRDefault="00C85987" w:rsidP="00C859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 – Список объектов для каждого потока событий</w:t>
      </w:r>
    </w:p>
    <w:p w14:paraId="5FC8A73B" w14:textId="77777777" w:rsidR="009A7F16" w:rsidRDefault="009A7F16" w:rsidP="00C8598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4"/>
        </w:rPr>
      </w:pPr>
    </w:p>
    <w:p w14:paraId="5C16247C" w14:textId="50CCD4A9" w:rsidR="009A7F16" w:rsidRDefault="002376F1" w:rsidP="009A7F1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Cs/>
          <w:noProof/>
          <w:sz w:val="28"/>
          <w:szCs w:val="24"/>
        </w:rPr>
        <w:drawing>
          <wp:inline distT="0" distB="0" distL="0" distR="0" wp14:anchorId="3697874A" wp14:editId="69145413">
            <wp:extent cx="3338830" cy="475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416B" w14:textId="28F2A604" w:rsidR="00675476" w:rsidRDefault="00675476" w:rsidP="0067547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4"/>
        </w:rPr>
      </w:pPr>
      <w:r w:rsidRPr="00675476">
        <w:rPr>
          <w:rFonts w:ascii="Times New Roman" w:hAnsi="Times New Roman"/>
          <w:bCs/>
          <w:sz w:val="28"/>
          <w:szCs w:val="24"/>
        </w:rPr>
        <w:t xml:space="preserve">Рисунок </w:t>
      </w:r>
      <w:r>
        <w:rPr>
          <w:rFonts w:ascii="Times New Roman" w:hAnsi="Times New Roman"/>
          <w:bCs/>
          <w:sz w:val="28"/>
          <w:szCs w:val="24"/>
        </w:rPr>
        <w:t>4</w:t>
      </w:r>
      <w:r w:rsidRPr="00675476">
        <w:rPr>
          <w:rFonts w:ascii="Times New Roman" w:hAnsi="Times New Roman"/>
          <w:bCs/>
          <w:sz w:val="28"/>
          <w:szCs w:val="24"/>
        </w:rPr>
        <w:t xml:space="preserve"> – Диаграмма последовательности для прецедента «</w:t>
      </w:r>
      <w:r>
        <w:rPr>
          <w:rFonts w:ascii="Times New Roman" w:hAnsi="Times New Roman"/>
          <w:bCs/>
          <w:sz w:val="28"/>
          <w:szCs w:val="24"/>
        </w:rPr>
        <w:t>Список выданных книг</w:t>
      </w:r>
      <w:r w:rsidRPr="00675476">
        <w:rPr>
          <w:rFonts w:ascii="Times New Roman" w:hAnsi="Times New Roman"/>
          <w:bCs/>
          <w:sz w:val="28"/>
          <w:szCs w:val="24"/>
        </w:rPr>
        <w:t>»</w:t>
      </w:r>
    </w:p>
    <w:p w14:paraId="22CFC589" w14:textId="77777777" w:rsidR="009A7F16" w:rsidRDefault="009A7F16" w:rsidP="00C8598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4"/>
        </w:rPr>
      </w:pPr>
    </w:p>
    <w:p w14:paraId="05F77074" w14:textId="31398C39" w:rsidR="00C85987" w:rsidRPr="007A6111" w:rsidRDefault="00C85987" w:rsidP="00C85987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4"/>
        </w:rPr>
      </w:pPr>
      <w:r w:rsidRPr="00305B98">
        <w:rPr>
          <w:rFonts w:ascii="Times New Roman" w:hAnsi="Times New Roman"/>
          <w:bCs/>
          <w:sz w:val="28"/>
          <w:szCs w:val="24"/>
        </w:rPr>
        <w:t>Вывод:</w:t>
      </w:r>
      <w:r>
        <w:rPr>
          <w:rFonts w:ascii="Times New Roman" w:hAnsi="Times New Roman"/>
          <w:bCs/>
          <w:sz w:val="28"/>
          <w:szCs w:val="24"/>
        </w:rPr>
        <w:t xml:space="preserve"> Изучены</w:t>
      </w:r>
      <w:r w:rsidRPr="00305B98">
        <w:rPr>
          <w:rFonts w:ascii="Times New Roman" w:hAnsi="Times New Roman"/>
          <w:bCs/>
          <w:sz w:val="28"/>
          <w:szCs w:val="24"/>
        </w:rPr>
        <w:t xml:space="preserve"> методики объектно-ориентированного подхода программной инженерии для</w:t>
      </w:r>
      <w:r>
        <w:rPr>
          <w:rFonts w:ascii="Times New Roman" w:hAnsi="Times New Roman"/>
          <w:bCs/>
          <w:sz w:val="28"/>
          <w:szCs w:val="24"/>
        </w:rPr>
        <w:t xml:space="preserve"> </w:t>
      </w:r>
      <w:r w:rsidR="007A6111">
        <w:rPr>
          <w:rFonts w:ascii="Times New Roman" w:hAnsi="Times New Roman"/>
          <w:bCs/>
          <w:sz w:val="28"/>
          <w:szCs w:val="24"/>
        </w:rPr>
        <w:t>систему управления библиотекой.</w:t>
      </w:r>
    </w:p>
    <w:p w14:paraId="21D489C5" w14:textId="00A1CED6" w:rsidR="00D1392B" w:rsidRPr="00D1392B" w:rsidRDefault="00D1392B" w:rsidP="00D1392B">
      <w:pPr>
        <w:rPr>
          <w:rFonts w:ascii="Times New Roman" w:hAnsi="Times New Roman" w:cs="Times New Roman"/>
          <w:bCs/>
          <w:sz w:val="28"/>
        </w:rPr>
      </w:pPr>
    </w:p>
    <w:p w14:paraId="37AFC4FD" w14:textId="77777777" w:rsidR="00F75520" w:rsidRPr="007128C5" w:rsidRDefault="00F75520" w:rsidP="00F75520">
      <w:pPr>
        <w:spacing w:after="0" w:line="240" w:lineRule="auto"/>
        <w:rPr>
          <w:rFonts w:ascii="Times New Roman" w:hAnsi="Times New Roman" w:cs="Times New Roman"/>
          <w:bCs/>
          <w:sz w:val="28"/>
        </w:rPr>
      </w:pPr>
    </w:p>
    <w:sectPr w:rsidR="00F75520" w:rsidRPr="00712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925B0"/>
    <w:multiLevelType w:val="hybridMultilevel"/>
    <w:tmpl w:val="EED05CF6"/>
    <w:lvl w:ilvl="0" w:tplc="0419000F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B2"/>
    <w:rsid w:val="001120BC"/>
    <w:rsid w:val="001F407B"/>
    <w:rsid w:val="002376F1"/>
    <w:rsid w:val="00596324"/>
    <w:rsid w:val="00675476"/>
    <w:rsid w:val="00710A44"/>
    <w:rsid w:val="007128C5"/>
    <w:rsid w:val="007A6111"/>
    <w:rsid w:val="007C06F5"/>
    <w:rsid w:val="00871859"/>
    <w:rsid w:val="009A43F8"/>
    <w:rsid w:val="009A7F16"/>
    <w:rsid w:val="009E0AB2"/>
    <w:rsid w:val="00B41C8A"/>
    <w:rsid w:val="00C3627C"/>
    <w:rsid w:val="00C85987"/>
    <w:rsid w:val="00D1392B"/>
    <w:rsid w:val="00D85E39"/>
    <w:rsid w:val="00F7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A0AF4"/>
  <w15:chartTrackingRefBased/>
  <w15:docId w15:val="{52B5B9B9-513B-4725-9CC5-C554020B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8C5"/>
  </w:style>
  <w:style w:type="paragraph" w:styleId="3">
    <w:name w:val="heading 3"/>
    <w:basedOn w:val="a"/>
    <w:link w:val="30"/>
    <w:uiPriority w:val="99"/>
    <w:qFormat/>
    <w:rsid w:val="007128C5"/>
    <w:pPr>
      <w:spacing w:after="120" w:line="240" w:lineRule="auto"/>
      <w:outlineLvl w:val="2"/>
    </w:pPr>
    <w:rPr>
      <w:rFonts w:ascii="Times New Roman" w:eastAsia="Yu Mincho" w:hAnsi="Times New Roman" w:cs="Times New Roman"/>
      <w:b/>
      <w:bCs/>
      <w:sz w:val="24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128C5"/>
    <w:rPr>
      <w:rFonts w:ascii="Times New Roman" w:eastAsia="Yu Mincho" w:hAnsi="Times New Roman" w:cs="Times New Roman"/>
      <w:b/>
      <w:bCs/>
      <w:sz w:val="24"/>
      <w:szCs w:val="27"/>
      <w:lang w:eastAsia="ru-RU"/>
    </w:rPr>
  </w:style>
  <w:style w:type="table" w:styleId="a3">
    <w:name w:val="Table Grid"/>
    <w:basedOn w:val="a1"/>
    <w:uiPriority w:val="39"/>
    <w:rsid w:val="0071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Дмитриевич</dc:creator>
  <cp:keywords/>
  <dc:description/>
  <cp:lastModifiedBy>Максим Исупов</cp:lastModifiedBy>
  <cp:revision>6</cp:revision>
  <dcterms:created xsi:type="dcterms:W3CDTF">2021-05-12T12:10:00Z</dcterms:created>
  <dcterms:modified xsi:type="dcterms:W3CDTF">2021-05-31T19:24:00Z</dcterms:modified>
</cp:coreProperties>
</file>