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6CE" w14:textId="7DDA6F62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31465"/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32F01E6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0CACF3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F7BAE72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6E019DE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E4D13F1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E02EA8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60EC1F0C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D6FFFAD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CB0746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86E641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E039E6E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BE19909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документации</w:t>
      </w:r>
    </w:p>
    <w:p w14:paraId="58B8B52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14:paraId="410A6C9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7F3B085" w14:textId="77777777" w:rsidR="00E5710B" w:rsidRDefault="00E5710B" w:rsidP="00893EA3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14:paraId="6AC7C0D8" w14:textId="77777777" w:rsidR="00E5710B" w:rsidRDefault="00E5710B" w:rsidP="00893EA3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09.02.07 Информационные системы и программирование</w:t>
      </w:r>
    </w:p>
    <w:p w14:paraId="0C3E1934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59A7B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B852BA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EE829F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B9DC398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E6544C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E0D8194" w14:textId="77777777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7730F66F" w14:textId="77777777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C6B0134" w14:textId="77777777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2019EB8E" w14:textId="2666D6A2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М.А.</w:t>
      </w:r>
    </w:p>
    <w:p w14:paraId="1D6E5AE3" w14:textId="77777777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DA18810" w14:textId="77777777" w:rsidR="00E5710B" w:rsidRDefault="00E5710B" w:rsidP="00893EA3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Терехова А.А.</w:t>
      </w:r>
    </w:p>
    <w:p w14:paraId="28EDA03C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F28F02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09186D2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9EDF5CB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8FB158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374EEE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7FCC84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179B97B8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7183E77" w14:textId="77777777" w:rsidR="00E5710B" w:rsidRDefault="00E5710B" w:rsidP="00893EA3">
      <w:pPr>
        <w:pStyle w:val="a3"/>
        <w:jc w:val="center"/>
        <w:rPr>
          <w:rFonts w:ascii="Times New Roman" w:hAnsi="Times New Roman" w:cs="Times New Roman"/>
        </w:rPr>
      </w:pPr>
    </w:p>
    <w:p w14:paraId="720B13F0" w14:textId="623C5736" w:rsidR="00893EA3" w:rsidRPr="00675BFD" w:rsidRDefault="00E5710B" w:rsidP="00893EA3">
      <w:pPr>
        <w:pStyle w:val="a3"/>
        <w:jc w:val="center"/>
        <w:rPr>
          <w:rFonts w:ascii="Times New Roman" w:hAnsi="Times New Roman" w:cs="Times New Roman"/>
        </w:rPr>
      </w:pPr>
      <w:r w:rsidRPr="00675BFD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6703813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E08E090" w14:textId="5AF7CDDE" w:rsidR="00893EA3" w:rsidRPr="00675BFD" w:rsidRDefault="00893EA3" w:rsidP="00893EA3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675BF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D30479E" w14:textId="3A43E812" w:rsidR="00505A27" w:rsidRPr="00505A27" w:rsidRDefault="00893E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5B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5B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5B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32525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Интерфейс </w:t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MS Excel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_Toc151732525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6066" w14:textId="13AD03A2" w:rsidR="00505A27" w:rsidRPr="00505A2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6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Работа с книгами, листами и ячейками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_Toc151732526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712DB" w14:textId="7EB18ED2" w:rsidR="00505A27" w:rsidRPr="00505A2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7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функции: ввод данных, форматирование, вычисления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_Toc151732527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B2151" w14:textId="762D3D41" w:rsidR="00505A27" w:rsidRPr="00505A2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8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Работа с данными и формулами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_Toc151732528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9FE62" w14:textId="530BF573" w:rsidR="00505A27" w:rsidRPr="00505A2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9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графиков и диаграмм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_Toc151732529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D383F" w14:textId="42E0ED43" w:rsidR="00893EA3" w:rsidRPr="00675BFD" w:rsidRDefault="00893EA3" w:rsidP="00893EA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75B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675BFD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7C219E77" w14:textId="30C9445A" w:rsidR="00E5710B" w:rsidRPr="00675BFD" w:rsidRDefault="00675BFD" w:rsidP="00675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65EB38" w14:textId="67B243D2" w:rsidR="00911900" w:rsidRPr="006F3645" w:rsidRDefault="00E5710B" w:rsidP="006F3645">
      <w:pPr>
        <w:pStyle w:val="1"/>
        <w:numPr>
          <w:ilvl w:val="0"/>
          <w:numId w:val="1"/>
        </w:numPr>
        <w:tabs>
          <w:tab w:val="left" w:pos="993"/>
          <w:tab w:val="left" w:pos="184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51732525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 xml:space="preserve">Интерфейс </w:t>
      </w:r>
      <w:r w:rsidRPr="006F3645">
        <w:rPr>
          <w:rFonts w:ascii="Times New Roman" w:hAnsi="Times New Roman" w:cs="Times New Roman"/>
          <w:b/>
          <w:bCs/>
          <w:color w:val="auto"/>
          <w:lang w:val="en-US"/>
        </w:rPr>
        <w:t>MS Excel</w:t>
      </w:r>
      <w:bookmarkEnd w:id="1"/>
    </w:p>
    <w:p w14:paraId="455F9077" w14:textId="77777777" w:rsidR="00893EA3" w:rsidRPr="00893EA3" w:rsidRDefault="00893EA3" w:rsidP="005C6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Microsoft Excel предоставляет пользователю удобный и интуитивно понятный интерфейс для работы с данными. Интерфейс программы состоит из меню, панели инструментов, области рабочего листа и других элементов, обеспечивающих удобство в использовании.</w:t>
      </w:r>
    </w:p>
    <w:p w14:paraId="7A27F475" w14:textId="17088B27" w:rsidR="00893EA3" w:rsidRDefault="000C5821" w:rsidP="000C5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F2000" wp14:editId="7792032E">
            <wp:extent cx="5940425" cy="3777615"/>
            <wp:effectExtent l="0" t="0" r="3175" b="0"/>
            <wp:docPr id="191113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8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1BFA" w14:textId="111F1F75" w:rsidR="000C5821" w:rsidRPr="000C5821" w:rsidRDefault="000C5821" w:rsidP="000C5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F3645">
        <w:rPr>
          <w:rFonts w:ascii="Times New Roman" w:hAnsi="Times New Roman" w:cs="Times New Roman"/>
          <w:sz w:val="28"/>
          <w:szCs w:val="28"/>
        </w:rPr>
        <w:t xml:space="preserve"> –</w:t>
      </w:r>
      <w:r w:rsidR="005C6F54">
        <w:rPr>
          <w:rFonts w:ascii="Times New Roman" w:hAnsi="Times New Roman" w:cs="Times New Roman"/>
          <w:sz w:val="28"/>
          <w:szCs w:val="28"/>
        </w:rPr>
        <w:t xml:space="preserve"> </w:t>
      </w:r>
      <w:r w:rsidR="006F3645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69DA163A" w14:textId="77777777" w:rsidR="00893EA3" w:rsidRPr="00893EA3" w:rsidRDefault="00893EA3" w:rsidP="00893EA3">
      <w:pPr>
        <w:ind w:firstLine="709"/>
        <w:rPr>
          <w:rFonts w:ascii="Times New Roman" w:hAnsi="Times New Roman" w:cs="Times New Roman"/>
        </w:rPr>
      </w:pPr>
    </w:p>
    <w:p w14:paraId="0C78FB8B" w14:textId="77777777" w:rsidR="00505A27" w:rsidRDefault="00505A27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93944C" w14:textId="571CF1E6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851"/>
          <w:tab w:val="left" w:pos="99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1732526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>Работа с книгами, листами и ячейками</w:t>
      </w:r>
      <w:bookmarkEnd w:id="2"/>
    </w:p>
    <w:p w14:paraId="2EAD10A9" w14:textId="77777777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Книги Excel содержат листы, на которых пользователи могут организовывать данные. Работа с листами и ячейками позволяет управлять информацией, применять форматирование, вычисления, а также создавать связи между данными.</w:t>
      </w:r>
    </w:p>
    <w:p w14:paraId="4064F059" w14:textId="2C20F848" w:rsidR="00893EA3" w:rsidRPr="00893EA3" w:rsidRDefault="007D3DEF" w:rsidP="007D3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19C74" wp14:editId="1C5BA575">
            <wp:extent cx="5080000" cy="3046914"/>
            <wp:effectExtent l="0" t="0" r="6350" b="1270"/>
            <wp:docPr id="92117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49" cy="30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7C9" w14:textId="30073533" w:rsidR="00893EA3" w:rsidRPr="00893EA3" w:rsidRDefault="007D3DEF" w:rsidP="007D3D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Листы</w:t>
      </w:r>
    </w:p>
    <w:p w14:paraId="4F2B2AF8" w14:textId="7E5653F2" w:rsidR="00893EA3" w:rsidRPr="006F3645" w:rsidRDefault="00893EA3" w:rsidP="005C6F54">
      <w:pPr>
        <w:pStyle w:val="1"/>
        <w:numPr>
          <w:ilvl w:val="0"/>
          <w:numId w:val="1"/>
        </w:numPr>
        <w:tabs>
          <w:tab w:val="left" w:pos="993"/>
        </w:tabs>
        <w:spacing w:line="48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51732527"/>
      <w:r w:rsidRPr="006F3645">
        <w:rPr>
          <w:rFonts w:ascii="Times New Roman" w:hAnsi="Times New Roman" w:cs="Times New Roman"/>
          <w:b/>
          <w:bCs/>
          <w:color w:val="auto"/>
        </w:rPr>
        <w:t>Основные функции: ввод данных, форматирование,</w:t>
      </w:r>
      <w:r w:rsidR="005C6F5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F3645">
        <w:rPr>
          <w:rFonts w:ascii="Times New Roman" w:hAnsi="Times New Roman" w:cs="Times New Roman"/>
          <w:b/>
          <w:bCs/>
          <w:color w:val="auto"/>
        </w:rPr>
        <w:t>вычисления</w:t>
      </w:r>
      <w:bookmarkEnd w:id="3"/>
    </w:p>
    <w:p w14:paraId="461C5D29" w14:textId="77777777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В Excel пользователи могут вводить данные различных типов, применять к ним разнообразное форматирование, выполнять математические и логические вычисления с использованием встроенных функций.</w:t>
      </w:r>
    </w:p>
    <w:p w14:paraId="21C37021" w14:textId="10D42440" w:rsidR="00893EA3" w:rsidRDefault="007D3DEF" w:rsidP="007D3DE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7F761B" wp14:editId="4DEF67A7">
            <wp:extent cx="2399229" cy="2489200"/>
            <wp:effectExtent l="0" t="0" r="1270" b="6350"/>
            <wp:docPr id="29511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135" cy="24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245A" w14:textId="0B9AB266" w:rsidR="007D3DEF" w:rsidRPr="007D3DEF" w:rsidRDefault="007D3DEF" w:rsidP="007D3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Форматирование </w:t>
      </w:r>
    </w:p>
    <w:p w14:paraId="61B15C35" w14:textId="65844257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993"/>
        </w:tabs>
        <w:spacing w:line="480" w:lineRule="auto"/>
        <w:ind w:hanging="11"/>
        <w:rPr>
          <w:rFonts w:ascii="Times New Roman" w:hAnsi="Times New Roman" w:cs="Times New Roman"/>
          <w:b/>
          <w:bCs/>
          <w:color w:val="auto"/>
        </w:rPr>
      </w:pPr>
      <w:bookmarkStart w:id="4" w:name="_Toc151732528"/>
      <w:r w:rsidRPr="006F3645">
        <w:rPr>
          <w:rFonts w:ascii="Times New Roman" w:hAnsi="Times New Roman" w:cs="Times New Roman"/>
          <w:b/>
          <w:bCs/>
          <w:color w:val="auto"/>
        </w:rPr>
        <w:t>Работа с данными и формулами</w:t>
      </w:r>
      <w:bookmarkEnd w:id="4"/>
    </w:p>
    <w:p w14:paraId="6C2B3C43" w14:textId="77777777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Excel предоставляет множество возможностей для обработки данных: сортировка, фильтрация, удаление дубликатов, а также использование формул для автоматизации расчетов и анализа информации.</w:t>
      </w:r>
    </w:p>
    <w:p w14:paraId="51B3BC77" w14:textId="77777777" w:rsidR="00893EA3" w:rsidRPr="00893EA3" w:rsidRDefault="00893EA3" w:rsidP="00893EA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6C8CEF" w14:textId="72D56234" w:rsidR="00893EA3" w:rsidRDefault="00505A27" w:rsidP="00505A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255551" wp14:editId="5AD29EE6">
            <wp:extent cx="5940425" cy="2583180"/>
            <wp:effectExtent l="0" t="0" r="3175" b="7620"/>
            <wp:docPr id="147498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6BC" w14:textId="3AC48A64" w:rsidR="00505A27" w:rsidRP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Формула</w:t>
      </w:r>
    </w:p>
    <w:p w14:paraId="52EACE50" w14:textId="77777777" w:rsidR="00505A27" w:rsidRDefault="00505A27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6767CB" w14:textId="2F9DC712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99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5" w:name="_Toc151732529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>Создание графиков и диаграмм</w:t>
      </w:r>
      <w:bookmarkEnd w:id="5"/>
    </w:p>
    <w:p w14:paraId="77EA58C7" w14:textId="14F9A590" w:rsidR="00505A27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Программа Excel позволяет создавать разнообразные графики и диаграммы на основе данных из таблиц, что помогает в визуализации информации и облегчает анализ результатов.</w:t>
      </w:r>
    </w:p>
    <w:p w14:paraId="283E4B89" w14:textId="406E4FAC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3447C" wp14:editId="37B83EDD">
            <wp:extent cx="5289550" cy="3632855"/>
            <wp:effectExtent l="0" t="0" r="6350" b="5715"/>
            <wp:docPr id="90147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6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487" cy="36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815" w14:textId="488E2DA8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Выбор графика</w:t>
      </w:r>
    </w:p>
    <w:p w14:paraId="0E4B9A72" w14:textId="72A208C9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80772" wp14:editId="49F1AA3E">
            <wp:extent cx="5613400" cy="3120222"/>
            <wp:effectExtent l="0" t="0" r="6350" b="4445"/>
            <wp:docPr id="210284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48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61" cy="31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2B4B" w14:textId="20212FA6" w:rsidR="00505A27" w:rsidRPr="00893EA3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График</w:t>
      </w:r>
    </w:p>
    <w:p w14:paraId="15E3E66C" w14:textId="3610CB02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lastRenderedPageBreak/>
        <w:t>Эти разделы помогут пользователям ознакомиться с основами работы в Excel и его основными функциями.</w:t>
      </w:r>
      <w:bookmarkEnd w:id="0"/>
    </w:p>
    <w:sectPr w:rsidR="00893EA3" w:rsidRPr="00893EA3" w:rsidSect="00E5710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8F0B" w14:textId="77777777" w:rsidR="00731D6F" w:rsidRDefault="00731D6F" w:rsidP="00E5710B">
      <w:pPr>
        <w:spacing w:after="0" w:line="240" w:lineRule="auto"/>
      </w:pPr>
      <w:r>
        <w:separator/>
      </w:r>
    </w:p>
  </w:endnote>
  <w:endnote w:type="continuationSeparator" w:id="0">
    <w:p w14:paraId="6BC66C82" w14:textId="77777777" w:rsidR="00731D6F" w:rsidRDefault="00731D6F" w:rsidP="00E5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765460"/>
      <w:docPartObj>
        <w:docPartGallery w:val="Page Numbers (Bottom of Page)"/>
        <w:docPartUnique/>
      </w:docPartObj>
    </w:sdtPr>
    <w:sdtContent>
      <w:p w14:paraId="04F669C1" w14:textId="51188CA9" w:rsidR="00E5710B" w:rsidRDefault="00E571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BBE19" w14:textId="4471EE70" w:rsidR="00E5710B" w:rsidRDefault="00E571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1E8F" w14:textId="4391278D" w:rsidR="00E5710B" w:rsidRDefault="00E5710B" w:rsidP="00E5710B">
    <w:pPr>
      <w:pStyle w:val="a8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674A" w14:textId="77777777" w:rsidR="00731D6F" w:rsidRDefault="00731D6F" w:rsidP="00E5710B">
      <w:pPr>
        <w:spacing w:after="0" w:line="240" w:lineRule="auto"/>
      </w:pPr>
      <w:r>
        <w:separator/>
      </w:r>
    </w:p>
  </w:footnote>
  <w:footnote w:type="continuationSeparator" w:id="0">
    <w:p w14:paraId="664E2F25" w14:textId="77777777" w:rsidR="00731D6F" w:rsidRDefault="00731D6F" w:rsidP="00E5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5A6"/>
    <w:multiLevelType w:val="hybridMultilevel"/>
    <w:tmpl w:val="2ACC47B8"/>
    <w:lvl w:ilvl="0" w:tplc="2758C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939BC"/>
    <w:multiLevelType w:val="hybridMultilevel"/>
    <w:tmpl w:val="3EFA8036"/>
    <w:lvl w:ilvl="0" w:tplc="A9A6E3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33272">
    <w:abstractNumId w:val="0"/>
  </w:num>
  <w:num w:numId="2" w16cid:durableId="164203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8"/>
    <w:rsid w:val="000C5821"/>
    <w:rsid w:val="00143BD5"/>
    <w:rsid w:val="00173388"/>
    <w:rsid w:val="001C73A9"/>
    <w:rsid w:val="002941D3"/>
    <w:rsid w:val="00505A27"/>
    <w:rsid w:val="005C6F54"/>
    <w:rsid w:val="00675BFD"/>
    <w:rsid w:val="006F3645"/>
    <w:rsid w:val="00731D6F"/>
    <w:rsid w:val="007D3DEF"/>
    <w:rsid w:val="0081454D"/>
    <w:rsid w:val="00893EA3"/>
    <w:rsid w:val="00911900"/>
    <w:rsid w:val="009E4C00"/>
    <w:rsid w:val="00A61CE4"/>
    <w:rsid w:val="00E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47F0"/>
  <w15:chartTrackingRefBased/>
  <w15:docId w15:val="{6FD7D8EA-A4D1-44E5-BBF2-A56BE3FF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5710B"/>
    <w:pPr>
      <w:spacing w:before="200" w:after="200" w:line="276" w:lineRule="auto"/>
    </w:pPr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E5710B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5">
    <w:name w:val="No Spacing"/>
    <w:basedOn w:val="a"/>
    <w:uiPriority w:val="1"/>
    <w:qFormat/>
    <w:rsid w:val="00E5710B"/>
    <w:pPr>
      <w:spacing w:after="0" w:line="240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E57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710B"/>
  </w:style>
  <w:style w:type="paragraph" w:styleId="a8">
    <w:name w:val="footer"/>
    <w:basedOn w:val="a"/>
    <w:link w:val="a9"/>
    <w:uiPriority w:val="99"/>
    <w:unhideWhenUsed/>
    <w:rsid w:val="00E57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710B"/>
  </w:style>
  <w:style w:type="character" w:customStyle="1" w:styleId="10">
    <w:name w:val="Заголовок 1 Знак"/>
    <w:basedOn w:val="a0"/>
    <w:link w:val="1"/>
    <w:uiPriority w:val="9"/>
    <w:rsid w:val="00E57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5710B"/>
    <w:pPr>
      <w:outlineLvl w:val="9"/>
    </w:pPr>
    <w:rPr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3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93EA3"/>
    <w:pPr>
      <w:spacing w:after="100"/>
    </w:pPr>
  </w:style>
  <w:style w:type="character" w:styleId="ab">
    <w:name w:val="Hyperlink"/>
    <w:basedOn w:val="a0"/>
    <w:uiPriority w:val="99"/>
    <w:unhideWhenUsed/>
    <w:rsid w:val="0089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3AC0-77F0-41BF-BF23-59D4083F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5</cp:revision>
  <dcterms:created xsi:type="dcterms:W3CDTF">2023-11-17T07:52:00Z</dcterms:created>
  <dcterms:modified xsi:type="dcterms:W3CDTF">2023-12-19T09:02:00Z</dcterms:modified>
</cp:coreProperties>
</file>