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D4DEC" w14:textId="77777777" w:rsidR="00D878FD" w:rsidRPr="00B66B2E" w:rsidRDefault="004533D2" w:rsidP="00ED69B1">
      <w:pPr>
        <w:spacing w:line="240" w:lineRule="auto"/>
        <w:ind w:right="-2" w:firstLine="0"/>
        <w:jc w:val="center"/>
        <w:rPr>
          <w:rFonts w:eastAsia="Times New Roman"/>
          <w:szCs w:val="24"/>
          <w:lang w:eastAsia="ru-RU"/>
        </w:rPr>
      </w:pPr>
      <w:bookmarkStart w:id="0" w:name="_Hlk129378507"/>
      <w:bookmarkEnd w:id="0"/>
      <w:r w:rsidRPr="00B66B2E">
        <w:rPr>
          <w:rFonts w:eastAsia="Times New Roman"/>
          <w:szCs w:val="24"/>
          <w:lang w:eastAsia="ru-RU"/>
        </w:rPr>
        <w:t>Министерство образования Новосибирской области</w:t>
      </w:r>
    </w:p>
    <w:p w14:paraId="522326E8" w14:textId="77777777" w:rsidR="004533D2" w:rsidRPr="00B66B2E" w:rsidRDefault="004533D2" w:rsidP="00ED69B1">
      <w:pPr>
        <w:spacing w:line="240" w:lineRule="auto"/>
        <w:ind w:right="-2" w:firstLine="0"/>
        <w:jc w:val="center"/>
        <w:rPr>
          <w:rFonts w:eastAsia="Times New Roman"/>
          <w:szCs w:val="24"/>
          <w:lang w:eastAsia="ru-RU"/>
        </w:rPr>
      </w:pPr>
      <w:r w:rsidRPr="00B66B2E">
        <w:rPr>
          <w:rFonts w:eastAsia="Times New Roman"/>
          <w:szCs w:val="24"/>
          <w:lang w:eastAsia="ru-RU"/>
        </w:rPr>
        <w:t>ГБПОУ</w:t>
      </w:r>
      <w:r w:rsidR="001B5BDA" w:rsidRPr="00B66B2E">
        <w:rPr>
          <w:rFonts w:eastAsia="Times New Roman"/>
          <w:szCs w:val="24"/>
          <w:lang w:eastAsia="ru-RU"/>
        </w:rPr>
        <w:t> </w:t>
      </w:r>
      <w:r w:rsidRPr="00B66B2E">
        <w:rPr>
          <w:rFonts w:eastAsia="Times New Roman"/>
          <w:szCs w:val="24"/>
          <w:lang w:eastAsia="ru-RU"/>
        </w:rPr>
        <w:t>НСО</w:t>
      </w:r>
      <w:r w:rsidR="001B5BDA" w:rsidRPr="00B66B2E">
        <w:rPr>
          <w:rFonts w:eastAsia="Times New Roman"/>
          <w:szCs w:val="24"/>
          <w:lang w:eastAsia="ru-RU"/>
        </w:rPr>
        <w:t> </w:t>
      </w:r>
      <w:r w:rsidRPr="00B66B2E">
        <w:rPr>
          <w:rFonts w:eastAsia="Times New Roman"/>
          <w:szCs w:val="24"/>
          <w:lang w:eastAsia="ru-RU"/>
        </w:rPr>
        <w:t xml:space="preserve">«Новосибирский авиационный технический </w:t>
      </w:r>
      <w:r w:rsidR="00872CDF" w:rsidRPr="00B66B2E">
        <w:rPr>
          <w:rFonts w:eastAsia="Times New Roman"/>
          <w:szCs w:val="24"/>
          <w:lang w:eastAsia="ru-RU"/>
        </w:rPr>
        <w:t>колледж имени</w:t>
      </w:r>
      <w:r w:rsidR="001B5BDA" w:rsidRPr="00B66B2E">
        <w:rPr>
          <w:szCs w:val="24"/>
        </w:rPr>
        <w:t> </w:t>
      </w:r>
      <w:r w:rsidRPr="00B66B2E">
        <w:rPr>
          <w:rFonts w:eastAsia="Times New Roman"/>
          <w:szCs w:val="24"/>
          <w:lang w:eastAsia="ru-RU"/>
        </w:rPr>
        <w:t>Б.С.</w:t>
      </w:r>
      <w:r w:rsidR="00D878FD" w:rsidRPr="00B66B2E">
        <w:rPr>
          <w:rFonts w:eastAsia="Times New Roman"/>
          <w:szCs w:val="24"/>
          <w:lang w:eastAsia="ru-RU"/>
        </w:rPr>
        <w:t> </w:t>
      </w:r>
      <w:r w:rsidRPr="00B66B2E">
        <w:rPr>
          <w:rFonts w:eastAsia="Times New Roman"/>
          <w:szCs w:val="24"/>
          <w:lang w:eastAsia="ru-RU"/>
        </w:rPr>
        <w:t>Галущака»</w:t>
      </w:r>
    </w:p>
    <w:p w14:paraId="299879C2" w14:textId="77777777"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5983DB65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2849C51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46D951C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1AFE2A2B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3A462AE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46A6362" w14:textId="77777777"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0738CF4" w14:textId="77777777" w:rsidR="00FB286F" w:rsidRDefault="00FB286F" w:rsidP="00FB286F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Практическая работа №4</w:t>
      </w:r>
    </w:p>
    <w:p w14:paraId="5BF34B46" w14:textId="77777777" w:rsidR="00FB286F" w:rsidRPr="00705DFB" w:rsidRDefault="00FB286F" w:rsidP="00FB286F">
      <w:pPr>
        <w:jc w:val="center"/>
        <w:rPr>
          <w:sz w:val="32"/>
          <w:szCs w:val="32"/>
        </w:rPr>
      </w:pPr>
      <w:r w:rsidRPr="00705DFB">
        <w:t>Анализ предметного содержания нормативных документов и их признаков, подлежащих актуализации</w:t>
      </w:r>
    </w:p>
    <w:p w14:paraId="1F9BA615" w14:textId="77777777" w:rsidR="00FB286F" w:rsidRPr="00881AFE" w:rsidRDefault="00FB286F" w:rsidP="00FB286F">
      <w:pPr>
        <w:rPr>
          <w:szCs w:val="28"/>
        </w:rPr>
      </w:pPr>
      <w:r>
        <w:rPr>
          <w:szCs w:val="28"/>
        </w:rPr>
        <w:t>ОП.09 Стандартизация, сертификация и техническое документирование</w:t>
      </w:r>
    </w:p>
    <w:p w14:paraId="313F2B74" w14:textId="77777777" w:rsidR="00FB286F" w:rsidRPr="00881AFE" w:rsidRDefault="00FB286F" w:rsidP="00FB286F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НАТКиГ.</w:t>
      </w:r>
      <w:r>
        <w:rPr>
          <w:szCs w:val="28"/>
        </w:rPr>
        <w:t>421221</w:t>
      </w:r>
      <w:r w:rsidRPr="00881AFE">
        <w:rPr>
          <w:szCs w:val="28"/>
        </w:rPr>
        <w:t>.010.000ПЗ</w:t>
      </w:r>
    </w:p>
    <w:p w14:paraId="5F72C0FA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50622DBB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618142E3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36EFE425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2C102593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027E52D8" w14:textId="77777777"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14:paraId="433CE529" w14:textId="77777777" w:rsidR="0048085D" w:rsidRPr="0048085D" w:rsidRDefault="00955433" w:rsidP="0048085D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студент группы </w:t>
      </w:r>
      <w:r w:rsidR="0048085D" w:rsidRPr="0048085D">
        <w:rPr>
          <w:rFonts w:eastAsia="Times New Roman"/>
          <w:szCs w:val="28"/>
          <w:lang w:eastAsia="ru-RU"/>
        </w:rPr>
        <w:t>ПР-21.101</w:t>
      </w:r>
    </w:p>
    <w:p w14:paraId="123034AF" w14:textId="77777777" w:rsidR="0048085D" w:rsidRPr="0048085D" w:rsidRDefault="00FB286F" w:rsidP="0048085D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Портнов</w:t>
      </w:r>
      <w:r w:rsidR="0048085D" w:rsidRPr="0048085D">
        <w:rPr>
          <w:rFonts w:eastAsia="Times New Roman"/>
          <w:szCs w:val="28"/>
          <w:lang w:eastAsia="ru-RU"/>
        </w:rPr>
        <w:t xml:space="preserve"> М. </w:t>
      </w:r>
      <w:r>
        <w:rPr>
          <w:rFonts w:eastAsia="Times New Roman"/>
          <w:szCs w:val="28"/>
          <w:lang w:eastAsia="ru-RU"/>
        </w:rPr>
        <w:t>А</w:t>
      </w:r>
      <w:r w:rsidR="0048085D" w:rsidRPr="0048085D">
        <w:rPr>
          <w:rFonts w:eastAsia="Times New Roman"/>
          <w:szCs w:val="28"/>
          <w:lang w:eastAsia="ru-RU"/>
        </w:rPr>
        <w:t>.</w:t>
      </w:r>
    </w:p>
    <w:p w14:paraId="5E61DF6F" w14:textId="77777777" w:rsidR="0048085D" w:rsidRPr="0048085D" w:rsidRDefault="0048085D" w:rsidP="0048085D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 w:rsidRPr="0048085D">
        <w:rPr>
          <w:rFonts w:eastAsia="Times New Roman"/>
          <w:szCs w:val="28"/>
          <w:lang w:eastAsia="ru-RU"/>
        </w:rPr>
        <w:t>Проверил:</w:t>
      </w:r>
    </w:p>
    <w:p w14:paraId="6BC59890" w14:textId="77777777" w:rsidR="002422A4" w:rsidRDefault="0048085D" w:rsidP="0048085D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 w:rsidRPr="0048085D">
        <w:rPr>
          <w:rFonts w:eastAsia="Times New Roman"/>
          <w:szCs w:val="28"/>
          <w:lang w:eastAsia="ru-RU"/>
        </w:rPr>
        <w:t>Терехова А. А.</w:t>
      </w:r>
    </w:p>
    <w:p w14:paraId="167AB417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7C5B9FDB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2109C07" w14:textId="77777777" w:rsidR="006C758D" w:rsidRPr="00FB286F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23EA1F8" w14:textId="77777777" w:rsidR="006C758D" w:rsidRPr="00FB286F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7D87060" w14:textId="77777777"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55BDF14" w14:textId="6C88359B" w:rsidR="00241BD2" w:rsidRPr="0048085D" w:rsidRDefault="004533D2" w:rsidP="0048085D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1" w:name="_Hlk26350142"/>
      <w:r w:rsidR="00D479E1">
        <w:rPr>
          <w:rFonts w:eastAsia="Times New Roman"/>
          <w:szCs w:val="28"/>
          <w:lang w:eastAsia="ru-RU"/>
        </w:rPr>
        <w:t>3</w:t>
      </w:r>
      <w:r w:rsidR="00E22EA4">
        <w:rPr>
          <w:rFonts w:eastAsia="Times New Roman"/>
          <w:szCs w:val="28"/>
          <w:lang w:eastAsia="ru-RU"/>
        </w:rPr>
        <w:br w:type="page"/>
      </w:r>
      <w:bookmarkEnd w:id="1"/>
    </w:p>
    <w:sdt>
      <w:sdtPr>
        <w:rPr>
          <w:rFonts w:eastAsiaTheme="minorEastAsia" w:cs="Times New Roman"/>
          <w:b/>
          <w:kern w:val="2"/>
          <w:sz w:val="18"/>
          <w:szCs w:val="28"/>
        </w:rPr>
        <w:id w:val="-243491662"/>
        <w:docPartObj>
          <w:docPartGallery w:val="Table of Contents"/>
          <w:docPartUnique/>
        </w:docPartObj>
      </w:sdtPr>
      <w:sdtEndPr>
        <w:rPr>
          <w:rFonts w:eastAsiaTheme="minorHAnsi"/>
          <w:b w:val="0"/>
          <w:kern w:val="0"/>
          <w:sz w:val="24"/>
        </w:rPr>
      </w:sdtEndPr>
      <w:sdtContent>
        <w:p w14:paraId="2089D1B1" w14:textId="77777777" w:rsidR="0048085D" w:rsidRPr="00B66B2E" w:rsidRDefault="0048085D" w:rsidP="0048085D">
          <w:pPr>
            <w:tabs>
              <w:tab w:val="left" w:pos="142"/>
            </w:tabs>
            <w:ind w:right="-2"/>
            <w:jc w:val="center"/>
            <w:rPr>
              <w:b/>
              <w:bCs/>
              <w:sz w:val="32"/>
              <w:szCs w:val="32"/>
            </w:rPr>
          </w:pPr>
          <w:r w:rsidRPr="00B66B2E">
            <w:rPr>
              <w:b/>
              <w:bCs/>
              <w:sz w:val="32"/>
              <w:szCs w:val="32"/>
            </w:rPr>
            <w:t>Содержание</w:t>
          </w:r>
        </w:p>
        <w:p w14:paraId="623E3B74" w14:textId="77777777" w:rsidR="0048085D" w:rsidRPr="00B66B2E" w:rsidRDefault="0083686A" w:rsidP="00B66B2E">
          <w:pPr>
            <w:pStyle w:val="13"/>
          </w:pPr>
          <w:r w:rsidRPr="00B66B2E">
            <w:t>Цель</w:t>
          </w:r>
          <w:r w:rsidR="0048085D" w:rsidRPr="00B66B2E">
            <w:ptab w:relativeTo="margin" w:alignment="right" w:leader="dot"/>
          </w:r>
          <w:r w:rsidR="0048085D" w:rsidRPr="00B66B2E">
            <w:t>3</w:t>
          </w:r>
        </w:p>
        <w:p w14:paraId="087BCE46" w14:textId="77777777" w:rsidR="00B66B2E" w:rsidRPr="00B66B2E" w:rsidRDefault="00B66B2E" w:rsidP="00B66B2E">
          <w:pPr>
            <w:pStyle w:val="13"/>
          </w:pPr>
          <w:r w:rsidRPr="00B66B2E">
            <w:t>1 Анализ системно</w:t>
          </w:r>
          <w:r w:rsidR="00FB756E">
            <w:t>го и внесистемного стандартов.</w:t>
          </w:r>
          <w:r w:rsidR="00FB756E">
            <w:tab/>
            <w:t>4</w:t>
          </w:r>
        </w:p>
        <w:p w14:paraId="10A513F2" w14:textId="77777777" w:rsidR="00B66B2E" w:rsidRPr="00B66B2E" w:rsidRDefault="00B66B2E" w:rsidP="00B66B2E">
          <w:pPr>
            <w:pStyle w:val="13"/>
          </w:pPr>
          <w:r w:rsidRPr="00B66B2E">
            <w:t>2 Структуры обоз</w:t>
          </w:r>
          <w:r w:rsidR="00FB756E">
            <w:t>начений исследуемых стандартов</w:t>
          </w:r>
          <w:r w:rsidR="00FB756E">
            <w:tab/>
            <w:t>5</w:t>
          </w:r>
        </w:p>
        <w:p w14:paraId="27FAED74" w14:textId="77777777" w:rsidR="0048085D" w:rsidRPr="00B66B2E" w:rsidRDefault="0083686A" w:rsidP="00B66B2E">
          <w:pPr>
            <w:pStyle w:val="13"/>
          </w:pPr>
          <w:r w:rsidRPr="00B66B2E">
            <w:t xml:space="preserve">Контрольные вопросы </w:t>
          </w:r>
          <w:r w:rsidR="0048085D" w:rsidRPr="00B66B2E">
            <w:ptab w:relativeTo="margin" w:alignment="right" w:leader="dot"/>
          </w:r>
          <w:r w:rsidR="00FB756E">
            <w:t>6</w:t>
          </w:r>
        </w:p>
        <w:p w14:paraId="60743A01" w14:textId="77777777" w:rsidR="0048085D" w:rsidRPr="0083686A" w:rsidRDefault="0083686A" w:rsidP="00B66B2E">
          <w:pPr>
            <w:pStyle w:val="13"/>
          </w:pPr>
          <w:r w:rsidRPr="00B66B2E">
            <w:t>Заключение</w:t>
          </w:r>
          <w:r w:rsidR="0048085D" w:rsidRPr="00B66B2E">
            <w:ptab w:relativeTo="margin" w:alignment="right" w:leader="dot"/>
          </w:r>
          <w:r w:rsidR="0048085D" w:rsidRPr="00B66B2E">
            <w:t>9</w:t>
          </w:r>
        </w:p>
        <w:p w14:paraId="65E22169" w14:textId="77777777" w:rsidR="0048085D" w:rsidRPr="0083686A" w:rsidRDefault="00DF6D48" w:rsidP="0048085D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right" w:leader="dot" w:pos="9638"/>
            </w:tabs>
            <w:ind w:firstLine="851"/>
            <w:rPr>
              <w:rFonts w:cs="Times New Roman"/>
              <w:sz w:val="24"/>
              <w:szCs w:val="28"/>
            </w:rPr>
          </w:pPr>
        </w:p>
      </w:sdtContent>
    </w:sdt>
    <w:p w14:paraId="2F28AC50" w14:textId="77777777"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14:paraId="46673382" w14:textId="77777777" w:rsidR="0048085D" w:rsidRDefault="0083686A" w:rsidP="00600274">
      <w:pPr>
        <w:pStyle w:val="af"/>
      </w:pPr>
      <w:r>
        <w:lastRenderedPageBreak/>
        <w:t>Цель</w:t>
      </w:r>
    </w:p>
    <w:p w14:paraId="002FCFC8" w14:textId="77777777" w:rsidR="009500C2" w:rsidRDefault="0083686A" w:rsidP="0083686A">
      <w:pPr>
        <w:ind w:firstLine="708"/>
      </w:pPr>
      <w:r>
        <w:t xml:space="preserve">Целью выполнения </w:t>
      </w:r>
      <w:r w:rsidR="00762C5E">
        <w:t>практической</w:t>
      </w:r>
      <w:r>
        <w:t xml:space="preserve"> работы является закрепление терминов и определений национальной системы стандартизации Российской Федерации и приобретение навыков: </w:t>
      </w:r>
    </w:p>
    <w:p w14:paraId="4542DF0F" w14:textId="77777777" w:rsidR="00F25C43" w:rsidRDefault="0083686A" w:rsidP="0083686A">
      <w:pPr>
        <w:ind w:firstLine="708"/>
      </w:pPr>
      <w:r>
        <w:sym w:font="Symbol" w:char="F02D"/>
      </w:r>
      <w:r>
        <w:t xml:space="preserve"> классификации объекта стандартизации; </w:t>
      </w:r>
    </w:p>
    <w:p w14:paraId="31740D28" w14:textId="77777777" w:rsidR="009500C2" w:rsidRDefault="0083686A" w:rsidP="0083686A">
      <w:pPr>
        <w:ind w:firstLine="708"/>
      </w:pPr>
      <w:r>
        <w:sym w:font="Symbol" w:char="F02D"/>
      </w:r>
      <w:r>
        <w:t xml:space="preserve"> определения аспекта стандартизации; </w:t>
      </w:r>
    </w:p>
    <w:p w14:paraId="4C297D10" w14:textId="77777777" w:rsidR="00F25C43" w:rsidRDefault="0083686A" w:rsidP="0083686A">
      <w:pPr>
        <w:ind w:firstLine="708"/>
      </w:pPr>
      <w:r>
        <w:sym w:font="Symbol" w:char="F02D"/>
      </w:r>
      <w:r>
        <w:t xml:space="preserve"> установления категории нормативного документа; </w:t>
      </w:r>
    </w:p>
    <w:p w14:paraId="6EAFBE3A" w14:textId="77777777" w:rsidR="009500C2" w:rsidRDefault="0083686A" w:rsidP="0083686A">
      <w:pPr>
        <w:ind w:firstLine="708"/>
      </w:pPr>
      <w:r>
        <w:sym w:font="Symbol" w:char="F02D"/>
      </w:r>
      <w:r>
        <w:t xml:space="preserve"> определения области стандартизации; </w:t>
      </w:r>
    </w:p>
    <w:p w14:paraId="6721BB18" w14:textId="77777777" w:rsidR="009500C2" w:rsidRDefault="0083686A" w:rsidP="0083686A">
      <w:pPr>
        <w:ind w:firstLine="708"/>
      </w:pPr>
      <w:r>
        <w:sym w:font="Symbol" w:char="F02D"/>
      </w:r>
      <w:r>
        <w:t xml:space="preserve"> выявления сферы применения нормативного документа; </w:t>
      </w:r>
    </w:p>
    <w:p w14:paraId="141363A9" w14:textId="77777777" w:rsidR="0048085D" w:rsidRDefault="0083686A" w:rsidP="0083686A">
      <w:pPr>
        <w:ind w:firstLine="708"/>
      </w:pPr>
      <w:r>
        <w:sym w:font="Symbol" w:char="F02D"/>
      </w:r>
      <w:r>
        <w:t xml:space="preserve"> идентификации стандартов и формирования заключения о возможности использования данного стандарта в текущем году. </w:t>
      </w:r>
      <w:r w:rsidR="0048085D">
        <w:br w:type="page"/>
      </w:r>
    </w:p>
    <w:p w14:paraId="46E2F900" w14:textId="77777777" w:rsidR="00B66B2E" w:rsidRPr="00600274" w:rsidRDefault="00B66B2E" w:rsidP="000214B2">
      <w:pPr>
        <w:pStyle w:val="2"/>
      </w:pPr>
      <w:bookmarkStart w:id="2" w:name="_Toc118239923"/>
      <w:r w:rsidRPr="00600274">
        <w:lastRenderedPageBreak/>
        <w:t>1 Анализ системного и внесистемного стандартов.</w:t>
      </w:r>
      <w:bookmarkEnd w:id="2"/>
    </w:p>
    <w:p w14:paraId="3E333878" w14:textId="77777777" w:rsidR="000214B2" w:rsidRDefault="00B66B2E" w:rsidP="00B66B2E">
      <w:r>
        <w:t xml:space="preserve">По всем критериям было произведено исследование системного и внесистемного стандартов. </w:t>
      </w:r>
    </w:p>
    <w:p w14:paraId="0C774E18" w14:textId="58833FCB" w:rsidR="00B66B2E" w:rsidRDefault="00B66B2E" w:rsidP="00B66B2E">
      <w:r>
        <w:t>Все результаты анализа приведены в таблице 1.</w:t>
      </w:r>
    </w:p>
    <w:p w14:paraId="57FBA112" w14:textId="77777777" w:rsidR="00B66B2E" w:rsidRDefault="00B66B2E" w:rsidP="00762C5E">
      <w:pPr>
        <w:pStyle w:val="af5"/>
      </w:pPr>
      <w:r>
        <w:t xml:space="preserve">Таблица </w:t>
      </w:r>
      <w:r w:rsidR="00DF6D48">
        <w:fldChar w:fldCharType="begin"/>
      </w:r>
      <w:r w:rsidR="00DF6D48">
        <w:instrText xml:space="preserve"> SEQ Таблица \* ARABIC </w:instrText>
      </w:r>
      <w:r w:rsidR="00DF6D48">
        <w:fldChar w:fldCharType="separate"/>
      </w:r>
      <w:r>
        <w:rPr>
          <w:noProof/>
        </w:rPr>
        <w:t>1</w:t>
      </w:r>
      <w:r w:rsidR="00DF6D48">
        <w:rPr>
          <w:noProof/>
        </w:rPr>
        <w:fldChar w:fldCharType="end"/>
      </w:r>
      <w:r>
        <w:t xml:space="preserve"> </w:t>
      </w:r>
      <w:r w:rsidR="009500C2">
        <w:sym w:font="Symbol" w:char="F02D"/>
      </w:r>
      <w:r>
        <w:t xml:space="preserve"> </w:t>
      </w:r>
      <w:r>
        <w:rPr>
          <w:lang w:eastAsia="ru-RU"/>
        </w:rPr>
        <w:t>Результаты анализа систем</w:t>
      </w:r>
      <w:r w:rsidR="00762C5E">
        <w:rPr>
          <w:lang w:eastAsia="ru-RU"/>
        </w:rPr>
        <w:t>ного и внесистемного стандартов</w:t>
      </w:r>
    </w:p>
    <w:tbl>
      <w:tblPr>
        <w:tblStyle w:val="a7"/>
        <w:tblW w:w="9781" w:type="dxa"/>
        <w:tblInd w:w="108" w:type="dxa"/>
        <w:tblLook w:val="04A0" w:firstRow="1" w:lastRow="0" w:firstColumn="1" w:lastColumn="0" w:noHBand="0" w:noVBand="1"/>
      </w:tblPr>
      <w:tblGrid>
        <w:gridCol w:w="3007"/>
        <w:gridCol w:w="3115"/>
        <w:gridCol w:w="3659"/>
      </w:tblGrid>
      <w:tr w:rsidR="0048085D" w:rsidRPr="00D556D3" w14:paraId="5EDEF8B9" w14:textId="77777777" w:rsidTr="00D556D3">
        <w:tc>
          <w:tcPr>
            <w:tcW w:w="3007" w:type="dxa"/>
            <w:shd w:val="clear" w:color="auto" w:fill="auto"/>
          </w:tcPr>
          <w:p w14:paraId="6B5F0BC6" w14:textId="77777777" w:rsidR="0048085D" w:rsidRPr="00931D94" w:rsidRDefault="0048085D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Наименование стандарта</w:t>
            </w:r>
          </w:p>
        </w:tc>
        <w:tc>
          <w:tcPr>
            <w:tcW w:w="3115" w:type="dxa"/>
            <w:shd w:val="clear" w:color="auto" w:fill="auto"/>
          </w:tcPr>
          <w:p w14:paraId="38539BC6" w14:textId="77777777" w:rsidR="0048085D" w:rsidRPr="00931D94" w:rsidRDefault="00C56F03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Система разработки и постановки продукции на производство.</w:t>
            </w:r>
          </w:p>
        </w:tc>
        <w:tc>
          <w:tcPr>
            <w:tcW w:w="3659" w:type="dxa"/>
            <w:shd w:val="clear" w:color="auto" w:fill="auto"/>
          </w:tcPr>
          <w:p w14:paraId="7A8BC3AF" w14:textId="77777777" w:rsidR="0048085D" w:rsidRPr="00931D94" w:rsidRDefault="00146BB2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Статистические методы управления качеством продукции.</w:t>
            </w:r>
          </w:p>
        </w:tc>
      </w:tr>
      <w:tr w:rsidR="000D36F8" w:rsidRPr="00D556D3" w14:paraId="2F7BA51F" w14:textId="77777777" w:rsidTr="00D556D3">
        <w:tc>
          <w:tcPr>
            <w:tcW w:w="3007" w:type="dxa"/>
            <w:shd w:val="clear" w:color="auto" w:fill="auto"/>
          </w:tcPr>
          <w:p w14:paraId="2AF8BDA1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Обозначение стандарта</w:t>
            </w:r>
          </w:p>
        </w:tc>
        <w:tc>
          <w:tcPr>
            <w:tcW w:w="3115" w:type="dxa"/>
            <w:shd w:val="clear" w:color="auto" w:fill="auto"/>
          </w:tcPr>
          <w:p w14:paraId="238F9CF6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 xml:space="preserve">ГОСТ </w:t>
            </w:r>
            <w:r w:rsidR="00FB286F" w:rsidRPr="00931D94">
              <w:rPr>
                <w:szCs w:val="28"/>
              </w:rPr>
              <w:t>15.009-91</w:t>
            </w:r>
          </w:p>
        </w:tc>
        <w:tc>
          <w:tcPr>
            <w:tcW w:w="3659" w:type="dxa"/>
            <w:shd w:val="clear" w:color="auto" w:fill="auto"/>
          </w:tcPr>
          <w:p w14:paraId="57854A2E" w14:textId="77777777" w:rsidR="000D36F8" w:rsidRPr="00931D94" w:rsidRDefault="00146BB2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ГОСТ 15895-77</w:t>
            </w:r>
          </w:p>
        </w:tc>
      </w:tr>
      <w:tr w:rsidR="000D36F8" w:rsidRPr="00D556D3" w14:paraId="464E6E52" w14:textId="77777777" w:rsidTr="00D556D3">
        <w:tc>
          <w:tcPr>
            <w:tcW w:w="3007" w:type="dxa"/>
            <w:shd w:val="clear" w:color="auto" w:fill="auto"/>
          </w:tcPr>
          <w:p w14:paraId="357A6B02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Индекс стандарта</w:t>
            </w:r>
          </w:p>
        </w:tc>
        <w:tc>
          <w:tcPr>
            <w:tcW w:w="3115" w:type="dxa"/>
            <w:shd w:val="clear" w:color="auto" w:fill="auto"/>
          </w:tcPr>
          <w:p w14:paraId="3467EFEA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ГОСТ</w:t>
            </w:r>
          </w:p>
        </w:tc>
        <w:tc>
          <w:tcPr>
            <w:tcW w:w="3659" w:type="dxa"/>
            <w:shd w:val="clear" w:color="auto" w:fill="auto"/>
          </w:tcPr>
          <w:p w14:paraId="126BA2BA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ГОСТ</w:t>
            </w:r>
          </w:p>
        </w:tc>
      </w:tr>
      <w:tr w:rsidR="000D36F8" w:rsidRPr="00D556D3" w14:paraId="4C6976C4" w14:textId="77777777" w:rsidTr="00D556D3">
        <w:tc>
          <w:tcPr>
            <w:tcW w:w="3007" w:type="dxa"/>
            <w:shd w:val="clear" w:color="auto" w:fill="auto"/>
          </w:tcPr>
          <w:p w14:paraId="49EB14D5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Регистрационный номер стандарта</w:t>
            </w:r>
          </w:p>
        </w:tc>
        <w:tc>
          <w:tcPr>
            <w:tcW w:w="3115" w:type="dxa"/>
            <w:shd w:val="clear" w:color="auto" w:fill="auto"/>
          </w:tcPr>
          <w:p w14:paraId="5A8B0F70" w14:textId="77777777" w:rsidR="000D36F8" w:rsidRPr="00931D94" w:rsidRDefault="00FB286F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009</w:t>
            </w:r>
          </w:p>
        </w:tc>
        <w:tc>
          <w:tcPr>
            <w:tcW w:w="3659" w:type="dxa"/>
            <w:shd w:val="clear" w:color="auto" w:fill="auto"/>
          </w:tcPr>
          <w:p w14:paraId="23DC1049" w14:textId="77777777" w:rsidR="000D36F8" w:rsidRPr="00931D94" w:rsidRDefault="00146BB2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15895</w:t>
            </w:r>
          </w:p>
        </w:tc>
      </w:tr>
      <w:tr w:rsidR="000D36F8" w:rsidRPr="00D556D3" w14:paraId="4CB6BB89" w14:textId="77777777" w:rsidTr="00D556D3">
        <w:tc>
          <w:tcPr>
            <w:tcW w:w="3007" w:type="dxa"/>
            <w:shd w:val="clear" w:color="auto" w:fill="auto"/>
          </w:tcPr>
          <w:p w14:paraId="04FE2A87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Номер межотраслевой системы стандартов</w:t>
            </w:r>
          </w:p>
        </w:tc>
        <w:tc>
          <w:tcPr>
            <w:tcW w:w="3115" w:type="dxa"/>
            <w:shd w:val="clear" w:color="auto" w:fill="auto"/>
          </w:tcPr>
          <w:p w14:paraId="25B2310C" w14:textId="77777777" w:rsidR="000D36F8" w:rsidRPr="00931D94" w:rsidRDefault="00FB286F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15</w:t>
            </w:r>
          </w:p>
        </w:tc>
        <w:tc>
          <w:tcPr>
            <w:tcW w:w="3659" w:type="dxa"/>
            <w:shd w:val="clear" w:color="auto" w:fill="auto"/>
          </w:tcPr>
          <w:p w14:paraId="40104F15" w14:textId="77777777" w:rsidR="000D36F8" w:rsidRPr="00931D94" w:rsidRDefault="00762C5E" w:rsidP="00931D94">
            <w:pPr>
              <w:ind w:firstLine="0"/>
              <w:rPr>
                <w:szCs w:val="28"/>
              </w:rPr>
            </w:pPr>
            <w:r w:rsidRPr="00931D94">
              <w:rPr>
                <w:rFonts w:cs="Times New Roman"/>
                <w:szCs w:val="28"/>
              </w:rPr>
              <w:t>–</w:t>
            </w:r>
          </w:p>
        </w:tc>
      </w:tr>
      <w:tr w:rsidR="000D36F8" w:rsidRPr="00D556D3" w14:paraId="30501651" w14:textId="77777777" w:rsidTr="00D556D3">
        <w:tc>
          <w:tcPr>
            <w:tcW w:w="3007" w:type="dxa"/>
            <w:shd w:val="clear" w:color="auto" w:fill="auto"/>
          </w:tcPr>
          <w:p w14:paraId="1945479F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Аббревиатура системы</w:t>
            </w:r>
          </w:p>
        </w:tc>
        <w:tc>
          <w:tcPr>
            <w:tcW w:w="3115" w:type="dxa"/>
            <w:shd w:val="clear" w:color="auto" w:fill="auto"/>
          </w:tcPr>
          <w:p w14:paraId="11D951DE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ГОСТ государственный стандарт</w:t>
            </w:r>
            <w:r w:rsidR="00FB286F" w:rsidRPr="00931D94">
              <w:rPr>
                <w:szCs w:val="28"/>
              </w:rPr>
              <w:t>.</w:t>
            </w:r>
          </w:p>
        </w:tc>
        <w:tc>
          <w:tcPr>
            <w:tcW w:w="3659" w:type="dxa"/>
            <w:shd w:val="clear" w:color="auto" w:fill="auto"/>
          </w:tcPr>
          <w:p w14:paraId="5926607A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ГОСТ государственный стандарт</w:t>
            </w:r>
            <w:r w:rsidR="009500C2">
              <w:rPr>
                <w:szCs w:val="28"/>
              </w:rPr>
              <w:t>.</w:t>
            </w:r>
          </w:p>
        </w:tc>
      </w:tr>
      <w:tr w:rsidR="000D36F8" w:rsidRPr="00D556D3" w14:paraId="6B26DF6E" w14:textId="77777777" w:rsidTr="00D556D3">
        <w:tc>
          <w:tcPr>
            <w:tcW w:w="3007" w:type="dxa"/>
            <w:shd w:val="clear" w:color="auto" w:fill="auto"/>
          </w:tcPr>
          <w:p w14:paraId="0B74EDC8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Объект стандартизации</w:t>
            </w:r>
          </w:p>
        </w:tc>
        <w:tc>
          <w:tcPr>
            <w:tcW w:w="3115" w:type="dxa"/>
            <w:shd w:val="clear" w:color="auto" w:fill="auto"/>
          </w:tcPr>
          <w:p w14:paraId="1FD2C8A8" w14:textId="77777777" w:rsidR="000D36F8" w:rsidRPr="00931D94" w:rsidRDefault="008954B5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Классификация продукции в системе обеспечения качества.</w:t>
            </w:r>
          </w:p>
        </w:tc>
        <w:tc>
          <w:tcPr>
            <w:tcW w:w="3659" w:type="dxa"/>
            <w:shd w:val="clear" w:color="auto" w:fill="auto"/>
          </w:tcPr>
          <w:p w14:paraId="746894F1" w14:textId="77777777" w:rsidR="000D36F8" w:rsidRPr="00931D94" w:rsidRDefault="00931D94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Термины и определения в области статистических методов управления качеством продукции.</w:t>
            </w:r>
          </w:p>
        </w:tc>
      </w:tr>
      <w:tr w:rsidR="000D36F8" w:rsidRPr="00D556D3" w14:paraId="115399B8" w14:textId="77777777" w:rsidTr="00D556D3">
        <w:tc>
          <w:tcPr>
            <w:tcW w:w="3007" w:type="dxa"/>
            <w:shd w:val="clear" w:color="auto" w:fill="auto"/>
          </w:tcPr>
          <w:p w14:paraId="4D565ECB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Аспект стандартизации</w:t>
            </w:r>
          </w:p>
        </w:tc>
        <w:tc>
          <w:tcPr>
            <w:tcW w:w="3115" w:type="dxa"/>
            <w:shd w:val="clear" w:color="auto" w:fill="auto"/>
          </w:tcPr>
          <w:p w14:paraId="057F77E1" w14:textId="77777777" w:rsidR="000D36F8" w:rsidRPr="00931D94" w:rsidRDefault="008954B5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Общие принципы и подходы к классификации продукции.</w:t>
            </w:r>
            <w:r w:rsidR="00931D94" w:rsidRPr="00931D94">
              <w:rPr>
                <w:szCs w:val="28"/>
              </w:rPr>
              <w:t xml:space="preserve"> Производственно-технологический аспект</w:t>
            </w:r>
            <w:r w:rsidR="009500C2">
              <w:rPr>
                <w:szCs w:val="28"/>
              </w:rPr>
              <w:t>.</w:t>
            </w:r>
          </w:p>
        </w:tc>
        <w:tc>
          <w:tcPr>
            <w:tcW w:w="3659" w:type="dxa"/>
            <w:shd w:val="clear" w:color="auto" w:fill="auto"/>
          </w:tcPr>
          <w:p w14:paraId="062695F5" w14:textId="77777777" w:rsidR="000D36F8" w:rsidRPr="00931D94" w:rsidRDefault="008954B5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Устанавливает применяемые в науке, технике и производстве термины и определения основных понятий в области статистических методов управления качеством продукции</w:t>
            </w:r>
            <w:r w:rsidR="009500C2">
              <w:rPr>
                <w:szCs w:val="28"/>
              </w:rPr>
              <w:t>.</w:t>
            </w:r>
          </w:p>
        </w:tc>
      </w:tr>
      <w:tr w:rsidR="000D36F8" w:rsidRPr="00D556D3" w14:paraId="02E78361" w14:textId="77777777" w:rsidTr="00D556D3">
        <w:tc>
          <w:tcPr>
            <w:tcW w:w="3007" w:type="dxa"/>
            <w:shd w:val="clear" w:color="auto" w:fill="auto"/>
          </w:tcPr>
          <w:p w14:paraId="4F3CE6C8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Код стандарта</w:t>
            </w:r>
          </w:p>
        </w:tc>
        <w:tc>
          <w:tcPr>
            <w:tcW w:w="3115" w:type="dxa"/>
            <w:shd w:val="clear" w:color="auto" w:fill="auto"/>
          </w:tcPr>
          <w:p w14:paraId="6E6E76AC" w14:textId="77777777" w:rsidR="000D36F8" w:rsidRPr="00931D94" w:rsidRDefault="00FB286F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15.009-91</w:t>
            </w:r>
          </w:p>
        </w:tc>
        <w:tc>
          <w:tcPr>
            <w:tcW w:w="3659" w:type="dxa"/>
            <w:shd w:val="clear" w:color="auto" w:fill="auto"/>
          </w:tcPr>
          <w:p w14:paraId="1ECB9388" w14:textId="77777777" w:rsidR="000D36F8" w:rsidRPr="00931D94" w:rsidRDefault="00146BB2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15895-77</w:t>
            </w:r>
          </w:p>
        </w:tc>
      </w:tr>
      <w:tr w:rsidR="000D36F8" w:rsidRPr="00D556D3" w14:paraId="59AE9D77" w14:textId="77777777" w:rsidTr="00D556D3">
        <w:tc>
          <w:tcPr>
            <w:tcW w:w="3007" w:type="dxa"/>
            <w:shd w:val="clear" w:color="auto" w:fill="auto"/>
          </w:tcPr>
          <w:p w14:paraId="06A7D1D8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Категория стандарта</w:t>
            </w:r>
          </w:p>
        </w:tc>
        <w:tc>
          <w:tcPr>
            <w:tcW w:w="3115" w:type="dxa"/>
            <w:shd w:val="clear" w:color="auto" w:fill="auto"/>
          </w:tcPr>
          <w:p w14:paraId="6F2A0863" w14:textId="77777777" w:rsidR="000D36F8" w:rsidRPr="00931D94" w:rsidRDefault="00D03218" w:rsidP="00931D94">
            <w:pPr>
              <w:ind w:firstLine="0"/>
              <w:rPr>
                <w:szCs w:val="28"/>
              </w:rPr>
            </w:pPr>
            <w:r w:rsidRPr="00931D94">
              <w:rPr>
                <w:rFonts w:eastAsia="Times New Roman" w:cs="Times New Roman"/>
                <w:szCs w:val="28"/>
                <w:lang w:eastAsia="ru-RU"/>
              </w:rPr>
              <w:t>Межгосударственный</w:t>
            </w:r>
          </w:p>
        </w:tc>
        <w:tc>
          <w:tcPr>
            <w:tcW w:w="3659" w:type="dxa"/>
            <w:shd w:val="clear" w:color="auto" w:fill="auto"/>
          </w:tcPr>
          <w:p w14:paraId="3A90A249" w14:textId="77777777" w:rsidR="000D36F8" w:rsidRPr="00931D94" w:rsidRDefault="00D03218" w:rsidP="00931D94">
            <w:pPr>
              <w:ind w:firstLine="0"/>
              <w:rPr>
                <w:szCs w:val="28"/>
              </w:rPr>
            </w:pPr>
            <w:r w:rsidRPr="00931D94">
              <w:rPr>
                <w:rFonts w:eastAsia="Times New Roman" w:cs="Times New Roman"/>
                <w:szCs w:val="28"/>
                <w:lang w:eastAsia="ru-RU"/>
              </w:rPr>
              <w:t>Межгосударственный</w:t>
            </w:r>
          </w:p>
        </w:tc>
      </w:tr>
      <w:tr w:rsidR="00100CE2" w:rsidRPr="00D556D3" w14:paraId="13BC1BDD" w14:textId="77777777" w:rsidTr="00D556D3">
        <w:tc>
          <w:tcPr>
            <w:tcW w:w="3007" w:type="dxa"/>
            <w:shd w:val="clear" w:color="auto" w:fill="auto"/>
          </w:tcPr>
          <w:p w14:paraId="1ADBBAFF" w14:textId="77777777" w:rsidR="00100CE2" w:rsidRPr="00931D94" w:rsidRDefault="00100CE2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Область стандартизации</w:t>
            </w:r>
          </w:p>
        </w:tc>
        <w:tc>
          <w:tcPr>
            <w:tcW w:w="3115" w:type="dxa"/>
            <w:shd w:val="clear" w:color="auto" w:fill="auto"/>
          </w:tcPr>
          <w:p w14:paraId="7AA1772A" w14:textId="77777777" w:rsidR="00100CE2" w:rsidRPr="00931D94" w:rsidRDefault="00931D94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Процесс разработки и постановки на производство непродовольственных товаров народного потребления.</w:t>
            </w:r>
          </w:p>
        </w:tc>
        <w:tc>
          <w:tcPr>
            <w:tcW w:w="3659" w:type="dxa"/>
            <w:shd w:val="clear" w:color="auto" w:fill="auto"/>
          </w:tcPr>
          <w:p w14:paraId="1F657EBF" w14:textId="77777777" w:rsidR="00100CE2" w:rsidRPr="00931D94" w:rsidRDefault="008954B5" w:rsidP="00931D94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31D94">
              <w:rPr>
                <w:rFonts w:cs="Times New Roman"/>
                <w:color w:val="000000" w:themeColor="text1"/>
                <w:spacing w:val="-2"/>
                <w:szCs w:val="28"/>
              </w:rPr>
              <w:t>Научно-техническая и производственная деятельность</w:t>
            </w:r>
            <w:r w:rsidR="00931D94" w:rsidRPr="00931D94">
              <w:rPr>
                <w:rFonts w:cs="Times New Roman"/>
                <w:color w:val="000000" w:themeColor="text1"/>
                <w:spacing w:val="-2"/>
                <w:szCs w:val="28"/>
              </w:rPr>
              <w:t>.</w:t>
            </w:r>
          </w:p>
        </w:tc>
      </w:tr>
    </w:tbl>
    <w:p w14:paraId="3285A2C9" w14:textId="77777777" w:rsidR="00D73B3E" w:rsidRDefault="00D73B3E">
      <w:r>
        <w:br w:type="page"/>
      </w:r>
    </w:p>
    <w:p w14:paraId="4BC2C705" w14:textId="77777777" w:rsidR="00D73B3E" w:rsidRDefault="00D73B3E" w:rsidP="00D73B3E">
      <w:pPr>
        <w:ind w:firstLine="0"/>
      </w:pPr>
      <w:r>
        <w:lastRenderedPageBreak/>
        <w:t>Продолжение таблицы 1</w:t>
      </w:r>
    </w:p>
    <w:tbl>
      <w:tblPr>
        <w:tblStyle w:val="a7"/>
        <w:tblW w:w="9781" w:type="dxa"/>
        <w:tblInd w:w="108" w:type="dxa"/>
        <w:tblLook w:val="04A0" w:firstRow="1" w:lastRow="0" w:firstColumn="1" w:lastColumn="0" w:noHBand="0" w:noVBand="1"/>
      </w:tblPr>
      <w:tblGrid>
        <w:gridCol w:w="3007"/>
        <w:gridCol w:w="3115"/>
        <w:gridCol w:w="3659"/>
      </w:tblGrid>
      <w:tr w:rsidR="00100CE2" w:rsidRPr="00D556D3" w14:paraId="2F740C02" w14:textId="77777777" w:rsidTr="00D556D3">
        <w:tc>
          <w:tcPr>
            <w:tcW w:w="3007" w:type="dxa"/>
            <w:shd w:val="clear" w:color="auto" w:fill="auto"/>
          </w:tcPr>
          <w:p w14:paraId="0A59E808" w14:textId="77777777" w:rsidR="00100CE2" w:rsidRPr="00931D94" w:rsidRDefault="00100CE2" w:rsidP="009500C2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Сфера применения стандарта</w:t>
            </w:r>
          </w:p>
        </w:tc>
        <w:tc>
          <w:tcPr>
            <w:tcW w:w="3115" w:type="dxa"/>
            <w:shd w:val="clear" w:color="auto" w:fill="auto"/>
          </w:tcPr>
          <w:p w14:paraId="36272CE2" w14:textId="77777777" w:rsidR="00100CE2" w:rsidRPr="00931D94" w:rsidRDefault="00931D94" w:rsidP="009500C2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Разработка и постановка на производство непродовольственных товаров народного потребления.</w:t>
            </w:r>
          </w:p>
        </w:tc>
        <w:tc>
          <w:tcPr>
            <w:tcW w:w="3659" w:type="dxa"/>
            <w:shd w:val="clear" w:color="auto" w:fill="auto"/>
          </w:tcPr>
          <w:p w14:paraId="17F1B9DD" w14:textId="77777777" w:rsidR="00100CE2" w:rsidRPr="00931D94" w:rsidRDefault="00D73B3E" w:rsidP="009500C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Термины и определения</w:t>
            </w:r>
            <w:r w:rsidR="00931D94" w:rsidRPr="00931D94">
              <w:rPr>
                <w:szCs w:val="28"/>
              </w:rPr>
              <w:t>, следует прим</w:t>
            </w:r>
            <w:r>
              <w:rPr>
                <w:szCs w:val="28"/>
              </w:rPr>
              <w:t>енять во всех видах стандартов</w:t>
            </w:r>
            <w:r w:rsidR="00931D94" w:rsidRPr="00931D94">
              <w:rPr>
                <w:szCs w:val="28"/>
              </w:rPr>
              <w:t>, учебной, технической и справочной литературе.</w:t>
            </w:r>
          </w:p>
        </w:tc>
      </w:tr>
      <w:tr w:rsidR="00D73B3E" w:rsidRPr="00D556D3" w14:paraId="2F543105" w14:textId="77777777" w:rsidTr="00D556D3">
        <w:tc>
          <w:tcPr>
            <w:tcW w:w="3007" w:type="dxa"/>
            <w:shd w:val="clear" w:color="auto" w:fill="auto"/>
          </w:tcPr>
          <w:p w14:paraId="11FD6F76" w14:textId="77777777" w:rsidR="00D73B3E" w:rsidRPr="009500C2" w:rsidRDefault="00D73B3E" w:rsidP="009500C2">
            <w:pPr>
              <w:ind w:firstLine="0"/>
              <w:rPr>
                <w:szCs w:val="28"/>
              </w:rPr>
            </w:pPr>
            <w:r w:rsidRPr="009500C2">
              <w:rPr>
                <w:szCs w:val="28"/>
              </w:rPr>
              <w:t>Изменение, принятые к стандарту</w:t>
            </w:r>
          </w:p>
        </w:tc>
        <w:tc>
          <w:tcPr>
            <w:tcW w:w="3115" w:type="dxa"/>
            <w:shd w:val="clear" w:color="auto" w:fill="auto"/>
          </w:tcPr>
          <w:p w14:paraId="42A9C753" w14:textId="77777777" w:rsidR="00D73B3E" w:rsidRPr="009500C2" w:rsidRDefault="00D73B3E" w:rsidP="009500C2">
            <w:pPr>
              <w:ind w:firstLine="0"/>
              <w:rPr>
                <w:szCs w:val="28"/>
              </w:rPr>
            </w:pPr>
            <w:r w:rsidRPr="009500C2">
              <w:rPr>
                <w:szCs w:val="28"/>
              </w:rPr>
              <w:t xml:space="preserve">Изменение № 1 </w:t>
            </w:r>
            <w:r w:rsidR="00F25C43">
              <w:sym w:font="Symbol" w:char="F02D"/>
            </w:r>
            <w:r w:rsidRPr="009500C2">
              <w:rPr>
                <w:szCs w:val="28"/>
              </w:rPr>
              <w:t xml:space="preserve"> введено в действие 22 февраля 1998 года. Изменение внесло следующие изменения в стандарт:</w:t>
            </w:r>
          </w:p>
          <w:p w14:paraId="0650A39B" w14:textId="77777777" w:rsidR="00D73B3E" w:rsidRPr="009500C2" w:rsidRDefault="00D73B3E" w:rsidP="009500C2">
            <w:pPr>
              <w:ind w:firstLine="0"/>
              <w:rPr>
                <w:szCs w:val="28"/>
              </w:rPr>
            </w:pPr>
            <w:r w:rsidRPr="009500C2">
              <w:rPr>
                <w:szCs w:val="28"/>
              </w:rPr>
              <w:t>Введено понятие "требования к безопасности продукции".</w:t>
            </w:r>
          </w:p>
          <w:p w14:paraId="5EA12CBA" w14:textId="77777777" w:rsidR="00D73B3E" w:rsidRPr="009500C2" w:rsidRDefault="00D73B3E" w:rsidP="009500C2">
            <w:pPr>
              <w:ind w:firstLine="0"/>
              <w:rPr>
                <w:szCs w:val="28"/>
              </w:rPr>
            </w:pPr>
            <w:r w:rsidRPr="009500C2">
              <w:rPr>
                <w:szCs w:val="28"/>
              </w:rPr>
              <w:t>Уточнены требования к разработке технической документации.</w:t>
            </w:r>
          </w:p>
        </w:tc>
        <w:tc>
          <w:tcPr>
            <w:tcW w:w="3659" w:type="dxa"/>
            <w:shd w:val="clear" w:color="auto" w:fill="auto"/>
          </w:tcPr>
          <w:p w14:paraId="683DB6FB" w14:textId="77777777" w:rsidR="00D73B3E" w:rsidRPr="009500C2" w:rsidRDefault="00D73B3E" w:rsidP="009500C2">
            <w:pPr>
              <w:ind w:firstLine="0"/>
              <w:rPr>
                <w:szCs w:val="28"/>
              </w:rPr>
            </w:pPr>
            <w:r w:rsidRPr="009500C2">
              <w:rPr>
                <w:szCs w:val="28"/>
              </w:rPr>
              <w:t>Изменение № 1 было утверждено в 1984 году. Оно внесло следующие изменения в стандарт:</w:t>
            </w:r>
          </w:p>
          <w:p w14:paraId="22A1AC1A" w14:textId="77777777" w:rsidR="00D73B3E" w:rsidRPr="009500C2" w:rsidRDefault="00D73B3E" w:rsidP="009500C2">
            <w:pPr>
              <w:ind w:firstLine="0"/>
              <w:rPr>
                <w:szCs w:val="28"/>
              </w:rPr>
            </w:pPr>
            <w:r w:rsidRPr="009500C2">
              <w:rPr>
                <w:szCs w:val="28"/>
              </w:rPr>
              <w:t>Добавлены новые термины и определения, связанные с развитием статистических методов управления качеством продукции.</w:t>
            </w:r>
          </w:p>
        </w:tc>
      </w:tr>
      <w:tr w:rsidR="00D73B3E" w:rsidRPr="00D556D3" w14:paraId="017FD2BF" w14:textId="77777777" w:rsidTr="00D556D3">
        <w:tc>
          <w:tcPr>
            <w:tcW w:w="3007" w:type="dxa"/>
            <w:shd w:val="clear" w:color="auto" w:fill="auto"/>
          </w:tcPr>
          <w:p w14:paraId="4BE962E9" w14:textId="77777777" w:rsidR="00D73B3E" w:rsidRPr="009500C2" w:rsidRDefault="00D73B3E" w:rsidP="00D73B3E">
            <w:pPr>
              <w:ind w:firstLine="0"/>
              <w:rPr>
                <w:szCs w:val="28"/>
              </w:rPr>
            </w:pPr>
            <w:r w:rsidRPr="009500C2">
              <w:rPr>
                <w:szCs w:val="28"/>
              </w:rPr>
              <w:t>Заключение о возможности</w:t>
            </w:r>
          </w:p>
        </w:tc>
        <w:tc>
          <w:tcPr>
            <w:tcW w:w="3115" w:type="dxa"/>
            <w:shd w:val="clear" w:color="auto" w:fill="auto"/>
          </w:tcPr>
          <w:p w14:paraId="5384532B" w14:textId="77777777" w:rsidR="00D73B3E" w:rsidRPr="009500C2" w:rsidRDefault="00D73B3E" w:rsidP="00D73B3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500C2">
              <w:rPr>
                <w:rFonts w:eastAsia="Times New Roman" w:cs="Times New Roman"/>
                <w:szCs w:val="28"/>
                <w:lang w:eastAsia="ru-RU"/>
              </w:rPr>
              <w:t>Действителен.</w:t>
            </w:r>
          </w:p>
        </w:tc>
        <w:tc>
          <w:tcPr>
            <w:tcW w:w="3659" w:type="dxa"/>
            <w:shd w:val="clear" w:color="auto" w:fill="auto"/>
          </w:tcPr>
          <w:p w14:paraId="16778040" w14:textId="77777777" w:rsidR="00D73B3E" w:rsidRPr="009500C2" w:rsidRDefault="00D73B3E" w:rsidP="00D73B3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500C2">
              <w:rPr>
                <w:rFonts w:eastAsia="Times New Roman" w:cs="Times New Roman"/>
                <w:szCs w:val="28"/>
                <w:lang w:eastAsia="ru-RU"/>
              </w:rPr>
              <w:t>Действителен.</w:t>
            </w:r>
          </w:p>
        </w:tc>
      </w:tr>
    </w:tbl>
    <w:p w14:paraId="1FC4A568" w14:textId="77777777" w:rsidR="00931D94" w:rsidRPr="00D73B3E" w:rsidRDefault="00931D94" w:rsidP="00D73B3E">
      <w:pPr>
        <w:ind w:firstLine="0"/>
      </w:pPr>
    </w:p>
    <w:p w14:paraId="560A4D37" w14:textId="77777777" w:rsidR="00B66B2E" w:rsidRDefault="00B66B2E" w:rsidP="00762C5E">
      <w:pPr>
        <w:pStyle w:val="af5"/>
      </w:pPr>
    </w:p>
    <w:p w14:paraId="6441126E" w14:textId="77777777" w:rsidR="00B66B2E" w:rsidRDefault="00B66B2E" w:rsidP="00B66B2E">
      <w:pPr>
        <w:rPr>
          <w:szCs w:val="28"/>
        </w:rPr>
      </w:pPr>
      <w:r>
        <w:br w:type="page"/>
      </w:r>
    </w:p>
    <w:p w14:paraId="2F6CE738" w14:textId="77777777" w:rsidR="00B66B2E" w:rsidRPr="00B66B2E" w:rsidRDefault="00B66B2E" w:rsidP="000214B2">
      <w:pPr>
        <w:pStyle w:val="2"/>
      </w:pPr>
      <w:bookmarkStart w:id="3" w:name="_Toc118239924"/>
      <w:r w:rsidRPr="00AD6193">
        <w:lastRenderedPageBreak/>
        <w:t xml:space="preserve">2 </w:t>
      </w:r>
      <w:r>
        <w:t>Структуры обозначений исследуемых стандартов</w:t>
      </w:r>
      <w:bookmarkEnd w:id="3"/>
    </w:p>
    <w:p w14:paraId="7FEF2056" w14:textId="77777777" w:rsidR="00762C5E" w:rsidRPr="00FB4100" w:rsidRDefault="00762C5E" w:rsidP="009500C2">
      <w:pPr>
        <w:rPr>
          <w:rFonts w:cs="Times New Roman"/>
          <w:szCs w:val="28"/>
        </w:rPr>
      </w:pPr>
      <w:r w:rsidRPr="00FB4100">
        <w:rPr>
          <w:rFonts w:cs="Times New Roman"/>
          <w:szCs w:val="28"/>
        </w:rPr>
        <w:t>Привести структуры обозначений исследуемых стандартов в соответствии с установленной схемой.</w:t>
      </w:r>
    </w:p>
    <w:p w14:paraId="13B89102" w14:textId="77777777" w:rsidR="00762C5E" w:rsidRPr="00FB4100" w:rsidRDefault="00762C5E" w:rsidP="009500C2">
      <w:pPr>
        <w:rPr>
          <w:rFonts w:cs="Times New Roman"/>
          <w:szCs w:val="28"/>
        </w:rPr>
      </w:pPr>
      <w:r w:rsidRPr="00FB4100">
        <w:rPr>
          <w:rFonts w:cs="Times New Roman"/>
          <w:szCs w:val="28"/>
        </w:rPr>
        <w:t xml:space="preserve">Структура обозначения ГОСТ Р </w:t>
      </w:r>
      <w:r w:rsidRPr="00762C5E">
        <w:rPr>
          <w:szCs w:val="24"/>
        </w:rPr>
        <w:t>15.009</w:t>
      </w:r>
      <w:r w:rsidRPr="00FB4100">
        <w:rPr>
          <w:rFonts w:cs="Times New Roman"/>
          <w:szCs w:val="28"/>
        </w:rPr>
        <w:t>–</w:t>
      </w:r>
      <w:r w:rsidRPr="00762C5E">
        <w:rPr>
          <w:szCs w:val="24"/>
        </w:rPr>
        <w:t>91</w:t>
      </w:r>
      <w:r w:rsidRPr="00FB4100">
        <w:rPr>
          <w:rFonts w:cs="Times New Roman"/>
          <w:szCs w:val="28"/>
        </w:rPr>
        <w:t>:</w:t>
      </w:r>
    </w:p>
    <w:p w14:paraId="2A9FC6AE" w14:textId="77777777" w:rsidR="00762C5E" w:rsidRDefault="00762C5E" w:rsidP="009500C2">
      <w:pPr>
        <w:pStyle w:val="a4"/>
        <w:numPr>
          <w:ilvl w:val="0"/>
          <w:numId w:val="34"/>
        </w:numPr>
        <w:spacing w:after="0" w:line="360" w:lineRule="auto"/>
        <w:ind w:left="0" w:firstLine="851"/>
        <w:contextualSpacing w:val="0"/>
        <w:rPr>
          <w:rFonts w:ascii="Times New Roman" w:hAnsi="Times New Roman"/>
          <w:szCs w:val="28"/>
        </w:rPr>
      </w:pPr>
      <w:r w:rsidRPr="00FB4100">
        <w:rPr>
          <w:rFonts w:ascii="Times New Roman" w:hAnsi="Times New Roman"/>
          <w:szCs w:val="28"/>
        </w:rPr>
        <w:t>ГОСТ – Государственный стандарт Российской Федерации</w:t>
      </w:r>
    </w:p>
    <w:p w14:paraId="4E95C997" w14:textId="77777777" w:rsidR="00762C5E" w:rsidRDefault="00762C5E" w:rsidP="009500C2">
      <w:pPr>
        <w:pStyle w:val="a4"/>
        <w:numPr>
          <w:ilvl w:val="0"/>
          <w:numId w:val="34"/>
        </w:numPr>
        <w:spacing w:after="0" w:line="360" w:lineRule="auto"/>
        <w:ind w:left="0" w:firstLine="851"/>
        <w:contextualSpacing w:val="0"/>
        <w:rPr>
          <w:rFonts w:ascii="Times New Roman" w:hAnsi="Times New Roman"/>
          <w:szCs w:val="28"/>
        </w:rPr>
      </w:pPr>
      <w:r w:rsidRPr="00FB4100">
        <w:rPr>
          <w:rFonts w:ascii="Times New Roman" w:hAnsi="Times New Roman"/>
          <w:szCs w:val="28"/>
        </w:rPr>
        <w:t>Р – Российская Федерация</w:t>
      </w:r>
    </w:p>
    <w:p w14:paraId="63639187" w14:textId="77777777" w:rsidR="00762C5E" w:rsidRDefault="00762C5E" w:rsidP="009500C2">
      <w:pPr>
        <w:pStyle w:val="a4"/>
        <w:numPr>
          <w:ilvl w:val="0"/>
          <w:numId w:val="34"/>
        </w:numPr>
        <w:spacing w:after="0" w:line="360" w:lineRule="auto"/>
        <w:ind w:left="0" w:firstLine="851"/>
        <w:contextualSpacing w:val="0"/>
        <w:rPr>
          <w:rFonts w:ascii="Times New Roman" w:hAnsi="Times New Roman"/>
          <w:szCs w:val="28"/>
        </w:rPr>
      </w:pPr>
      <w:r w:rsidRPr="00FB4100">
        <w:rPr>
          <w:rFonts w:ascii="Times New Roman" w:hAnsi="Times New Roman"/>
          <w:szCs w:val="28"/>
        </w:rPr>
        <w:t>15 – номер межотраслевой системы стандартов (СРПП)</w:t>
      </w:r>
    </w:p>
    <w:p w14:paraId="7DD2C28E" w14:textId="77777777" w:rsidR="00762C5E" w:rsidRDefault="00762C5E" w:rsidP="009500C2">
      <w:pPr>
        <w:pStyle w:val="a4"/>
        <w:numPr>
          <w:ilvl w:val="0"/>
          <w:numId w:val="34"/>
        </w:numPr>
        <w:spacing w:after="0" w:line="360" w:lineRule="auto"/>
        <w:ind w:left="0" w:firstLine="851"/>
        <w:contextualSpacing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009</w:t>
      </w:r>
      <w:r w:rsidRPr="00FB4100">
        <w:rPr>
          <w:rFonts w:ascii="Times New Roman" w:hAnsi="Times New Roman"/>
          <w:szCs w:val="28"/>
        </w:rPr>
        <w:t xml:space="preserve"> – индекс стандарта</w:t>
      </w:r>
    </w:p>
    <w:p w14:paraId="197EAB9D" w14:textId="77777777" w:rsidR="00762C5E" w:rsidRPr="00FB4100" w:rsidRDefault="00762C5E" w:rsidP="009500C2">
      <w:pPr>
        <w:pStyle w:val="a4"/>
        <w:numPr>
          <w:ilvl w:val="0"/>
          <w:numId w:val="34"/>
        </w:numPr>
        <w:spacing w:after="0" w:line="360" w:lineRule="auto"/>
        <w:ind w:left="0" w:firstLine="851"/>
        <w:contextualSpacing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1991</w:t>
      </w:r>
      <w:r w:rsidRPr="00FB4100">
        <w:rPr>
          <w:rFonts w:ascii="Times New Roman" w:hAnsi="Times New Roman"/>
          <w:szCs w:val="28"/>
        </w:rPr>
        <w:t xml:space="preserve"> – год утверждения</w:t>
      </w:r>
    </w:p>
    <w:p w14:paraId="2B8A5A69" w14:textId="77777777" w:rsidR="00762C5E" w:rsidRDefault="00762C5E" w:rsidP="009500C2">
      <w:pPr>
        <w:rPr>
          <w:rFonts w:cs="Times New Roman"/>
          <w:szCs w:val="28"/>
        </w:rPr>
      </w:pPr>
      <w:r w:rsidRPr="00FB4100">
        <w:rPr>
          <w:rFonts w:cs="Times New Roman"/>
          <w:szCs w:val="28"/>
        </w:rPr>
        <w:t xml:space="preserve">Структура обозначения ГОСТ </w:t>
      </w:r>
      <w:r w:rsidRPr="00762C5E">
        <w:rPr>
          <w:szCs w:val="28"/>
        </w:rPr>
        <w:t>15895</w:t>
      </w:r>
      <w:r w:rsidRPr="00762C5E">
        <w:rPr>
          <w:rFonts w:cs="Times New Roman"/>
          <w:szCs w:val="28"/>
        </w:rPr>
        <w:t>–</w:t>
      </w:r>
      <w:r w:rsidRPr="00762C5E">
        <w:rPr>
          <w:szCs w:val="28"/>
        </w:rPr>
        <w:t>77</w:t>
      </w:r>
      <w:r w:rsidR="00F25C43">
        <w:rPr>
          <w:szCs w:val="28"/>
        </w:rPr>
        <w:t>:</w:t>
      </w:r>
    </w:p>
    <w:p w14:paraId="75BB46B5" w14:textId="77777777" w:rsidR="00762C5E" w:rsidRDefault="00762C5E" w:rsidP="009500C2">
      <w:pPr>
        <w:pStyle w:val="a4"/>
        <w:numPr>
          <w:ilvl w:val="0"/>
          <w:numId w:val="35"/>
        </w:numPr>
        <w:spacing w:after="0" w:line="360" w:lineRule="auto"/>
        <w:ind w:left="0" w:firstLine="851"/>
        <w:contextualSpacing w:val="0"/>
        <w:rPr>
          <w:rFonts w:ascii="Times New Roman" w:hAnsi="Times New Roman"/>
          <w:szCs w:val="28"/>
        </w:rPr>
      </w:pPr>
      <w:r w:rsidRPr="00FB4100">
        <w:rPr>
          <w:rFonts w:ascii="Times New Roman" w:hAnsi="Times New Roman"/>
          <w:szCs w:val="28"/>
        </w:rPr>
        <w:t>ГОСТ – Государственный стандарт СССР</w:t>
      </w:r>
    </w:p>
    <w:p w14:paraId="2C94826B" w14:textId="77777777" w:rsidR="00762C5E" w:rsidRDefault="00762C5E" w:rsidP="009500C2">
      <w:pPr>
        <w:pStyle w:val="a4"/>
        <w:numPr>
          <w:ilvl w:val="0"/>
          <w:numId w:val="35"/>
        </w:numPr>
        <w:spacing w:after="0" w:line="360" w:lineRule="auto"/>
        <w:ind w:left="0" w:firstLine="851"/>
        <w:contextualSpacing w:val="0"/>
        <w:rPr>
          <w:rFonts w:ascii="Times New Roman" w:hAnsi="Times New Roman"/>
          <w:szCs w:val="28"/>
        </w:rPr>
      </w:pPr>
      <w:r w:rsidRPr="00FB4100">
        <w:rPr>
          <w:rFonts w:ascii="Times New Roman" w:hAnsi="Times New Roman"/>
          <w:szCs w:val="28"/>
        </w:rPr>
        <w:t>1</w:t>
      </w:r>
      <w:r>
        <w:rPr>
          <w:rFonts w:ascii="Times New Roman" w:hAnsi="Times New Roman"/>
          <w:szCs w:val="28"/>
        </w:rPr>
        <w:t>5895</w:t>
      </w:r>
      <w:r w:rsidRPr="00FB4100">
        <w:rPr>
          <w:rFonts w:ascii="Times New Roman" w:hAnsi="Times New Roman"/>
          <w:szCs w:val="28"/>
        </w:rPr>
        <w:t xml:space="preserve"> – индекс стандарта</w:t>
      </w:r>
    </w:p>
    <w:p w14:paraId="585C15AA" w14:textId="77777777" w:rsidR="00762C5E" w:rsidRDefault="00762C5E" w:rsidP="009500C2">
      <w:pPr>
        <w:pStyle w:val="a4"/>
        <w:numPr>
          <w:ilvl w:val="0"/>
          <w:numId w:val="35"/>
        </w:numPr>
        <w:spacing w:after="0" w:line="360" w:lineRule="auto"/>
        <w:ind w:left="0" w:firstLine="851"/>
        <w:contextualSpacing w:val="0"/>
        <w:rPr>
          <w:rFonts w:ascii="Times New Roman" w:hAnsi="Times New Roman"/>
          <w:szCs w:val="28"/>
        </w:rPr>
      </w:pPr>
      <w:r w:rsidRPr="00FB4100">
        <w:rPr>
          <w:rFonts w:ascii="Times New Roman" w:hAnsi="Times New Roman"/>
          <w:szCs w:val="28"/>
        </w:rPr>
        <w:t>77 – год утверждения</w:t>
      </w:r>
    </w:p>
    <w:p w14:paraId="5FB80FF2" w14:textId="77777777" w:rsidR="00B66B2E" w:rsidRDefault="00B66B2E" w:rsidP="00B66B2E">
      <w:pPr>
        <w:jc w:val="center"/>
        <w:rPr>
          <w:rFonts w:cs="Times New Roman"/>
          <w:szCs w:val="28"/>
        </w:rPr>
      </w:pPr>
    </w:p>
    <w:p w14:paraId="3348940D" w14:textId="77777777" w:rsidR="00B66B2E" w:rsidRPr="00B66B2E" w:rsidRDefault="00B66B2E" w:rsidP="000214B2">
      <w:pPr>
        <w:pStyle w:val="2"/>
      </w:pPr>
      <w:r>
        <w:br w:type="page"/>
      </w:r>
      <w:r>
        <w:lastRenderedPageBreak/>
        <w:t>Контрольные вопросы</w:t>
      </w:r>
    </w:p>
    <w:p w14:paraId="02648819" w14:textId="77777777" w:rsidR="00F90EDA" w:rsidRPr="00F90EDA" w:rsidRDefault="00F90EDA" w:rsidP="00F90EDA">
      <w:pPr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1 Какие документы охватывает понятие «нормативный документ»?</w:t>
      </w:r>
    </w:p>
    <w:p w14:paraId="65C5E499" w14:textId="77777777" w:rsidR="00F90EDA" w:rsidRPr="00F90EDA" w:rsidRDefault="00F90EDA" w:rsidP="00F90EDA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Нормативный документ охватывает такие понятия, как стандарты, документы технических условий, своды правил и регламенты.</w:t>
      </w:r>
    </w:p>
    <w:p w14:paraId="73DFA04A" w14:textId="77777777" w:rsidR="00F90EDA" w:rsidRPr="00F90EDA" w:rsidRDefault="00F90EDA" w:rsidP="00F90EDA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2 Прерогативой каких документов является установление обязательных требований?</w:t>
      </w:r>
    </w:p>
    <w:p w14:paraId="65153E80" w14:textId="77777777" w:rsidR="00F90EDA" w:rsidRPr="00F90EDA" w:rsidRDefault="00F90EDA" w:rsidP="00F90EDA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Установление обязательных требований является прерогативой государственных и межгосударственных стандартов.</w:t>
      </w:r>
    </w:p>
    <w:p w14:paraId="7B0BAC02" w14:textId="77777777" w:rsidR="00F90EDA" w:rsidRPr="00F90EDA" w:rsidRDefault="00F90EDA" w:rsidP="00F90EDA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3 Стандарт какой категории имеет в обозначении индекс ГОСТ?</w:t>
      </w:r>
    </w:p>
    <w:p w14:paraId="09D2BE11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Межгосударственный стандарт имеет в обозначении индекс ГОСТ.</w:t>
      </w:r>
    </w:p>
    <w:p w14:paraId="74D25708" w14:textId="77777777" w:rsidR="00F90EDA" w:rsidRPr="00F90EDA" w:rsidRDefault="00B41C65" w:rsidP="00B41C65">
      <w:pPr>
        <w:tabs>
          <w:tab w:val="left" w:pos="1134"/>
        </w:tabs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 </w:t>
      </w:r>
      <w:r w:rsidR="00F90EDA" w:rsidRPr="00F90EDA">
        <w:rPr>
          <w:rFonts w:cs="Times New Roman"/>
          <w:szCs w:val="28"/>
        </w:rPr>
        <w:t>Чем отличаются правила по стандартизации от рекомендаций по стандартизации? Приведите пример того и другого документа.</w:t>
      </w:r>
    </w:p>
    <w:p w14:paraId="4461CB56" w14:textId="77777777" w:rsidR="00F90EDA" w:rsidRPr="00F90EDA" w:rsidRDefault="00762C5E" w:rsidP="006F4F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Правила по стандартизации (ПР) –</w:t>
      </w:r>
      <w:r w:rsidR="00F90EDA" w:rsidRPr="00F90EDA">
        <w:rPr>
          <w:rFonts w:cs="Times New Roman"/>
          <w:szCs w:val="28"/>
        </w:rPr>
        <w:t xml:space="preserve"> документ, устанавливающий обязательные для применения организационно-технические и (или)общетехнические положения, порядки (правила процедур), методы (способы, приемы) выполнения работ в области стандартизации, а также обязательные требования к оформлению результатов этих работ. Пример: ПМГ 03-2016, Порядок регистрации, издания и обеспечения документами по межгосударственной стандартизации</w:t>
      </w:r>
      <w:r w:rsidR="006F4F36">
        <w:rPr>
          <w:rFonts w:cs="Times New Roman"/>
          <w:szCs w:val="28"/>
        </w:rPr>
        <w:t>.</w:t>
      </w:r>
    </w:p>
    <w:p w14:paraId="76C27EC7" w14:textId="4A3100BC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Рек</w:t>
      </w:r>
      <w:r w:rsidR="00762C5E">
        <w:rPr>
          <w:rFonts w:cs="Times New Roman"/>
          <w:szCs w:val="28"/>
        </w:rPr>
        <w:t>омендации по стандартизации (Р)</w:t>
      </w:r>
      <w:r w:rsidR="00762C5E" w:rsidRPr="00762C5E">
        <w:rPr>
          <w:rFonts w:cs="Times New Roman"/>
          <w:szCs w:val="28"/>
        </w:rPr>
        <w:t xml:space="preserve"> </w:t>
      </w:r>
      <w:r w:rsidR="00762C5E">
        <w:rPr>
          <w:rFonts w:cs="Times New Roman"/>
          <w:szCs w:val="28"/>
        </w:rPr>
        <w:t xml:space="preserve">– </w:t>
      </w:r>
      <w:r w:rsidRPr="00F90EDA">
        <w:rPr>
          <w:rFonts w:cs="Times New Roman"/>
          <w:szCs w:val="28"/>
        </w:rPr>
        <w:t>д</w:t>
      </w:r>
      <w:bookmarkStart w:id="4" w:name="_GoBack"/>
      <w:bookmarkEnd w:id="4"/>
      <w:r w:rsidRPr="00F90EDA">
        <w:rPr>
          <w:rFonts w:cs="Times New Roman"/>
          <w:szCs w:val="28"/>
        </w:rPr>
        <w:t>окумент, содержащий добровольные для применения организационно-технические и (или) общетехнические положения, порядки (правила процедур), методы (способы, приемы) выполнения работ в области стандартизации, а также рекомендуемые требования к оформлению результатов этих работ. Пример: Р 50.1.020-99, Автоматическая идентификация. Кодирование штриховое. Факторы, влияющие на считывание символов штрихового кода</w:t>
      </w:r>
    </w:p>
    <w:p w14:paraId="1E867EA6" w14:textId="77777777" w:rsidR="00F90EDA" w:rsidRPr="00F90EDA" w:rsidRDefault="00B41C65" w:rsidP="006F4F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 </w:t>
      </w:r>
      <w:r w:rsidR="00F90EDA" w:rsidRPr="00F90EDA">
        <w:rPr>
          <w:rFonts w:cs="Times New Roman"/>
          <w:szCs w:val="28"/>
        </w:rPr>
        <w:t>Что такое вид стандарта? Перечислите основные виды стандартов. Объектом какого вида стандартов являются «термины и обозначения»?</w:t>
      </w:r>
    </w:p>
    <w:p w14:paraId="28B55E94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lastRenderedPageBreak/>
        <w:t>В зависимости от специфики объекта стандартизации и содержания, устанавливаемых к нему требований различают следующие виды стандартов:</w:t>
      </w:r>
    </w:p>
    <w:p w14:paraId="50FA170D" w14:textId="77777777" w:rsidR="00F90EDA" w:rsidRPr="00F90EDA" w:rsidRDefault="00762C5E" w:rsidP="006F4F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 w:rsidR="006F4F36">
        <w:rPr>
          <w:rFonts w:cs="Times New Roman"/>
          <w:szCs w:val="28"/>
        </w:rPr>
        <w:t xml:space="preserve"> </w:t>
      </w:r>
      <w:r w:rsidR="00F90EDA" w:rsidRPr="00F90EDA">
        <w:rPr>
          <w:rFonts w:cs="Times New Roman"/>
          <w:szCs w:val="28"/>
        </w:rPr>
        <w:t>основополагающие стандарты;</w:t>
      </w:r>
    </w:p>
    <w:p w14:paraId="25532BE9" w14:textId="77777777" w:rsidR="00F90EDA" w:rsidRPr="00F90EDA" w:rsidRDefault="00762C5E" w:rsidP="006F4F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 w:rsidR="006F4F36">
        <w:rPr>
          <w:rFonts w:cs="Times New Roman"/>
          <w:szCs w:val="28"/>
        </w:rPr>
        <w:t xml:space="preserve"> </w:t>
      </w:r>
      <w:r w:rsidR="00F90EDA" w:rsidRPr="00F90EDA">
        <w:rPr>
          <w:rFonts w:cs="Times New Roman"/>
          <w:szCs w:val="28"/>
        </w:rPr>
        <w:t>стандарты на продукцию, услуги;</w:t>
      </w:r>
    </w:p>
    <w:p w14:paraId="02C8497D" w14:textId="77777777" w:rsidR="00F90EDA" w:rsidRPr="00F90EDA" w:rsidRDefault="00762C5E" w:rsidP="006F4F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 w:rsidR="006F4F36">
        <w:rPr>
          <w:rFonts w:cs="Times New Roman"/>
          <w:szCs w:val="28"/>
        </w:rPr>
        <w:t xml:space="preserve"> </w:t>
      </w:r>
      <w:r w:rsidR="00F90EDA" w:rsidRPr="00F90EDA">
        <w:rPr>
          <w:rFonts w:cs="Times New Roman"/>
          <w:szCs w:val="28"/>
        </w:rPr>
        <w:t>стандарты на работы (процессы);</w:t>
      </w:r>
    </w:p>
    <w:p w14:paraId="58B7EA98" w14:textId="77777777" w:rsidR="00F90EDA" w:rsidRPr="00F90EDA" w:rsidRDefault="00762C5E" w:rsidP="006F4F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 w:rsidR="006F4F36">
        <w:rPr>
          <w:rFonts w:cs="Times New Roman"/>
          <w:szCs w:val="28"/>
        </w:rPr>
        <w:t xml:space="preserve"> </w:t>
      </w:r>
      <w:r w:rsidR="00F90EDA" w:rsidRPr="00F90EDA">
        <w:rPr>
          <w:rFonts w:cs="Times New Roman"/>
          <w:szCs w:val="28"/>
        </w:rPr>
        <w:t>стандарты на методы контроля (испытаний, измерений, анализа).</w:t>
      </w:r>
    </w:p>
    <w:p w14:paraId="22AFAD2D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Объектом основополагающих стандартов являются «термины и обозначения».</w:t>
      </w:r>
    </w:p>
    <w:p w14:paraId="48936DAA" w14:textId="77777777" w:rsidR="00F90EDA" w:rsidRPr="00F90EDA" w:rsidRDefault="00B41C65" w:rsidP="006F4F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 </w:t>
      </w:r>
      <w:r w:rsidR="00F90EDA" w:rsidRPr="00F90EDA">
        <w:rPr>
          <w:rFonts w:cs="Times New Roman"/>
          <w:szCs w:val="28"/>
        </w:rPr>
        <w:t>Какой вариант Применения международного стандарта в РФ реализован в стандарте, имеющем обозначение ГОСТ Р ИСО/МЭК 12207-99?</w:t>
      </w:r>
    </w:p>
    <w:p w14:paraId="5AE2F630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В стандарте, имеющем обозначение ГОСТ Р ИСО/МЭК 12207-99, реализован вариант принятия аутентичного текста международного (регионального) стандарта в качестве государственного российского нормативного документа без каких-либо дополнений и изменений.</w:t>
      </w:r>
    </w:p>
    <w:p w14:paraId="500B6AB3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7 Какой вариант применения международного стандарта в РФ реализован в стандарте, имеющем обозначение ГОСТ Р 51294.9-2002 (ИСО/МЭК 15438-2001)?</w:t>
      </w:r>
    </w:p>
    <w:p w14:paraId="61093802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В стандарте, имеющем обозначение ГОСТ Р 51294.9-2002 (ИСО/МЭК 15438-2001), реализован вариант принятие аутентичного текста международного (регионального) стандарта, но с дополнениями, отражающими особенности российских требований к объекту стандартизации.</w:t>
      </w:r>
    </w:p>
    <w:p w14:paraId="39B67C8B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8 Какую информацию получает пользователь из указателя «Национальные стандарты»</w:t>
      </w:r>
    </w:p>
    <w:p w14:paraId="28D4B5D7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В нем содержатся сведения обо всех действующих на 1 января текущего года национальных стандартах Российской Федерации, межгосударственных стандартах, введенных в действие в качестве национальных стандартов Российской Федерации, классификаторах технико-экономической и социальной информации, международных стандартах ИСО, МЭК, ЕН, СИСПР, правилах ЕЭК ООН, введенных в межгосударственные и национальные стандарты Российской Федерации.</w:t>
      </w:r>
    </w:p>
    <w:p w14:paraId="0350CEAD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lastRenderedPageBreak/>
        <w:t>9 Из каких элементов состоит обозначение стандарта? Какую информацию они включают?</w:t>
      </w:r>
    </w:p>
    <w:p w14:paraId="4E1586F5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Обозначение стандарта состоит из таких элементов, как индекс стандарта, класс (стандарты ЕСКД), классификационная группа стандартов, порядковый номер стандарта в группе и год регистрации стандарта.</w:t>
      </w:r>
    </w:p>
    <w:p w14:paraId="2AE7431E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10 Какие причины обусловили создание межотраслевых систем стандартов? Какие межотраслевые системы стандартов вы знаете? Как обозначаются стандарты в системе?</w:t>
      </w:r>
    </w:p>
    <w:p w14:paraId="0506A5C7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Все межотраслевые системы решают четыре вида задач:</w:t>
      </w:r>
    </w:p>
    <w:p w14:paraId="6B126888" w14:textId="77777777" w:rsidR="00F90EDA" w:rsidRPr="00F90EDA" w:rsidRDefault="00762C5E" w:rsidP="006F4F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 w:rsidR="006F4F36">
        <w:rPr>
          <w:rFonts w:cs="Times New Roman"/>
          <w:szCs w:val="28"/>
        </w:rPr>
        <w:t xml:space="preserve"> </w:t>
      </w:r>
      <w:r w:rsidR="00F90EDA" w:rsidRPr="00F90EDA">
        <w:rPr>
          <w:rFonts w:cs="Times New Roman"/>
          <w:szCs w:val="28"/>
        </w:rPr>
        <w:t>обеспечение качества продукции, процессов, работ и услуг;</w:t>
      </w:r>
    </w:p>
    <w:p w14:paraId="3C410DD0" w14:textId="77777777" w:rsidR="00F90EDA" w:rsidRPr="00F90EDA" w:rsidRDefault="00762C5E" w:rsidP="006F4F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 w:rsidR="006F4F36">
        <w:rPr>
          <w:rFonts w:cs="Times New Roman"/>
          <w:szCs w:val="28"/>
        </w:rPr>
        <w:t xml:space="preserve"> </w:t>
      </w:r>
      <w:r w:rsidR="00F90EDA" w:rsidRPr="00F90EDA">
        <w:rPr>
          <w:rFonts w:cs="Times New Roman"/>
          <w:szCs w:val="28"/>
        </w:rPr>
        <w:t>обеспечение безопасности труда, охрана окружающей среды, защита социально незащищенных слоев населения;</w:t>
      </w:r>
    </w:p>
    <w:p w14:paraId="26BBA753" w14:textId="1D5C8FFA" w:rsidR="00F90EDA" w:rsidRPr="00F90EDA" w:rsidRDefault="00762C5E" w:rsidP="006F4F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 w:rsidR="000214B2">
        <w:rPr>
          <w:rFonts w:cs="Times New Roman"/>
          <w:szCs w:val="28"/>
        </w:rPr>
        <w:t xml:space="preserve"> </w:t>
      </w:r>
      <w:r w:rsidR="00F90EDA" w:rsidRPr="00F90EDA">
        <w:rPr>
          <w:rFonts w:cs="Times New Roman"/>
          <w:szCs w:val="28"/>
        </w:rPr>
        <w:t>информационное обеспечение производственной и управленческой деятельности;</w:t>
      </w:r>
    </w:p>
    <w:p w14:paraId="080EEEED" w14:textId="77777777" w:rsidR="00F90EDA" w:rsidRPr="00F90EDA" w:rsidRDefault="00762C5E" w:rsidP="006F4F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 w:rsidR="006F4F36">
        <w:rPr>
          <w:rFonts w:cs="Times New Roman"/>
          <w:szCs w:val="28"/>
        </w:rPr>
        <w:t xml:space="preserve"> </w:t>
      </w:r>
      <w:r w:rsidR="00F90EDA" w:rsidRPr="00F90EDA">
        <w:rPr>
          <w:rFonts w:cs="Times New Roman"/>
          <w:szCs w:val="28"/>
        </w:rPr>
        <w:t>оценку и подтверждение соответствия.</w:t>
      </w:r>
    </w:p>
    <w:p w14:paraId="3FF0B06C" w14:textId="77777777" w:rsidR="00B66B2E" w:rsidRPr="00B66B2E" w:rsidRDefault="00F90EDA" w:rsidP="00600274">
      <w:pPr>
        <w:ind w:firstLine="708"/>
      </w:pPr>
      <w:r w:rsidRPr="00F90EDA">
        <w:rPr>
          <w:rFonts w:cs="Times New Roman"/>
          <w:szCs w:val="28"/>
        </w:rPr>
        <w:t>Например, есть такие межотраслевые стандарты как единая система конструкторской документации (ЕСКД), по требованиям которой, в частности, студентами выполняются контрольные, курсовые и дипломные работы и единая система технологической документации (ЕСТД), по требованиям которой, осуществляются многие технологические процессы при производстве продукции.</w:t>
      </w:r>
      <w:r w:rsidR="00B66B2E">
        <w:rPr>
          <w:rFonts w:cs="Times New Roman"/>
          <w:szCs w:val="28"/>
        </w:rPr>
        <w:br w:type="page"/>
      </w:r>
    </w:p>
    <w:p w14:paraId="0FACED2A" w14:textId="77777777" w:rsidR="00B66B2E" w:rsidRPr="00B66B2E" w:rsidRDefault="00B66B2E" w:rsidP="000214B2">
      <w:pPr>
        <w:pStyle w:val="2"/>
      </w:pPr>
      <w:bookmarkStart w:id="5" w:name="_Toc118239925"/>
      <w:r>
        <w:lastRenderedPageBreak/>
        <w:t>Вывод</w:t>
      </w:r>
      <w:bookmarkEnd w:id="5"/>
    </w:p>
    <w:p w14:paraId="78131422" w14:textId="77777777" w:rsidR="00B66B2E" w:rsidRPr="00202AA4" w:rsidRDefault="00B66B2E" w:rsidP="00B66B2E">
      <w:pPr>
        <w:rPr>
          <w:rFonts w:cs="Times New Roman"/>
          <w:szCs w:val="28"/>
        </w:rPr>
      </w:pPr>
      <w:r>
        <w:rPr>
          <w:rFonts w:cs="Times New Roman"/>
          <w:szCs w:val="28"/>
        </w:rPr>
        <w:t>В ходе практической работы были выяснены основные критерии идентификации нормативного документа по стандартизации. К ним относятся индекс, регистрационный номер, номер межотраслевой системы стандартов, аббревиатура системы, аспект стандартизации, область стандартизации и сфера применения стандарта.</w:t>
      </w:r>
    </w:p>
    <w:p w14:paraId="0EF85F2E" w14:textId="77777777" w:rsidR="0048085D" w:rsidRPr="0048085D" w:rsidRDefault="0048085D" w:rsidP="00762C5E">
      <w:pPr>
        <w:pStyle w:val="af5"/>
      </w:pPr>
    </w:p>
    <w:sectPr w:rsidR="0048085D" w:rsidRPr="0048085D" w:rsidSect="00693269">
      <w:headerReference w:type="default" r:id="rId10"/>
      <w:footerReference w:type="default" r:id="rId11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27CEE" w14:textId="77777777" w:rsidR="00DF6D48" w:rsidRDefault="00DF6D48" w:rsidP="00DD4ECD">
      <w:pPr>
        <w:spacing w:line="240" w:lineRule="auto"/>
      </w:pPr>
      <w:r>
        <w:separator/>
      </w:r>
    </w:p>
  </w:endnote>
  <w:endnote w:type="continuationSeparator" w:id="0">
    <w:p w14:paraId="0EF72D25" w14:textId="77777777" w:rsidR="00DF6D48" w:rsidRDefault="00DF6D48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2B18" w14:textId="77777777" w:rsidR="00051606" w:rsidRDefault="000516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24E8AC" w14:textId="77777777" w:rsidR="00DF6D48" w:rsidRDefault="00DF6D48" w:rsidP="00DD4ECD">
      <w:pPr>
        <w:spacing w:line="240" w:lineRule="auto"/>
      </w:pPr>
      <w:r>
        <w:separator/>
      </w:r>
    </w:p>
  </w:footnote>
  <w:footnote w:type="continuationSeparator" w:id="0">
    <w:p w14:paraId="6AE3F5A6" w14:textId="77777777" w:rsidR="00DF6D48" w:rsidRDefault="00DF6D48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8CF3E" w14:textId="77777777" w:rsidR="00051606" w:rsidRDefault="00DF6D48">
    <w:pPr>
      <w:pStyle w:val="a8"/>
    </w:pPr>
    <w:r>
      <w:rPr>
        <w:noProof/>
        <w:sz w:val="24"/>
        <w:szCs w:val="24"/>
        <w:lang w:eastAsia="ru-RU"/>
      </w:rPr>
      <w:pict w14:anchorId="56C06802">
        <v:group id="Группа 11" o:spid="_x0000_s2073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BC5rNhi&#10;AwAAgw4AAA4AAAAAAAAAAAAAAAAALgIAAGRycy9lMm9Eb2MueG1sUEsBAi0AFAAGAAgAAAAhAEyM&#10;wILhAAAADAEAAA8AAAAAAAAAAAAAAAAAvAUAAGRycy9kb3ducmV2LnhtbFBLBQYAAAAABAAEAPMA&#10;AADKBg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9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051606" w:rsidRPr="004A305C" w14:paraId="018B0F53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19E0EF8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7B122B3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418D085D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A86C1BC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EC31CFD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E3C11FE" w14:textId="77777777" w:rsidR="00051606" w:rsidRPr="004A305C" w:rsidRDefault="00051606" w:rsidP="007771E8">
                        <w:pPr>
                          <w:jc w:val="center"/>
                          <w:rPr>
                            <w:rFonts w:cs="Times New Roman"/>
                            <w:szCs w:val="28"/>
                            <w:highlight w:val="yellow"/>
                          </w:rPr>
                        </w:pP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НАТКиГ.20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12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00.0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10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.000ПЗ</w:t>
                        </w:r>
                      </w:p>
                    </w:tc>
                  </w:tr>
                  <w:tr w:rsidR="00051606" w:rsidRPr="004A305C" w14:paraId="11BD7D3E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ED792A8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F22170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9D9CD8C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3AF2636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159C1DC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B6EB909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006F2FF7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D7A72FD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D9A27FB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DFC9A62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EBB5F0B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53A00BE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D3B210A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12DCB108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48FB41A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57FD2B14" w14:textId="77777777" w:rsidR="00051606" w:rsidRPr="00D520D6" w:rsidRDefault="00FB286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Портнов М.А</w:t>
                        </w:r>
                        <w:r w:rsidR="0005160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66A7735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D6BF708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1F0D263" w14:textId="77777777" w:rsidR="00051606" w:rsidRPr="004A305C" w:rsidRDefault="00FB286F" w:rsidP="0076475C">
                        <w:pPr>
                          <w:pStyle w:val="af1"/>
                          <w:ind w:hanging="28"/>
                          <w:jc w:val="center"/>
                          <w:rPr>
                            <w:rFonts w:cs="Times New Roman"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  <w:r>
                          <w:rPr>
                            <w:lang w:eastAsia="ru-RU"/>
                          </w:rPr>
                          <w:t>Анализ предметного содержания нормативных документов и их признаков, подлежащих актуализации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EC3E9B1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CE92151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6AFD720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051606" w:rsidRPr="004A305C" w14:paraId="52171A31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780418B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E5F4FD5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Климова И. С.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9866C28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F002D6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6A9B072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26E2E40D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69538A02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4E24CE9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8AD6CD9" w14:textId="19D33349" w:rsidR="00051606" w:rsidRPr="004A305C" w:rsidRDefault="007A599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="00051606"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0214B2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0359161" w14:textId="467C3F56" w:rsidR="00051606" w:rsidRPr="0089770A" w:rsidRDefault="00DF6D4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\* Arabic  \* MERGEFORMAT </w:instrText>
                        </w:r>
                        <w:r>
                          <w:fldChar w:fldCharType="separate"/>
                        </w:r>
                        <w:r w:rsidR="000214B2" w:rsidRPr="000214B2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51606" w:rsidRPr="004A305C" w14:paraId="762D498D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B54AFA1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AE2878E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F774B25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E8AAE3F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94B7EA2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045B4DD" w14:textId="77777777" w:rsidR="00051606" w:rsidRDefault="00051606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ПР-21</w:t>
                        </w:r>
                        <w:r w:rsidR="0048085D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.101</w:t>
                        </w:r>
                      </w:p>
                      <w:p w14:paraId="7D385BF9" w14:textId="77777777" w:rsidR="0048085D" w:rsidRPr="004A305C" w:rsidRDefault="0048085D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</w:tc>
                  </w:tr>
                  <w:tr w:rsidR="00051606" w:rsidRPr="004A305C" w14:paraId="3B042BDC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26BAE38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80767E5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F2995F5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96AA2B5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AF0D74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247F198E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2E7EDCF9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A137782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7DC6EDF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E964723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633F9A9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2FD8A41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3ADD2DB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14:paraId="53F005E3" w14:textId="77777777" w:rsidR="00051606" w:rsidRPr="004A305C" w:rsidRDefault="00051606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207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<v:line id="Line 15" o:spid="_x0000_s207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6" o:spid="_x0000_s207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7" o:spid="_x0000_s2075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8" o:spid="_x0000_s2074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F7567" w14:textId="77777777" w:rsidR="00051606" w:rsidRDefault="00DF6D48">
    <w:pPr>
      <w:pStyle w:val="a8"/>
    </w:pPr>
    <w:r>
      <w:rPr>
        <w:noProof/>
        <w:lang w:eastAsia="ru-RU"/>
      </w:rPr>
      <w:pict w14:anchorId="2E62EAF8">
        <v:group id="Группа 1883" o:spid="_x0000_s2068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7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71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7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6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C4CA5" w14:textId="77777777" w:rsidR="00051606" w:rsidRPr="006744B1" w:rsidRDefault="00DF6D48">
    <w:pPr>
      <w:pStyle w:val="a8"/>
      <w:rPr>
        <w:sz w:val="2"/>
        <w:szCs w:val="2"/>
      </w:rPr>
    </w:pPr>
    <w:r>
      <w:rPr>
        <w:rFonts w:ascii="Calibri" w:eastAsia="Calibri" w:hAnsi="Calibri" w:cs="Times New Roman"/>
        <w:noProof/>
        <w:sz w:val="2"/>
        <w:szCs w:val="2"/>
        <w:lang w:eastAsia="ru-RU"/>
      </w:rPr>
      <w:pict w14:anchorId="23DD088F">
        <v:group id="Группа 1200" o:spid="_x0000_s2049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XWw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jPDvdd++lU1IcNsl&#10;QVcHg4yLLxjV0CGFWH5eEEExKt4yAEW3U91AdIN5NyAsgqUhVhjZ4UzZtmtRiTzNwLOFnfF96AmS&#10;3GhJDaqN4qp2M1Id+h+j3tteTTdYV+/N/HVHOf0F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Op+OddbAwAAmQ4A&#10;AA4AAAAAAAAAAAAAAAAALgIAAGRycy9lMm9Eb2MueG1sUEsBAi0AFAAGAAgAAAAhADX3DXjiAAAA&#10;DAEAAA8AAAAAAAAAAAAAAAAAtQUAAGRycy9kb3ducmV2LnhtbFBLBQYAAAAABAAEAPMAAADEBgAA&#10;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051606" w14:paraId="24D26BAC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643947E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9A46EAE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436D8F0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72D2CD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B1E93D7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F1A877A" w14:textId="77777777" w:rsidR="00051606" w:rsidRPr="004458C6" w:rsidRDefault="00051606" w:rsidP="00255DC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20</w:t>
                        </w:r>
                        <w:r w:rsidR="005A373F"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20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00.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010.00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7CC547F" w14:textId="77777777" w:rsidR="00051606" w:rsidRDefault="00051606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051606" w14:paraId="6E72E337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7796FA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8BD9FD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DAA58E5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B2115D7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F4FD257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445298C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C57C6D0" w14:textId="798428B0" w:rsidR="00051606" w:rsidRPr="003D7B69" w:rsidRDefault="007A599D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051606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0214B2">
                          <w:rPr>
                            <w:i w:val="0"/>
                            <w:noProof/>
                            <w:lang w:val="ru-RU"/>
                          </w:rPr>
                          <w:t>7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51606" w14:paraId="71D95B31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883A406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D385B82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61B888D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9529305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FDEDBCB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3A2BE54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456C9693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3A8C662E" w14:textId="77777777" w:rsidR="00051606" w:rsidRDefault="00051606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F31426"/>
    <w:multiLevelType w:val="hybridMultilevel"/>
    <w:tmpl w:val="76226772"/>
    <w:lvl w:ilvl="0" w:tplc="99306D0A">
      <w:start w:val="1"/>
      <w:numFmt w:val="bullet"/>
      <w:suff w:val="space"/>
      <w:lvlText w:val=""/>
      <w:lvlJc w:val="center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26D56E8B"/>
    <w:multiLevelType w:val="hybridMultilevel"/>
    <w:tmpl w:val="2DDEE3D8"/>
    <w:lvl w:ilvl="0" w:tplc="E3E0C2F0">
      <w:start w:val="1"/>
      <w:numFmt w:val="bullet"/>
      <w:suff w:val="space"/>
      <w:lvlText w:val=""/>
      <w:lvlJc w:val="center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0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E9D081E"/>
    <w:multiLevelType w:val="multilevel"/>
    <w:tmpl w:val="6020082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1"/>
  </w:num>
  <w:num w:numId="3">
    <w:abstractNumId w:val="28"/>
  </w:num>
  <w:num w:numId="4">
    <w:abstractNumId w:val="13"/>
  </w:num>
  <w:num w:numId="5">
    <w:abstractNumId w:val="19"/>
  </w:num>
  <w:num w:numId="6">
    <w:abstractNumId w:val="17"/>
  </w:num>
  <w:num w:numId="7">
    <w:abstractNumId w:val="25"/>
  </w:num>
  <w:num w:numId="8">
    <w:abstractNumId w:val="32"/>
  </w:num>
  <w:num w:numId="9">
    <w:abstractNumId w:val="26"/>
  </w:num>
  <w:num w:numId="10">
    <w:abstractNumId w:val="2"/>
  </w:num>
  <w:num w:numId="11">
    <w:abstractNumId w:val="12"/>
  </w:num>
  <w:num w:numId="12">
    <w:abstractNumId w:val="31"/>
  </w:num>
  <w:num w:numId="13">
    <w:abstractNumId w:val="24"/>
  </w:num>
  <w:num w:numId="14">
    <w:abstractNumId w:val="14"/>
  </w:num>
  <w:num w:numId="15">
    <w:abstractNumId w:val="4"/>
  </w:num>
  <w:num w:numId="16">
    <w:abstractNumId w:val="22"/>
  </w:num>
  <w:num w:numId="17">
    <w:abstractNumId w:val="0"/>
  </w:num>
  <w:num w:numId="18">
    <w:abstractNumId w:val="23"/>
  </w:num>
  <w:num w:numId="19">
    <w:abstractNumId w:val="5"/>
  </w:num>
  <w:num w:numId="20">
    <w:abstractNumId w:val="15"/>
  </w:num>
  <w:num w:numId="21">
    <w:abstractNumId w:val="7"/>
  </w:num>
  <w:num w:numId="22">
    <w:abstractNumId w:val="6"/>
  </w:num>
  <w:num w:numId="23">
    <w:abstractNumId w:val="20"/>
  </w:num>
  <w:num w:numId="24">
    <w:abstractNumId w:val="21"/>
  </w:num>
  <w:num w:numId="25">
    <w:abstractNumId w:val="3"/>
  </w:num>
  <w:num w:numId="26">
    <w:abstractNumId w:val="1"/>
  </w:num>
  <w:num w:numId="27">
    <w:abstractNumId w:val="18"/>
  </w:num>
  <w:num w:numId="28">
    <w:abstractNumId w:val="23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27"/>
  </w:num>
  <w:num w:numId="31">
    <w:abstractNumId w:val="29"/>
  </w:num>
  <w:num w:numId="32">
    <w:abstractNumId w:val="2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8"/>
  </w:num>
  <w:num w:numId="35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3A4D"/>
    <w:rsid w:val="00014FA6"/>
    <w:rsid w:val="0001524F"/>
    <w:rsid w:val="0001584B"/>
    <w:rsid w:val="00016AD2"/>
    <w:rsid w:val="000170ED"/>
    <w:rsid w:val="000214B2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6223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36F8"/>
    <w:rsid w:val="000D4F13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0CE2"/>
    <w:rsid w:val="00101CF5"/>
    <w:rsid w:val="00104E50"/>
    <w:rsid w:val="001061A4"/>
    <w:rsid w:val="001072CE"/>
    <w:rsid w:val="00111882"/>
    <w:rsid w:val="00111A28"/>
    <w:rsid w:val="00111B9E"/>
    <w:rsid w:val="00116510"/>
    <w:rsid w:val="0011707F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36ADF"/>
    <w:rsid w:val="00140936"/>
    <w:rsid w:val="00141517"/>
    <w:rsid w:val="00145334"/>
    <w:rsid w:val="001453B4"/>
    <w:rsid w:val="00146BB2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7D42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55948"/>
    <w:rsid w:val="00360A96"/>
    <w:rsid w:val="00361D24"/>
    <w:rsid w:val="00363D25"/>
    <w:rsid w:val="0037027B"/>
    <w:rsid w:val="00371798"/>
    <w:rsid w:val="00372012"/>
    <w:rsid w:val="003745EA"/>
    <w:rsid w:val="00374B6B"/>
    <w:rsid w:val="00380A7B"/>
    <w:rsid w:val="0038389F"/>
    <w:rsid w:val="003846D5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16D1F"/>
    <w:rsid w:val="00420221"/>
    <w:rsid w:val="004231EA"/>
    <w:rsid w:val="004317EB"/>
    <w:rsid w:val="00431AC8"/>
    <w:rsid w:val="0043608D"/>
    <w:rsid w:val="00437B5D"/>
    <w:rsid w:val="00441E36"/>
    <w:rsid w:val="004434CB"/>
    <w:rsid w:val="00445202"/>
    <w:rsid w:val="004458C6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51A0"/>
    <w:rsid w:val="0046628F"/>
    <w:rsid w:val="00470F13"/>
    <w:rsid w:val="0048012C"/>
    <w:rsid w:val="0048085D"/>
    <w:rsid w:val="00482725"/>
    <w:rsid w:val="0048280C"/>
    <w:rsid w:val="00484C33"/>
    <w:rsid w:val="004876D6"/>
    <w:rsid w:val="00490102"/>
    <w:rsid w:val="00492B41"/>
    <w:rsid w:val="00493C16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210A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D0920"/>
    <w:rsid w:val="005D168B"/>
    <w:rsid w:val="005D4007"/>
    <w:rsid w:val="005D51AB"/>
    <w:rsid w:val="005D7F37"/>
    <w:rsid w:val="005E04F2"/>
    <w:rsid w:val="005E1258"/>
    <w:rsid w:val="005E439B"/>
    <w:rsid w:val="005E7425"/>
    <w:rsid w:val="005F4AE7"/>
    <w:rsid w:val="005F761F"/>
    <w:rsid w:val="00600274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54D54"/>
    <w:rsid w:val="006576C4"/>
    <w:rsid w:val="006611A8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269"/>
    <w:rsid w:val="006952BB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C758D"/>
    <w:rsid w:val="006D580C"/>
    <w:rsid w:val="006D7638"/>
    <w:rsid w:val="006E6638"/>
    <w:rsid w:val="006E7650"/>
    <w:rsid w:val="006F01CC"/>
    <w:rsid w:val="006F1DEC"/>
    <w:rsid w:val="006F212E"/>
    <w:rsid w:val="006F226A"/>
    <w:rsid w:val="006F2C55"/>
    <w:rsid w:val="006F4F36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2C5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44F8"/>
    <w:rsid w:val="007A08AB"/>
    <w:rsid w:val="007A0AAC"/>
    <w:rsid w:val="007A0B4C"/>
    <w:rsid w:val="007A4E13"/>
    <w:rsid w:val="007A599D"/>
    <w:rsid w:val="007B08D9"/>
    <w:rsid w:val="007B14EF"/>
    <w:rsid w:val="007B5D9D"/>
    <w:rsid w:val="007B6368"/>
    <w:rsid w:val="007B63CF"/>
    <w:rsid w:val="007C4032"/>
    <w:rsid w:val="007C64EE"/>
    <w:rsid w:val="007D091A"/>
    <w:rsid w:val="007D19E8"/>
    <w:rsid w:val="007D26DE"/>
    <w:rsid w:val="007D476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3686A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32E1"/>
    <w:rsid w:val="00894879"/>
    <w:rsid w:val="008954B5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E75"/>
    <w:rsid w:val="008C7CA3"/>
    <w:rsid w:val="008D3984"/>
    <w:rsid w:val="008D39D7"/>
    <w:rsid w:val="008D3D0D"/>
    <w:rsid w:val="008D700A"/>
    <w:rsid w:val="008E054A"/>
    <w:rsid w:val="008E1637"/>
    <w:rsid w:val="008E252D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15D5"/>
    <w:rsid w:val="00931D94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00C2"/>
    <w:rsid w:val="0095432E"/>
    <w:rsid w:val="00954468"/>
    <w:rsid w:val="00955433"/>
    <w:rsid w:val="00956D63"/>
    <w:rsid w:val="00956FF5"/>
    <w:rsid w:val="00961D9C"/>
    <w:rsid w:val="00961E98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E95"/>
    <w:rsid w:val="00B16FC0"/>
    <w:rsid w:val="00B25618"/>
    <w:rsid w:val="00B30023"/>
    <w:rsid w:val="00B32DC4"/>
    <w:rsid w:val="00B3732C"/>
    <w:rsid w:val="00B37645"/>
    <w:rsid w:val="00B400B8"/>
    <w:rsid w:val="00B41B7E"/>
    <w:rsid w:val="00B41C65"/>
    <w:rsid w:val="00B42F3A"/>
    <w:rsid w:val="00B4334B"/>
    <w:rsid w:val="00B45CEC"/>
    <w:rsid w:val="00B464FB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6B2E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6F03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CAD"/>
    <w:rsid w:val="00CC5BA4"/>
    <w:rsid w:val="00CD4354"/>
    <w:rsid w:val="00CD6D55"/>
    <w:rsid w:val="00CD6E39"/>
    <w:rsid w:val="00CD73A2"/>
    <w:rsid w:val="00CE5529"/>
    <w:rsid w:val="00CE5CC2"/>
    <w:rsid w:val="00CF0DA5"/>
    <w:rsid w:val="00CF16E7"/>
    <w:rsid w:val="00CF224F"/>
    <w:rsid w:val="00CF2E05"/>
    <w:rsid w:val="00CF33BB"/>
    <w:rsid w:val="00D01824"/>
    <w:rsid w:val="00D03218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42FD2"/>
    <w:rsid w:val="00D45524"/>
    <w:rsid w:val="00D45F00"/>
    <w:rsid w:val="00D4661A"/>
    <w:rsid w:val="00D479E1"/>
    <w:rsid w:val="00D520D6"/>
    <w:rsid w:val="00D522F9"/>
    <w:rsid w:val="00D52B68"/>
    <w:rsid w:val="00D556D3"/>
    <w:rsid w:val="00D55CC3"/>
    <w:rsid w:val="00D604FD"/>
    <w:rsid w:val="00D61A7D"/>
    <w:rsid w:val="00D63A0E"/>
    <w:rsid w:val="00D63B37"/>
    <w:rsid w:val="00D64599"/>
    <w:rsid w:val="00D65028"/>
    <w:rsid w:val="00D72675"/>
    <w:rsid w:val="00D73B3E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DF6D48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51640"/>
    <w:rsid w:val="00E52FD6"/>
    <w:rsid w:val="00E54349"/>
    <w:rsid w:val="00E5594B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25C43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03DA"/>
    <w:rsid w:val="00F71E8A"/>
    <w:rsid w:val="00F75396"/>
    <w:rsid w:val="00F83C6A"/>
    <w:rsid w:val="00F84139"/>
    <w:rsid w:val="00F8553C"/>
    <w:rsid w:val="00F85E46"/>
    <w:rsid w:val="00F875D7"/>
    <w:rsid w:val="00F90251"/>
    <w:rsid w:val="00F90EDA"/>
    <w:rsid w:val="00F92D94"/>
    <w:rsid w:val="00F94CBE"/>
    <w:rsid w:val="00F9665F"/>
    <w:rsid w:val="00FA0176"/>
    <w:rsid w:val="00FA129B"/>
    <w:rsid w:val="00FA3881"/>
    <w:rsid w:val="00FA62CF"/>
    <w:rsid w:val="00FA77BA"/>
    <w:rsid w:val="00FB0EFF"/>
    <w:rsid w:val="00FB18E9"/>
    <w:rsid w:val="00FB286F"/>
    <w:rsid w:val="00FB2E2A"/>
    <w:rsid w:val="00FB3EB0"/>
    <w:rsid w:val="00FB562C"/>
    <w:rsid w:val="00FB756E"/>
    <w:rsid w:val="00FC0504"/>
    <w:rsid w:val="00FC10C0"/>
    <w:rsid w:val="00FC23A7"/>
    <w:rsid w:val="00FC5ABF"/>
    <w:rsid w:val="00FC5B59"/>
    <w:rsid w:val="00FC6019"/>
    <w:rsid w:val="00FC6D4D"/>
    <w:rsid w:val="00FD0BB6"/>
    <w:rsid w:val="00FD34AC"/>
    <w:rsid w:val="00FD3754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,"/>
  <w:listSeparator w:val=";"/>
  <w14:docId w14:val="1A1C8C75"/>
  <w15:docId w15:val="{7DD34C59-F78A-42B4-B761-063F6FB7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85D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24E5A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firstLine="277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214B2"/>
    <w:pPr>
      <w:keepNext/>
      <w:keepLines/>
      <w:tabs>
        <w:tab w:val="left" w:pos="1134"/>
      </w:tabs>
      <w:spacing w:line="480" w:lineRule="auto"/>
      <w:ind w:left="1287" w:hanging="578"/>
      <w:jc w:val="left"/>
      <w:outlineLvl w:val="1"/>
    </w:pPr>
    <w:rPr>
      <w:rFonts w:eastAsia="Times New Roman" w:cstheme="majorBidi"/>
      <w:b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724E5A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0214B2"/>
    <w:rPr>
      <w:rFonts w:ascii="Times New Roman" w:eastAsia="Times New Roman" w:hAnsi="Times New Roman" w:cstheme="majorBidi"/>
      <w:b/>
      <w:sz w:val="32"/>
      <w:szCs w:val="32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00274"/>
    <w:pPr>
      <w:numPr>
        <w:numId w:val="0"/>
      </w:numPr>
      <w:ind w:left="709"/>
      <w:contextualSpacing/>
      <w:jc w:val="center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600274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B66B2E"/>
    <w:pPr>
      <w:tabs>
        <w:tab w:val="right" w:leader="dot" w:pos="9781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762C5E"/>
    <w:pPr>
      <w:keepNext/>
      <w:spacing w:after="240" w:line="240" w:lineRule="auto"/>
      <w:ind w:firstLine="0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44477-D80F-4AF8-B471-D774C6C4E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Kirya</cp:lastModifiedBy>
  <cp:revision>49</cp:revision>
  <cp:lastPrinted>2023-05-29T11:53:00Z</cp:lastPrinted>
  <dcterms:created xsi:type="dcterms:W3CDTF">2022-10-19T15:57:00Z</dcterms:created>
  <dcterms:modified xsi:type="dcterms:W3CDTF">2023-12-19T13:03:00Z</dcterms:modified>
</cp:coreProperties>
</file>